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F58" w:rsidRPr="00CA1373" w:rsidRDefault="00BB5F58" w:rsidP="006C7C37">
      <w:pPr>
        <w:tabs>
          <w:tab w:val="left" w:pos="5530"/>
        </w:tabs>
        <w:spacing w:beforeLines="50" w:before="217" w:afterLines="50" w:after="217" w:line="360" w:lineRule="auto"/>
        <w:ind w:firstLineChars="0" w:firstLine="0"/>
        <w:jc w:val="left"/>
        <w:rPr>
          <w:rFonts w:ascii="方正小标宋_GBK" w:eastAsia="方正小标宋_GBK" w:hint="eastAsia"/>
          <w:sz w:val="52"/>
          <w:szCs w:val="52"/>
        </w:rPr>
      </w:pPr>
    </w:p>
    <w:p w:rsidR="00C47F12" w:rsidRPr="00CA1373" w:rsidRDefault="00C47F12">
      <w:pPr>
        <w:spacing w:line="240" w:lineRule="auto"/>
        <w:ind w:firstLineChars="0" w:firstLine="0"/>
        <w:jc w:val="center"/>
        <w:rPr>
          <w:rFonts w:ascii="方正小标宋_GBK" w:eastAsia="方正小标宋_GBK"/>
          <w:sz w:val="44"/>
          <w:szCs w:val="44"/>
        </w:rPr>
      </w:pPr>
    </w:p>
    <w:p w:rsidR="00BB5F58" w:rsidRPr="00CA1373" w:rsidRDefault="002923AC">
      <w:pPr>
        <w:spacing w:line="240" w:lineRule="auto"/>
        <w:ind w:firstLineChars="0" w:firstLine="0"/>
        <w:jc w:val="center"/>
        <w:rPr>
          <w:rFonts w:ascii="方正小标宋_GBK" w:eastAsia="方正小标宋_GBK"/>
          <w:sz w:val="44"/>
          <w:szCs w:val="44"/>
        </w:rPr>
      </w:pPr>
      <w:r w:rsidRPr="00CA1373">
        <w:rPr>
          <w:rFonts w:ascii="方正小标宋_GBK" w:eastAsia="方正小标宋_GBK" w:hint="eastAsia"/>
          <w:sz w:val="44"/>
          <w:szCs w:val="44"/>
        </w:rPr>
        <w:t>玉溪市城市更新专项规划（2</w:t>
      </w:r>
      <w:r w:rsidRPr="00CA1373">
        <w:rPr>
          <w:rFonts w:ascii="方正小标宋_GBK" w:eastAsia="方正小标宋_GBK"/>
          <w:sz w:val="44"/>
          <w:szCs w:val="44"/>
        </w:rPr>
        <w:t>02</w:t>
      </w:r>
      <w:r w:rsidR="00422867" w:rsidRPr="00CA1373">
        <w:rPr>
          <w:rFonts w:ascii="方正小标宋_GBK" w:eastAsia="方正小标宋_GBK"/>
          <w:sz w:val="44"/>
          <w:szCs w:val="44"/>
        </w:rPr>
        <w:t>6</w:t>
      </w:r>
      <w:r w:rsidRPr="00CA1373">
        <w:rPr>
          <w:rFonts w:ascii="方正小标宋_GBK" w:eastAsia="方正小标宋_GBK"/>
          <w:sz w:val="44"/>
          <w:szCs w:val="44"/>
        </w:rPr>
        <w:t>-2030</w:t>
      </w:r>
      <w:r w:rsidRPr="00CA1373">
        <w:rPr>
          <w:rFonts w:ascii="方正小标宋_GBK" w:eastAsia="方正小标宋_GBK" w:hint="eastAsia"/>
          <w:sz w:val="44"/>
          <w:szCs w:val="44"/>
        </w:rPr>
        <w:t>年）</w:t>
      </w:r>
    </w:p>
    <w:p w:rsidR="00BB5F58" w:rsidRPr="00CA1373" w:rsidRDefault="002923AC">
      <w:pPr>
        <w:spacing w:beforeLines="50" w:before="217" w:afterLines="50" w:after="217" w:line="240" w:lineRule="auto"/>
        <w:ind w:firstLineChars="0" w:firstLine="0"/>
        <w:jc w:val="center"/>
        <w:rPr>
          <w:rFonts w:ascii="方正小标宋_GBK" w:eastAsia="方正小标宋_GBK"/>
          <w:sz w:val="44"/>
          <w:szCs w:val="44"/>
        </w:rPr>
      </w:pPr>
      <w:r w:rsidRPr="00CA1373">
        <w:rPr>
          <w:rFonts w:ascii="方正小标宋_GBK" w:eastAsia="方正小标宋_GBK" w:hint="eastAsia"/>
          <w:sz w:val="44"/>
          <w:szCs w:val="44"/>
        </w:rPr>
        <w:t>（</w:t>
      </w:r>
      <w:r w:rsidR="006D067C" w:rsidRPr="00CA1373">
        <w:rPr>
          <w:rFonts w:ascii="方正小标宋_GBK" w:eastAsia="方正小标宋_GBK" w:hint="eastAsia"/>
          <w:sz w:val="44"/>
          <w:szCs w:val="44"/>
        </w:rPr>
        <w:t>公众征求</w:t>
      </w:r>
      <w:r w:rsidR="006D067C" w:rsidRPr="00CA1373">
        <w:rPr>
          <w:rFonts w:ascii="方正小标宋_GBK" w:eastAsia="方正小标宋_GBK"/>
          <w:sz w:val="44"/>
          <w:szCs w:val="44"/>
        </w:rPr>
        <w:t>意见</w:t>
      </w:r>
      <w:r w:rsidR="00914330" w:rsidRPr="00CA1373">
        <w:rPr>
          <w:rFonts w:ascii="方正小标宋_GBK" w:eastAsia="方正小标宋_GBK"/>
          <w:sz w:val="44"/>
          <w:szCs w:val="44"/>
        </w:rPr>
        <w:t>稿</w:t>
      </w:r>
      <w:r w:rsidRPr="00CA1373">
        <w:rPr>
          <w:rFonts w:ascii="方正小标宋_GBK" w:eastAsia="方正小标宋_GBK" w:hint="eastAsia"/>
          <w:sz w:val="44"/>
          <w:szCs w:val="44"/>
        </w:rPr>
        <w:t>）</w:t>
      </w:r>
    </w:p>
    <w:p w:rsidR="00BB5F58" w:rsidRPr="00CA1373" w:rsidRDefault="00BB5F58">
      <w:pPr>
        <w:spacing w:beforeLines="50" w:before="217" w:afterLines="50" w:after="217" w:line="360" w:lineRule="auto"/>
        <w:ind w:firstLineChars="0" w:firstLine="0"/>
        <w:jc w:val="center"/>
        <w:rPr>
          <w:rFonts w:ascii="方正小标宋_GBK" w:eastAsia="方正小标宋_GBK"/>
          <w:sz w:val="52"/>
          <w:szCs w:val="52"/>
        </w:rPr>
      </w:pPr>
    </w:p>
    <w:p w:rsidR="00BB5F58" w:rsidRPr="00CA1373" w:rsidRDefault="00BB5F58">
      <w:pPr>
        <w:spacing w:beforeLines="50" w:before="217" w:afterLines="50" w:after="217" w:line="360" w:lineRule="auto"/>
        <w:ind w:firstLineChars="0" w:firstLine="0"/>
        <w:jc w:val="center"/>
        <w:rPr>
          <w:rFonts w:ascii="方正小标宋_GBK" w:eastAsia="方正小标宋_GBK"/>
          <w:sz w:val="52"/>
          <w:szCs w:val="52"/>
        </w:rPr>
      </w:pPr>
    </w:p>
    <w:p w:rsidR="00BB5F58" w:rsidRPr="00CA1373" w:rsidRDefault="00BB5F58">
      <w:pPr>
        <w:spacing w:beforeLines="50" w:before="217" w:afterLines="50" w:after="217" w:line="360" w:lineRule="auto"/>
        <w:ind w:firstLineChars="0" w:firstLine="0"/>
        <w:jc w:val="center"/>
        <w:rPr>
          <w:rFonts w:ascii="方正小标宋_GBK" w:eastAsia="方正小标宋_GBK"/>
          <w:sz w:val="52"/>
          <w:szCs w:val="52"/>
        </w:rPr>
      </w:pPr>
      <w:bookmarkStart w:id="0" w:name="_GoBack"/>
      <w:bookmarkEnd w:id="0"/>
    </w:p>
    <w:p w:rsidR="00BB5F58" w:rsidRPr="00CA1373" w:rsidRDefault="00BB5F58">
      <w:pPr>
        <w:spacing w:beforeLines="50" w:before="217" w:afterLines="50" w:after="217" w:line="360" w:lineRule="auto"/>
        <w:ind w:firstLineChars="0" w:firstLine="0"/>
        <w:jc w:val="center"/>
        <w:rPr>
          <w:rFonts w:ascii="方正小标宋_GBK" w:eastAsia="方正小标宋_GBK"/>
          <w:sz w:val="52"/>
          <w:szCs w:val="52"/>
        </w:rPr>
      </w:pPr>
    </w:p>
    <w:p w:rsidR="00BB5F58" w:rsidRPr="00CA1373" w:rsidRDefault="00BB5F58">
      <w:pPr>
        <w:spacing w:beforeLines="50" w:before="217" w:afterLines="50" w:after="217" w:line="360" w:lineRule="auto"/>
        <w:ind w:firstLineChars="0" w:firstLine="0"/>
        <w:jc w:val="center"/>
        <w:rPr>
          <w:rFonts w:ascii="方正小标宋_GBK" w:eastAsia="方正小标宋_GBK"/>
          <w:sz w:val="52"/>
          <w:szCs w:val="52"/>
        </w:rPr>
      </w:pPr>
    </w:p>
    <w:p w:rsidR="00481307" w:rsidRPr="00CA1373" w:rsidRDefault="00481307">
      <w:pPr>
        <w:spacing w:beforeLines="50" w:before="217" w:afterLines="50" w:after="217" w:line="360" w:lineRule="auto"/>
        <w:ind w:firstLineChars="0" w:firstLine="0"/>
        <w:jc w:val="center"/>
        <w:rPr>
          <w:rFonts w:ascii="方正小标宋_GBK" w:eastAsia="方正小标宋_GBK"/>
          <w:sz w:val="52"/>
          <w:szCs w:val="52"/>
        </w:rPr>
      </w:pPr>
    </w:p>
    <w:p w:rsidR="00BB5F58" w:rsidRPr="00CA1373" w:rsidRDefault="005C39AB">
      <w:pPr>
        <w:ind w:firstLineChars="0" w:firstLine="0"/>
        <w:jc w:val="center"/>
        <w:rPr>
          <w:rFonts w:ascii="方正小标宋_GBK" w:eastAsia="方正小标宋_GBK" w:hAnsi="黑体"/>
          <w:sz w:val="36"/>
          <w:szCs w:val="36"/>
        </w:rPr>
      </w:pPr>
      <w:r w:rsidRPr="00CA1373">
        <w:rPr>
          <w:rFonts w:ascii="方正小标宋_GBK" w:eastAsia="方正小标宋_GBK" w:hAnsi="黑体" w:hint="eastAsia"/>
          <w:sz w:val="36"/>
          <w:szCs w:val="36"/>
        </w:rPr>
        <w:t>2026年5月</w:t>
      </w:r>
    </w:p>
    <w:p w:rsidR="00BB5F58" w:rsidRPr="00CA1373" w:rsidRDefault="00BB5F58">
      <w:pPr>
        <w:spacing w:line="600" w:lineRule="exact"/>
        <w:ind w:firstLineChars="0" w:firstLine="0"/>
        <w:jc w:val="center"/>
        <w:rPr>
          <w:rFonts w:ascii="黑体" w:eastAsia="黑体" w:hAnsi="黑体"/>
          <w:sz w:val="30"/>
          <w:szCs w:val="30"/>
        </w:rPr>
        <w:sectPr w:rsidR="00BB5F58" w:rsidRPr="00CA1373">
          <w:headerReference w:type="even" r:id="rId9"/>
          <w:headerReference w:type="default" r:id="rId10"/>
          <w:footerReference w:type="even" r:id="rId11"/>
          <w:footerReference w:type="default" r:id="rId12"/>
          <w:headerReference w:type="first" r:id="rId13"/>
          <w:footerReference w:type="first" r:id="rId14"/>
          <w:pgSz w:w="11906" w:h="16838"/>
          <w:pgMar w:top="1797" w:right="1474" w:bottom="1797" w:left="1588" w:header="851" w:footer="1247" w:gutter="0"/>
          <w:cols w:space="425"/>
          <w:titlePg/>
          <w:docGrid w:type="lines" w:linePitch="435"/>
        </w:sectPr>
      </w:pPr>
    </w:p>
    <w:p w:rsidR="00BB5F58" w:rsidRPr="00CA1373" w:rsidRDefault="002923AC">
      <w:pPr>
        <w:spacing w:line="600" w:lineRule="exact"/>
        <w:ind w:firstLineChars="0" w:firstLine="0"/>
        <w:jc w:val="center"/>
        <w:rPr>
          <w:rFonts w:ascii="方正黑体_GBK" w:eastAsia="方正黑体_GBK"/>
          <w:sz w:val="40"/>
          <w:szCs w:val="40"/>
        </w:rPr>
      </w:pPr>
      <w:r w:rsidRPr="00CA1373">
        <w:rPr>
          <w:rFonts w:ascii="方正黑体_GBK" w:eastAsia="方正黑体_GBK" w:hint="eastAsia"/>
          <w:sz w:val="40"/>
          <w:szCs w:val="40"/>
        </w:rPr>
        <w:lastRenderedPageBreak/>
        <w:t>目  录</w:t>
      </w:r>
    </w:p>
    <w:p w:rsidR="00FF087B" w:rsidRPr="00CA1373" w:rsidRDefault="002923AC">
      <w:pPr>
        <w:pStyle w:val="12"/>
        <w:tabs>
          <w:tab w:val="left" w:pos="1920"/>
          <w:tab w:val="right" w:leader="dot" w:pos="8834"/>
        </w:tabs>
        <w:ind w:firstLine="562"/>
        <w:rPr>
          <w:rFonts w:eastAsiaTheme="minorEastAsia"/>
          <w:b w:val="0"/>
          <w:bCs w:val="0"/>
          <w:caps w:val="0"/>
          <w:noProof/>
          <w:sz w:val="21"/>
          <w:szCs w:val="22"/>
        </w:rPr>
      </w:pPr>
      <w:r w:rsidRPr="00CA1373">
        <w:rPr>
          <w:rFonts w:eastAsia="方正小标宋_GBK"/>
          <w:szCs w:val="28"/>
        </w:rPr>
        <w:fldChar w:fldCharType="begin"/>
      </w:r>
      <w:r w:rsidRPr="00CA1373">
        <w:rPr>
          <w:szCs w:val="28"/>
        </w:rPr>
        <w:instrText xml:space="preserve"> TOC \o "1-2" \h \z \u </w:instrText>
      </w:r>
      <w:r w:rsidRPr="00CA1373">
        <w:rPr>
          <w:rFonts w:eastAsia="方正小标宋_GBK"/>
          <w:szCs w:val="28"/>
        </w:rPr>
        <w:fldChar w:fldCharType="separate"/>
      </w:r>
      <w:hyperlink w:anchor="_Toc230765290" w:history="1">
        <w:r w:rsidR="00FF087B" w:rsidRPr="00CA1373">
          <w:rPr>
            <w:rStyle w:val="a8"/>
            <w:rFonts w:ascii="方正小标宋_GBK" w:hint="eastAsia"/>
            <w:noProof/>
            <w:color w:val="auto"/>
          </w:rPr>
          <w:t>第一章</w:t>
        </w:r>
        <w:r w:rsidR="00FF087B" w:rsidRPr="00CA1373">
          <w:rPr>
            <w:rFonts w:eastAsiaTheme="minorEastAsia"/>
            <w:b w:val="0"/>
            <w:bCs w:val="0"/>
            <w:caps w:val="0"/>
            <w:noProof/>
            <w:sz w:val="21"/>
            <w:szCs w:val="22"/>
          </w:rPr>
          <w:tab/>
        </w:r>
        <w:r w:rsidR="00FF087B" w:rsidRPr="00CA1373">
          <w:rPr>
            <w:rStyle w:val="a8"/>
            <w:rFonts w:hint="eastAsia"/>
            <w:noProof/>
            <w:color w:val="auto"/>
          </w:rPr>
          <w:t>总则</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_Toc230765290 \h </w:instrText>
        </w:r>
        <w:r w:rsidR="00FF087B" w:rsidRPr="00CA1373">
          <w:rPr>
            <w:noProof/>
            <w:webHidden/>
          </w:rPr>
        </w:r>
        <w:r w:rsidR="00FF087B" w:rsidRPr="00CA1373">
          <w:rPr>
            <w:noProof/>
            <w:webHidden/>
          </w:rPr>
          <w:fldChar w:fldCharType="separate"/>
        </w:r>
        <w:r w:rsidR="00CA1373">
          <w:rPr>
            <w:noProof/>
            <w:webHidden/>
          </w:rPr>
          <w:t>1</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291" w:history="1">
        <w:r w:rsidR="00FF087B" w:rsidRPr="00CA1373">
          <w:rPr>
            <w:rStyle w:val="a8"/>
            <w:rFonts w:hint="eastAsia"/>
            <w:noProof/>
            <w:color w:val="auto"/>
          </w:rPr>
          <w:t>一、规划目的</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_Toc230765291 \h </w:instrText>
        </w:r>
        <w:r w:rsidR="00FF087B" w:rsidRPr="00CA1373">
          <w:rPr>
            <w:noProof/>
            <w:webHidden/>
          </w:rPr>
        </w:r>
        <w:r w:rsidR="00FF087B" w:rsidRPr="00CA1373">
          <w:rPr>
            <w:noProof/>
            <w:webHidden/>
          </w:rPr>
          <w:fldChar w:fldCharType="separate"/>
        </w:r>
        <w:r w:rsidR="00CA1373">
          <w:rPr>
            <w:noProof/>
            <w:webHidden/>
          </w:rPr>
          <w:t>1</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292" w:history="1">
        <w:r w:rsidR="00FF087B" w:rsidRPr="00CA1373">
          <w:rPr>
            <w:rStyle w:val="a8"/>
            <w:rFonts w:hint="eastAsia"/>
            <w:noProof/>
            <w:color w:val="auto"/>
          </w:rPr>
          <w:t>二、规划依据</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_Toc230765292 \h </w:instrText>
        </w:r>
        <w:r w:rsidR="00FF087B" w:rsidRPr="00CA1373">
          <w:rPr>
            <w:noProof/>
            <w:webHidden/>
          </w:rPr>
        </w:r>
        <w:r w:rsidR="00FF087B" w:rsidRPr="00CA1373">
          <w:rPr>
            <w:noProof/>
            <w:webHidden/>
          </w:rPr>
          <w:fldChar w:fldCharType="separate"/>
        </w:r>
        <w:r w:rsidR="00CA1373">
          <w:rPr>
            <w:noProof/>
            <w:webHidden/>
          </w:rPr>
          <w:t>1</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293" w:history="1">
        <w:r w:rsidR="00FF087B" w:rsidRPr="00CA1373">
          <w:rPr>
            <w:rStyle w:val="a8"/>
            <w:rFonts w:hint="eastAsia"/>
            <w:noProof/>
            <w:color w:val="auto"/>
          </w:rPr>
          <w:t>三、规划原则</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_Toc230765293 \h </w:instrText>
        </w:r>
        <w:r w:rsidR="00FF087B" w:rsidRPr="00CA1373">
          <w:rPr>
            <w:noProof/>
            <w:webHidden/>
          </w:rPr>
        </w:r>
        <w:r w:rsidR="00FF087B" w:rsidRPr="00CA1373">
          <w:rPr>
            <w:noProof/>
            <w:webHidden/>
          </w:rPr>
          <w:fldChar w:fldCharType="separate"/>
        </w:r>
        <w:r w:rsidR="00CA1373">
          <w:rPr>
            <w:noProof/>
            <w:webHidden/>
          </w:rPr>
          <w:t>4</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294" w:history="1">
        <w:r w:rsidR="00FF087B" w:rsidRPr="00CA1373">
          <w:rPr>
            <w:rStyle w:val="a8"/>
            <w:rFonts w:hint="eastAsia"/>
            <w:noProof/>
            <w:color w:val="auto"/>
          </w:rPr>
          <w:t>四、指导思想</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_Toc230765294 \h </w:instrText>
        </w:r>
        <w:r w:rsidR="00FF087B" w:rsidRPr="00CA1373">
          <w:rPr>
            <w:noProof/>
            <w:webHidden/>
          </w:rPr>
        </w:r>
        <w:r w:rsidR="00FF087B" w:rsidRPr="00CA1373">
          <w:rPr>
            <w:noProof/>
            <w:webHidden/>
          </w:rPr>
          <w:fldChar w:fldCharType="separate"/>
        </w:r>
        <w:r w:rsidR="00CA1373">
          <w:rPr>
            <w:noProof/>
            <w:webHidden/>
          </w:rPr>
          <w:t>5</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295" w:history="1">
        <w:r w:rsidR="00FF087B" w:rsidRPr="00CA1373">
          <w:rPr>
            <w:rStyle w:val="a8"/>
            <w:rFonts w:hint="eastAsia"/>
            <w:noProof/>
            <w:color w:val="auto"/>
          </w:rPr>
          <w:t>五、规划范围</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_Toc230765295 \h </w:instrText>
        </w:r>
        <w:r w:rsidR="00FF087B" w:rsidRPr="00CA1373">
          <w:rPr>
            <w:noProof/>
            <w:webHidden/>
          </w:rPr>
        </w:r>
        <w:r w:rsidR="00FF087B" w:rsidRPr="00CA1373">
          <w:rPr>
            <w:noProof/>
            <w:webHidden/>
          </w:rPr>
          <w:fldChar w:fldCharType="separate"/>
        </w:r>
        <w:r w:rsidR="00CA1373">
          <w:rPr>
            <w:noProof/>
            <w:webHidden/>
          </w:rPr>
          <w:t>5</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296" w:history="1">
        <w:r w:rsidR="00FF087B" w:rsidRPr="00CA1373">
          <w:rPr>
            <w:rStyle w:val="a8"/>
            <w:rFonts w:hint="eastAsia"/>
            <w:noProof/>
            <w:color w:val="auto"/>
          </w:rPr>
          <w:t>六、规划期限</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_Toc230765296 \h </w:instrText>
        </w:r>
        <w:r w:rsidR="00FF087B" w:rsidRPr="00CA1373">
          <w:rPr>
            <w:noProof/>
            <w:webHidden/>
          </w:rPr>
        </w:r>
        <w:r w:rsidR="00FF087B" w:rsidRPr="00CA1373">
          <w:rPr>
            <w:noProof/>
            <w:webHidden/>
          </w:rPr>
          <w:fldChar w:fldCharType="separate"/>
        </w:r>
        <w:r w:rsidR="00CA1373">
          <w:rPr>
            <w:noProof/>
            <w:webHidden/>
          </w:rPr>
          <w:t>6</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297" w:history="1">
        <w:r w:rsidR="00FF087B" w:rsidRPr="00CA1373">
          <w:rPr>
            <w:rStyle w:val="a8"/>
            <w:rFonts w:hint="eastAsia"/>
            <w:noProof/>
            <w:color w:val="auto"/>
          </w:rPr>
          <w:t>七、规划地位和作用</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_Toc230765297 \h </w:instrText>
        </w:r>
        <w:r w:rsidR="00FF087B" w:rsidRPr="00CA1373">
          <w:rPr>
            <w:noProof/>
            <w:webHidden/>
          </w:rPr>
        </w:r>
        <w:r w:rsidR="00FF087B" w:rsidRPr="00CA1373">
          <w:rPr>
            <w:noProof/>
            <w:webHidden/>
          </w:rPr>
          <w:fldChar w:fldCharType="separate"/>
        </w:r>
        <w:r w:rsidR="00CA1373">
          <w:rPr>
            <w:noProof/>
            <w:webHidden/>
          </w:rPr>
          <w:t>7</w:t>
        </w:r>
        <w:r w:rsidR="00FF087B" w:rsidRPr="00CA1373">
          <w:rPr>
            <w:noProof/>
            <w:webHidden/>
          </w:rPr>
          <w:fldChar w:fldCharType="end"/>
        </w:r>
      </w:hyperlink>
    </w:p>
    <w:p w:rsidR="00FF087B" w:rsidRPr="00CA1373" w:rsidRDefault="003B60DD">
      <w:pPr>
        <w:pStyle w:val="12"/>
        <w:tabs>
          <w:tab w:val="left" w:pos="1920"/>
          <w:tab w:val="right" w:leader="dot" w:pos="8834"/>
        </w:tabs>
        <w:ind w:firstLine="562"/>
        <w:rPr>
          <w:rFonts w:eastAsiaTheme="minorEastAsia"/>
          <w:b w:val="0"/>
          <w:bCs w:val="0"/>
          <w:caps w:val="0"/>
          <w:noProof/>
          <w:sz w:val="21"/>
          <w:szCs w:val="22"/>
        </w:rPr>
      </w:pPr>
      <w:hyperlink w:anchor="_Toc230765298" w:history="1">
        <w:r w:rsidR="00FF087B" w:rsidRPr="00CA1373">
          <w:rPr>
            <w:rStyle w:val="a8"/>
            <w:rFonts w:ascii="方正小标宋_GBK" w:hint="eastAsia"/>
            <w:noProof/>
            <w:color w:val="auto"/>
          </w:rPr>
          <w:t>第二章</w:t>
        </w:r>
        <w:r w:rsidR="00FF087B" w:rsidRPr="00CA1373">
          <w:rPr>
            <w:rFonts w:eastAsiaTheme="minorEastAsia"/>
            <w:b w:val="0"/>
            <w:bCs w:val="0"/>
            <w:caps w:val="0"/>
            <w:noProof/>
            <w:sz w:val="21"/>
            <w:szCs w:val="22"/>
          </w:rPr>
          <w:tab/>
        </w:r>
        <w:r w:rsidR="00FF087B" w:rsidRPr="00CA1373">
          <w:rPr>
            <w:rStyle w:val="a8"/>
            <w:rFonts w:hint="eastAsia"/>
            <w:noProof/>
            <w:color w:val="auto"/>
          </w:rPr>
          <w:t>城市体检</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_Toc230765298 \h </w:instrText>
        </w:r>
        <w:r w:rsidR="00FF087B" w:rsidRPr="00CA1373">
          <w:rPr>
            <w:noProof/>
            <w:webHidden/>
          </w:rPr>
        </w:r>
        <w:r w:rsidR="00FF087B" w:rsidRPr="00CA1373">
          <w:rPr>
            <w:noProof/>
            <w:webHidden/>
          </w:rPr>
          <w:fldChar w:fldCharType="separate"/>
        </w:r>
        <w:r w:rsidR="00CA1373">
          <w:rPr>
            <w:noProof/>
            <w:webHidden/>
          </w:rPr>
          <w:t>8</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299" w:history="1">
        <w:r w:rsidR="00FF087B" w:rsidRPr="00CA1373">
          <w:rPr>
            <w:rStyle w:val="a8"/>
            <w:rFonts w:hint="eastAsia"/>
            <w:noProof/>
            <w:color w:val="auto"/>
          </w:rPr>
          <w:t>一、城市体检概况</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_Toc230765299 \h </w:instrText>
        </w:r>
        <w:r w:rsidR="00FF087B" w:rsidRPr="00CA1373">
          <w:rPr>
            <w:noProof/>
            <w:webHidden/>
          </w:rPr>
        </w:r>
        <w:r w:rsidR="00FF087B" w:rsidRPr="00CA1373">
          <w:rPr>
            <w:noProof/>
            <w:webHidden/>
          </w:rPr>
          <w:fldChar w:fldCharType="separate"/>
        </w:r>
        <w:r w:rsidR="00CA1373">
          <w:rPr>
            <w:noProof/>
            <w:webHidden/>
          </w:rPr>
          <w:t>8</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00" w:history="1">
        <w:r w:rsidR="00FF087B" w:rsidRPr="00CA1373">
          <w:rPr>
            <w:rStyle w:val="a8"/>
            <w:rFonts w:hint="eastAsia"/>
            <w:noProof/>
            <w:color w:val="auto"/>
          </w:rPr>
          <w:t>二、体检主要结论</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_Toc230765300 \h </w:instrText>
        </w:r>
        <w:r w:rsidR="00FF087B" w:rsidRPr="00CA1373">
          <w:rPr>
            <w:noProof/>
            <w:webHidden/>
          </w:rPr>
        </w:r>
        <w:r w:rsidR="00FF087B" w:rsidRPr="00CA1373">
          <w:rPr>
            <w:noProof/>
            <w:webHidden/>
          </w:rPr>
          <w:fldChar w:fldCharType="separate"/>
        </w:r>
        <w:r w:rsidR="00CA1373">
          <w:rPr>
            <w:noProof/>
            <w:webHidden/>
          </w:rPr>
          <w:t>8</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01" w:history="1">
        <w:r w:rsidR="00FF087B" w:rsidRPr="00CA1373">
          <w:rPr>
            <w:rStyle w:val="a8"/>
            <w:rFonts w:hint="eastAsia"/>
            <w:noProof/>
            <w:color w:val="auto"/>
          </w:rPr>
          <w:t>三、城市更新潜力评价</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_Toc230765301 \h </w:instrText>
        </w:r>
        <w:r w:rsidR="00FF087B" w:rsidRPr="00CA1373">
          <w:rPr>
            <w:noProof/>
            <w:webHidden/>
          </w:rPr>
        </w:r>
        <w:r w:rsidR="00FF087B" w:rsidRPr="00CA1373">
          <w:rPr>
            <w:noProof/>
            <w:webHidden/>
          </w:rPr>
          <w:fldChar w:fldCharType="separate"/>
        </w:r>
        <w:r w:rsidR="00CA1373">
          <w:rPr>
            <w:noProof/>
            <w:webHidden/>
          </w:rPr>
          <w:t>13</w:t>
        </w:r>
        <w:r w:rsidR="00FF087B" w:rsidRPr="00CA1373">
          <w:rPr>
            <w:noProof/>
            <w:webHidden/>
          </w:rPr>
          <w:fldChar w:fldCharType="end"/>
        </w:r>
      </w:hyperlink>
    </w:p>
    <w:p w:rsidR="00FF087B" w:rsidRPr="00CA1373" w:rsidRDefault="003B60DD">
      <w:pPr>
        <w:pStyle w:val="12"/>
        <w:tabs>
          <w:tab w:val="left" w:pos="1920"/>
          <w:tab w:val="right" w:leader="dot" w:pos="8834"/>
        </w:tabs>
        <w:ind w:firstLine="562"/>
        <w:rPr>
          <w:rFonts w:eastAsiaTheme="minorEastAsia"/>
          <w:b w:val="0"/>
          <w:bCs w:val="0"/>
          <w:caps w:val="0"/>
          <w:noProof/>
          <w:sz w:val="21"/>
          <w:szCs w:val="22"/>
        </w:rPr>
      </w:pPr>
      <w:hyperlink w:anchor="_Toc230765302" w:history="1">
        <w:r w:rsidR="00FF087B" w:rsidRPr="00CA1373">
          <w:rPr>
            <w:rStyle w:val="a8"/>
            <w:rFonts w:ascii="方正小标宋_GBK" w:hint="eastAsia"/>
            <w:noProof/>
            <w:color w:val="auto"/>
          </w:rPr>
          <w:t>第三章</w:t>
        </w:r>
        <w:r w:rsidR="00FF087B" w:rsidRPr="00CA1373">
          <w:rPr>
            <w:rFonts w:eastAsiaTheme="minorEastAsia"/>
            <w:b w:val="0"/>
            <w:bCs w:val="0"/>
            <w:caps w:val="0"/>
            <w:noProof/>
            <w:sz w:val="21"/>
            <w:szCs w:val="22"/>
          </w:rPr>
          <w:tab/>
        </w:r>
        <w:r w:rsidR="00FF087B" w:rsidRPr="00CA1373">
          <w:rPr>
            <w:rStyle w:val="a8"/>
            <w:rFonts w:hint="eastAsia"/>
            <w:noProof/>
            <w:color w:val="auto"/>
          </w:rPr>
          <w:t>规划目标</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_Toc230765302 \h </w:instrText>
        </w:r>
        <w:r w:rsidR="00FF087B" w:rsidRPr="00CA1373">
          <w:rPr>
            <w:noProof/>
            <w:webHidden/>
          </w:rPr>
        </w:r>
        <w:r w:rsidR="00FF087B" w:rsidRPr="00CA1373">
          <w:rPr>
            <w:noProof/>
            <w:webHidden/>
          </w:rPr>
          <w:fldChar w:fldCharType="separate"/>
        </w:r>
        <w:r w:rsidR="00CA1373">
          <w:rPr>
            <w:noProof/>
            <w:webHidden/>
          </w:rPr>
          <w:t>16</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03" w:history="1">
        <w:r w:rsidR="00FF087B" w:rsidRPr="00CA1373">
          <w:rPr>
            <w:rStyle w:val="a8"/>
            <w:rFonts w:hint="eastAsia"/>
            <w:noProof/>
            <w:color w:val="auto"/>
          </w:rPr>
          <w:t>一、总体目标</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_Toc230765303 \h </w:instrText>
        </w:r>
        <w:r w:rsidR="00FF087B" w:rsidRPr="00CA1373">
          <w:rPr>
            <w:noProof/>
            <w:webHidden/>
          </w:rPr>
        </w:r>
        <w:r w:rsidR="00FF087B" w:rsidRPr="00CA1373">
          <w:rPr>
            <w:noProof/>
            <w:webHidden/>
          </w:rPr>
          <w:fldChar w:fldCharType="separate"/>
        </w:r>
        <w:r w:rsidR="00CA1373">
          <w:rPr>
            <w:noProof/>
            <w:webHidden/>
          </w:rPr>
          <w:t>16</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04" w:history="1">
        <w:r w:rsidR="00FF087B" w:rsidRPr="00CA1373">
          <w:rPr>
            <w:rStyle w:val="a8"/>
            <w:rFonts w:hint="eastAsia"/>
            <w:noProof/>
            <w:color w:val="auto"/>
          </w:rPr>
          <w:t>二、更新指标</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_Toc230765304 \h </w:instrText>
        </w:r>
        <w:r w:rsidR="00FF087B" w:rsidRPr="00CA1373">
          <w:rPr>
            <w:noProof/>
            <w:webHidden/>
          </w:rPr>
        </w:r>
        <w:r w:rsidR="00FF087B" w:rsidRPr="00CA1373">
          <w:rPr>
            <w:noProof/>
            <w:webHidden/>
          </w:rPr>
          <w:fldChar w:fldCharType="separate"/>
        </w:r>
        <w:r w:rsidR="00CA1373">
          <w:rPr>
            <w:noProof/>
            <w:webHidden/>
          </w:rPr>
          <w:t>16</w:t>
        </w:r>
        <w:r w:rsidR="00FF087B" w:rsidRPr="00CA1373">
          <w:rPr>
            <w:noProof/>
            <w:webHidden/>
          </w:rPr>
          <w:fldChar w:fldCharType="end"/>
        </w:r>
      </w:hyperlink>
    </w:p>
    <w:p w:rsidR="00FF087B" w:rsidRPr="00CA1373" w:rsidRDefault="003B60DD">
      <w:pPr>
        <w:pStyle w:val="12"/>
        <w:tabs>
          <w:tab w:val="left" w:pos="1920"/>
          <w:tab w:val="right" w:leader="dot" w:pos="8834"/>
        </w:tabs>
        <w:ind w:firstLine="562"/>
        <w:rPr>
          <w:rFonts w:eastAsiaTheme="minorEastAsia"/>
          <w:b w:val="0"/>
          <w:bCs w:val="0"/>
          <w:caps w:val="0"/>
          <w:noProof/>
          <w:sz w:val="21"/>
          <w:szCs w:val="22"/>
        </w:rPr>
      </w:pPr>
      <w:hyperlink w:anchor="_Toc230765305" w:history="1">
        <w:r w:rsidR="00FF087B" w:rsidRPr="00CA1373">
          <w:rPr>
            <w:rStyle w:val="a8"/>
            <w:rFonts w:ascii="方正小标宋_GBK" w:hint="eastAsia"/>
            <w:noProof/>
            <w:color w:val="auto"/>
          </w:rPr>
          <w:t>第四章</w:t>
        </w:r>
        <w:r w:rsidR="00FF087B" w:rsidRPr="00CA1373">
          <w:rPr>
            <w:rFonts w:eastAsiaTheme="minorEastAsia"/>
            <w:b w:val="0"/>
            <w:bCs w:val="0"/>
            <w:caps w:val="0"/>
            <w:noProof/>
            <w:sz w:val="21"/>
            <w:szCs w:val="22"/>
          </w:rPr>
          <w:tab/>
        </w:r>
        <w:r w:rsidR="00FF087B" w:rsidRPr="00CA1373">
          <w:rPr>
            <w:rStyle w:val="a8"/>
            <w:rFonts w:hint="eastAsia"/>
            <w:noProof/>
            <w:color w:val="auto"/>
          </w:rPr>
          <w:t>重点任务</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_Toc230765305 \h </w:instrText>
        </w:r>
        <w:r w:rsidR="00FF087B" w:rsidRPr="00CA1373">
          <w:rPr>
            <w:noProof/>
            <w:webHidden/>
          </w:rPr>
        </w:r>
        <w:r w:rsidR="00FF087B" w:rsidRPr="00CA1373">
          <w:rPr>
            <w:noProof/>
            <w:webHidden/>
          </w:rPr>
          <w:fldChar w:fldCharType="separate"/>
        </w:r>
        <w:r w:rsidR="00CA1373">
          <w:rPr>
            <w:noProof/>
            <w:webHidden/>
          </w:rPr>
          <w:t>17</w:t>
        </w:r>
        <w:r w:rsidR="00FF087B" w:rsidRPr="00CA1373">
          <w:rPr>
            <w:noProof/>
            <w:webHidden/>
          </w:rPr>
          <w:fldChar w:fldCharType="end"/>
        </w:r>
      </w:hyperlink>
    </w:p>
    <w:p w:rsidR="00FF087B" w:rsidRPr="00CA1373" w:rsidRDefault="003B60DD" w:rsidP="00FF087B">
      <w:pPr>
        <w:pStyle w:val="20"/>
        <w:tabs>
          <w:tab w:val="left" w:pos="1492"/>
          <w:tab w:val="right" w:leader="dot" w:pos="8834"/>
        </w:tabs>
        <w:ind w:firstLine="560"/>
        <w:rPr>
          <w:rFonts w:eastAsiaTheme="minorEastAsia"/>
          <w:smallCaps w:val="0"/>
          <w:noProof/>
          <w:sz w:val="21"/>
          <w:szCs w:val="22"/>
        </w:rPr>
      </w:pPr>
      <w:hyperlink w:anchor="_Toc230765306" w:history="1">
        <w:r w:rsidR="00FF087B" w:rsidRPr="00CA1373">
          <w:rPr>
            <w:rStyle w:val="a8"/>
            <w:rFonts w:hint="eastAsia"/>
            <w:noProof/>
            <w:color w:val="auto"/>
          </w:rPr>
          <w:t>一、</w:t>
        </w:r>
        <w:r w:rsidR="00FF087B" w:rsidRPr="00CA1373">
          <w:rPr>
            <w:rFonts w:eastAsiaTheme="minorEastAsia"/>
            <w:smallCaps w:val="0"/>
            <w:noProof/>
            <w:sz w:val="21"/>
            <w:szCs w:val="22"/>
          </w:rPr>
          <w:tab/>
        </w:r>
        <w:r w:rsidR="00FF087B" w:rsidRPr="00CA1373">
          <w:rPr>
            <w:rStyle w:val="a8"/>
            <w:rFonts w:hint="eastAsia"/>
            <w:noProof/>
            <w:color w:val="auto"/>
          </w:rPr>
          <w:t>既有建筑改造利用</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_Toc230765306 \h </w:instrText>
        </w:r>
        <w:r w:rsidR="00FF087B" w:rsidRPr="00CA1373">
          <w:rPr>
            <w:noProof/>
            <w:webHidden/>
          </w:rPr>
        </w:r>
        <w:r w:rsidR="00FF087B" w:rsidRPr="00CA1373">
          <w:rPr>
            <w:noProof/>
            <w:webHidden/>
          </w:rPr>
          <w:fldChar w:fldCharType="separate"/>
        </w:r>
        <w:r w:rsidR="00CA1373">
          <w:rPr>
            <w:noProof/>
            <w:webHidden/>
          </w:rPr>
          <w:t>17</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07" w:history="1">
        <w:r w:rsidR="00FF087B" w:rsidRPr="00CA1373">
          <w:rPr>
            <w:rStyle w:val="a8"/>
            <w:rFonts w:hint="eastAsia"/>
            <w:noProof/>
            <w:color w:val="auto"/>
          </w:rPr>
          <w:t>二、城镇老旧小区整治改造</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_Toc230765307 \h </w:instrText>
        </w:r>
        <w:r w:rsidR="00FF087B" w:rsidRPr="00CA1373">
          <w:rPr>
            <w:noProof/>
            <w:webHidden/>
          </w:rPr>
        </w:r>
        <w:r w:rsidR="00FF087B" w:rsidRPr="00CA1373">
          <w:rPr>
            <w:noProof/>
            <w:webHidden/>
          </w:rPr>
          <w:fldChar w:fldCharType="separate"/>
        </w:r>
        <w:r w:rsidR="00CA1373">
          <w:rPr>
            <w:noProof/>
            <w:webHidden/>
          </w:rPr>
          <w:t>18</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08" w:history="1">
        <w:r w:rsidR="00FF087B" w:rsidRPr="00CA1373">
          <w:rPr>
            <w:rStyle w:val="a8"/>
            <w:rFonts w:hint="eastAsia"/>
            <w:noProof/>
            <w:color w:val="auto"/>
          </w:rPr>
          <w:t>三、完整社区建设</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_Toc230765308 \h </w:instrText>
        </w:r>
        <w:r w:rsidR="00FF087B" w:rsidRPr="00CA1373">
          <w:rPr>
            <w:noProof/>
            <w:webHidden/>
          </w:rPr>
        </w:r>
        <w:r w:rsidR="00FF087B" w:rsidRPr="00CA1373">
          <w:rPr>
            <w:noProof/>
            <w:webHidden/>
          </w:rPr>
          <w:fldChar w:fldCharType="separate"/>
        </w:r>
        <w:r w:rsidR="00CA1373">
          <w:rPr>
            <w:noProof/>
            <w:webHidden/>
          </w:rPr>
          <w:t>20</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09" w:history="1">
        <w:r w:rsidR="00FF087B" w:rsidRPr="00CA1373">
          <w:rPr>
            <w:rStyle w:val="a8"/>
            <w:rFonts w:hint="eastAsia"/>
            <w:noProof/>
            <w:color w:val="auto"/>
          </w:rPr>
          <w:t>四、老旧街区、老旧厂区、城中村更新改造</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_Toc230765309 \h </w:instrText>
        </w:r>
        <w:r w:rsidR="00FF087B" w:rsidRPr="00CA1373">
          <w:rPr>
            <w:noProof/>
            <w:webHidden/>
          </w:rPr>
        </w:r>
        <w:r w:rsidR="00FF087B" w:rsidRPr="00CA1373">
          <w:rPr>
            <w:noProof/>
            <w:webHidden/>
          </w:rPr>
          <w:fldChar w:fldCharType="separate"/>
        </w:r>
        <w:r w:rsidR="00CA1373">
          <w:rPr>
            <w:noProof/>
            <w:webHidden/>
          </w:rPr>
          <w:t>21</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10" w:history="1">
        <w:r w:rsidR="00FF087B" w:rsidRPr="00CA1373">
          <w:rPr>
            <w:rStyle w:val="a8"/>
            <w:rFonts w:hint="eastAsia"/>
            <w:noProof/>
            <w:color w:val="auto"/>
          </w:rPr>
          <w:t>五、城市功能完善</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_Toc230765310 \h </w:instrText>
        </w:r>
        <w:r w:rsidR="00FF087B" w:rsidRPr="00CA1373">
          <w:rPr>
            <w:noProof/>
            <w:webHidden/>
          </w:rPr>
        </w:r>
        <w:r w:rsidR="00FF087B" w:rsidRPr="00CA1373">
          <w:rPr>
            <w:noProof/>
            <w:webHidden/>
          </w:rPr>
          <w:fldChar w:fldCharType="separate"/>
        </w:r>
        <w:r w:rsidR="00CA1373">
          <w:rPr>
            <w:noProof/>
            <w:webHidden/>
          </w:rPr>
          <w:t>25</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11" w:history="1">
        <w:r w:rsidR="00FF087B" w:rsidRPr="00CA1373">
          <w:rPr>
            <w:rStyle w:val="a8"/>
            <w:rFonts w:hint="eastAsia"/>
            <w:noProof/>
            <w:color w:val="auto"/>
          </w:rPr>
          <w:t>六、城市基础设施建设改造</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_Toc230765311 \h </w:instrText>
        </w:r>
        <w:r w:rsidR="00FF087B" w:rsidRPr="00CA1373">
          <w:rPr>
            <w:noProof/>
            <w:webHidden/>
          </w:rPr>
        </w:r>
        <w:r w:rsidR="00FF087B" w:rsidRPr="00CA1373">
          <w:rPr>
            <w:noProof/>
            <w:webHidden/>
          </w:rPr>
          <w:fldChar w:fldCharType="separate"/>
        </w:r>
        <w:r w:rsidR="00CA1373">
          <w:rPr>
            <w:noProof/>
            <w:webHidden/>
          </w:rPr>
          <w:t>29</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12" w:history="1">
        <w:r w:rsidR="00FF087B" w:rsidRPr="00CA1373">
          <w:rPr>
            <w:rStyle w:val="a8"/>
            <w:rFonts w:hint="eastAsia"/>
            <w:noProof/>
            <w:color w:val="auto"/>
          </w:rPr>
          <w:t>七、城市生态系统修复</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_Toc230765312 \h </w:instrText>
        </w:r>
        <w:r w:rsidR="00FF087B" w:rsidRPr="00CA1373">
          <w:rPr>
            <w:noProof/>
            <w:webHidden/>
          </w:rPr>
        </w:r>
        <w:r w:rsidR="00FF087B" w:rsidRPr="00CA1373">
          <w:rPr>
            <w:noProof/>
            <w:webHidden/>
          </w:rPr>
          <w:fldChar w:fldCharType="separate"/>
        </w:r>
        <w:r w:rsidR="00CA1373">
          <w:rPr>
            <w:noProof/>
            <w:webHidden/>
          </w:rPr>
          <w:t>33</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13" w:history="1">
        <w:r w:rsidR="00FF087B" w:rsidRPr="00CA1373">
          <w:rPr>
            <w:rStyle w:val="a8"/>
            <w:rFonts w:hint="eastAsia"/>
            <w:noProof/>
            <w:color w:val="auto"/>
          </w:rPr>
          <w:t>八、城市历史文化保护传承</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_Toc230765313 \h </w:instrText>
        </w:r>
        <w:r w:rsidR="00FF087B" w:rsidRPr="00CA1373">
          <w:rPr>
            <w:noProof/>
            <w:webHidden/>
          </w:rPr>
        </w:r>
        <w:r w:rsidR="00FF087B" w:rsidRPr="00CA1373">
          <w:rPr>
            <w:noProof/>
            <w:webHidden/>
          </w:rPr>
          <w:fldChar w:fldCharType="separate"/>
        </w:r>
        <w:r w:rsidR="00CA1373">
          <w:rPr>
            <w:noProof/>
            <w:webHidden/>
          </w:rPr>
          <w:t>37</w:t>
        </w:r>
        <w:r w:rsidR="00FF087B" w:rsidRPr="00CA1373">
          <w:rPr>
            <w:noProof/>
            <w:webHidden/>
          </w:rPr>
          <w:fldChar w:fldCharType="end"/>
        </w:r>
      </w:hyperlink>
    </w:p>
    <w:p w:rsidR="00FF087B" w:rsidRPr="00CA1373" w:rsidRDefault="003B60DD">
      <w:pPr>
        <w:pStyle w:val="12"/>
        <w:tabs>
          <w:tab w:val="left" w:pos="1920"/>
          <w:tab w:val="right" w:leader="dot" w:pos="8834"/>
        </w:tabs>
        <w:ind w:firstLine="562"/>
        <w:rPr>
          <w:rFonts w:eastAsiaTheme="minorEastAsia"/>
          <w:b w:val="0"/>
          <w:bCs w:val="0"/>
          <w:caps w:val="0"/>
          <w:noProof/>
          <w:sz w:val="21"/>
          <w:szCs w:val="22"/>
        </w:rPr>
      </w:pPr>
      <w:hyperlink w:anchor="_Toc230765314" w:history="1">
        <w:r w:rsidR="00FF087B" w:rsidRPr="00CA1373">
          <w:rPr>
            <w:rStyle w:val="a8"/>
            <w:rFonts w:ascii="方正小标宋_GBK" w:hint="eastAsia"/>
            <w:noProof/>
            <w:color w:val="auto"/>
          </w:rPr>
          <w:t>第五章</w:t>
        </w:r>
        <w:r w:rsidR="00FF087B" w:rsidRPr="00CA1373">
          <w:rPr>
            <w:rFonts w:eastAsiaTheme="minorEastAsia"/>
            <w:b w:val="0"/>
            <w:bCs w:val="0"/>
            <w:caps w:val="0"/>
            <w:noProof/>
            <w:sz w:val="21"/>
            <w:szCs w:val="22"/>
          </w:rPr>
          <w:tab/>
        </w:r>
        <w:r w:rsidR="00FF087B" w:rsidRPr="00CA1373">
          <w:rPr>
            <w:rStyle w:val="a8"/>
            <w:rFonts w:hint="eastAsia"/>
            <w:noProof/>
            <w:color w:val="auto"/>
          </w:rPr>
          <w:t>城市设计</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_Toc230765314 \h </w:instrText>
        </w:r>
        <w:r w:rsidR="00FF087B" w:rsidRPr="00CA1373">
          <w:rPr>
            <w:noProof/>
            <w:webHidden/>
          </w:rPr>
        </w:r>
        <w:r w:rsidR="00FF087B" w:rsidRPr="00CA1373">
          <w:rPr>
            <w:noProof/>
            <w:webHidden/>
          </w:rPr>
          <w:fldChar w:fldCharType="separate"/>
        </w:r>
        <w:r w:rsidR="00CA1373">
          <w:rPr>
            <w:noProof/>
            <w:webHidden/>
          </w:rPr>
          <w:t>40</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15" w:history="1">
        <w:r w:rsidR="00FF087B" w:rsidRPr="00CA1373">
          <w:rPr>
            <w:rStyle w:val="a8"/>
            <w:rFonts w:hint="eastAsia"/>
            <w:noProof/>
            <w:color w:val="auto"/>
          </w:rPr>
          <w:t>一、城市空间结构和形态优化</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_Toc230765315 \h </w:instrText>
        </w:r>
        <w:r w:rsidR="00FF087B" w:rsidRPr="00CA1373">
          <w:rPr>
            <w:noProof/>
            <w:webHidden/>
          </w:rPr>
        </w:r>
        <w:r w:rsidR="00FF087B" w:rsidRPr="00CA1373">
          <w:rPr>
            <w:noProof/>
            <w:webHidden/>
          </w:rPr>
          <w:fldChar w:fldCharType="separate"/>
        </w:r>
        <w:r w:rsidR="00CA1373">
          <w:rPr>
            <w:noProof/>
            <w:webHidden/>
          </w:rPr>
          <w:t>40</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16" w:history="1">
        <w:r w:rsidR="00FF087B" w:rsidRPr="00CA1373">
          <w:rPr>
            <w:rStyle w:val="a8"/>
            <w:rFonts w:hint="eastAsia"/>
            <w:noProof/>
            <w:color w:val="auto"/>
          </w:rPr>
          <w:t>二、城市设计引导</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_Toc230765316 \h </w:instrText>
        </w:r>
        <w:r w:rsidR="00FF087B" w:rsidRPr="00CA1373">
          <w:rPr>
            <w:noProof/>
            <w:webHidden/>
          </w:rPr>
        </w:r>
        <w:r w:rsidR="00FF087B" w:rsidRPr="00CA1373">
          <w:rPr>
            <w:noProof/>
            <w:webHidden/>
          </w:rPr>
          <w:fldChar w:fldCharType="separate"/>
        </w:r>
        <w:r w:rsidR="00CA1373">
          <w:rPr>
            <w:noProof/>
            <w:webHidden/>
          </w:rPr>
          <w:t>41</w:t>
        </w:r>
        <w:r w:rsidR="00FF087B" w:rsidRPr="00CA1373">
          <w:rPr>
            <w:noProof/>
            <w:webHidden/>
          </w:rPr>
          <w:fldChar w:fldCharType="end"/>
        </w:r>
      </w:hyperlink>
    </w:p>
    <w:p w:rsidR="00FF087B" w:rsidRPr="00CA1373" w:rsidRDefault="003B60DD">
      <w:pPr>
        <w:pStyle w:val="12"/>
        <w:tabs>
          <w:tab w:val="left" w:pos="1920"/>
          <w:tab w:val="right" w:leader="dot" w:pos="8834"/>
        </w:tabs>
        <w:ind w:firstLine="562"/>
        <w:rPr>
          <w:rFonts w:eastAsiaTheme="minorEastAsia"/>
          <w:b w:val="0"/>
          <w:bCs w:val="0"/>
          <w:caps w:val="0"/>
          <w:noProof/>
          <w:sz w:val="21"/>
          <w:szCs w:val="22"/>
        </w:rPr>
      </w:pPr>
      <w:hyperlink w:anchor="_Toc230765317" w:history="1">
        <w:r w:rsidR="00FF087B" w:rsidRPr="00CA1373">
          <w:rPr>
            <w:rStyle w:val="a8"/>
            <w:rFonts w:ascii="方正小标宋_GBK" w:hint="eastAsia"/>
            <w:noProof/>
            <w:color w:val="auto"/>
          </w:rPr>
          <w:t>第六章</w:t>
        </w:r>
        <w:r w:rsidR="00FF087B" w:rsidRPr="00CA1373">
          <w:rPr>
            <w:rFonts w:eastAsiaTheme="minorEastAsia"/>
            <w:b w:val="0"/>
            <w:bCs w:val="0"/>
            <w:caps w:val="0"/>
            <w:noProof/>
            <w:sz w:val="21"/>
            <w:szCs w:val="22"/>
          </w:rPr>
          <w:tab/>
        </w:r>
        <w:r w:rsidR="00FF087B" w:rsidRPr="00CA1373">
          <w:rPr>
            <w:rStyle w:val="a8"/>
            <w:rFonts w:hint="eastAsia"/>
            <w:noProof/>
            <w:color w:val="auto"/>
          </w:rPr>
          <w:t>片区指引</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_Toc230765317 \h </w:instrText>
        </w:r>
        <w:r w:rsidR="00FF087B" w:rsidRPr="00CA1373">
          <w:rPr>
            <w:noProof/>
            <w:webHidden/>
          </w:rPr>
        </w:r>
        <w:r w:rsidR="00FF087B" w:rsidRPr="00CA1373">
          <w:rPr>
            <w:noProof/>
            <w:webHidden/>
          </w:rPr>
          <w:fldChar w:fldCharType="separate"/>
        </w:r>
        <w:r w:rsidR="00CA1373">
          <w:rPr>
            <w:noProof/>
            <w:webHidden/>
          </w:rPr>
          <w:t>46</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18" w:history="1">
        <w:r w:rsidR="00FF087B" w:rsidRPr="00CA1373">
          <w:rPr>
            <w:rStyle w:val="a8"/>
            <w:rFonts w:hint="eastAsia"/>
            <w:noProof/>
            <w:color w:val="auto"/>
          </w:rPr>
          <w:t>一、更新片区划定</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_Toc230765318 \h </w:instrText>
        </w:r>
        <w:r w:rsidR="00FF087B" w:rsidRPr="00CA1373">
          <w:rPr>
            <w:noProof/>
            <w:webHidden/>
          </w:rPr>
        </w:r>
        <w:r w:rsidR="00FF087B" w:rsidRPr="00CA1373">
          <w:rPr>
            <w:noProof/>
            <w:webHidden/>
          </w:rPr>
          <w:fldChar w:fldCharType="separate"/>
        </w:r>
        <w:r w:rsidR="00CA1373">
          <w:rPr>
            <w:noProof/>
            <w:webHidden/>
          </w:rPr>
          <w:t>46</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19" w:history="1">
        <w:r w:rsidR="00FF087B" w:rsidRPr="00CA1373">
          <w:rPr>
            <w:rStyle w:val="a8"/>
            <w:rFonts w:hint="eastAsia"/>
            <w:noProof/>
            <w:color w:val="auto"/>
          </w:rPr>
          <w:t>二、县区更新指引</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_Toc230765319 \h </w:instrText>
        </w:r>
        <w:r w:rsidR="00FF087B" w:rsidRPr="00CA1373">
          <w:rPr>
            <w:noProof/>
            <w:webHidden/>
          </w:rPr>
        </w:r>
        <w:r w:rsidR="00FF087B" w:rsidRPr="00CA1373">
          <w:rPr>
            <w:noProof/>
            <w:webHidden/>
          </w:rPr>
          <w:fldChar w:fldCharType="separate"/>
        </w:r>
        <w:r w:rsidR="00CA1373">
          <w:rPr>
            <w:noProof/>
            <w:webHidden/>
          </w:rPr>
          <w:t>49</w:t>
        </w:r>
        <w:r w:rsidR="00FF087B" w:rsidRPr="00CA1373">
          <w:rPr>
            <w:noProof/>
            <w:webHidden/>
          </w:rPr>
          <w:fldChar w:fldCharType="end"/>
        </w:r>
      </w:hyperlink>
    </w:p>
    <w:p w:rsidR="00FF087B" w:rsidRPr="00CA1373" w:rsidRDefault="003B60DD">
      <w:pPr>
        <w:pStyle w:val="12"/>
        <w:tabs>
          <w:tab w:val="left" w:pos="1920"/>
          <w:tab w:val="right" w:leader="dot" w:pos="8834"/>
        </w:tabs>
        <w:ind w:firstLine="562"/>
        <w:rPr>
          <w:rFonts w:eastAsiaTheme="minorEastAsia"/>
          <w:b w:val="0"/>
          <w:bCs w:val="0"/>
          <w:caps w:val="0"/>
          <w:noProof/>
          <w:sz w:val="21"/>
          <w:szCs w:val="22"/>
        </w:rPr>
      </w:pPr>
      <w:hyperlink w:anchor="_Toc230765320" w:history="1">
        <w:r w:rsidR="00FF087B" w:rsidRPr="00CA1373">
          <w:rPr>
            <w:rStyle w:val="a8"/>
            <w:rFonts w:ascii="方正小标宋_GBK" w:hint="eastAsia"/>
            <w:noProof/>
            <w:color w:val="auto"/>
          </w:rPr>
          <w:t>第七章</w:t>
        </w:r>
        <w:r w:rsidR="00FF087B" w:rsidRPr="00CA1373">
          <w:rPr>
            <w:rFonts w:eastAsiaTheme="minorEastAsia"/>
            <w:b w:val="0"/>
            <w:bCs w:val="0"/>
            <w:caps w:val="0"/>
            <w:noProof/>
            <w:sz w:val="21"/>
            <w:szCs w:val="22"/>
          </w:rPr>
          <w:tab/>
        </w:r>
        <w:r w:rsidR="00FF087B" w:rsidRPr="00CA1373">
          <w:rPr>
            <w:rStyle w:val="a8"/>
            <w:rFonts w:hint="eastAsia"/>
            <w:noProof/>
            <w:color w:val="auto"/>
          </w:rPr>
          <w:t>项目库</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_Toc230765320 \h </w:instrText>
        </w:r>
        <w:r w:rsidR="00FF087B" w:rsidRPr="00CA1373">
          <w:rPr>
            <w:noProof/>
            <w:webHidden/>
          </w:rPr>
        </w:r>
        <w:r w:rsidR="00FF087B" w:rsidRPr="00CA1373">
          <w:rPr>
            <w:noProof/>
            <w:webHidden/>
          </w:rPr>
          <w:fldChar w:fldCharType="separate"/>
        </w:r>
        <w:r w:rsidR="00CA1373">
          <w:rPr>
            <w:noProof/>
            <w:webHidden/>
          </w:rPr>
          <w:t>53</w:t>
        </w:r>
        <w:r w:rsidR="00FF087B" w:rsidRPr="00CA1373">
          <w:rPr>
            <w:noProof/>
            <w:webHidden/>
          </w:rPr>
          <w:fldChar w:fldCharType="end"/>
        </w:r>
      </w:hyperlink>
    </w:p>
    <w:p w:rsidR="00FF087B" w:rsidRPr="00CA1373" w:rsidRDefault="003B60DD" w:rsidP="00FF087B">
      <w:pPr>
        <w:pStyle w:val="20"/>
        <w:tabs>
          <w:tab w:val="left" w:pos="1492"/>
          <w:tab w:val="right" w:leader="dot" w:pos="8834"/>
        </w:tabs>
        <w:ind w:firstLine="560"/>
        <w:rPr>
          <w:rFonts w:eastAsiaTheme="minorEastAsia"/>
          <w:smallCaps w:val="0"/>
          <w:noProof/>
          <w:sz w:val="21"/>
          <w:szCs w:val="22"/>
        </w:rPr>
      </w:pPr>
      <w:hyperlink w:anchor="_Toc230765321" w:history="1">
        <w:r w:rsidR="00FF087B" w:rsidRPr="00CA1373">
          <w:rPr>
            <w:rStyle w:val="a8"/>
            <w:rFonts w:hint="eastAsia"/>
            <w:noProof/>
            <w:color w:val="auto"/>
          </w:rPr>
          <w:t>一、</w:t>
        </w:r>
        <w:r w:rsidR="00FF087B" w:rsidRPr="00CA1373">
          <w:rPr>
            <w:rFonts w:eastAsiaTheme="minorEastAsia"/>
            <w:smallCaps w:val="0"/>
            <w:noProof/>
            <w:sz w:val="21"/>
            <w:szCs w:val="22"/>
          </w:rPr>
          <w:tab/>
        </w:r>
        <w:r w:rsidR="00FF087B" w:rsidRPr="00CA1373">
          <w:rPr>
            <w:rStyle w:val="a8"/>
            <w:rFonts w:hint="eastAsia"/>
            <w:noProof/>
            <w:color w:val="auto"/>
          </w:rPr>
          <w:t>项目库管理</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_Toc230765321 \h </w:instrText>
        </w:r>
        <w:r w:rsidR="00FF087B" w:rsidRPr="00CA1373">
          <w:rPr>
            <w:noProof/>
            <w:webHidden/>
          </w:rPr>
        </w:r>
        <w:r w:rsidR="00FF087B" w:rsidRPr="00CA1373">
          <w:rPr>
            <w:noProof/>
            <w:webHidden/>
          </w:rPr>
          <w:fldChar w:fldCharType="separate"/>
        </w:r>
        <w:r w:rsidR="00CA1373">
          <w:rPr>
            <w:noProof/>
            <w:webHidden/>
          </w:rPr>
          <w:t>53</w:t>
        </w:r>
        <w:r w:rsidR="00FF087B" w:rsidRPr="00CA1373">
          <w:rPr>
            <w:noProof/>
            <w:webHidden/>
          </w:rPr>
          <w:fldChar w:fldCharType="end"/>
        </w:r>
      </w:hyperlink>
    </w:p>
    <w:p w:rsidR="00FF087B" w:rsidRPr="00CA1373" w:rsidRDefault="003B60DD" w:rsidP="00FF087B">
      <w:pPr>
        <w:pStyle w:val="20"/>
        <w:tabs>
          <w:tab w:val="left" w:pos="1492"/>
          <w:tab w:val="right" w:leader="dot" w:pos="8834"/>
        </w:tabs>
        <w:ind w:firstLine="560"/>
        <w:rPr>
          <w:rFonts w:eastAsiaTheme="minorEastAsia"/>
          <w:smallCaps w:val="0"/>
          <w:noProof/>
          <w:sz w:val="21"/>
          <w:szCs w:val="22"/>
        </w:rPr>
      </w:pPr>
      <w:hyperlink w:anchor="_Toc230765322" w:history="1">
        <w:r w:rsidR="00FF087B" w:rsidRPr="00CA1373">
          <w:rPr>
            <w:rStyle w:val="a8"/>
            <w:rFonts w:hint="eastAsia"/>
            <w:noProof/>
            <w:color w:val="auto"/>
          </w:rPr>
          <w:t>二、</w:t>
        </w:r>
        <w:r w:rsidR="00FF087B" w:rsidRPr="00CA1373">
          <w:rPr>
            <w:rFonts w:eastAsiaTheme="minorEastAsia"/>
            <w:smallCaps w:val="0"/>
            <w:noProof/>
            <w:sz w:val="21"/>
            <w:szCs w:val="22"/>
          </w:rPr>
          <w:tab/>
        </w:r>
        <w:r w:rsidR="00FF087B" w:rsidRPr="00CA1373">
          <w:rPr>
            <w:rStyle w:val="a8"/>
            <w:rFonts w:hint="eastAsia"/>
            <w:noProof/>
            <w:color w:val="auto"/>
          </w:rPr>
          <w:t>城市更新项目</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_Toc230765322 \h </w:instrText>
        </w:r>
        <w:r w:rsidR="00FF087B" w:rsidRPr="00CA1373">
          <w:rPr>
            <w:noProof/>
            <w:webHidden/>
          </w:rPr>
        </w:r>
        <w:r w:rsidR="00FF087B" w:rsidRPr="00CA1373">
          <w:rPr>
            <w:noProof/>
            <w:webHidden/>
          </w:rPr>
          <w:fldChar w:fldCharType="separate"/>
        </w:r>
        <w:r w:rsidR="00CA1373">
          <w:rPr>
            <w:noProof/>
            <w:webHidden/>
          </w:rPr>
          <w:t>54</w:t>
        </w:r>
        <w:r w:rsidR="00FF087B" w:rsidRPr="00CA1373">
          <w:rPr>
            <w:noProof/>
            <w:webHidden/>
          </w:rPr>
          <w:fldChar w:fldCharType="end"/>
        </w:r>
      </w:hyperlink>
    </w:p>
    <w:p w:rsidR="00FF087B" w:rsidRPr="00CA1373" w:rsidRDefault="003B60DD">
      <w:pPr>
        <w:pStyle w:val="12"/>
        <w:tabs>
          <w:tab w:val="left" w:pos="1920"/>
          <w:tab w:val="right" w:leader="dot" w:pos="8834"/>
        </w:tabs>
        <w:ind w:firstLine="562"/>
        <w:rPr>
          <w:rFonts w:eastAsiaTheme="minorEastAsia"/>
          <w:b w:val="0"/>
          <w:bCs w:val="0"/>
          <w:caps w:val="0"/>
          <w:noProof/>
          <w:sz w:val="21"/>
          <w:szCs w:val="22"/>
        </w:rPr>
      </w:pPr>
      <w:hyperlink w:anchor="_Toc230765323" w:history="1">
        <w:r w:rsidR="00FF087B" w:rsidRPr="00CA1373">
          <w:rPr>
            <w:rStyle w:val="a8"/>
            <w:rFonts w:ascii="方正小标宋_GBK" w:hint="eastAsia"/>
            <w:noProof/>
            <w:color w:val="auto"/>
          </w:rPr>
          <w:t>第八章</w:t>
        </w:r>
        <w:r w:rsidR="00FF087B" w:rsidRPr="00CA1373">
          <w:rPr>
            <w:rFonts w:eastAsiaTheme="minorEastAsia"/>
            <w:b w:val="0"/>
            <w:bCs w:val="0"/>
            <w:caps w:val="0"/>
            <w:noProof/>
            <w:sz w:val="21"/>
            <w:szCs w:val="22"/>
          </w:rPr>
          <w:tab/>
        </w:r>
        <w:r w:rsidR="00FF087B" w:rsidRPr="00CA1373">
          <w:rPr>
            <w:rStyle w:val="a8"/>
            <w:rFonts w:hint="eastAsia"/>
            <w:noProof/>
            <w:color w:val="auto"/>
          </w:rPr>
          <w:t>保障措施</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_Toc230765323 \h </w:instrText>
        </w:r>
        <w:r w:rsidR="00FF087B" w:rsidRPr="00CA1373">
          <w:rPr>
            <w:noProof/>
            <w:webHidden/>
          </w:rPr>
        </w:r>
        <w:r w:rsidR="00FF087B" w:rsidRPr="00CA1373">
          <w:rPr>
            <w:noProof/>
            <w:webHidden/>
          </w:rPr>
          <w:fldChar w:fldCharType="separate"/>
        </w:r>
        <w:r w:rsidR="00CA1373">
          <w:rPr>
            <w:noProof/>
            <w:webHidden/>
          </w:rPr>
          <w:t>55</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24" w:history="1">
        <w:r w:rsidR="00FF087B" w:rsidRPr="00CA1373">
          <w:rPr>
            <w:rStyle w:val="a8"/>
            <w:rFonts w:hint="eastAsia"/>
            <w:noProof/>
            <w:color w:val="auto"/>
          </w:rPr>
          <w:t>一、</w:t>
        </w:r>
        <w:r w:rsidR="00FF087B" w:rsidRPr="00CA1373">
          <w:rPr>
            <w:rStyle w:val="a8"/>
            <w:rFonts w:hint="eastAsia"/>
            <w:noProof/>
            <w:color w:val="auto"/>
          </w:rPr>
          <w:t xml:space="preserve"> </w:t>
        </w:r>
        <w:r w:rsidR="00FF087B" w:rsidRPr="00CA1373">
          <w:rPr>
            <w:rStyle w:val="a8"/>
            <w:rFonts w:hint="eastAsia"/>
            <w:noProof/>
            <w:color w:val="auto"/>
          </w:rPr>
          <w:t>组织保障</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_Toc230765324 \h </w:instrText>
        </w:r>
        <w:r w:rsidR="00FF087B" w:rsidRPr="00CA1373">
          <w:rPr>
            <w:noProof/>
            <w:webHidden/>
          </w:rPr>
        </w:r>
        <w:r w:rsidR="00FF087B" w:rsidRPr="00CA1373">
          <w:rPr>
            <w:noProof/>
            <w:webHidden/>
          </w:rPr>
          <w:fldChar w:fldCharType="separate"/>
        </w:r>
        <w:r w:rsidR="00CA1373">
          <w:rPr>
            <w:noProof/>
            <w:webHidden/>
          </w:rPr>
          <w:t>55</w:t>
        </w:r>
        <w:r w:rsidR="00FF087B" w:rsidRPr="00CA1373">
          <w:rPr>
            <w:noProof/>
            <w:webHidden/>
          </w:rPr>
          <w:fldChar w:fldCharType="end"/>
        </w:r>
      </w:hyperlink>
    </w:p>
    <w:p w:rsidR="00FF087B" w:rsidRPr="00CA1373" w:rsidRDefault="003B60DD">
      <w:pPr>
        <w:pStyle w:val="20"/>
        <w:tabs>
          <w:tab w:val="right" w:leader="dot" w:pos="8834"/>
        </w:tabs>
        <w:ind w:firstLine="560"/>
        <w:rPr>
          <w:rFonts w:eastAsiaTheme="minorEastAsia"/>
          <w:smallCaps w:val="0"/>
          <w:noProof/>
          <w:sz w:val="21"/>
          <w:szCs w:val="22"/>
        </w:rPr>
      </w:pPr>
      <w:hyperlink w:anchor="_Toc230765325" w:history="1">
        <w:r w:rsidR="00FF087B" w:rsidRPr="00CA1373">
          <w:rPr>
            <w:rStyle w:val="a8"/>
            <w:rFonts w:hint="eastAsia"/>
            <w:noProof/>
            <w:color w:val="auto"/>
          </w:rPr>
          <w:t>二、</w:t>
        </w:r>
        <w:r w:rsidR="00FF087B" w:rsidRPr="00CA1373">
          <w:rPr>
            <w:rStyle w:val="a8"/>
            <w:rFonts w:hint="eastAsia"/>
            <w:noProof/>
            <w:color w:val="auto"/>
          </w:rPr>
          <w:t xml:space="preserve"> </w:t>
        </w:r>
        <w:r w:rsidR="00FF087B" w:rsidRPr="00CA1373">
          <w:rPr>
            <w:rStyle w:val="a8"/>
            <w:rFonts w:hint="eastAsia"/>
            <w:noProof/>
            <w:color w:val="auto"/>
          </w:rPr>
          <w:t>政策和制度保障</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_Toc230765325 \h </w:instrText>
        </w:r>
        <w:r w:rsidR="00FF087B" w:rsidRPr="00CA1373">
          <w:rPr>
            <w:noProof/>
            <w:webHidden/>
          </w:rPr>
        </w:r>
        <w:r w:rsidR="00FF087B" w:rsidRPr="00CA1373">
          <w:rPr>
            <w:noProof/>
            <w:webHidden/>
          </w:rPr>
          <w:fldChar w:fldCharType="separate"/>
        </w:r>
        <w:r w:rsidR="00CA1373">
          <w:rPr>
            <w:noProof/>
            <w:webHidden/>
          </w:rPr>
          <w:t>55</w:t>
        </w:r>
        <w:r w:rsidR="00FF087B" w:rsidRPr="00CA1373">
          <w:rPr>
            <w:noProof/>
            <w:webHidden/>
          </w:rPr>
          <w:fldChar w:fldCharType="end"/>
        </w:r>
      </w:hyperlink>
    </w:p>
    <w:p w:rsidR="00FF087B" w:rsidRPr="00CA1373" w:rsidRDefault="003B60DD">
      <w:pPr>
        <w:pStyle w:val="20"/>
        <w:tabs>
          <w:tab w:val="right" w:leader="dot" w:pos="8834"/>
        </w:tabs>
        <w:ind w:firstLine="560"/>
        <w:rPr>
          <w:rStyle w:val="a8"/>
          <w:noProof/>
          <w:color w:val="auto"/>
        </w:rPr>
        <w:sectPr w:rsidR="00FF087B" w:rsidRPr="00CA1373">
          <w:footerReference w:type="default" r:id="rId15"/>
          <w:pgSz w:w="11906" w:h="16838"/>
          <w:pgMar w:top="1797" w:right="1474" w:bottom="1797" w:left="1588" w:header="851" w:footer="1247" w:gutter="0"/>
          <w:pgNumType w:start="1"/>
          <w:cols w:space="425"/>
          <w:docGrid w:type="lines" w:linePitch="435"/>
        </w:sectPr>
      </w:pPr>
      <w:hyperlink w:anchor="_Toc230765326" w:history="1">
        <w:r w:rsidR="00FF087B" w:rsidRPr="00CA1373">
          <w:rPr>
            <w:rStyle w:val="a8"/>
            <w:rFonts w:hint="eastAsia"/>
            <w:noProof/>
            <w:color w:val="auto"/>
          </w:rPr>
          <w:t>三、</w:t>
        </w:r>
        <w:r w:rsidR="00FF087B" w:rsidRPr="00CA1373">
          <w:rPr>
            <w:rStyle w:val="a8"/>
            <w:rFonts w:hint="eastAsia"/>
            <w:noProof/>
            <w:color w:val="auto"/>
          </w:rPr>
          <w:t xml:space="preserve"> </w:t>
        </w:r>
        <w:r w:rsidR="00FF087B" w:rsidRPr="00CA1373">
          <w:rPr>
            <w:rStyle w:val="a8"/>
            <w:rFonts w:hint="eastAsia"/>
            <w:noProof/>
            <w:color w:val="auto"/>
          </w:rPr>
          <w:t>资金保障</w:t>
        </w:r>
        <w:r w:rsidR="00FF087B" w:rsidRPr="00CA1373">
          <w:rPr>
            <w:noProof/>
            <w:webHidden/>
          </w:rPr>
          <w:tab/>
        </w:r>
        <w:r w:rsidR="00FF087B" w:rsidRPr="00CA1373">
          <w:rPr>
            <w:noProof/>
            <w:webHidden/>
          </w:rPr>
          <w:fldChar w:fldCharType="begin"/>
        </w:r>
        <w:r w:rsidR="00FF087B" w:rsidRPr="00CA1373">
          <w:rPr>
            <w:noProof/>
            <w:webHidden/>
          </w:rPr>
          <w:instrText xml:space="preserve"> PAGEREF _Toc230765326 \h </w:instrText>
        </w:r>
        <w:r w:rsidR="00FF087B" w:rsidRPr="00CA1373">
          <w:rPr>
            <w:noProof/>
            <w:webHidden/>
          </w:rPr>
        </w:r>
        <w:r w:rsidR="00FF087B" w:rsidRPr="00CA1373">
          <w:rPr>
            <w:noProof/>
            <w:webHidden/>
          </w:rPr>
          <w:fldChar w:fldCharType="separate"/>
        </w:r>
        <w:r w:rsidR="00CA1373">
          <w:rPr>
            <w:noProof/>
            <w:webHidden/>
          </w:rPr>
          <w:t>57</w:t>
        </w:r>
        <w:r w:rsidR="00FF087B" w:rsidRPr="00CA1373">
          <w:rPr>
            <w:noProof/>
            <w:webHidden/>
          </w:rPr>
          <w:fldChar w:fldCharType="end"/>
        </w:r>
      </w:hyperlink>
    </w:p>
    <w:p w:rsidR="00BB5F58" w:rsidRPr="00CA1373" w:rsidRDefault="002923AC">
      <w:pPr>
        <w:pStyle w:val="10"/>
        <w:spacing w:before="348" w:after="348"/>
      </w:pPr>
      <w:r w:rsidRPr="00CA1373">
        <w:rPr>
          <w:szCs w:val="28"/>
        </w:rPr>
        <w:lastRenderedPageBreak/>
        <w:fldChar w:fldCharType="end"/>
      </w:r>
      <w:bookmarkStart w:id="1" w:name="_Toc211891956"/>
      <w:bookmarkStart w:id="2" w:name="_Toc209213932"/>
      <w:r w:rsidRPr="00CA1373">
        <w:rPr>
          <w:rFonts w:hint="eastAsia"/>
        </w:rPr>
        <w:t xml:space="preserve"> </w:t>
      </w:r>
      <w:r w:rsidRPr="00CA1373">
        <w:t xml:space="preserve"> </w:t>
      </w:r>
      <w:bookmarkStart w:id="3" w:name="_Toc230765290"/>
      <w:r w:rsidRPr="00CA1373">
        <w:rPr>
          <w:rFonts w:hint="eastAsia"/>
        </w:rPr>
        <w:t>总则</w:t>
      </w:r>
      <w:bookmarkEnd w:id="3"/>
    </w:p>
    <w:p w:rsidR="00BB5F58" w:rsidRPr="00CA1373" w:rsidRDefault="00746F92">
      <w:pPr>
        <w:pStyle w:val="22"/>
      </w:pPr>
      <w:bookmarkStart w:id="4" w:name="_Toc230765291"/>
      <w:r w:rsidRPr="00CA1373">
        <w:rPr>
          <w:rFonts w:hint="eastAsia"/>
        </w:rPr>
        <w:t>一</w:t>
      </w:r>
      <w:r w:rsidR="002923AC" w:rsidRPr="00CA1373">
        <w:rPr>
          <w:rFonts w:hint="eastAsia"/>
        </w:rPr>
        <w:t>、规划</w:t>
      </w:r>
      <w:r w:rsidR="002923AC" w:rsidRPr="00CA1373">
        <w:t>目的</w:t>
      </w:r>
      <w:bookmarkEnd w:id="4"/>
    </w:p>
    <w:p w:rsidR="00BB5F58" w:rsidRPr="00CA1373" w:rsidRDefault="00F914E8">
      <w:pPr>
        <w:ind w:firstLine="640"/>
      </w:pPr>
      <w:bookmarkStart w:id="5" w:name="OLE_LINK175"/>
      <w:bookmarkStart w:id="6" w:name="OLE_LINK178"/>
      <w:r w:rsidRPr="00CA1373">
        <w:rPr>
          <w:rFonts w:hint="eastAsia"/>
        </w:rPr>
        <w:t>为</w:t>
      </w:r>
      <w:r w:rsidR="000E7FDB" w:rsidRPr="00CA1373">
        <w:rPr>
          <w:rFonts w:hint="eastAsia"/>
        </w:rPr>
        <w:t>深入</w:t>
      </w:r>
      <w:r w:rsidRPr="00CA1373">
        <w:rPr>
          <w:rFonts w:hint="eastAsia"/>
        </w:rPr>
        <w:t>贯彻中央城市工作会议精神，落实《中共中央办公厅、国务院办公厅关于持续推进城市更新行动的意见》</w:t>
      </w:r>
      <w:r w:rsidR="000E7FDB" w:rsidRPr="00CA1373">
        <w:rPr>
          <w:rFonts w:hint="eastAsia"/>
        </w:rPr>
        <w:t>及省、市相关工作部署</w:t>
      </w:r>
      <w:r w:rsidR="002923AC" w:rsidRPr="00CA1373">
        <w:rPr>
          <w:rFonts w:hint="eastAsia"/>
        </w:rPr>
        <w:t>，</w:t>
      </w:r>
      <w:bookmarkEnd w:id="5"/>
      <w:bookmarkEnd w:id="6"/>
      <w:r w:rsidR="002923AC" w:rsidRPr="00CA1373">
        <w:rPr>
          <w:rFonts w:hint="eastAsia"/>
        </w:rPr>
        <w:t>全面统筹玉溪市</w:t>
      </w:r>
      <w:r w:rsidR="000E7FDB" w:rsidRPr="00CA1373">
        <w:rPr>
          <w:rFonts w:asciiTheme="minorEastAsia" w:eastAsiaTheme="minorEastAsia" w:hAnsiTheme="minorEastAsia" w:hint="eastAsia"/>
        </w:rPr>
        <w:t>9</w:t>
      </w:r>
      <w:r w:rsidR="000E7FDB" w:rsidRPr="00CA1373">
        <w:rPr>
          <w:rFonts w:hint="eastAsia"/>
        </w:rPr>
        <w:t>个县（市、区）</w:t>
      </w:r>
      <w:r w:rsidR="002923AC" w:rsidRPr="00CA1373">
        <w:rPr>
          <w:rFonts w:hint="eastAsia"/>
        </w:rPr>
        <w:t>城市更新行动，</w:t>
      </w:r>
      <w:r w:rsidR="000E7FDB" w:rsidRPr="00CA1373">
        <w:rPr>
          <w:rFonts w:hint="eastAsia"/>
        </w:rPr>
        <w:t>引导全市城市更新工作有序开展，</w:t>
      </w:r>
      <w:r w:rsidR="002923AC" w:rsidRPr="00CA1373">
        <w:rPr>
          <w:rFonts w:hint="eastAsia"/>
        </w:rPr>
        <w:t>特编制本规划。</w:t>
      </w:r>
    </w:p>
    <w:p w:rsidR="006D067C" w:rsidRPr="00CA1373" w:rsidRDefault="006D067C" w:rsidP="006D067C">
      <w:pPr>
        <w:pStyle w:val="22"/>
      </w:pPr>
      <w:bookmarkStart w:id="7" w:name="_Toc30443"/>
      <w:bookmarkStart w:id="8" w:name="_Toc230765292"/>
      <w:r w:rsidRPr="00CA1373">
        <w:rPr>
          <w:rFonts w:hint="eastAsia"/>
        </w:rPr>
        <w:t>二</w:t>
      </w:r>
      <w:r w:rsidRPr="00CA1373">
        <w:t>、</w:t>
      </w:r>
      <w:r w:rsidRPr="00CA1373">
        <w:rPr>
          <w:rFonts w:hint="eastAsia"/>
        </w:rPr>
        <w:t>规划</w:t>
      </w:r>
      <w:r w:rsidRPr="00CA1373">
        <w:t>依据</w:t>
      </w:r>
      <w:bookmarkEnd w:id="7"/>
      <w:bookmarkEnd w:id="8"/>
    </w:p>
    <w:p w:rsidR="006D067C" w:rsidRPr="00CA1373" w:rsidRDefault="006D067C" w:rsidP="006D067C">
      <w:pPr>
        <w:pStyle w:val="31"/>
        <w:ind w:firstLine="640"/>
      </w:pPr>
      <w:r w:rsidRPr="00CA1373">
        <w:rPr>
          <w:rFonts w:hint="eastAsia"/>
        </w:rPr>
        <w:t>（一）法律法规</w:t>
      </w:r>
      <w:r w:rsidR="00E00F91" w:rsidRPr="00CA1373">
        <w:rPr>
          <w:rFonts w:hint="eastAsia"/>
        </w:rPr>
        <w:t>和</w:t>
      </w:r>
      <w:r w:rsidR="00E00F91" w:rsidRPr="00CA1373">
        <w:t>政策文件</w:t>
      </w:r>
    </w:p>
    <w:p w:rsidR="006D067C" w:rsidRPr="00CA1373" w:rsidRDefault="006D067C" w:rsidP="006D067C">
      <w:pPr>
        <w:ind w:firstLine="640"/>
      </w:pPr>
      <w:r w:rsidRPr="00CA1373">
        <w:rPr>
          <w:rFonts w:asciiTheme="minorEastAsia" w:eastAsiaTheme="minorEastAsia" w:hAnsiTheme="minorEastAsia" w:hint="eastAsia"/>
        </w:rPr>
        <w:t>1</w:t>
      </w:r>
      <w:r w:rsidRPr="00CA1373">
        <w:rPr>
          <w:rFonts w:hint="eastAsia"/>
        </w:rPr>
        <w:t>.</w:t>
      </w:r>
      <w:r w:rsidRPr="00CA1373">
        <w:rPr>
          <w:rFonts w:hint="eastAsia"/>
        </w:rPr>
        <w:t>《中华人民共和国城乡规划法》（</w:t>
      </w:r>
      <w:r w:rsidRPr="00CA1373">
        <w:rPr>
          <w:rFonts w:asciiTheme="minorEastAsia" w:eastAsiaTheme="minorEastAsia" w:hAnsiTheme="minorEastAsia" w:hint="eastAsia"/>
        </w:rPr>
        <w:t>2019</w:t>
      </w:r>
      <w:r w:rsidRPr="00CA1373">
        <w:rPr>
          <w:rFonts w:hint="eastAsia"/>
        </w:rPr>
        <w:t>修订）；</w:t>
      </w:r>
    </w:p>
    <w:p w:rsidR="006D067C" w:rsidRPr="00CA1373" w:rsidRDefault="00831A92" w:rsidP="006D067C">
      <w:pPr>
        <w:ind w:firstLine="640"/>
      </w:pPr>
      <w:r w:rsidRPr="00CA1373">
        <w:rPr>
          <w:rFonts w:asciiTheme="minorEastAsia" w:eastAsiaTheme="minorEastAsia" w:hAnsiTheme="minorEastAsia"/>
        </w:rPr>
        <w:t>2</w:t>
      </w:r>
      <w:r w:rsidR="006D067C" w:rsidRPr="00CA1373">
        <w:rPr>
          <w:rFonts w:hint="eastAsia"/>
        </w:rPr>
        <w:t>.</w:t>
      </w:r>
      <w:r w:rsidR="006D067C" w:rsidRPr="00CA1373">
        <w:rPr>
          <w:rFonts w:hint="eastAsia"/>
        </w:rPr>
        <w:t>《中华人民共和国土地管理法》（</w:t>
      </w:r>
      <w:r w:rsidR="006D067C" w:rsidRPr="00CA1373">
        <w:rPr>
          <w:rFonts w:asciiTheme="minorEastAsia" w:eastAsiaTheme="minorEastAsia" w:hAnsiTheme="minorEastAsia" w:hint="eastAsia"/>
        </w:rPr>
        <w:t>2019</w:t>
      </w:r>
      <w:r w:rsidR="006D067C" w:rsidRPr="00CA1373">
        <w:rPr>
          <w:rFonts w:hint="eastAsia"/>
        </w:rPr>
        <w:t>修正）；</w:t>
      </w:r>
    </w:p>
    <w:p w:rsidR="006D067C" w:rsidRPr="00CA1373" w:rsidRDefault="00831A92" w:rsidP="006D067C">
      <w:pPr>
        <w:ind w:firstLine="640"/>
      </w:pPr>
      <w:r w:rsidRPr="00CA1373">
        <w:rPr>
          <w:rFonts w:asciiTheme="minorEastAsia" w:eastAsiaTheme="minorEastAsia" w:hAnsiTheme="minorEastAsia"/>
        </w:rPr>
        <w:t>3</w:t>
      </w:r>
      <w:r w:rsidR="006D067C" w:rsidRPr="00CA1373">
        <w:rPr>
          <w:rFonts w:hint="eastAsia"/>
        </w:rPr>
        <w:t>.</w:t>
      </w:r>
      <w:r w:rsidR="006D067C" w:rsidRPr="00CA1373">
        <w:rPr>
          <w:rFonts w:hint="eastAsia"/>
        </w:rPr>
        <w:t>《中华人民共和国水污染防治法》（</w:t>
      </w:r>
      <w:r w:rsidR="006D067C" w:rsidRPr="00CA1373">
        <w:rPr>
          <w:rFonts w:asciiTheme="minorEastAsia" w:eastAsiaTheme="minorEastAsia" w:hAnsiTheme="minorEastAsia" w:hint="eastAsia"/>
        </w:rPr>
        <w:t>2008</w:t>
      </w:r>
      <w:r w:rsidR="006D067C" w:rsidRPr="00CA1373">
        <w:rPr>
          <w:rFonts w:hint="eastAsia"/>
        </w:rPr>
        <w:t>年</w:t>
      </w:r>
      <w:r w:rsidR="006D067C" w:rsidRPr="00CA1373">
        <w:rPr>
          <w:rFonts w:asciiTheme="minorEastAsia" w:eastAsiaTheme="minorEastAsia" w:hAnsiTheme="minorEastAsia" w:hint="eastAsia"/>
        </w:rPr>
        <w:t>2</w:t>
      </w:r>
      <w:r w:rsidR="006D067C" w:rsidRPr="00CA1373">
        <w:rPr>
          <w:rFonts w:hint="eastAsia"/>
        </w:rPr>
        <w:t>月）；</w:t>
      </w:r>
    </w:p>
    <w:p w:rsidR="006D067C" w:rsidRPr="00CA1373" w:rsidRDefault="00E00F91" w:rsidP="006D067C">
      <w:pPr>
        <w:ind w:firstLine="640"/>
      </w:pPr>
      <w:r w:rsidRPr="00CA1373">
        <w:rPr>
          <w:rFonts w:asciiTheme="minorEastAsia" w:eastAsiaTheme="minorEastAsia" w:hAnsiTheme="minorEastAsia"/>
        </w:rPr>
        <w:t>4</w:t>
      </w:r>
      <w:r w:rsidR="006D067C" w:rsidRPr="00CA1373">
        <w:rPr>
          <w:rFonts w:hint="eastAsia"/>
        </w:rPr>
        <w:t>.</w:t>
      </w:r>
      <w:r w:rsidR="006D067C" w:rsidRPr="00CA1373">
        <w:rPr>
          <w:rFonts w:hint="eastAsia"/>
        </w:rPr>
        <w:t>《玉溪市城市更新条例》（</w:t>
      </w:r>
      <w:r w:rsidR="006D067C" w:rsidRPr="00CA1373">
        <w:rPr>
          <w:rFonts w:asciiTheme="minorEastAsia" w:eastAsiaTheme="minorEastAsia" w:hAnsiTheme="minorEastAsia" w:hint="eastAsia"/>
        </w:rPr>
        <w:t>2024</w:t>
      </w:r>
      <w:r w:rsidR="006D067C" w:rsidRPr="00CA1373">
        <w:rPr>
          <w:rFonts w:hint="eastAsia"/>
        </w:rPr>
        <w:t>年</w:t>
      </w:r>
      <w:r w:rsidR="006D067C" w:rsidRPr="00CA1373">
        <w:rPr>
          <w:rFonts w:asciiTheme="minorEastAsia" w:eastAsiaTheme="minorEastAsia" w:hAnsiTheme="minorEastAsia" w:hint="eastAsia"/>
        </w:rPr>
        <w:t>1</w:t>
      </w:r>
      <w:r w:rsidR="006D067C" w:rsidRPr="00CA1373">
        <w:rPr>
          <w:rFonts w:hint="eastAsia"/>
        </w:rPr>
        <w:t>月）。</w:t>
      </w:r>
    </w:p>
    <w:p w:rsidR="006D067C" w:rsidRPr="00CA1373" w:rsidRDefault="00E00F91" w:rsidP="006D067C">
      <w:pPr>
        <w:ind w:firstLine="640"/>
      </w:pPr>
      <w:r w:rsidRPr="00CA1373">
        <w:rPr>
          <w:rFonts w:asciiTheme="minorEastAsia" w:eastAsiaTheme="minorEastAsia" w:hAnsiTheme="minorEastAsia"/>
        </w:rPr>
        <w:t>5</w:t>
      </w:r>
      <w:r w:rsidR="006D067C" w:rsidRPr="00CA1373">
        <w:rPr>
          <w:rFonts w:hint="eastAsia"/>
        </w:rPr>
        <w:t>.</w:t>
      </w:r>
      <w:r w:rsidR="006D067C" w:rsidRPr="00CA1373">
        <w:rPr>
          <w:rFonts w:hint="eastAsia"/>
        </w:rPr>
        <w:t>《中华人民共和国国民经济和社会发展第十四个五年规划和</w:t>
      </w:r>
      <w:r w:rsidR="006D067C" w:rsidRPr="00CA1373">
        <w:rPr>
          <w:rFonts w:asciiTheme="minorEastAsia" w:eastAsiaTheme="minorEastAsia" w:hAnsiTheme="minorEastAsia" w:hint="eastAsia"/>
        </w:rPr>
        <w:t>2035</w:t>
      </w:r>
      <w:r w:rsidR="006D067C" w:rsidRPr="00CA1373">
        <w:rPr>
          <w:rFonts w:hint="eastAsia"/>
        </w:rPr>
        <w:t>年远景目标纲要》（</w:t>
      </w:r>
      <w:r w:rsidR="006D067C" w:rsidRPr="00CA1373">
        <w:rPr>
          <w:rFonts w:asciiTheme="minorEastAsia" w:eastAsiaTheme="minorEastAsia" w:hAnsiTheme="minorEastAsia" w:hint="eastAsia"/>
        </w:rPr>
        <w:t>2021</w:t>
      </w:r>
      <w:r w:rsidR="006D067C" w:rsidRPr="00CA1373">
        <w:rPr>
          <w:rFonts w:hint="eastAsia"/>
        </w:rPr>
        <w:t>年</w:t>
      </w:r>
      <w:r w:rsidR="006D067C" w:rsidRPr="00CA1373">
        <w:rPr>
          <w:rFonts w:asciiTheme="minorEastAsia" w:eastAsiaTheme="minorEastAsia" w:hAnsiTheme="minorEastAsia" w:hint="eastAsia"/>
        </w:rPr>
        <w:t>3</w:t>
      </w:r>
      <w:r w:rsidR="006D067C" w:rsidRPr="00CA1373">
        <w:rPr>
          <w:rFonts w:hint="eastAsia"/>
        </w:rPr>
        <w:t>月）；</w:t>
      </w:r>
    </w:p>
    <w:p w:rsidR="006D067C" w:rsidRPr="00CA1373" w:rsidRDefault="00E00F91" w:rsidP="006D067C">
      <w:pPr>
        <w:ind w:firstLine="640"/>
      </w:pPr>
      <w:r w:rsidRPr="00CA1373">
        <w:rPr>
          <w:rFonts w:asciiTheme="minorEastAsia" w:eastAsiaTheme="minorEastAsia" w:hAnsiTheme="minorEastAsia"/>
        </w:rPr>
        <w:t>6</w:t>
      </w:r>
      <w:r w:rsidR="006D067C" w:rsidRPr="00CA1373">
        <w:rPr>
          <w:rFonts w:hint="eastAsia"/>
        </w:rPr>
        <w:t>.</w:t>
      </w:r>
      <w:r w:rsidR="006D067C" w:rsidRPr="00CA1373">
        <w:rPr>
          <w:rFonts w:hint="eastAsia"/>
        </w:rPr>
        <w:t>《高举中国特色社会主义伟大旗帜，为全面建设社会主义现代化国家而团结奋斗—在中国共产党第二十次全国代表大会上的报告》（</w:t>
      </w:r>
      <w:r w:rsidR="006D067C" w:rsidRPr="00CA1373">
        <w:rPr>
          <w:rFonts w:asciiTheme="minorEastAsia" w:eastAsiaTheme="minorEastAsia" w:hAnsiTheme="minorEastAsia" w:hint="eastAsia"/>
        </w:rPr>
        <w:t>2024</w:t>
      </w:r>
      <w:r w:rsidR="006D067C" w:rsidRPr="00CA1373">
        <w:rPr>
          <w:rFonts w:hint="eastAsia"/>
        </w:rPr>
        <w:t>年</w:t>
      </w:r>
      <w:r w:rsidR="006D067C" w:rsidRPr="00CA1373">
        <w:rPr>
          <w:rFonts w:asciiTheme="minorEastAsia" w:eastAsiaTheme="minorEastAsia" w:hAnsiTheme="minorEastAsia" w:hint="eastAsia"/>
        </w:rPr>
        <w:t>7</w:t>
      </w:r>
      <w:r w:rsidR="006D067C" w:rsidRPr="00CA1373">
        <w:rPr>
          <w:rFonts w:hint="eastAsia"/>
        </w:rPr>
        <w:t>月</w:t>
      </w:r>
      <w:r w:rsidR="006D067C" w:rsidRPr="00CA1373">
        <w:rPr>
          <w:rFonts w:asciiTheme="minorEastAsia" w:eastAsiaTheme="minorEastAsia" w:hAnsiTheme="minorEastAsia" w:hint="eastAsia"/>
        </w:rPr>
        <w:t>18</w:t>
      </w:r>
      <w:r w:rsidR="006D067C" w:rsidRPr="00CA1373">
        <w:rPr>
          <w:rFonts w:hint="eastAsia"/>
        </w:rPr>
        <w:t>日）；</w:t>
      </w:r>
    </w:p>
    <w:p w:rsidR="006D067C" w:rsidRPr="00CA1373" w:rsidRDefault="00E00F91" w:rsidP="006D067C">
      <w:pPr>
        <w:ind w:firstLine="640"/>
      </w:pPr>
      <w:r w:rsidRPr="00CA1373">
        <w:rPr>
          <w:rFonts w:asciiTheme="minorEastAsia" w:eastAsiaTheme="minorEastAsia" w:hAnsiTheme="minorEastAsia"/>
        </w:rPr>
        <w:t>7</w:t>
      </w:r>
      <w:r w:rsidR="006D067C" w:rsidRPr="00CA1373">
        <w:rPr>
          <w:rFonts w:hint="eastAsia"/>
        </w:rPr>
        <w:t>.</w:t>
      </w:r>
      <w:r w:rsidR="006D067C" w:rsidRPr="00CA1373">
        <w:rPr>
          <w:rFonts w:hint="eastAsia"/>
        </w:rPr>
        <w:t>《关于全面推进城镇老旧小区改造工作的指导意见》（国办发〔</w:t>
      </w:r>
      <w:r w:rsidR="006D067C" w:rsidRPr="00CA1373">
        <w:rPr>
          <w:rFonts w:asciiTheme="minorEastAsia" w:eastAsiaTheme="minorEastAsia" w:hAnsiTheme="minorEastAsia" w:hint="eastAsia"/>
        </w:rPr>
        <w:t>2020</w:t>
      </w:r>
      <w:r w:rsidR="006D067C" w:rsidRPr="00CA1373">
        <w:rPr>
          <w:rFonts w:hint="eastAsia"/>
        </w:rPr>
        <w:t>〕</w:t>
      </w:r>
      <w:r w:rsidR="006D067C" w:rsidRPr="00CA1373">
        <w:rPr>
          <w:rFonts w:asciiTheme="minorEastAsia" w:eastAsiaTheme="minorEastAsia" w:hAnsiTheme="minorEastAsia" w:hint="eastAsia"/>
        </w:rPr>
        <w:t>23</w:t>
      </w:r>
      <w:r w:rsidR="006D067C" w:rsidRPr="00CA1373">
        <w:rPr>
          <w:rFonts w:hint="eastAsia"/>
        </w:rPr>
        <w:t>号）（</w:t>
      </w:r>
      <w:r w:rsidR="006D067C" w:rsidRPr="00CA1373">
        <w:rPr>
          <w:rFonts w:asciiTheme="minorEastAsia" w:eastAsiaTheme="minorEastAsia" w:hAnsiTheme="minorEastAsia" w:hint="eastAsia"/>
        </w:rPr>
        <w:t>2020</w:t>
      </w:r>
      <w:r w:rsidR="006D067C" w:rsidRPr="00CA1373">
        <w:rPr>
          <w:rFonts w:hint="eastAsia"/>
        </w:rPr>
        <w:t>年</w:t>
      </w:r>
      <w:r w:rsidR="006D067C" w:rsidRPr="00CA1373">
        <w:rPr>
          <w:rFonts w:asciiTheme="minorEastAsia" w:eastAsiaTheme="minorEastAsia" w:hAnsiTheme="minorEastAsia" w:hint="eastAsia"/>
        </w:rPr>
        <w:t>7</w:t>
      </w:r>
      <w:r w:rsidR="006D067C" w:rsidRPr="00CA1373">
        <w:rPr>
          <w:rFonts w:hint="eastAsia"/>
        </w:rPr>
        <w:t>月）；</w:t>
      </w:r>
    </w:p>
    <w:p w:rsidR="006D067C" w:rsidRPr="00CA1373" w:rsidRDefault="00E00F91" w:rsidP="006D067C">
      <w:pPr>
        <w:ind w:firstLine="640"/>
      </w:pPr>
      <w:r w:rsidRPr="00CA1373">
        <w:rPr>
          <w:rFonts w:asciiTheme="minorEastAsia" w:eastAsiaTheme="minorEastAsia" w:hAnsiTheme="minorEastAsia"/>
        </w:rPr>
        <w:t>8</w:t>
      </w:r>
      <w:r w:rsidR="006D067C" w:rsidRPr="00CA1373">
        <w:rPr>
          <w:rFonts w:hint="eastAsia"/>
        </w:rPr>
        <w:t>.</w:t>
      </w:r>
      <w:r w:rsidR="006D067C" w:rsidRPr="00CA1373">
        <w:rPr>
          <w:rFonts w:hint="eastAsia"/>
        </w:rPr>
        <w:t>《住房和城乡建设部办公厅关于在城市更新改造中切实加</w:t>
      </w:r>
      <w:r w:rsidR="006D067C" w:rsidRPr="00CA1373">
        <w:rPr>
          <w:rFonts w:hint="eastAsia"/>
        </w:rPr>
        <w:lastRenderedPageBreak/>
        <w:t>强历史文化保护坚决制止破坏行为的通知》（建办科电〔</w:t>
      </w:r>
      <w:r w:rsidR="006D067C" w:rsidRPr="00CA1373">
        <w:rPr>
          <w:rFonts w:asciiTheme="minorEastAsia" w:eastAsiaTheme="minorEastAsia" w:hAnsiTheme="minorEastAsia" w:hint="eastAsia"/>
        </w:rPr>
        <w:t>2020</w:t>
      </w:r>
      <w:r w:rsidR="006D067C" w:rsidRPr="00CA1373">
        <w:rPr>
          <w:rFonts w:hint="eastAsia"/>
        </w:rPr>
        <w:t>〕</w:t>
      </w:r>
      <w:r w:rsidR="006D067C" w:rsidRPr="00CA1373">
        <w:rPr>
          <w:rFonts w:asciiTheme="minorEastAsia" w:eastAsiaTheme="minorEastAsia" w:hAnsiTheme="minorEastAsia" w:hint="eastAsia"/>
        </w:rPr>
        <w:t>34</w:t>
      </w:r>
      <w:r w:rsidR="006D067C" w:rsidRPr="00CA1373">
        <w:rPr>
          <w:rFonts w:hint="eastAsia"/>
        </w:rPr>
        <w:t>号）；</w:t>
      </w:r>
    </w:p>
    <w:p w:rsidR="006D067C" w:rsidRPr="00CA1373" w:rsidRDefault="00E00F91" w:rsidP="006D067C">
      <w:pPr>
        <w:ind w:firstLine="640"/>
      </w:pPr>
      <w:r w:rsidRPr="00CA1373">
        <w:rPr>
          <w:rFonts w:asciiTheme="minorEastAsia" w:eastAsiaTheme="minorEastAsia" w:hAnsiTheme="minorEastAsia"/>
        </w:rPr>
        <w:t>9</w:t>
      </w:r>
      <w:r w:rsidR="006D067C" w:rsidRPr="00CA1373">
        <w:rPr>
          <w:rFonts w:hint="eastAsia"/>
        </w:rPr>
        <w:t>.</w:t>
      </w:r>
      <w:r w:rsidR="006D067C" w:rsidRPr="00CA1373">
        <w:rPr>
          <w:rFonts w:hint="eastAsia"/>
        </w:rPr>
        <w:t>《住房和城乡建设部关于在实施城市更新行动中防止大拆大建问题的通知》（建科〔</w:t>
      </w:r>
      <w:r w:rsidR="006D067C" w:rsidRPr="00CA1373">
        <w:rPr>
          <w:rFonts w:asciiTheme="minorEastAsia" w:eastAsiaTheme="minorEastAsia" w:hAnsiTheme="minorEastAsia" w:hint="eastAsia"/>
        </w:rPr>
        <w:t>2021</w:t>
      </w:r>
      <w:r w:rsidR="006D067C" w:rsidRPr="00CA1373">
        <w:rPr>
          <w:rFonts w:hint="eastAsia"/>
        </w:rPr>
        <w:t>〕</w:t>
      </w:r>
      <w:r w:rsidR="006D067C" w:rsidRPr="00CA1373">
        <w:rPr>
          <w:rFonts w:asciiTheme="minorEastAsia" w:eastAsiaTheme="minorEastAsia" w:hAnsiTheme="minorEastAsia" w:hint="eastAsia"/>
        </w:rPr>
        <w:t>63</w:t>
      </w:r>
      <w:r w:rsidR="006D067C" w:rsidRPr="00CA1373">
        <w:rPr>
          <w:rFonts w:hint="eastAsia"/>
        </w:rPr>
        <w:t>号）（</w:t>
      </w:r>
      <w:r w:rsidR="006D067C" w:rsidRPr="00CA1373">
        <w:rPr>
          <w:rFonts w:asciiTheme="minorEastAsia" w:eastAsiaTheme="minorEastAsia" w:hAnsiTheme="minorEastAsia" w:hint="eastAsia"/>
        </w:rPr>
        <w:t>2021</w:t>
      </w:r>
      <w:r w:rsidR="006D067C" w:rsidRPr="00CA1373">
        <w:rPr>
          <w:rFonts w:hint="eastAsia"/>
        </w:rPr>
        <w:t>年</w:t>
      </w:r>
      <w:r w:rsidR="006D067C" w:rsidRPr="00CA1373">
        <w:rPr>
          <w:rFonts w:asciiTheme="minorEastAsia" w:eastAsiaTheme="minorEastAsia" w:hAnsiTheme="minorEastAsia" w:hint="eastAsia"/>
        </w:rPr>
        <w:t>8</w:t>
      </w:r>
      <w:r w:rsidR="006D067C" w:rsidRPr="00CA1373">
        <w:rPr>
          <w:rFonts w:hint="eastAsia"/>
        </w:rPr>
        <w:t>月）；</w:t>
      </w:r>
    </w:p>
    <w:p w:rsidR="006D067C" w:rsidRPr="00CA1373" w:rsidRDefault="00E00F91" w:rsidP="006D067C">
      <w:pPr>
        <w:ind w:firstLine="640"/>
      </w:pPr>
      <w:r w:rsidRPr="00CA1373">
        <w:rPr>
          <w:rFonts w:asciiTheme="minorEastAsia" w:eastAsiaTheme="minorEastAsia" w:hAnsiTheme="minorEastAsia"/>
        </w:rPr>
        <w:t>10</w:t>
      </w:r>
      <w:r w:rsidR="006D067C" w:rsidRPr="00CA1373">
        <w:rPr>
          <w:rFonts w:hint="eastAsia"/>
        </w:rPr>
        <w:t>.</w:t>
      </w:r>
      <w:r w:rsidR="006D067C" w:rsidRPr="00CA1373">
        <w:rPr>
          <w:rFonts w:hint="eastAsia"/>
        </w:rPr>
        <w:t>《中共中央办公厅</w:t>
      </w:r>
      <w:r w:rsidR="006D067C" w:rsidRPr="00CA1373">
        <w:rPr>
          <w:rFonts w:hint="eastAsia"/>
        </w:rPr>
        <w:t xml:space="preserve"> </w:t>
      </w:r>
      <w:r w:rsidR="006D067C" w:rsidRPr="00CA1373">
        <w:rPr>
          <w:rFonts w:hint="eastAsia"/>
        </w:rPr>
        <w:t>国务院办公厅关于在城乡建设中加强</w:t>
      </w:r>
      <w:r w:rsidR="006D067C" w:rsidRPr="00CA1373">
        <w:rPr>
          <w:rFonts w:hint="eastAsia"/>
        </w:rPr>
        <w:t xml:space="preserve"> </w:t>
      </w:r>
      <w:r w:rsidR="006D067C" w:rsidRPr="00CA1373">
        <w:rPr>
          <w:rFonts w:hint="eastAsia"/>
        </w:rPr>
        <w:t>历史文化保护传承的意见》（厅字〔</w:t>
      </w:r>
      <w:r w:rsidR="006D067C" w:rsidRPr="00CA1373">
        <w:rPr>
          <w:rFonts w:asciiTheme="minorEastAsia" w:eastAsiaTheme="minorEastAsia" w:hAnsiTheme="minorEastAsia" w:hint="eastAsia"/>
        </w:rPr>
        <w:t>2021</w:t>
      </w:r>
      <w:r w:rsidR="006D067C" w:rsidRPr="00CA1373">
        <w:rPr>
          <w:rFonts w:hint="eastAsia"/>
        </w:rPr>
        <w:t>〕</w:t>
      </w:r>
      <w:r w:rsidR="006D067C" w:rsidRPr="00CA1373">
        <w:rPr>
          <w:rFonts w:asciiTheme="minorEastAsia" w:eastAsiaTheme="minorEastAsia" w:hAnsiTheme="minorEastAsia" w:hint="eastAsia"/>
        </w:rPr>
        <w:t>36</w:t>
      </w:r>
      <w:r w:rsidR="006D067C" w:rsidRPr="00CA1373">
        <w:rPr>
          <w:rFonts w:hint="eastAsia"/>
        </w:rPr>
        <w:t xml:space="preserve"> </w:t>
      </w:r>
      <w:r w:rsidR="006D067C" w:rsidRPr="00CA1373">
        <w:rPr>
          <w:rFonts w:hint="eastAsia"/>
        </w:rPr>
        <w:t>号）</w:t>
      </w:r>
    </w:p>
    <w:p w:rsidR="006D067C" w:rsidRPr="00CA1373" w:rsidRDefault="00E00F91" w:rsidP="006D067C">
      <w:pPr>
        <w:ind w:firstLine="640"/>
      </w:pPr>
      <w:r w:rsidRPr="00CA1373">
        <w:rPr>
          <w:rFonts w:asciiTheme="minorEastAsia" w:eastAsiaTheme="minorEastAsia" w:hAnsiTheme="minorEastAsia"/>
        </w:rPr>
        <w:t>11</w:t>
      </w:r>
      <w:r w:rsidR="006D067C" w:rsidRPr="00CA1373">
        <w:rPr>
          <w:rFonts w:hint="eastAsia"/>
        </w:rPr>
        <w:t>.</w:t>
      </w:r>
      <w:r w:rsidR="006D067C" w:rsidRPr="00CA1373">
        <w:rPr>
          <w:rFonts w:hint="eastAsia"/>
        </w:rPr>
        <w:t>《住房和城乡建设部办公厅</w:t>
      </w:r>
      <w:r w:rsidR="006D067C" w:rsidRPr="00CA1373">
        <w:rPr>
          <w:rFonts w:hint="eastAsia"/>
        </w:rPr>
        <w:t xml:space="preserve"> </w:t>
      </w:r>
      <w:r w:rsidR="006D067C" w:rsidRPr="00CA1373">
        <w:rPr>
          <w:rFonts w:hint="eastAsia"/>
        </w:rPr>
        <w:t>民政部办公厅关于开展完整社区建设试点工作的通知》（建办科〔</w:t>
      </w:r>
      <w:r w:rsidR="006D067C" w:rsidRPr="00CA1373">
        <w:rPr>
          <w:rFonts w:asciiTheme="minorEastAsia" w:eastAsiaTheme="minorEastAsia" w:hAnsiTheme="minorEastAsia" w:hint="eastAsia"/>
        </w:rPr>
        <w:t>2022</w:t>
      </w:r>
      <w:r w:rsidR="006D067C" w:rsidRPr="00CA1373">
        <w:rPr>
          <w:rFonts w:hint="eastAsia"/>
        </w:rPr>
        <w:t>〕</w:t>
      </w:r>
      <w:r w:rsidR="006D067C" w:rsidRPr="00CA1373">
        <w:rPr>
          <w:rFonts w:asciiTheme="minorEastAsia" w:eastAsiaTheme="minorEastAsia" w:hAnsiTheme="minorEastAsia" w:hint="eastAsia"/>
        </w:rPr>
        <w:t>48</w:t>
      </w:r>
      <w:r w:rsidR="006D067C" w:rsidRPr="00CA1373">
        <w:rPr>
          <w:rFonts w:hint="eastAsia"/>
        </w:rPr>
        <w:t>号）（</w:t>
      </w:r>
      <w:r w:rsidR="006D067C" w:rsidRPr="00CA1373">
        <w:rPr>
          <w:rFonts w:asciiTheme="minorEastAsia" w:eastAsiaTheme="minorEastAsia" w:hAnsiTheme="minorEastAsia" w:hint="eastAsia"/>
        </w:rPr>
        <w:t>2022</w:t>
      </w:r>
      <w:r w:rsidR="006D067C" w:rsidRPr="00CA1373">
        <w:rPr>
          <w:rFonts w:hint="eastAsia"/>
        </w:rPr>
        <w:t>年</w:t>
      </w:r>
      <w:r w:rsidR="006D067C" w:rsidRPr="00CA1373">
        <w:rPr>
          <w:rFonts w:asciiTheme="minorEastAsia" w:eastAsiaTheme="minorEastAsia" w:hAnsiTheme="minorEastAsia" w:hint="eastAsia"/>
        </w:rPr>
        <w:t>10</w:t>
      </w:r>
      <w:r w:rsidR="006D067C" w:rsidRPr="00CA1373">
        <w:rPr>
          <w:rFonts w:hint="eastAsia"/>
        </w:rPr>
        <w:t>月）；</w:t>
      </w:r>
    </w:p>
    <w:p w:rsidR="006D067C" w:rsidRPr="00CA1373" w:rsidRDefault="00E00F91" w:rsidP="006D067C">
      <w:pPr>
        <w:ind w:firstLine="640"/>
      </w:pPr>
      <w:r w:rsidRPr="00CA1373">
        <w:rPr>
          <w:rFonts w:asciiTheme="minorEastAsia" w:eastAsiaTheme="minorEastAsia" w:hAnsiTheme="minorEastAsia"/>
        </w:rPr>
        <w:t>12</w:t>
      </w:r>
      <w:r w:rsidR="006D067C" w:rsidRPr="00CA1373">
        <w:rPr>
          <w:rFonts w:hint="eastAsia"/>
        </w:rPr>
        <w:t>.</w:t>
      </w:r>
      <w:r w:rsidR="006D067C" w:rsidRPr="00CA1373">
        <w:rPr>
          <w:rFonts w:hint="eastAsia"/>
        </w:rPr>
        <w:t>《住房和城乡建设部关于扎实有序推进城市更新工作的通知》（建科〔</w:t>
      </w:r>
      <w:r w:rsidR="006D067C" w:rsidRPr="00CA1373">
        <w:rPr>
          <w:rFonts w:asciiTheme="minorEastAsia" w:eastAsiaTheme="minorEastAsia" w:hAnsiTheme="minorEastAsia" w:hint="eastAsia"/>
        </w:rPr>
        <w:t>2023</w:t>
      </w:r>
      <w:r w:rsidR="006D067C" w:rsidRPr="00CA1373">
        <w:rPr>
          <w:rFonts w:hint="eastAsia"/>
        </w:rPr>
        <w:t>〕</w:t>
      </w:r>
      <w:r w:rsidR="006D067C" w:rsidRPr="00CA1373">
        <w:rPr>
          <w:rFonts w:asciiTheme="minorEastAsia" w:eastAsiaTheme="minorEastAsia" w:hAnsiTheme="minorEastAsia" w:hint="eastAsia"/>
        </w:rPr>
        <w:t>30</w:t>
      </w:r>
      <w:r w:rsidR="006D067C" w:rsidRPr="00CA1373">
        <w:rPr>
          <w:rFonts w:hint="eastAsia"/>
        </w:rPr>
        <w:t>号）（</w:t>
      </w:r>
      <w:r w:rsidR="006D067C" w:rsidRPr="00CA1373">
        <w:rPr>
          <w:rFonts w:asciiTheme="minorEastAsia" w:eastAsiaTheme="minorEastAsia" w:hAnsiTheme="minorEastAsia" w:hint="eastAsia"/>
        </w:rPr>
        <w:t>2023</w:t>
      </w:r>
      <w:r w:rsidR="006D067C" w:rsidRPr="00CA1373">
        <w:rPr>
          <w:rFonts w:hint="eastAsia"/>
        </w:rPr>
        <w:t>年</w:t>
      </w:r>
      <w:r w:rsidR="006D067C" w:rsidRPr="00CA1373">
        <w:rPr>
          <w:rFonts w:asciiTheme="minorEastAsia" w:eastAsiaTheme="minorEastAsia" w:hAnsiTheme="minorEastAsia" w:hint="eastAsia"/>
        </w:rPr>
        <w:t>7</w:t>
      </w:r>
      <w:r w:rsidR="006D067C" w:rsidRPr="00CA1373">
        <w:rPr>
          <w:rFonts w:hint="eastAsia"/>
        </w:rPr>
        <w:t>月）；</w:t>
      </w:r>
    </w:p>
    <w:p w:rsidR="006D067C" w:rsidRPr="00CA1373" w:rsidRDefault="006D067C" w:rsidP="006D067C">
      <w:pPr>
        <w:ind w:firstLine="640"/>
      </w:pPr>
      <w:r w:rsidRPr="00CA1373">
        <w:rPr>
          <w:rFonts w:asciiTheme="minorEastAsia" w:eastAsiaTheme="minorEastAsia" w:hAnsiTheme="minorEastAsia" w:hint="eastAsia"/>
        </w:rPr>
        <w:t>1</w:t>
      </w:r>
      <w:r w:rsidR="00E00F91" w:rsidRPr="00CA1373">
        <w:rPr>
          <w:rFonts w:asciiTheme="minorEastAsia" w:eastAsiaTheme="minorEastAsia" w:hAnsiTheme="minorEastAsia"/>
        </w:rPr>
        <w:t>3</w:t>
      </w:r>
      <w:r w:rsidRPr="00CA1373">
        <w:rPr>
          <w:rFonts w:hint="eastAsia"/>
        </w:rPr>
        <w:t>.</w:t>
      </w:r>
      <w:r w:rsidRPr="00CA1373">
        <w:rPr>
          <w:rFonts w:hint="eastAsia"/>
        </w:rPr>
        <w:t>《住房城乡建设部关于全面开展城市体检工作的指导意见》（建科〔</w:t>
      </w:r>
      <w:r w:rsidRPr="00CA1373">
        <w:rPr>
          <w:rFonts w:asciiTheme="minorEastAsia" w:eastAsiaTheme="minorEastAsia" w:hAnsiTheme="minorEastAsia" w:hint="eastAsia"/>
        </w:rPr>
        <w:t>2023</w:t>
      </w:r>
      <w:r w:rsidRPr="00CA1373">
        <w:rPr>
          <w:rFonts w:hint="eastAsia"/>
        </w:rPr>
        <w:t>〕</w:t>
      </w:r>
      <w:r w:rsidRPr="00CA1373">
        <w:rPr>
          <w:rFonts w:asciiTheme="minorEastAsia" w:eastAsiaTheme="minorEastAsia" w:hAnsiTheme="minorEastAsia" w:hint="eastAsia"/>
        </w:rPr>
        <w:t>75</w:t>
      </w:r>
      <w:r w:rsidRPr="00CA1373">
        <w:rPr>
          <w:rFonts w:hint="eastAsia"/>
        </w:rPr>
        <w:t>号）（</w:t>
      </w:r>
      <w:r w:rsidRPr="00CA1373">
        <w:rPr>
          <w:rFonts w:asciiTheme="minorEastAsia" w:eastAsiaTheme="minorEastAsia" w:hAnsiTheme="minorEastAsia" w:hint="eastAsia"/>
        </w:rPr>
        <w:t>2023</w:t>
      </w:r>
      <w:r w:rsidRPr="00CA1373">
        <w:rPr>
          <w:rFonts w:hint="eastAsia"/>
        </w:rPr>
        <w:t>年</w:t>
      </w:r>
      <w:r w:rsidRPr="00CA1373">
        <w:rPr>
          <w:rFonts w:asciiTheme="minorEastAsia" w:eastAsiaTheme="minorEastAsia" w:hAnsiTheme="minorEastAsia" w:hint="eastAsia"/>
        </w:rPr>
        <w:t>11</w:t>
      </w:r>
      <w:r w:rsidRPr="00CA1373">
        <w:rPr>
          <w:rFonts w:hint="eastAsia"/>
        </w:rPr>
        <w:t>月）；</w:t>
      </w:r>
    </w:p>
    <w:p w:rsidR="006D067C" w:rsidRPr="00CA1373" w:rsidRDefault="006D067C" w:rsidP="006D067C">
      <w:pPr>
        <w:ind w:firstLine="640"/>
      </w:pPr>
      <w:r w:rsidRPr="00CA1373">
        <w:rPr>
          <w:rFonts w:asciiTheme="minorEastAsia" w:eastAsiaTheme="minorEastAsia" w:hAnsiTheme="minorEastAsia" w:hint="eastAsia"/>
        </w:rPr>
        <w:t>1</w:t>
      </w:r>
      <w:r w:rsidR="00E00F91" w:rsidRPr="00CA1373">
        <w:rPr>
          <w:rFonts w:asciiTheme="minorEastAsia" w:eastAsiaTheme="minorEastAsia" w:hAnsiTheme="minorEastAsia"/>
        </w:rPr>
        <w:t>4</w:t>
      </w:r>
      <w:r w:rsidRPr="00CA1373">
        <w:rPr>
          <w:rFonts w:hint="eastAsia"/>
        </w:rPr>
        <w:t>.</w:t>
      </w:r>
      <w:r w:rsidRPr="00CA1373">
        <w:rPr>
          <w:rFonts w:hint="eastAsia"/>
        </w:rPr>
        <w:t>《关于进一步加强规划土地政策支持老旧小区改造更新工作的通知》（自然资办发〔</w:t>
      </w:r>
      <w:r w:rsidRPr="00CA1373">
        <w:rPr>
          <w:rFonts w:asciiTheme="minorEastAsia" w:eastAsiaTheme="minorEastAsia" w:hAnsiTheme="minorEastAsia" w:hint="eastAsia"/>
        </w:rPr>
        <w:t>2024</w:t>
      </w:r>
      <w:r w:rsidRPr="00CA1373">
        <w:rPr>
          <w:rFonts w:hint="eastAsia"/>
        </w:rPr>
        <w:t>〕</w:t>
      </w:r>
      <w:r w:rsidRPr="00CA1373">
        <w:rPr>
          <w:rFonts w:asciiTheme="minorEastAsia" w:eastAsiaTheme="minorEastAsia" w:hAnsiTheme="minorEastAsia" w:hint="eastAsia"/>
        </w:rPr>
        <w:t>25</w:t>
      </w:r>
      <w:r w:rsidRPr="00CA1373">
        <w:rPr>
          <w:rFonts w:hint="eastAsia"/>
        </w:rPr>
        <w:t>号）（</w:t>
      </w:r>
      <w:r w:rsidRPr="00CA1373">
        <w:rPr>
          <w:rFonts w:asciiTheme="minorEastAsia" w:eastAsiaTheme="minorEastAsia" w:hAnsiTheme="minorEastAsia" w:hint="eastAsia"/>
        </w:rPr>
        <w:t>2024</w:t>
      </w:r>
      <w:r w:rsidRPr="00CA1373">
        <w:rPr>
          <w:rFonts w:hint="eastAsia"/>
        </w:rPr>
        <w:t>年</w:t>
      </w:r>
      <w:r w:rsidRPr="00CA1373">
        <w:rPr>
          <w:rFonts w:asciiTheme="minorEastAsia" w:eastAsiaTheme="minorEastAsia" w:hAnsiTheme="minorEastAsia" w:hint="eastAsia"/>
        </w:rPr>
        <w:t>5</w:t>
      </w:r>
      <w:r w:rsidRPr="00CA1373">
        <w:rPr>
          <w:rFonts w:hint="eastAsia"/>
        </w:rPr>
        <w:t>月）；</w:t>
      </w:r>
    </w:p>
    <w:p w:rsidR="006D067C" w:rsidRPr="00CA1373" w:rsidRDefault="006D067C" w:rsidP="006D067C">
      <w:pPr>
        <w:ind w:firstLine="640"/>
      </w:pPr>
      <w:r w:rsidRPr="00CA1373">
        <w:rPr>
          <w:rFonts w:asciiTheme="minorEastAsia" w:eastAsiaTheme="minorEastAsia" w:hAnsiTheme="minorEastAsia" w:hint="eastAsia"/>
        </w:rPr>
        <w:t>1</w:t>
      </w:r>
      <w:r w:rsidR="00E00F91" w:rsidRPr="00CA1373">
        <w:rPr>
          <w:rFonts w:asciiTheme="minorEastAsia" w:eastAsiaTheme="minorEastAsia" w:hAnsiTheme="minorEastAsia"/>
        </w:rPr>
        <w:t>5</w:t>
      </w:r>
      <w:r w:rsidRPr="00CA1373">
        <w:rPr>
          <w:rFonts w:hint="eastAsia"/>
        </w:rPr>
        <w:t>.</w:t>
      </w:r>
      <w:r w:rsidRPr="00CA1373">
        <w:rPr>
          <w:rFonts w:hint="eastAsia"/>
        </w:rPr>
        <w:t>《中共中央办公厅</w:t>
      </w:r>
      <w:r w:rsidRPr="00CA1373">
        <w:rPr>
          <w:rFonts w:hint="eastAsia"/>
        </w:rPr>
        <w:t xml:space="preserve"> </w:t>
      </w:r>
      <w:r w:rsidRPr="00CA1373">
        <w:rPr>
          <w:rFonts w:hint="eastAsia"/>
        </w:rPr>
        <w:t>国务院办公厅关于持续推进城市更新行动的意见》（</w:t>
      </w:r>
      <w:r w:rsidRPr="00CA1373">
        <w:rPr>
          <w:rFonts w:asciiTheme="minorEastAsia" w:eastAsiaTheme="minorEastAsia" w:hAnsiTheme="minorEastAsia" w:hint="eastAsia"/>
        </w:rPr>
        <w:t>2025</w:t>
      </w:r>
      <w:r w:rsidRPr="00CA1373">
        <w:rPr>
          <w:rFonts w:hint="eastAsia"/>
        </w:rPr>
        <w:t>年</w:t>
      </w:r>
      <w:r w:rsidRPr="00CA1373">
        <w:rPr>
          <w:rFonts w:asciiTheme="minorEastAsia" w:eastAsiaTheme="minorEastAsia" w:hAnsiTheme="minorEastAsia" w:hint="eastAsia"/>
        </w:rPr>
        <w:t>5</w:t>
      </w:r>
      <w:r w:rsidRPr="00CA1373">
        <w:rPr>
          <w:rFonts w:hint="eastAsia"/>
        </w:rPr>
        <w:t>月）；</w:t>
      </w:r>
    </w:p>
    <w:p w:rsidR="006D067C" w:rsidRPr="00CA1373" w:rsidRDefault="006D067C" w:rsidP="006D067C">
      <w:pPr>
        <w:ind w:firstLine="640"/>
      </w:pPr>
      <w:r w:rsidRPr="00CA1373">
        <w:rPr>
          <w:rFonts w:asciiTheme="minorEastAsia" w:eastAsiaTheme="minorEastAsia" w:hAnsiTheme="minorEastAsia" w:hint="eastAsia"/>
        </w:rPr>
        <w:t>1</w:t>
      </w:r>
      <w:r w:rsidR="00E00F91" w:rsidRPr="00CA1373">
        <w:rPr>
          <w:rFonts w:asciiTheme="minorEastAsia" w:eastAsiaTheme="minorEastAsia" w:hAnsiTheme="minorEastAsia"/>
        </w:rPr>
        <w:t>6</w:t>
      </w:r>
      <w:r w:rsidRPr="00CA1373">
        <w:rPr>
          <w:rFonts w:hint="eastAsia"/>
        </w:rPr>
        <w:t>.</w:t>
      </w:r>
      <w:r w:rsidRPr="00CA1373">
        <w:rPr>
          <w:rFonts w:hint="eastAsia"/>
        </w:rPr>
        <w:t>《住房城乡建设部办公厅关于印发城市更新规划编制导则的通知》（建办科〔</w:t>
      </w:r>
      <w:r w:rsidRPr="00CA1373">
        <w:rPr>
          <w:rFonts w:asciiTheme="minorEastAsia" w:eastAsiaTheme="minorEastAsia" w:hAnsiTheme="minorEastAsia" w:hint="eastAsia"/>
        </w:rPr>
        <w:t>2025</w:t>
      </w:r>
      <w:r w:rsidRPr="00CA1373">
        <w:rPr>
          <w:rFonts w:hint="eastAsia"/>
        </w:rPr>
        <w:t>〕</w:t>
      </w:r>
      <w:r w:rsidRPr="00CA1373">
        <w:rPr>
          <w:rFonts w:asciiTheme="minorEastAsia" w:eastAsiaTheme="minorEastAsia" w:hAnsiTheme="minorEastAsia" w:hint="eastAsia"/>
        </w:rPr>
        <w:t>46</w:t>
      </w:r>
      <w:r w:rsidRPr="00CA1373">
        <w:rPr>
          <w:rFonts w:hint="eastAsia"/>
        </w:rPr>
        <w:t>号）（</w:t>
      </w:r>
      <w:r w:rsidRPr="00CA1373">
        <w:rPr>
          <w:rFonts w:asciiTheme="minorEastAsia" w:eastAsiaTheme="minorEastAsia" w:hAnsiTheme="minorEastAsia" w:hint="eastAsia"/>
        </w:rPr>
        <w:t>2025</w:t>
      </w:r>
      <w:r w:rsidRPr="00CA1373">
        <w:rPr>
          <w:rFonts w:hint="eastAsia"/>
        </w:rPr>
        <w:t>年</w:t>
      </w:r>
      <w:r w:rsidRPr="00CA1373">
        <w:rPr>
          <w:rFonts w:asciiTheme="minorEastAsia" w:eastAsiaTheme="minorEastAsia" w:hAnsiTheme="minorEastAsia" w:hint="eastAsia"/>
        </w:rPr>
        <w:t>7</w:t>
      </w:r>
      <w:r w:rsidRPr="00CA1373">
        <w:rPr>
          <w:rFonts w:hint="eastAsia"/>
        </w:rPr>
        <w:t>月）；</w:t>
      </w:r>
    </w:p>
    <w:p w:rsidR="006D067C" w:rsidRPr="00CA1373" w:rsidRDefault="006D067C" w:rsidP="006D067C">
      <w:pPr>
        <w:ind w:firstLine="640"/>
      </w:pPr>
      <w:r w:rsidRPr="00CA1373">
        <w:rPr>
          <w:rFonts w:asciiTheme="minorEastAsia" w:eastAsiaTheme="minorEastAsia" w:hAnsiTheme="minorEastAsia" w:hint="eastAsia"/>
        </w:rPr>
        <w:t>1</w:t>
      </w:r>
      <w:r w:rsidR="00E00F91" w:rsidRPr="00CA1373">
        <w:rPr>
          <w:rFonts w:asciiTheme="minorEastAsia" w:eastAsiaTheme="minorEastAsia" w:hAnsiTheme="minorEastAsia"/>
        </w:rPr>
        <w:t>7</w:t>
      </w:r>
      <w:r w:rsidRPr="00CA1373">
        <w:rPr>
          <w:rFonts w:hint="eastAsia"/>
        </w:rPr>
        <w:t>.</w:t>
      </w:r>
      <w:r w:rsidRPr="00CA1373">
        <w:rPr>
          <w:rFonts w:hint="eastAsia"/>
        </w:rPr>
        <w:t>《中共中央</w:t>
      </w:r>
      <w:r w:rsidRPr="00CA1373">
        <w:rPr>
          <w:rFonts w:hint="eastAsia"/>
        </w:rPr>
        <w:t xml:space="preserve"> </w:t>
      </w:r>
      <w:r w:rsidRPr="00CA1373">
        <w:rPr>
          <w:rFonts w:hint="eastAsia"/>
        </w:rPr>
        <w:t>国务院关于推动城市高质量发展的意见》（</w:t>
      </w:r>
      <w:r w:rsidRPr="00CA1373">
        <w:rPr>
          <w:rFonts w:asciiTheme="minorEastAsia" w:eastAsiaTheme="minorEastAsia" w:hAnsiTheme="minorEastAsia" w:hint="eastAsia"/>
        </w:rPr>
        <w:t>2025</w:t>
      </w:r>
      <w:r w:rsidRPr="00CA1373">
        <w:rPr>
          <w:rFonts w:hint="eastAsia"/>
        </w:rPr>
        <w:t>年</w:t>
      </w:r>
      <w:r w:rsidRPr="00CA1373">
        <w:rPr>
          <w:rFonts w:asciiTheme="minorEastAsia" w:eastAsiaTheme="minorEastAsia" w:hAnsiTheme="minorEastAsia" w:hint="eastAsia"/>
        </w:rPr>
        <w:t>8</w:t>
      </w:r>
      <w:r w:rsidRPr="00CA1373">
        <w:rPr>
          <w:rFonts w:hint="eastAsia"/>
        </w:rPr>
        <w:t>月）；</w:t>
      </w:r>
    </w:p>
    <w:p w:rsidR="006D067C" w:rsidRPr="00CA1373" w:rsidRDefault="006D067C" w:rsidP="006D067C">
      <w:pPr>
        <w:ind w:firstLine="640"/>
      </w:pPr>
      <w:r w:rsidRPr="00CA1373">
        <w:rPr>
          <w:rFonts w:asciiTheme="minorEastAsia" w:eastAsiaTheme="minorEastAsia" w:hAnsiTheme="minorEastAsia" w:hint="eastAsia"/>
        </w:rPr>
        <w:t>1</w:t>
      </w:r>
      <w:r w:rsidR="00E00F91" w:rsidRPr="00CA1373">
        <w:rPr>
          <w:rFonts w:asciiTheme="minorEastAsia" w:eastAsiaTheme="minorEastAsia" w:hAnsiTheme="minorEastAsia"/>
        </w:rPr>
        <w:t>8</w:t>
      </w:r>
      <w:r w:rsidRPr="00CA1373">
        <w:rPr>
          <w:rFonts w:hint="eastAsia"/>
        </w:rPr>
        <w:t>.</w:t>
      </w:r>
      <w:r w:rsidRPr="00CA1373">
        <w:rPr>
          <w:rFonts w:hint="eastAsia"/>
        </w:rPr>
        <w:t>《自然资源部</w:t>
      </w:r>
      <w:r w:rsidRPr="00CA1373">
        <w:rPr>
          <w:rFonts w:hint="eastAsia"/>
        </w:rPr>
        <w:t xml:space="preserve"> </w:t>
      </w:r>
      <w:r w:rsidRPr="00CA1373">
        <w:rPr>
          <w:rFonts w:hint="eastAsia"/>
        </w:rPr>
        <w:t>住房和城乡建设部关于进一步支持城市更新行动若干措施的通知》（自然资发〔</w:t>
      </w:r>
      <w:r w:rsidRPr="00CA1373">
        <w:rPr>
          <w:rFonts w:asciiTheme="minorEastAsia" w:eastAsiaTheme="minorEastAsia" w:hAnsiTheme="minorEastAsia" w:hint="eastAsia"/>
        </w:rPr>
        <w:t>2025</w:t>
      </w:r>
      <w:r w:rsidRPr="00CA1373">
        <w:rPr>
          <w:rFonts w:hint="eastAsia"/>
        </w:rPr>
        <w:t>〕</w:t>
      </w:r>
      <w:r w:rsidRPr="00CA1373">
        <w:rPr>
          <w:rFonts w:asciiTheme="minorEastAsia" w:eastAsiaTheme="minorEastAsia" w:hAnsiTheme="minorEastAsia" w:hint="eastAsia"/>
        </w:rPr>
        <w:t>226</w:t>
      </w:r>
      <w:r w:rsidRPr="00CA1373">
        <w:rPr>
          <w:rFonts w:hint="eastAsia"/>
        </w:rPr>
        <w:t>号）（</w:t>
      </w:r>
      <w:r w:rsidRPr="00CA1373">
        <w:rPr>
          <w:rFonts w:asciiTheme="minorEastAsia" w:eastAsiaTheme="minorEastAsia" w:hAnsiTheme="minorEastAsia" w:hint="eastAsia"/>
        </w:rPr>
        <w:t>2026</w:t>
      </w:r>
      <w:r w:rsidRPr="00CA1373">
        <w:rPr>
          <w:rFonts w:hint="eastAsia"/>
        </w:rPr>
        <w:t>年</w:t>
      </w:r>
      <w:r w:rsidRPr="00CA1373">
        <w:rPr>
          <w:rFonts w:asciiTheme="minorEastAsia" w:eastAsiaTheme="minorEastAsia" w:hAnsiTheme="minorEastAsia" w:hint="eastAsia"/>
        </w:rPr>
        <w:lastRenderedPageBreak/>
        <w:t>1</w:t>
      </w:r>
      <w:r w:rsidRPr="00CA1373">
        <w:rPr>
          <w:rFonts w:hint="eastAsia"/>
        </w:rPr>
        <w:t>月）；</w:t>
      </w:r>
    </w:p>
    <w:p w:rsidR="006D067C" w:rsidRPr="00CA1373" w:rsidRDefault="005E13B7" w:rsidP="006D067C">
      <w:pPr>
        <w:ind w:firstLine="640"/>
      </w:pPr>
      <w:r w:rsidRPr="00CA1373">
        <w:rPr>
          <w:rFonts w:asciiTheme="minorEastAsia" w:eastAsiaTheme="minorEastAsia" w:hAnsiTheme="minorEastAsia"/>
        </w:rPr>
        <w:t>1</w:t>
      </w:r>
      <w:r w:rsidR="00E00F91" w:rsidRPr="00CA1373">
        <w:rPr>
          <w:rFonts w:asciiTheme="minorEastAsia" w:eastAsiaTheme="minorEastAsia" w:hAnsiTheme="minorEastAsia"/>
        </w:rPr>
        <w:t>9</w:t>
      </w:r>
      <w:r w:rsidR="006D067C" w:rsidRPr="00CA1373">
        <w:rPr>
          <w:rFonts w:hint="eastAsia"/>
        </w:rPr>
        <w:t>.</w:t>
      </w:r>
      <w:r w:rsidR="006D067C" w:rsidRPr="00CA1373">
        <w:rPr>
          <w:rFonts w:hint="eastAsia"/>
        </w:rPr>
        <w:t>《云南省人民政府关于统筹推进城市更新的指导意见》（云政发〔</w:t>
      </w:r>
      <w:r w:rsidR="006D067C" w:rsidRPr="00CA1373">
        <w:rPr>
          <w:rFonts w:asciiTheme="minorEastAsia" w:eastAsiaTheme="minorEastAsia" w:hAnsiTheme="minorEastAsia" w:hint="eastAsia"/>
        </w:rPr>
        <w:t>2020</w:t>
      </w:r>
      <w:r w:rsidR="006D067C" w:rsidRPr="00CA1373">
        <w:rPr>
          <w:rFonts w:hint="eastAsia"/>
        </w:rPr>
        <w:t>〕</w:t>
      </w:r>
      <w:r w:rsidR="006D067C" w:rsidRPr="00CA1373">
        <w:rPr>
          <w:rFonts w:asciiTheme="minorEastAsia" w:eastAsiaTheme="minorEastAsia" w:hAnsiTheme="minorEastAsia" w:hint="eastAsia"/>
        </w:rPr>
        <w:t>33</w:t>
      </w:r>
      <w:r w:rsidR="006D067C" w:rsidRPr="00CA1373">
        <w:rPr>
          <w:rFonts w:hint="eastAsia"/>
        </w:rPr>
        <w:t>号）（</w:t>
      </w:r>
      <w:r w:rsidR="006D067C" w:rsidRPr="00CA1373">
        <w:rPr>
          <w:rFonts w:asciiTheme="minorEastAsia" w:eastAsiaTheme="minorEastAsia" w:hAnsiTheme="minorEastAsia" w:hint="eastAsia"/>
        </w:rPr>
        <w:t>2020</w:t>
      </w:r>
      <w:r w:rsidR="006D067C" w:rsidRPr="00CA1373">
        <w:rPr>
          <w:rFonts w:hint="eastAsia"/>
        </w:rPr>
        <w:t>年</w:t>
      </w:r>
      <w:r w:rsidR="006D067C" w:rsidRPr="00CA1373">
        <w:rPr>
          <w:rFonts w:asciiTheme="minorEastAsia" w:eastAsiaTheme="minorEastAsia" w:hAnsiTheme="minorEastAsia" w:hint="eastAsia"/>
        </w:rPr>
        <w:t>11</w:t>
      </w:r>
      <w:r w:rsidR="006D067C" w:rsidRPr="00CA1373">
        <w:rPr>
          <w:rFonts w:hint="eastAsia"/>
        </w:rPr>
        <w:t>月）；</w:t>
      </w:r>
    </w:p>
    <w:p w:rsidR="006D067C" w:rsidRPr="00CA1373" w:rsidRDefault="00E00F91" w:rsidP="006D067C">
      <w:pPr>
        <w:ind w:firstLine="640"/>
      </w:pPr>
      <w:r w:rsidRPr="00CA1373">
        <w:rPr>
          <w:rFonts w:asciiTheme="minorEastAsia" w:eastAsiaTheme="minorEastAsia" w:hAnsiTheme="minorEastAsia"/>
        </w:rPr>
        <w:t>20</w:t>
      </w:r>
      <w:r w:rsidR="006D067C" w:rsidRPr="00CA1373">
        <w:rPr>
          <w:rFonts w:hint="eastAsia"/>
        </w:rPr>
        <w:t>.</w:t>
      </w:r>
      <w:r w:rsidR="006D067C" w:rsidRPr="00CA1373">
        <w:rPr>
          <w:rFonts w:hint="eastAsia"/>
        </w:rPr>
        <w:t>《云南省住房和城乡建设厅关于印发云南省城市更新工作导则（试行）的通知》（</w:t>
      </w:r>
      <w:r w:rsidR="006D067C" w:rsidRPr="00CA1373">
        <w:rPr>
          <w:rFonts w:asciiTheme="minorEastAsia" w:eastAsiaTheme="minorEastAsia" w:hAnsiTheme="minorEastAsia" w:hint="eastAsia"/>
        </w:rPr>
        <w:t>2021</w:t>
      </w:r>
      <w:r w:rsidR="006D067C" w:rsidRPr="00CA1373">
        <w:rPr>
          <w:rFonts w:hint="eastAsia"/>
        </w:rPr>
        <w:t>年</w:t>
      </w:r>
      <w:r w:rsidR="006D067C" w:rsidRPr="00CA1373">
        <w:rPr>
          <w:rFonts w:asciiTheme="minorEastAsia" w:eastAsiaTheme="minorEastAsia" w:hAnsiTheme="minorEastAsia" w:hint="eastAsia"/>
        </w:rPr>
        <w:t>2</w:t>
      </w:r>
      <w:r w:rsidR="006D067C" w:rsidRPr="00CA1373">
        <w:rPr>
          <w:rFonts w:hint="eastAsia"/>
        </w:rPr>
        <w:t>月）；</w:t>
      </w:r>
    </w:p>
    <w:p w:rsidR="006D067C" w:rsidRPr="00CA1373" w:rsidRDefault="00E00F91" w:rsidP="006D067C">
      <w:pPr>
        <w:ind w:firstLine="640"/>
      </w:pPr>
      <w:r w:rsidRPr="00CA1373">
        <w:rPr>
          <w:rFonts w:asciiTheme="minorEastAsia" w:eastAsiaTheme="minorEastAsia" w:hAnsiTheme="minorEastAsia"/>
        </w:rPr>
        <w:t>21</w:t>
      </w:r>
      <w:r w:rsidR="006D067C" w:rsidRPr="00CA1373">
        <w:rPr>
          <w:rFonts w:hint="eastAsia"/>
        </w:rPr>
        <w:t>.</w:t>
      </w:r>
      <w:r w:rsidR="006D067C" w:rsidRPr="00CA1373">
        <w:rPr>
          <w:rFonts w:hint="eastAsia"/>
        </w:rPr>
        <w:t>《云南省住房和城乡建设厅关于转发城市更新规划编制导则及工作手册的通知》（</w:t>
      </w:r>
      <w:r w:rsidR="006D067C" w:rsidRPr="00CA1373">
        <w:rPr>
          <w:rFonts w:asciiTheme="minorEastAsia" w:eastAsiaTheme="minorEastAsia" w:hAnsiTheme="minorEastAsia" w:hint="eastAsia"/>
        </w:rPr>
        <w:t>2025</w:t>
      </w:r>
      <w:r w:rsidR="006D067C" w:rsidRPr="00CA1373">
        <w:rPr>
          <w:rFonts w:hint="eastAsia"/>
        </w:rPr>
        <w:t>年</w:t>
      </w:r>
      <w:r w:rsidR="006D067C" w:rsidRPr="00CA1373">
        <w:rPr>
          <w:rFonts w:asciiTheme="minorEastAsia" w:eastAsiaTheme="minorEastAsia" w:hAnsiTheme="minorEastAsia" w:hint="eastAsia"/>
        </w:rPr>
        <w:t>9</w:t>
      </w:r>
      <w:r w:rsidR="006D067C" w:rsidRPr="00CA1373">
        <w:rPr>
          <w:rFonts w:hint="eastAsia"/>
        </w:rPr>
        <w:t>月）</w:t>
      </w:r>
      <w:r w:rsidR="005E13B7" w:rsidRPr="00CA1373">
        <w:rPr>
          <w:rFonts w:hint="eastAsia"/>
        </w:rPr>
        <w:t>。</w:t>
      </w:r>
    </w:p>
    <w:p w:rsidR="006D067C" w:rsidRPr="00CA1373" w:rsidRDefault="006D067C" w:rsidP="006D067C">
      <w:pPr>
        <w:pStyle w:val="31"/>
        <w:ind w:firstLine="640"/>
      </w:pPr>
      <w:r w:rsidRPr="00CA1373">
        <w:rPr>
          <w:rFonts w:hint="eastAsia"/>
        </w:rPr>
        <w:t>（</w:t>
      </w:r>
      <w:r w:rsidR="006F236D" w:rsidRPr="00CA1373">
        <w:rPr>
          <w:rFonts w:hint="eastAsia"/>
        </w:rPr>
        <w:t>二</w:t>
      </w:r>
      <w:r w:rsidRPr="00CA1373">
        <w:rPr>
          <w:rFonts w:hint="eastAsia"/>
        </w:rPr>
        <w:t>）技术规范、标准、导则</w:t>
      </w:r>
    </w:p>
    <w:p w:rsidR="006D067C" w:rsidRPr="00CA1373" w:rsidRDefault="006D067C" w:rsidP="006D067C">
      <w:pPr>
        <w:ind w:firstLine="640"/>
        <w:rPr>
          <w:rFonts w:ascii="方正仿宋_GBK" w:hAnsiTheme="minorEastAsia"/>
        </w:rPr>
      </w:pPr>
      <w:r w:rsidRPr="00CA1373">
        <w:rPr>
          <w:rFonts w:asciiTheme="minorEastAsia" w:eastAsiaTheme="minorEastAsia" w:hAnsiTheme="minorEastAsia"/>
        </w:rPr>
        <w:t>1</w:t>
      </w:r>
      <w:r w:rsidRPr="00CA1373">
        <w:rPr>
          <w:rFonts w:ascii="方正仿宋_GBK" w:hAnsiTheme="minorEastAsia" w:hint="eastAsia"/>
        </w:rPr>
        <w:t>.《城市更新规划编制导则》（</w:t>
      </w:r>
      <w:r w:rsidRPr="00CA1373">
        <w:rPr>
          <w:rFonts w:asciiTheme="minorEastAsia" w:eastAsiaTheme="minorEastAsia" w:hAnsiTheme="minorEastAsia" w:hint="eastAsia"/>
        </w:rPr>
        <w:t>2025</w:t>
      </w:r>
      <w:r w:rsidRPr="00CA1373">
        <w:rPr>
          <w:rFonts w:ascii="方正仿宋_GBK" w:hAnsiTheme="minorEastAsia" w:hint="eastAsia"/>
        </w:rPr>
        <w:t>年</w:t>
      </w:r>
      <w:r w:rsidRPr="00CA1373">
        <w:rPr>
          <w:rFonts w:asciiTheme="minorEastAsia" w:eastAsiaTheme="minorEastAsia" w:hAnsiTheme="minorEastAsia" w:hint="eastAsia"/>
        </w:rPr>
        <w:t>7</w:t>
      </w:r>
      <w:r w:rsidRPr="00CA1373">
        <w:rPr>
          <w:rFonts w:ascii="方正仿宋_GBK" w:hAnsiTheme="minorEastAsia" w:hint="eastAsia"/>
        </w:rPr>
        <w:t>月）；</w:t>
      </w:r>
    </w:p>
    <w:p w:rsidR="006D067C" w:rsidRPr="00CA1373" w:rsidRDefault="00831A92" w:rsidP="006D067C">
      <w:pPr>
        <w:ind w:firstLine="640"/>
        <w:rPr>
          <w:rFonts w:ascii="方正仿宋_GBK" w:hAnsiTheme="minorEastAsia"/>
        </w:rPr>
      </w:pPr>
      <w:r w:rsidRPr="00CA1373">
        <w:rPr>
          <w:rFonts w:asciiTheme="minorEastAsia" w:eastAsiaTheme="minorEastAsia" w:hAnsiTheme="minorEastAsia"/>
        </w:rPr>
        <w:t>2</w:t>
      </w:r>
      <w:r w:rsidR="006D067C" w:rsidRPr="00CA1373">
        <w:rPr>
          <w:rFonts w:ascii="方正仿宋_GBK" w:hAnsiTheme="minorEastAsia"/>
        </w:rPr>
        <w:t>.</w:t>
      </w:r>
      <w:r w:rsidR="006D067C" w:rsidRPr="00CA1373">
        <w:rPr>
          <w:rFonts w:ascii="方正仿宋_GBK" w:hAnsiTheme="minorEastAsia" w:hint="eastAsia"/>
        </w:rPr>
        <w:t>《城市更新规划技术指南》</w:t>
      </w:r>
      <w:r w:rsidR="006D067C" w:rsidRPr="00CA1373">
        <w:rPr>
          <w:rFonts w:asciiTheme="minorEastAsia" w:eastAsiaTheme="minorEastAsia" w:hAnsiTheme="minorEastAsia" w:hint="eastAsia"/>
        </w:rPr>
        <w:t>T</w:t>
      </w:r>
      <w:r w:rsidR="006D067C" w:rsidRPr="00CA1373">
        <w:rPr>
          <w:rFonts w:ascii="方正仿宋_GBK" w:hAnsiTheme="minorEastAsia" w:hint="eastAsia"/>
        </w:rPr>
        <w:t>/</w:t>
      </w:r>
      <w:r w:rsidR="006D067C" w:rsidRPr="00CA1373">
        <w:rPr>
          <w:rFonts w:asciiTheme="minorEastAsia" w:eastAsiaTheme="minorEastAsia" w:hAnsiTheme="minorEastAsia" w:hint="eastAsia"/>
        </w:rPr>
        <w:t>CACP</w:t>
      </w:r>
      <w:r w:rsidR="006D067C" w:rsidRPr="00CA1373">
        <w:rPr>
          <w:rFonts w:ascii="方正仿宋_GBK" w:hAnsiTheme="minorEastAsia"/>
        </w:rPr>
        <w:t xml:space="preserve"> </w:t>
      </w:r>
      <w:r w:rsidR="006D067C" w:rsidRPr="00CA1373">
        <w:rPr>
          <w:rFonts w:asciiTheme="minorEastAsia" w:eastAsiaTheme="minorEastAsia" w:hAnsiTheme="minorEastAsia" w:hint="eastAsia"/>
        </w:rPr>
        <w:t>0001</w:t>
      </w:r>
      <w:r w:rsidR="006D067C" w:rsidRPr="00CA1373">
        <w:rPr>
          <w:rFonts w:ascii="方正仿宋_GBK" w:hAnsiTheme="minorEastAsia" w:hint="eastAsia"/>
        </w:rPr>
        <w:t>-</w:t>
      </w:r>
      <w:r w:rsidR="006D067C" w:rsidRPr="00CA1373">
        <w:rPr>
          <w:rFonts w:asciiTheme="minorEastAsia" w:eastAsiaTheme="minorEastAsia" w:hAnsiTheme="minorEastAsia" w:hint="eastAsia"/>
        </w:rPr>
        <w:t>2025</w:t>
      </w:r>
      <w:r w:rsidR="006D067C" w:rsidRPr="00CA1373">
        <w:rPr>
          <w:rFonts w:ascii="方正仿宋_GBK" w:hAnsiTheme="minorEastAsia" w:hint="eastAsia"/>
        </w:rPr>
        <w:t>；</w:t>
      </w:r>
    </w:p>
    <w:p w:rsidR="006D067C" w:rsidRPr="00CA1373" w:rsidRDefault="00831A92" w:rsidP="006D067C">
      <w:pPr>
        <w:ind w:firstLine="640"/>
        <w:rPr>
          <w:rFonts w:ascii="方正仿宋_GBK" w:hAnsiTheme="minorEastAsia"/>
        </w:rPr>
      </w:pPr>
      <w:r w:rsidRPr="00CA1373">
        <w:rPr>
          <w:rFonts w:asciiTheme="minorEastAsia" w:eastAsiaTheme="minorEastAsia" w:hAnsiTheme="minorEastAsia"/>
        </w:rPr>
        <w:t>3</w:t>
      </w:r>
      <w:r w:rsidR="006D067C" w:rsidRPr="00CA1373">
        <w:rPr>
          <w:rFonts w:ascii="方正仿宋_GBK" w:hAnsiTheme="minorEastAsia" w:hint="eastAsia"/>
        </w:rPr>
        <w:t>.《云南省城市更新工作导则》（试行）（</w:t>
      </w:r>
      <w:r w:rsidR="006D067C" w:rsidRPr="00CA1373">
        <w:rPr>
          <w:rFonts w:asciiTheme="minorEastAsia" w:eastAsiaTheme="minorEastAsia" w:hAnsiTheme="minorEastAsia" w:hint="eastAsia"/>
        </w:rPr>
        <w:t>2021</w:t>
      </w:r>
      <w:r w:rsidR="006D067C" w:rsidRPr="00CA1373">
        <w:rPr>
          <w:rFonts w:ascii="方正仿宋_GBK" w:hAnsiTheme="minorEastAsia" w:hint="eastAsia"/>
        </w:rPr>
        <w:t>年</w:t>
      </w:r>
      <w:r w:rsidR="006D067C" w:rsidRPr="00CA1373">
        <w:rPr>
          <w:rFonts w:asciiTheme="minorEastAsia" w:eastAsiaTheme="minorEastAsia" w:hAnsiTheme="minorEastAsia" w:hint="eastAsia"/>
        </w:rPr>
        <w:t>2</w:t>
      </w:r>
      <w:r w:rsidR="006D067C" w:rsidRPr="00CA1373">
        <w:rPr>
          <w:rFonts w:ascii="方正仿宋_GBK" w:hAnsiTheme="minorEastAsia" w:hint="eastAsia"/>
        </w:rPr>
        <w:t>月）；</w:t>
      </w:r>
    </w:p>
    <w:p w:rsidR="006D067C" w:rsidRPr="00CA1373" w:rsidRDefault="00831A92" w:rsidP="006D067C">
      <w:pPr>
        <w:ind w:firstLine="640"/>
        <w:rPr>
          <w:rFonts w:ascii="方正仿宋_GBK" w:hAnsiTheme="minorEastAsia"/>
        </w:rPr>
      </w:pPr>
      <w:r w:rsidRPr="00CA1373">
        <w:rPr>
          <w:rFonts w:asciiTheme="minorEastAsia" w:eastAsiaTheme="minorEastAsia" w:hAnsiTheme="minorEastAsia"/>
        </w:rPr>
        <w:t>4</w:t>
      </w:r>
      <w:r w:rsidR="006D067C" w:rsidRPr="00CA1373">
        <w:rPr>
          <w:rFonts w:ascii="方正仿宋_GBK" w:hAnsiTheme="minorEastAsia" w:hint="eastAsia"/>
        </w:rPr>
        <w:t>.《完整居住区建设标准（试行）》（建科规〔</w:t>
      </w:r>
      <w:r w:rsidR="006D067C" w:rsidRPr="00CA1373">
        <w:rPr>
          <w:rFonts w:asciiTheme="minorEastAsia" w:eastAsiaTheme="minorEastAsia" w:hAnsiTheme="minorEastAsia" w:hint="eastAsia"/>
        </w:rPr>
        <w:t>2020</w:t>
      </w:r>
      <w:r w:rsidR="006D067C" w:rsidRPr="00CA1373">
        <w:rPr>
          <w:rFonts w:ascii="方正仿宋_GBK" w:hAnsiTheme="minorEastAsia" w:hint="eastAsia"/>
        </w:rPr>
        <w:t>〕</w:t>
      </w:r>
      <w:r w:rsidR="006D067C" w:rsidRPr="00CA1373">
        <w:rPr>
          <w:rFonts w:asciiTheme="minorEastAsia" w:eastAsiaTheme="minorEastAsia" w:hAnsiTheme="minorEastAsia" w:hint="eastAsia"/>
        </w:rPr>
        <w:t>7</w:t>
      </w:r>
      <w:r w:rsidR="006D067C" w:rsidRPr="00CA1373">
        <w:rPr>
          <w:rFonts w:ascii="方正仿宋_GBK" w:hAnsiTheme="minorEastAsia" w:hint="eastAsia"/>
        </w:rPr>
        <w:t>号）。</w:t>
      </w:r>
    </w:p>
    <w:p w:rsidR="006D067C" w:rsidRPr="00CA1373" w:rsidRDefault="006D067C" w:rsidP="006D067C">
      <w:pPr>
        <w:pStyle w:val="31"/>
        <w:ind w:firstLine="640"/>
      </w:pPr>
      <w:r w:rsidRPr="00CA1373">
        <w:rPr>
          <w:rFonts w:hint="eastAsia"/>
        </w:rPr>
        <w:t>（</w:t>
      </w:r>
      <w:r w:rsidR="00F66544" w:rsidRPr="00CA1373">
        <w:rPr>
          <w:rFonts w:hint="eastAsia"/>
        </w:rPr>
        <w:t>三</w:t>
      </w:r>
      <w:r w:rsidRPr="00CA1373">
        <w:rPr>
          <w:rFonts w:hint="eastAsia"/>
        </w:rPr>
        <w:t>）相关规划、报告</w:t>
      </w:r>
    </w:p>
    <w:p w:rsidR="009E4F9A" w:rsidRPr="00CA1373" w:rsidRDefault="009E4F9A" w:rsidP="009E4F9A">
      <w:pPr>
        <w:ind w:firstLine="640"/>
      </w:pPr>
      <w:r w:rsidRPr="00CA1373">
        <w:rPr>
          <w:rFonts w:asciiTheme="minorEastAsia" w:eastAsiaTheme="minorEastAsia" w:hAnsiTheme="minorEastAsia"/>
        </w:rPr>
        <w:t>1</w:t>
      </w:r>
      <w:r w:rsidRPr="00CA1373">
        <w:rPr>
          <w:rFonts w:hint="eastAsia"/>
        </w:rPr>
        <w:t>.</w:t>
      </w:r>
      <w:bookmarkStart w:id="9" w:name="OLE_LINK34"/>
      <w:bookmarkStart w:id="10" w:name="OLE_LINK35"/>
      <w:bookmarkStart w:id="11" w:name="OLE_LINK25"/>
      <w:r w:rsidRPr="00CA1373">
        <w:rPr>
          <w:rFonts w:hint="eastAsia"/>
        </w:rPr>
        <w:t>《中华人民共和国国民经济和社会发展第十五个五年规划纲要》</w:t>
      </w:r>
      <w:bookmarkEnd w:id="9"/>
      <w:bookmarkEnd w:id="10"/>
      <w:r w:rsidRPr="00CA1373">
        <w:rPr>
          <w:rFonts w:hint="eastAsia"/>
        </w:rPr>
        <w:t>（</w:t>
      </w:r>
      <w:r w:rsidRPr="00CA1373">
        <w:rPr>
          <w:rFonts w:asciiTheme="minorEastAsia" w:eastAsiaTheme="minorEastAsia" w:hAnsiTheme="minorEastAsia" w:hint="eastAsia"/>
        </w:rPr>
        <w:t>2026</w:t>
      </w:r>
      <w:r w:rsidRPr="00CA1373">
        <w:rPr>
          <w:rFonts w:hint="eastAsia"/>
        </w:rPr>
        <w:t>年</w:t>
      </w:r>
      <w:r w:rsidRPr="00CA1373">
        <w:rPr>
          <w:rFonts w:asciiTheme="minorEastAsia" w:eastAsiaTheme="minorEastAsia" w:hAnsiTheme="minorEastAsia" w:hint="eastAsia"/>
        </w:rPr>
        <w:t>3</w:t>
      </w:r>
      <w:r w:rsidRPr="00CA1373">
        <w:rPr>
          <w:rFonts w:hint="eastAsia"/>
        </w:rPr>
        <w:t>月）</w:t>
      </w:r>
      <w:bookmarkEnd w:id="11"/>
      <w:r w:rsidRPr="00CA1373">
        <w:rPr>
          <w:rFonts w:hint="eastAsia"/>
        </w:rPr>
        <w:t>；</w:t>
      </w:r>
    </w:p>
    <w:p w:rsidR="009E4F9A" w:rsidRPr="00CA1373" w:rsidRDefault="009E4F9A" w:rsidP="009E4F9A">
      <w:pPr>
        <w:ind w:firstLine="640"/>
      </w:pPr>
      <w:r w:rsidRPr="00CA1373">
        <w:rPr>
          <w:rFonts w:asciiTheme="minorEastAsia" w:eastAsiaTheme="minorEastAsia" w:hAnsiTheme="minorEastAsia" w:hint="eastAsia"/>
        </w:rPr>
        <w:t>2</w:t>
      </w:r>
      <w:r w:rsidRPr="00CA1373">
        <w:rPr>
          <w:rFonts w:hint="eastAsia"/>
        </w:rPr>
        <w:t xml:space="preserve">. </w:t>
      </w:r>
      <w:r w:rsidRPr="00CA1373">
        <w:rPr>
          <w:rFonts w:hint="eastAsia"/>
        </w:rPr>
        <w:t>《云南省国民经济和社会发展第十五个五年规划纲要》（</w:t>
      </w:r>
      <w:r w:rsidRPr="00CA1373">
        <w:rPr>
          <w:rFonts w:asciiTheme="minorEastAsia" w:eastAsiaTheme="minorEastAsia" w:hAnsiTheme="minorEastAsia" w:hint="eastAsia"/>
        </w:rPr>
        <w:t>2026</w:t>
      </w:r>
      <w:r w:rsidRPr="00CA1373">
        <w:rPr>
          <w:rFonts w:hint="eastAsia"/>
        </w:rPr>
        <w:t>年</w:t>
      </w:r>
      <w:r w:rsidRPr="00CA1373">
        <w:rPr>
          <w:rFonts w:asciiTheme="minorEastAsia" w:eastAsiaTheme="minorEastAsia" w:hAnsiTheme="minorEastAsia" w:hint="eastAsia"/>
        </w:rPr>
        <w:t>3</w:t>
      </w:r>
      <w:r w:rsidRPr="00CA1373">
        <w:rPr>
          <w:rFonts w:hint="eastAsia"/>
        </w:rPr>
        <w:t>月）；</w:t>
      </w:r>
    </w:p>
    <w:p w:rsidR="009E4F9A" w:rsidRPr="00CA1373" w:rsidRDefault="009E4F9A" w:rsidP="009E4F9A">
      <w:pPr>
        <w:ind w:firstLine="640"/>
        <w:rPr>
          <w:rFonts w:ascii="方正仿宋_GBK" w:hAnsiTheme="minorEastAsia"/>
        </w:rPr>
      </w:pPr>
      <w:r w:rsidRPr="00CA1373">
        <w:rPr>
          <w:rFonts w:asciiTheme="minorEastAsia" w:eastAsiaTheme="minorEastAsia" w:hAnsiTheme="minorEastAsia"/>
        </w:rPr>
        <w:t>3</w:t>
      </w:r>
      <w:r w:rsidRPr="00CA1373">
        <w:rPr>
          <w:rFonts w:ascii="方正仿宋_GBK" w:hAnsiTheme="minorEastAsia" w:hint="eastAsia"/>
        </w:rPr>
        <w:t>.《玉溪市国民经济和社会发展第十五个五年规划纲要》（</w:t>
      </w:r>
      <w:r w:rsidRPr="00CA1373">
        <w:rPr>
          <w:rFonts w:asciiTheme="minorEastAsia" w:eastAsiaTheme="minorEastAsia" w:hAnsiTheme="minorEastAsia" w:hint="eastAsia"/>
        </w:rPr>
        <w:t>2026</w:t>
      </w:r>
      <w:r w:rsidRPr="00CA1373">
        <w:rPr>
          <w:rFonts w:ascii="方正仿宋_GBK" w:hAnsiTheme="minorEastAsia" w:hint="eastAsia"/>
        </w:rPr>
        <w:t>年</w:t>
      </w:r>
      <w:r w:rsidRPr="00CA1373">
        <w:rPr>
          <w:rFonts w:asciiTheme="minorEastAsia" w:eastAsiaTheme="minorEastAsia" w:hAnsiTheme="minorEastAsia" w:hint="eastAsia"/>
        </w:rPr>
        <w:t>3</w:t>
      </w:r>
      <w:r w:rsidRPr="00CA1373">
        <w:rPr>
          <w:rFonts w:ascii="方正仿宋_GBK" w:hAnsiTheme="minorEastAsia" w:hint="eastAsia"/>
        </w:rPr>
        <w:t>月）;</w:t>
      </w:r>
    </w:p>
    <w:p w:rsidR="009E4F9A" w:rsidRPr="00CA1373" w:rsidRDefault="009E4F9A" w:rsidP="009E4F9A">
      <w:pPr>
        <w:ind w:firstLine="640"/>
        <w:rPr>
          <w:rFonts w:ascii="方正仿宋_GBK" w:hAnsiTheme="minorEastAsia"/>
        </w:rPr>
      </w:pPr>
      <w:r w:rsidRPr="00CA1373">
        <w:rPr>
          <w:rFonts w:asciiTheme="minorEastAsia" w:eastAsiaTheme="minorEastAsia" w:hAnsiTheme="minorEastAsia"/>
        </w:rPr>
        <w:t>4</w:t>
      </w:r>
      <w:r w:rsidRPr="00CA1373">
        <w:rPr>
          <w:rFonts w:ascii="方正仿宋_GBK" w:hAnsiTheme="minorEastAsia" w:hint="eastAsia"/>
        </w:rPr>
        <w:t>.《玉溪市国土空间总体规划（</w:t>
      </w:r>
      <w:r w:rsidRPr="00CA1373">
        <w:rPr>
          <w:rFonts w:asciiTheme="minorEastAsia" w:eastAsiaTheme="minorEastAsia" w:hAnsiTheme="minorEastAsia" w:hint="eastAsia"/>
        </w:rPr>
        <w:t>2021</w:t>
      </w:r>
      <w:r w:rsidRPr="00CA1373">
        <w:rPr>
          <w:rFonts w:ascii="方正仿宋_GBK" w:hAnsiTheme="minorEastAsia" w:hint="eastAsia"/>
        </w:rPr>
        <w:t>-</w:t>
      </w:r>
      <w:r w:rsidRPr="00CA1373">
        <w:rPr>
          <w:rFonts w:asciiTheme="minorEastAsia" w:eastAsiaTheme="minorEastAsia" w:hAnsiTheme="minorEastAsia" w:hint="eastAsia"/>
        </w:rPr>
        <w:t>2035</w:t>
      </w:r>
      <w:r w:rsidRPr="00CA1373">
        <w:rPr>
          <w:rFonts w:ascii="方正仿宋_GBK" w:hAnsiTheme="minorEastAsia" w:hint="eastAsia"/>
        </w:rPr>
        <w:t>）》；</w:t>
      </w:r>
    </w:p>
    <w:p w:rsidR="009E4F9A" w:rsidRPr="00CA1373" w:rsidRDefault="009E4F9A" w:rsidP="009E4F9A">
      <w:pPr>
        <w:ind w:firstLine="640"/>
        <w:rPr>
          <w:rFonts w:ascii="方正仿宋_GBK" w:hAnsiTheme="minorEastAsia"/>
        </w:rPr>
      </w:pPr>
      <w:r w:rsidRPr="00CA1373">
        <w:rPr>
          <w:rFonts w:asciiTheme="minorEastAsia" w:eastAsiaTheme="minorEastAsia" w:hAnsiTheme="minorEastAsia"/>
        </w:rPr>
        <w:t>5</w:t>
      </w:r>
      <w:r w:rsidRPr="00CA1373">
        <w:rPr>
          <w:rFonts w:ascii="方正仿宋_GBK" w:hAnsiTheme="minorEastAsia" w:hint="eastAsia"/>
        </w:rPr>
        <w:t>.《玉溪市国土空间生态修复规划（</w:t>
      </w:r>
      <w:r w:rsidRPr="00CA1373">
        <w:rPr>
          <w:rFonts w:asciiTheme="minorEastAsia" w:eastAsiaTheme="minorEastAsia" w:hAnsiTheme="minorEastAsia" w:hint="eastAsia"/>
        </w:rPr>
        <w:t>2021</w:t>
      </w:r>
      <w:r w:rsidRPr="00CA1373">
        <w:rPr>
          <w:rFonts w:ascii="方正仿宋_GBK" w:hAnsiTheme="minorEastAsia" w:hint="eastAsia"/>
        </w:rPr>
        <w:t>-</w:t>
      </w:r>
      <w:r w:rsidRPr="00CA1373">
        <w:rPr>
          <w:rFonts w:asciiTheme="minorEastAsia" w:eastAsiaTheme="minorEastAsia" w:hAnsiTheme="minorEastAsia" w:hint="eastAsia"/>
        </w:rPr>
        <w:t>2035</w:t>
      </w:r>
      <w:r w:rsidRPr="00CA1373">
        <w:rPr>
          <w:rFonts w:ascii="方正仿宋_GBK" w:hAnsiTheme="minorEastAsia" w:hint="eastAsia"/>
        </w:rPr>
        <w:t>）》；</w:t>
      </w:r>
    </w:p>
    <w:p w:rsidR="009E4F9A" w:rsidRPr="00CA1373" w:rsidRDefault="009E4F9A" w:rsidP="009E4F9A">
      <w:pPr>
        <w:ind w:firstLine="640"/>
        <w:rPr>
          <w:rFonts w:ascii="方正仿宋_GBK" w:hAnsiTheme="minorEastAsia"/>
        </w:rPr>
      </w:pPr>
      <w:r w:rsidRPr="00CA1373">
        <w:rPr>
          <w:rFonts w:asciiTheme="minorEastAsia" w:eastAsiaTheme="minorEastAsia" w:hAnsiTheme="minorEastAsia"/>
        </w:rPr>
        <w:t>6</w:t>
      </w:r>
      <w:r w:rsidRPr="00CA1373">
        <w:rPr>
          <w:rFonts w:ascii="方正仿宋_GBK" w:hAnsiTheme="minorEastAsia" w:hint="eastAsia"/>
        </w:rPr>
        <w:t>.玉溪</w:t>
      </w:r>
      <w:r w:rsidRPr="00CA1373">
        <w:rPr>
          <w:rFonts w:asciiTheme="minorEastAsia" w:eastAsiaTheme="minorEastAsia" w:hAnsiTheme="minorEastAsia" w:hint="eastAsia"/>
        </w:rPr>
        <w:t>9</w:t>
      </w:r>
      <w:r w:rsidRPr="00CA1373">
        <w:rPr>
          <w:rFonts w:ascii="方正仿宋_GBK" w:hAnsiTheme="minorEastAsia" w:hint="eastAsia"/>
        </w:rPr>
        <w:t>个县（市、区）国土空间总体规划；</w:t>
      </w:r>
    </w:p>
    <w:p w:rsidR="009E4F9A" w:rsidRPr="00CA1373" w:rsidRDefault="009E4F9A" w:rsidP="009E4F9A">
      <w:pPr>
        <w:ind w:firstLine="640"/>
        <w:rPr>
          <w:rFonts w:ascii="方正仿宋_GBK" w:hAnsiTheme="minorEastAsia"/>
        </w:rPr>
      </w:pPr>
      <w:r w:rsidRPr="00CA1373">
        <w:rPr>
          <w:rFonts w:asciiTheme="minorEastAsia" w:eastAsiaTheme="minorEastAsia" w:hAnsiTheme="minorEastAsia"/>
        </w:rPr>
        <w:t>7</w:t>
      </w:r>
      <w:r w:rsidRPr="00CA1373">
        <w:rPr>
          <w:rFonts w:ascii="方正仿宋_GBK" w:hAnsiTheme="minorEastAsia" w:hint="eastAsia"/>
        </w:rPr>
        <w:t>.《通海历史文化名城保护规划（</w:t>
      </w:r>
      <w:r w:rsidRPr="00CA1373">
        <w:rPr>
          <w:rFonts w:asciiTheme="minorEastAsia" w:eastAsiaTheme="minorEastAsia" w:hAnsiTheme="minorEastAsia" w:hint="eastAsia"/>
        </w:rPr>
        <w:t>2023</w:t>
      </w:r>
      <w:r w:rsidRPr="00CA1373">
        <w:rPr>
          <w:rFonts w:ascii="方正仿宋_GBK" w:hAnsiTheme="minorEastAsia" w:hint="eastAsia"/>
        </w:rPr>
        <w:t>-</w:t>
      </w:r>
      <w:r w:rsidRPr="00CA1373">
        <w:rPr>
          <w:rFonts w:asciiTheme="minorEastAsia" w:eastAsiaTheme="minorEastAsia" w:hAnsiTheme="minorEastAsia" w:hint="eastAsia"/>
        </w:rPr>
        <w:t>2035</w:t>
      </w:r>
      <w:r w:rsidRPr="00CA1373">
        <w:rPr>
          <w:rFonts w:ascii="方正仿宋_GBK" w:hAnsiTheme="minorEastAsia" w:hint="eastAsia"/>
        </w:rPr>
        <w:t>）》；</w:t>
      </w:r>
    </w:p>
    <w:p w:rsidR="009E4F9A" w:rsidRPr="00CA1373" w:rsidRDefault="005E13B7" w:rsidP="009E4F9A">
      <w:pPr>
        <w:ind w:firstLine="640"/>
        <w:rPr>
          <w:rFonts w:ascii="方正仿宋_GBK" w:hAnsiTheme="minorEastAsia"/>
        </w:rPr>
      </w:pPr>
      <w:r w:rsidRPr="00CA1373">
        <w:rPr>
          <w:rFonts w:asciiTheme="minorEastAsia" w:eastAsiaTheme="minorEastAsia" w:hAnsiTheme="minorEastAsia"/>
        </w:rPr>
        <w:lastRenderedPageBreak/>
        <w:t>8</w:t>
      </w:r>
      <w:r w:rsidR="009E4F9A" w:rsidRPr="00CA1373">
        <w:rPr>
          <w:rFonts w:ascii="方正仿宋_GBK" w:hAnsiTheme="minorEastAsia" w:hint="eastAsia"/>
        </w:rPr>
        <w:t>.玉溪市相关部门“十四五”规划完成情况及“十五五”规划相关资料；</w:t>
      </w:r>
    </w:p>
    <w:p w:rsidR="009E4F9A" w:rsidRPr="00CA1373" w:rsidRDefault="005E13B7" w:rsidP="009E4F9A">
      <w:pPr>
        <w:ind w:firstLine="640"/>
        <w:rPr>
          <w:rFonts w:ascii="方正仿宋_GBK" w:hAnsiTheme="minorEastAsia"/>
        </w:rPr>
      </w:pPr>
      <w:r w:rsidRPr="00CA1373">
        <w:rPr>
          <w:rFonts w:asciiTheme="minorEastAsia" w:eastAsiaTheme="minorEastAsia" w:hAnsiTheme="minorEastAsia"/>
        </w:rPr>
        <w:t>9</w:t>
      </w:r>
      <w:r w:rsidR="009E4F9A" w:rsidRPr="00CA1373">
        <w:rPr>
          <w:rFonts w:ascii="方正仿宋_GBK" w:hAnsiTheme="minorEastAsia" w:hint="eastAsia"/>
        </w:rPr>
        <w:t xml:space="preserve">. </w:t>
      </w:r>
      <w:r w:rsidR="009E4F9A" w:rsidRPr="00CA1373">
        <w:rPr>
          <w:rFonts w:asciiTheme="minorEastAsia" w:eastAsiaTheme="minorEastAsia" w:hAnsiTheme="minorEastAsia" w:hint="eastAsia"/>
        </w:rPr>
        <w:t>9</w:t>
      </w:r>
      <w:r w:rsidR="009E4F9A" w:rsidRPr="00CA1373">
        <w:rPr>
          <w:rFonts w:ascii="方正仿宋_GBK" w:hAnsiTheme="minorEastAsia" w:hint="eastAsia"/>
        </w:rPr>
        <w:t>个县（市、区）相关专项规划及实施方案</w:t>
      </w:r>
      <w:r w:rsidRPr="00CA1373">
        <w:rPr>
          <w:rFonts w:ascii="方正仿宋_GBK" w:hAnsiTheme="minorEastAsia" w:hint="eastAsia"/>
        </w:rPr>
        <w:t>；</w:t>
      </w:r>
    </w:p>
    <w:p w:rsidR="005E13B7" w:rsidRPr="00CA1373" w:rsidRDefault="005E13B7" w:rsidP="005E13B7">
      <w:pPr>
        <w:ind w:firstLine="640"/>
        <w:rPr>
          <w:rFonts w:ascii="方正仿宋_GBK" w:hAnsiTheme="minorEastAsia"/>
        </w:rPr>
      </w:pPr>
      <w:r w:rsidRPr="00CA1373">
        <w:rPr>
          <w:rFonts w:asciiTheme="minorEastAsia" w:eastAsiaTheme="minorEastAsia" w:hAnsiTheme="minorEastAsia"/>
        </w:rPr>
        <w:t>10</w:t>
      </w:r>
      <w:r w:rsidRPr="00CA1373">
        <w:rPr>
          <w:rFonts w:ascii="方正仿宋_GBK" w:hAnsiTheme="minorEastAsia" w:hint="eastAsia"/>
        </w:rPr>
        <w:t>.玉溪市</w:t>
      </w:r>
      <w:r w:rsidRPr="00CA1373">
        <w:rPr>
          <w:rFonts w:asciiTheme="minorEastAsia" w:eastAsiaTheme="minorEastAsia" w:hAnsiTheme="minorEastAsia" w:hint="eastAsia"/>
        </w:rPr>
        <w:t>9</w:t>
      </w:r>
      <w:r w:rsidRPr="00CA1373">
        <w:rPr>
          <w:rFonts w:ascii="方正仿宋_GBK" w:hAnsiTheme="minorEastAsia" w:hint="eastAsia"/>
        </w:rPr>
        <w:t>个县（市、区）</w:t>
      </w:r>
      <w:r w:rsidRPr="00CA1373">
        <w:rPr>
          <w:rFonts w:asciiTheme="minorEastAsia" w:eastAsiaTheme="minorEastAsia" w:hAnsiTheme="minorEastAsia" w:hint="eastAsia"/>
        </w:rPr>
        <w:t>2025</w:t>
      </w:r>
      <w:r w:rsidRPr="00CA1373">
        <w:rPr>
          <w:rFonts w:ascii="方正仿宋_GBK" w:hAnsiTheme="minorEastAsia" w:hint="eastAsia"/>
        </w:rPr>
        <w:t>年城市体检报告。</w:t>
      </w:r>
    </w:p>
    <w:p w:rsidR="00BB5F58" w:rsidRPr="00CA1373" w:rsidRDefault="006D067C">
      <w:pPr>
        <w:pStyle w:val="22"/>
      </w:pPr>
      <w:bookmarkStart w:id="12" w:name="_Toc230765293"/>
      <w:r w:rsidRPr="00CA1373">
        <w:rPr>
          <w:rFonts w:hint="eastAsia"/>
        </w:rPr>
        <w:t>三</w:t>
      </w:r>
      <w:r w:rsidR="002923AC" w:rsidRPr="00CA1373">
        <w:t>、</w:t>
      </w:r>
      <w:r w:rsidR="002923AC" w:rsidRPr="00CA1373">
        <w:rPr>
          <w:rFonts w:hint="eastAsia"/>
        </w:rPr>
        <w:t>规划</w:t>
      </w:r>
      <w:r w:rsidR="002923AC" w:rsidRPr="00CA1373">
        <w:t>原则</w:t>
      </w:r>
      <w:bookmarkEnd w:id="12"/>
    </w:p>
    <w:p w:rsidR="007E154F" w:rsidRPr="00CA1373" w:rsidRDefault="007E154F" w:rsidP="009467B7">
      <w:pPr>
        <w:pStyle w:val="31"/>
        <w:ind w:firstLine="640"/>
      </w:pPr>
      <w:r w:rsidRPr="00CA1373">
        <w:rPr>
          <w:rFonts w:hint="eastAsia"/>
        </w:rPr>
        <w:t>（一）以人为本，民生优先</w:t>
      </w:r>
    </w:p>
    <w:p w:rsidR="007E154F" w:rsidRPr="00CA1373" w:rsidRDefault="007E154F" w:rsidP="007E154F">
      <w:pPr>
        <w:ind w:firstLine="640"/>
        <w:rPr>
          <w:rFonts w:ascii="方正仿宋_GBK"/>
        </w:rPr>
      </w:pPr>
      <w:r w:rsidRPr="00CA1373">
        <w:rPr>
          <w:rFonts w:ascii="方正仿宋_GBK" w:hint="eastAsia"/>
        </w:rPr>
        <w:t>践行人民城市理念，聚焦人民群众急难愁盼的问题，全面消除住房结构安全，消防安全等风险，改善居住环境品质</w:t>
      </w:r>
      <w:r w:rsidR="00470CA1" w:rsidRPr="00CA1373">
        <w:rPr>
          <w:rFonts w:ascii="方正仿宋_GBK" w:hint="eastAsia"/>
        </w:rPr>
        <w:t>，</w:t>
      </w:r>
      <w:r w:rsidRPr="00CA1373">
        <w:rPr>
          <w:rFonts w:ascii="方正仿宋_GBK" w:hint="eastAsia"/>
        </w:rPr>
        <w:t>补齐市政基础设施短板，完善教育、医疗、养老、托育等公共服务设施，提升公共服务的可及性、均等化水平</w:t>
      </w:r>
      <w:r w:rsidR="00470CA1" w:rsidRPr="00CA1373">
        <w:rPr>
          <w:rFonts w:ascii="方正仿宋_GBK" w:hint="eastAsia"/>
        </w:rPr>
        <w:t>。</w:t>
      </w:r>
      <w:r w:rsidRPr="00CA1373">
        <w:rPr>
          <w:rFonts w:ascii="方正仿宋_GBK" w:hint="eastAsia"/>
        </w:rPr>
        <w:t>注重保留城市烟火气，通过精细化改造与人性化设计，让城市更有温度，切实增强人民群众的获得感、幸福感与安全感。</w:t>
      </w:r>
    </w:p>
    <w:p w:rsidR="007E154F" w:rsidRPr="00CA1373" w:rsidRDefault="007E154F" w:rsidP="009467B7">
      <w:pPr>
        <w:pStyle w:val="31"/>
        <w:ind w:firstLine="640"/>
      </w:pPr>
      <w:r w:rsidRPr="00CA1373">
        <w:rPr>
          <w:rFonts w:hint="eastAsia"/>
        </w:rPr>
        <w:t>（二）规划引领，系统推进</w:t>
      </w:r>
    </w:p>
    <w:p w:rsidR="007E154F" w:rsidRPr="00CA1373" w:rsidRDefault="007E154F" w:rsidP="007E154F">
      <w:pPr>
        <w:ind w:firstLine="640"/>
        <w:rPr>
          <w:rFonts w:ascii="方正仿宋_GBK"/>
        </w:rPr>
      </w:pPr>
      <w:r w:rsidRPr="00CA1373">
        <w:rPr>
          <w:rFonts w:ascii="方正仿宋_GBK" w:hint="eastAsia"/>
        </w:rPr>
        <w:t>强化城市更新专项规划的统筹引领作用，完善规划逐级传导机制，实现</w:t>
      </w:r>
      <w:r w:rsidR="00730F40" w:rsidRPr="00CA1373">
        <w:rPr>
          <w:rFonts w:ascii="方正仿宋_GBK" w:hint="eastAsia"/>
        </w:rPr>
        <w:t>城市</w:t>
      </w:r>
      <w:r w:rsidR="00730F40" w:rsidRPr="00CA1373">
        <w:rPr>
          <w:rFonts w:ascii="方正仿宋_GBK"/>
        </w:rPr>
        <w:t>更新</w:t>
      </w:r>
      <w:r w:rsidRPr="00CA1373">
        <w:rPr>
          <w:rFonts w:ascii="方正仿宋_GBK" w:hint="eastAsia"/>
        </w:rPr>
        <w:t>系统推进、分类施策、分区实施。建立城市更新全周期管理机制，统筹配置更新资源要素，打通更新环节的“堵点”，实现城市更新全周期、一体化推进。</w:t>
      </w:r>
    </w:p>
    <w:p w:rsidR="007E154F" w:rsidRPr="00CA1373" w:rsidRDefault="007E154F" w:rsidP="009467B7">
      <w:pPr>
        <w:pStyle w:val="31"/>
        <w:ind w:firstLine="640"/>
      </w:pPr>
      <w:r w:rsidRPr="00CA1373">
        <w:rPr>
          <w:rFonts w:hint="eastAsia"/>
        </w:rPr>
        <w:t>（三）保护传承，突出特色</w:t>
      </w:r>
    </w:p>
    <w:p w:rsidR="007E154F" w:rsidRPr="00CA1373" w:rsidRDefault="007E154F" w:rsidP="007E154F">
      <w:pPr>
        <w:ind w:firstLine="640"/>
        <w:rPr>
          <w:rFonts w:ascii="方正仿宋_GBK"/>
        </w:rPr>
      </w:pPr>
      <w:r w:rsidRPr="00CA1373">
        <w:rPr>
          <w:rFonts w:ascii="方正仿宋_GBK" w:hint="eastAsia"/>
        </w:rPr>
        <w:t>城市更新规划编制和实施全过程要加强历史文化保护传承，延续城市历史文脉，深入挖掘城市独特价值，突出城市风貌与特色。探索历史文化遗产活化利用路径，实现历史文化保护传承与城市更新协调联动，彰显玉溪美丽高原人居典范城市的文化底蕴和独特魅力。</w:t>
      </w:r>
    </w:p>
    <w:p w:rsidR="007E154F" w:rsidRPr="00CA1373" w:rsidRDefault="007E154F" w:rsidP="009467B7">
      <w:pPr>
        <w:pStyle w:val="31"/>
        <w:ind w:firstLine="640"/>
      </w:pPr>
      <w:r w:rsidRPr="00CA1373">
        <w:rPr>
          <w:rFonts w:hint="eastAsia"/>
        </w:rPr>
        <w:lastRenderedPageBreak/>
        <w:t>（四）坚守底线，治理创新</w:t>
      </w:r>
    </w:p>
    <w:p w:rsidR="00EC75E0" w:rsidRPr="00CA1373" w:rsidRDefault="007E154F" w:rsidP="007E154F">
      <w:pPr>
        <w:ind w:firstLine="640"/>
        <w:rPr>
          <w:rFonts w:ascii="方正仿宋_GBK"/>
        </w:rPr>
      </w:pPr>
      <w:r w:rsidRPr="00CA1373">
        <w:rPr>
          <w:rFonts w:ascii="方正仿宋_GBK" w:hint="eastAsia"/>
        </w:rPr>
        <w:t>将人民城市理念、安全韧</w:t>
      </w:r>
      <w:r w:rsidR="00872687" w:rsidRPr="00CA1373">
        <w:rPr>
          <w:rFonts w:ascii="方正仿宋_GBK" w:hint="eastAsia"/>
        </w:rPr>
        <w:t>性、规划确定的保护底线和原则贯穿</w:t>
      </w:r>
      <w:r w:rsidRPr="00CA1373">
        <w:rPr>
          <w:rFonts w:ascii="方正仿宋_GBK" w:hint="eastAsia"/>
        </w:rPr>
        <w:t>城市更新工作全过程，确保在城市更新过程中守住城市文脉，保障民生需求，确保城市生命线安全。积极探索和创新城市更新的实施路径，完善规划、土地、资金财税等方面的政策、制度和机制，创新投融资模式，鼓励引导各类市场主体、社会组织和居民参与城市更新，形成以政府为主导，多元化参与的城市更新模式。创新城市更新的方式和技术手段，提高规划、建设、治理水平，推进城市治理体系和治理能力现代化。</w:t>
      </w:r>
    </w:p>
    <w:p w:rsidR="00BB5F58" w:rsidRPr="00CA1373" w:rsidRDefault="00B74EB7">
      <w:pPr>
        <w:pStyle w:val="22"/>
      </w:pPr>
      <w:bookmarkStart w:id="13" w:name="_Toc230765294"/>
      <w:bookmarkStart w:id="14" w:name="OLE_LINK201"/>
      <w:r w:rsidRPr="00CA1373">
        <w:rPr>
          <w:rFonts w:hint="eastAsia"/>
        </w:rPr>
        <w:t>四</w:t>
      </w:r>
      <w:r w:rsidR="002923AC" w:rsidRPr="00CA1373">
        <w:t>、</w:t>
      </w:r>
      <w:r w:rsidR="002923AC" w:rsidRPr="00CA1373">
        <w:rPr>
          <w:rFonts w:hint="eastAsia"/>
        </w:rPr>
        <w:t>指导</w:t>
      </w:r>
      <w:r w:rsidR="002923AC" w:rsidRPr="00CA1373">
        <w:t>思想</w:t>
      </w:r>
      <w:bookmarkEnd w:id="13"/>
    </w:p>
    <w:bookmarkEnd w:id="14"/>
    <w:p w:rsidR="00BB5F58" w:rsidRPr="00CA1373" w:rsidRDefault="002923AC" w:rsidP="00363ECC">
      <w:pPr>
        <w:ind w:firstLine="640"/>
        <w:rPr>
          <w:rFonts w:ascii="方正仿宋_GBK"/>
        </w:rPr>
      </w:pPr>
      <w:r w:rsidRPr="00CA1373">
        <w:rPr>
          <w:rFonts w:ascii="方正仿宋_GBK" w:hint="eastAsia"/>
        </w:rPr>
        <w:t>坚持以习近平新时代中国特色社会主义思想为指导，全面贯彻党的二十大和二十届</w:t>
      </w:r>
      <w:r w:rsidR="000B4939" w:rsidRPr="00CA1373">
        <w:rPr>
          <w:rFonts w:ascii="方正仿宋_GBK" w:hint="eastAsia"/>
        </w:rPr>
        <w:t>历次</w:t>
      </w:r>
      <w:r w:rsidRPr="00CA1373">
        <w:rPr>
          <w:rFonts w:ascii="方正仿宋_GBK" w:hint="eastAsia"/>
        </w:rPr>
        <w:t>全会</w:t>
      </w:r>
      <w:r w:rsidR="005F6D25" w:rsidRPr="00CA1373">
        <w:rPr>
          <w:rFonts w:ascii="方正仿宋_GBK" w:hint="eastAsia"/>
        </w:rPr>
        <w:t>精神</w:t>
      </w:r>
      <w:r w:rsidRPr="00CA1373">
        <w:rPr>
          <w:rFonts w:ascii="方正仿宋_GBK" w:hint="eastAsia"/>
        </w:rPr>
        <w:t>及中央城市工作会议精神，深入贯彻</w:t>
      </w:r>
      <w:r w:rsidR="005F6D25" w:rsidRPr="00CA1373">
        <w:rPr>
          <w:rFonts w:ascii="方正仿宋_GBK" w:hint="eastAsia"/>
        </w:rPr>
        <w:t>落实</w:t>
      </w:r>
      <w:r w:rsidRPr="00CA1373">
        <w:rPr>
          <w:rFonts w:ascii="方正仿宋_GBK" w:hint="eastAsia"/>
        </w:rPr>
        <w:t>习近平总书记考察云南重要讲话及</w:t>
      </w:r>
      <w:r w:rsidR="005F6D25" w:rsidRPr="00CA1373">
        <w:rPr>
          <w:rFonts w:ascii="方正仿宋_GBK" w:hint="eastAsia"/>
        </w:rPr>
        <w:t>重要</w:t>
      </w:r>
      <w:r w:rsidRPr="00CA1373">
        <w:rPr>
          <w:rFonts w:ascii="方正仿宋_GBK" w:hint="eastAsia"/>
        </w:rPr>
        <w:t>指示批示精神，锚定全省“</w:t>
      </w:r>
      <w:r w:rsidRPr="00CA1373">
        <w:rPr>
          <w:rFonts w:asciiTheme="minorEastAsia" w:eastAsiaTheme="minorEastAsia" w:hAnsiTheme="minorEastAsia" w:hint="eastAsia"/>
        </w:rPr>
        <w:t>3815</w:t>
      </w:r>
      <w:r w:rsidR="005F6D25" w:rsidRPr="00CA1373">
        <w:rPr>
          <w:rFonts w:ascii="方正仿宋_GBK" w:hint="eastAsia"/>
        </w:rPr>
        <w:t>”战略发展目标</w:t>
      </w:r>
      <w:r w:rsidRPr="00CA1373">
        <w:rPr>
          <w:rFonts w:ascii="方正仿宋_GBK" w:hint="eastAsia"/>
        </w:rPr>
        <w:t>，</w:t>
      </w:r>
      <w:r w:rsidR="00363ECC" w:rsidRPr="00CA1373">
        <w:rPr>
          <w:rFonts w:ascii="方正仿宋_GBK" w:hint="eastAsia"/>
        </w:rPr>
        <w:t>实施</w:t>
      </w:r>
      <w:r w:rsidR="00363ECC" w:rsidRPr="00CA1373">
        <w:rPr>
          <w:rFonts w:ascii="方正仿宋_GBK"/>
        </w:rPr>
        <w:t>现代化</w:t>
      </w:r>
      <w:r w:rsidR="00363ECC" w:rsidRPr="00CA1373">
        <w:rPr>
          <w:rFonts w:ascii="方正仿宋_GBK" w:hint="eastAsia"/>
        </w:rPr>
        <w:t>强市发展</w:t>
      </w:r>
      <w:r w:rsidR="00363ECC" w:rsidRPr="00CA1373">
        <w:rPr>
          <w:rFonts w:ascii="方正仿宋_GBK"/>
        </w:rPr>
        <w:t>战略</w:t>
      </w:r>
      <w:r w:rsidR="00363ECC" w:rsidRPr="00CA1373">
        <w:rPr>
          <w:rFonts w:ascii="方正仿宋_GBK" w:hint="eastAsia"/>
        </w:rPr>
        <w:t>，紧紧围绕“把玉溪打造成为云南高质量发展示范区、民族团结进步示范区、中国现代宜居生态城市，面向南亚东南亚辐射中心重要支撑城市”的发展定位，</w:t>
      </w:r>
      <w:r w:rsidRPr="00CA1373">
        <w:rPr>
          <w:rFonts w:ascii="方正仿宋_GBK" w:hint="eastAsia"/>
        </w:rPr>
        <w:t>高质量</w:t>
      </w:r>
      <w:r w:rsidR="00A17B17" w:rsidRPr="00CA1373">
        <w:rPr>
          <w:rFonts w:ascii="方正仿宋_GBK" w:hint="eastAsia"/>
        </w:rPr>
        <w:t>实施</w:t>
      </w:r>
      <w:r w:rsidRPr="00CA1373">
        <w:rPr>
          <w:rFonts w:ascii="方正仿宋_GBK" w:hint="eastAsia"/>
        </w:rPr>
        <w:t>城市更新行动，推动城市结构优化、动能转换、品质提升、绿色转型、文脉赓续、治理增效，牢牢守住城市安全底线，为建设</w:t>
      </w:r>
      <w:r w:rsidR="00363ECC" w:rsidRPr="00CA1373">
        <w:rPr>
          <w:rFonts w:ascii="方正仿宋_GBK" w:hint="eastAsia"/>
        </w:rPr>
        <w:t>政治</w:t>
      </w:r>
      <w:r w:rsidR="00363ECC" w:rsidRPr="00CA1373">
        <w:rPr>
          <w:rFonts w:ascii="方正仿宋_GBK"/>
        </w:rPr>
        <w:t>精明</w:t>
      </w:r>
      <w:r w:rsidR="00363ECC" w:rsidRPr="00CA1373">
        <w:rPr>
          <w:rFonts w:ascii="方正仿宋_GBK" w:hint="eastAsia"/>
        </w:rPr>
        <w:t>、经济</w:t>
      </w:r>
      <w:r w:rsidR="00363ECC" w:rsidRPr="00CA1373">
        <w:rPr>
          <w:rFonts w:ascii="方正仿宋_GBK"/>
        </w:rPr>
        <w:t>繁荣</w:t>
      </w:r>
      <w:r w:rsidRPr="00CA1373">
        <w:rPr>
          <w:rFonts w:ascii="方正仿宋_GBK" w:hint="eastAsia"/>
        </w:rPr>
        <w:t>、</w:t>
      </w:r>
      <w:r w:rsidR="00363ECC" w:rsidRPr="00CA1373">
        <w:rPr>
          <w:rFonts w:ascii="方正仿宋_GBK" w:hint="eastAsia"/>
        </w:rPr>
        <w:t>社会和谐、生态</w:t>
      </w:r>
      <w:r w:rsidR="00363ECC" w:rsidRPr="00CA1373">
        <w:rPr>
          <w:rFonts w:ascii="方正仿宋_GBK"/>
        </w:rPr>
        <w:t>宜居</w:t>
      </w:r>
      <w:r w:rsidR="00363ECC" w:rsidRPr="00CA1373">
        <w:rPr>
          <w:rFonts w:ascii="方正仿宋_GBK" w:hint="eastAsia"/>
        </w:rPr>
        <w:t>、人民</w:t>
      </w:r>
      <w:r w:rsidR="00A17B17" w:rsidRPr="00CA1373">
        <w:rPr>
          <w:rFonts w:ascii="方正仿宋_GBK" w:hint="eastAsia"/>
        </w:rPr>
        <w:t>幸福</w:t>
      </w:r>
      <w:r w:rsidRPr="00CA1373">
        <w:rPr>
          <w:rFonts w:ascii="方正仿宋_GBK" w:hint="eastAsia"/>
        </w:rPr>
        <w:t>的现代化城市提供坚实支撑。</w:t>
      </w:r>
    </w:p>
    <w:p w:rsidR="00BB5F58" w:rsidRPr="00CA1373" w:rsidRDefault="00B74EB7">
      <w:pPr>
        <w:pStyle w:val="22"/>
      </w:pPr>
      <w:bookmarkStart w:id="15" w:name="_Toc230765295"/>
      <w:r w:rsidRPr="00CA1373">
        <w:rPr>
          <w:rFonts w:hint="eastAsia"/>
        </w:rPr>
        <w:t>五</w:t>
      </w:r>
      <w:r w:rsidR="002923AC" w:rsidRPr="00CA1373">
        <w:t>、</w:t>
      </w:r>
      <w:r w:rsidR="002923AC" w:rsidRPr="00CA1373">
        <w:rPr>
          <w:rFonts w:hint="eastAsia"/>
        </w:rPr>
        <w:t>规划</w:t>
      </w:r>
      <w:r w:rsidR="002923AC" w:rsidRPr="00CA1373">
        <w:t>范围</w:t>
      </w:r>
      <w:bookmarkEnd w:id="15"/>
    </w:p>
    <w:p w:rsidR="00B10ED1" w:rsidRPr="00CA1373" w:rsidRDefault="009E4F9A" w:rsidP="00B10ED1">
      <w:pPr>
        <w:ind w:firstLine="640"/>
        <w:rPr>
          <w:bCs/>
        </w:rPr>
      </w:pPr>
      <w:r w:rsidRPr="00CA1373">
        <w:rPr>
          <w:rFonts w:hint="eastAsia"/>
        </w:rPr>
        <w:t>规划范围为玉溪市</w:t>
      </w:r>
      <w:r w:rsidRPr="00CA1373">
        <w:rPr>
          <w:rFonts w:asciiTheme="minorEastAsia" w:eastAsiaTheme="minorEastAsia" w:hAnsiTheme="minorEastAsia" w:hint="eastAsia"/>
        </w:rPr>
        <w:t>9</w:t>
      </w:r>
      <w:r w:rsidRPr="00CA1373">
        <w:rPr>
          <w:rFonts w:hint="eastAsia"/>
        </w:rPr>
        <w:t>个县（市、区）城镇开发边界范围。</w:t>
      </w:r>
    </w:p>
    <w:tbl>
      <w:tblPr>
        <w:tblStyle w:val="a5"/>
        <w:tblW w:w="88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CA1373" w:rsidRPr="00CA1373" w:rsidTr="00B44C09">
        <w:trPr>
          <w:trHeight w:val="10622"/>
          <w:jc w:val="center"/>
        </w:trPr>
        <w:tc>
          <w:tcPr>
            <w:tcW w:w="8844" w:type="dxa"/>
            <w:noWrap/>
            <w:tcFitText/>
            <w:vAlign w:val="center"/>
          </w:tcPr>
          <w:p w:rsidR="00B10ED1" w:rsidRPr="00CA1373" w:rsidRDefault="00B44C09" w:rsidP="00905279">
            <w:pPr>
              <w:adjustRightInd w:val="0"/>
              <w:snapToGrid w:val="0"/>
              <w:spacing w:line="240" w:lineRule="auto"/>
              <w:ind w:firstLineChars="0" w:firstLine="0"/>
              <w:jc w:val="center"/>
            </w:pPr>
            <w:r w:rsidRPr="00CA1373">
              <w:rPr>
                <w:noProof/>
                <w:kern w:val="0"/>
              </w:rPr>
              <w:lastRenderedPageBreak/>
              <w:drawing>
                <wp:inline distT="0" distB="0" distL="0" distR="0" wp14:anchorId="5C151283" wp14:editId="2F7419D0">
                  <wp:extent cx="5281200" cy="6660000"/>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规划范围图.JPG"/>
                          <pic:cNvPicPr/>
                        </pic:nvPicPr>
                        <pic:blipFill>
                          <a:blip r:embed="rId16">
                            <a:extLst>
                              <a:ext uri="{28A0092B-C50C-407E-A947-70E740481C1C}">
                                <a14:useLocalDpi xmlns:a14="http://schemas.microsoft.com/office/drawing/2010/main" val="0"/>
                              </a:ext>
                            </a:extLst>
                          </a:blip>
                          <a:stretch>
                            <a:fillRect/>
                          </a:stretch>
                        </pic:blipFill>
                        <pic:spPr>
                          <a:xfrm>
                            <a:off x="0" y="0"/>
                            <a:ext cx="5281200" cy="6660000"/>
                          </a:xfrm>
                          <a:prstGeom prst="rect">
                            <a:avLst/>
                          </a:prstGeom>
                        </pic:spPr>
                      </pic:pic>
                    </a:graphicData>
                  </a:graphic>
                </wp:inline>
              </w:drawing>
            </w:r>
          </w:p>
        </w:tc>
      </w:tr>
      <w:tr w:rsidR="00CA1373" w:rsidRPr="00CA1373" w:rsidTr="00B44C09">
        <w:trPr>
          <w:trHeight w:val="482"/>
          <w:jc w:val="center"/>
        </w:trPr>
        <w:tc>
          <w:tcPr>
            <w:tcW w:w="8844" w:type="dxa"/>
            <w:vAlign w:val="center"/>
          </w:tcPr>
          <w:p w:rsidR="00B10ED1" w:rsidRPr="00CA1373" w:rsidRDefault="009F5B3C" w:rsidP="009F5B3C">
            <w:pPr>
              <w:adjustRightInd w:val="0"/>
              <w:snapToGrid w:val="0"/>
              <w:spacing w:line="240" w:lineRule="auto"/>
              <w:ind w:firstLineChars="0" w:firstLine="0"/>
              <w:jc w:val="center"/>
              <w:rPr>
                <w:rFonts w:ascii="方正楷体_GBK" w:eastAsia="方正楷体_GBK"/>
                <w:sz w:val="24"/>
                <w:szCs w:val="24"/>
              </w:rPr>
            </w:pPr>
            <w:r w:rsidRPr="00CA1373">
              <w:rPr>
                <w:rFonts w:ascii="方正楷体_GBK" w:eastAsia="方正楷体_GBK" w:hint="eastAsia"/>
                <w:sz w:val="24"/>
                <w:szCs w:val="24"/>
              </w:rPr>
              <w:t>图</w:t>
            </w:r>
            <w:r w:rsidRPr="00CA1373">
              <w:rPr>
                <w:rFonts w:asciiTheme="minorEastAsia" w:eastAsiaTheme="minorEastAsia" w:hAnsiTheme="minorEastAsia"/>
                <w:sz w:val="24"/>
                <w:szCs w:val="24"/>
              </w:rPr>
              <w:t>1</w:t>
            </w:r>
            <w:r w:rsidRPr="00CA1373">
              <w:rPr>
                <w:rFonts w:ascii="方正楷体_GBK" w:eastAsia="方正楷体_GBK" w:hint="eastAsia"/>
                <w:sz w:val="24"/>
                <w:szCs w:val="24"/>
              </w:rPr>
              <w:t>-</w:t>
            </w:r>
            <w:r w:rsidRPr="00CA1373">
              <w:rPr>
                <w:rFonts w:asciiTheme="minorEastAsia" w:eastAsiaTheme="minorEastAsia" w:hAnsiTheme="minorEastAsia" w:hint="eastAsia"/>
                <w:sz w:val="24"/>
                <w:szCs w:val="24"/>
              </w:rPr>
              <w:t>1</w:t>
            </w:r>
            <w:r w:rsidRPr="00CA1373">
              <w:rPr>
                <w:rFonts w:ascii="方正楷体_GBK" w:eastAsia="方正楷体_GBK" w:hint="eastAsia"/>
                <w:sz w:val="24"/>
                <w:szCs w:val="24"/>
              </w:rPr>
              <w:t xml:space="preserve">  </w:t>
            </w:r>
            <w:r w:rsidR="00B10ED1" w:rsidRPr="00CA1373">
              <w:rPr>
                <w:rFonts w:ascii="方正楷体_GBK" w:eastAsia="方正楷体_GBK" w:hint="eastAsia"/>
                <w:sz w:val="24"/>
                <w:szCs w:val="24"/>
              </w:rPr>
              <w:t>规划范围图</w:t>
            </w:r>
          </w:p>
        </w:tc>
      </w:tr>
    </w:tbl>
    <w:p w:rsidR="00BB5F58" w:rsidRPr="00CA1373" w:rsidRDefault="00B74EB7">
      <w:pPr>
        <w:pStyle w:val="22"/>
      </w:pPr>
      <w:bookmarkStart w:id="16" w:name="_Toc230765296"/>
      <w:r w:rsidRPr="00CA1373">
        <w:rPr>
          <w:rFonts w:hint="eastAsia"/>
        </w:rPr>
        <w:t>六</w:t>
      </w:r>
      <w:r w:rsidR="002923AC" w:rsidRPr="00CA1373">
        <w:t>、</w:t>
      </w:r>
      <w:r w:rsidR="002923AC" w:rsidRPr="00CA1373">
        <w:rPr>
          <w:rFonts w:hint="eastAsia"/>
        </w:rPr>
        <w:t>规划</w:t>
      </w:r>
      <w:r w:rsidR="002923AC" w:rsidRPr="00CA1373">
        <w:t>期限</w:t>
      </w:r>
      <w:bookmarkEnd w:id="16"/>
    </w:p>
    <w:p w:rsidR="00BB5F58" w:rsidRPr="00CA1373" w:rsidRDefault="002923AC">
      <w:pPr>
        <w:ind w:firstLine="640"/>
      </w:pPr>
      <w:r w:rsidRPr="00CA1373">
        <w:rPr>
          <w:rFonts w:hint="eastAsia"/>
        </w:rPr>
        <w:t>本次</w:t>
      </w:r>
      <w:r w:rsidRPr="00CA1373">
        <w:t>规划期限为</w:t>
      </w:r>
      <w:r w:rsidRPr="00CA1373">
        <w:rPr>
          <w:rFonts w:asciiTheme="minorEastAsia" w:eastAsiaTheme="minorEastAsia" w:hAnsiTheme="minorEastAsia" w:hint="eastAsia"/>
        </w:rPr>
        <w:t>202</w:t>
      </w:r>
      <w:r w:rsidR="001C1F81" w:rsidRPr="00CA1373">
        <w:rPr>
          <w:rFonts w:asciiTheme="minorEastAsia" w:eastAsiaTheme="minorEastAsia" w:hAnsiTheme="minorEastAsia"/>
        </w:rPr>
        <w:t>6</w:t>
      </w:r>
      <w:r w:rsidRPr="00CA1373">
        <w:rPr>
          <w:rFonts w:hint="eastAsia"/>
        </w:rPr>
        <w:t>年</w:t>
      </w:r>
      <w:r w:rsidRPr="00CA1373">
        <w:rPr>
          <w:rFonts w:ascii="方正仿宋_GBK" w:hint="eastAsia"/>
        </w:rPr>
        <w:t>—</w:t>
      </w:r>
      <w:r w:rsidRPr="00CA1373">
        <w:rPr>
          <w:rFonts w:asciiTheme="minorEastAsia" w:eastAsiaTheme="minorEastAsia" w:hAnsiTheme="minorEastAsia"/>
        </w:rPr>
        <w:t>2030</w:t>
      </w:r>
      <w:r w:rsidRPr="00CA1373">
        <w:rPr>
          <w:rFonts w:hint="eastAsia"/>
        </w:rPr>
        <w:t>年，近期</w:t>
      </w:r>
      <w:r w:rsidRPr="00CA1373">
        <w:t>为</w:t>
      </w:r>
      <w:r w:rsidR="00C13240" w:rsidRPr="00CA1373">
        <w:rPr>
          <w:rFonts w:asciiTheme="minorEastAsia" w:eastAsiaTheme="minorEastAsia" w:hAnsiTheme="minorEastAsia" w:hint="eastAsia"/>
        </w:rPr>
        <w:t>202</w:t>
      </w:r>
      <w:r w:rsidR="001C1F81" w:rsidRPr="00CA1373">
        <w:rPr>
          <w:rFonts w:asciiTheme="minorEastAsia" w:eastAsiaTheme="minorEastAsia" w:hAnsiTheme="minorEastAsia"/>
        </w:rPr>
        <w:t>6</w:t>
      </w:r>
      <w:r w:rsidRPr="00CA1373">
        <w:rPr>
          <w:rFonts w:asciiTheme="minorEastAsia" w:eastAsiaTheme="minorEastAsia" w:hAnsiTheme="minorEastAsia" w:hint="eastAsia"/>
        </w:rPr>
        <w:t>—2027</w:t>
      </w:r>
      <w:r w:rsidRPr="00CA1373">
        <w:rPr>
          <w:rFonts w:hint="eastAsia"/>
        </w:rPr>
        <w:t>年</w:t>
      </w:r>
      <w:r w:rsidRPr="00CA1373">
        <w:t>，</w:t>
      </w:r>
      <w:r w:rsidRPr="00CA1373">
        <w:rPr>
          <w:rFonts w:hint="eastAsia"/>
        </w:rPr>
        <w:t>远期</w:t>
      </w:r>
      <w:r w:rsidRPr="00CA1373">
        <w:t>为</w:t>
      </w:r>
      <w:r w:rsidRPr="00CA1373">
        <w:rPr>
          <w:rFonts w:asciiTheme="minorEastAsia" w:eastAsiaTheme="minorEastAsia" w:hAnsiTheme="minorEastAsia" w:hint="eastAsia"/>
        </w:rPr>
        <w:t>2028</w:t>
      </w:r>
      <w:r w:rsidRPr="00CA1373">
        <w:rPr>
          <w:rFonts w:ascii="方正仿宋_GBK" w:hint="eastAsia"/>
        </w:rPr>
        <w:t>—</w:t>
      </w:r>
      <w:r w:rsidRPr="00CA1373">
        <w:rPr>
          <w:rFonts w:asciiTheme="minorEastAsia" w:eastAsiaTheme="minorEastAsia" w:hAnsiTheme="minorEastAsia" w:hint="eastAsia"/>
        </w:rPr>
        <w:t>2030</w:t>
      </w:r>
      <w:r w:rsidRPr="00CA1373">
        <w:rPr>
          <w:rFonts w:hint="eastAsia"/>
        </w:rPr>
        <w:t>年</w:t>
      </w:r>
      <w:r w:rsidRPr="00CA1373">
        <w:t>。</w:t>
      </w:r>
    </w:p>
    <w:p w:rsidR="00BB5F58" w:rsidRPr="00CA1373" w:rsidRDefault="00B74EB7">
      <w:pPr>
        <w:pStyle w:val="22"/>
      </w:pPr>
      <w:bookmarkStart w:id="17" w:name="_Toc230765297"/>
      <w:r w:rsidRPr="00CA1373">
        <w:rPr>
          <w:rFonts w:hint="eastAsia"/>
        </w:rPr>
        <w:lastRenderedPageBreak/>
        <w:t>七</w:t>
      </w:r>
      <w:r w:rsidR="002923AC" w:rsidRPr="00CA1373">
        <w:t>、</w:t>
      </w:r>
      <w:r w:rsidR="002923AC" w:rsidRPr="00CA1373">
        <w:rPr>
          <w:rFonts w:hint="eastAsia"/>
        </w:rPr>
        <w:t>规划地位</w:t>
      </w:r>
      <w:r w:rsidR="002923AC" w:rsidRPr="00CA1373">
        <w:t>和作用</w:t>
      </w:r>
      <w:bookmarkEnd w:id="17"/>
    </w:p>
    <w:p w:rsidR="000846CB" w:rsidRPr="00CA1373" w:rsidRDefault="006D067C" w:rsidP="006B32ED">
      <w:pPr>
        <w:ind w:firstLine="640"/>
      </w:pPr>
      <w:r w:rsidRPr="00CA1373">
        <w:rPr>
          <w:rFonts w:hint="eastAsia"/>
        </w:rPr>
        <w:t>本规划是对玉溪市</w:t>
      </w:r>
      <w:r w:rsidRPr="00CA1373">
        <w:rPr>
          <w:rFonts w:asciiTheme="minorEastAsia" w:eastAsiaTheme="minorEastAsia" w:hAnsiTheme="minorEastAsia" w:hint="eastAsia"/>
        </w:rPr>
        <w:t>9</w:t>
      </w:r>
      <w:r w:rsidRPr="00CA1373">
        <w:rPr>
          <w:rFonts w:hint="eastAsia"/>
        </w:rPr>
        <w:t>个县（市、区）城市更新行作出的综合性、系统性安排部署，承担全市城市更新战略指导和统筹引领作用。是一定时期内统筹玉溪市</w:t>
      </w:r>
      <w:r w:rsidRPr="00CA1373">
        <w:rPr>
          <w:rFonts w:asciiTheme="minorEastAsia" w:eastAsiaTheme="minorEastAsia" w:hAnsiTheme="minorEastAsia" w:hint="eastAsia"/>
        </w:rPr>
        <w:t>9</w:t>
      </w:r>
      <w:r w:rsidRPr="00CA1373">
        <w:rPr>
          <w:rFonts w:hint="eastAsia"/>
        </w:rPr>
        <w:t>个县（市、区）城镇开发边界内城市更新活动，谋划实施城市更新项目，推动城市结构优化、功能完善、文脉赓续、品质提升的规划，是配置资金和要素，完善相关配套政策的重要依据。</w:t>
      </w:r>
    </w:p>
    <w:p w:rsidR="00C01364" w:rsidRPr="00CA1373" w:rsidRDefault="00C01364">
      <w:pPr>
        <w:ind w:firstLine="640"/>
        <w:rPr>
          <w:rFonts w:ascii="方正仿宋_GBK"/>
        </w:rPr>
        <w:sectPr w:rsidR="00C01364" w:rsidRPr="00CA1373">
          <w:pgSz w:w="11906" w:h="16838"/>
          <w:pgMar w:top="1797" w:right="1474" w:bottom="1797" w:left="1588" w:header="851" w:footer="1247" w:gutter="0"/>
          <w:pgNumType w:start="1"/>
          <w:cols w:space="425"/>
          <w:docGrid w:type="lines" w:linePitch="435"/>
        </w:sectPr>
      </w:pPr>
    </w:p>
    <w:p w:rsidR="00BB5F58" w:rsidRPr="00CA1373" w:rsidRDefault="002923AC">
      <w:pPr>
        <w:pStyle w:val="10"/>
        <w:spacing w:before="326" w:after="326"/>
      </w:pPr>
      <w:bookmarkStart w:id="18" w:name="_Toc211891961"/>
      <w:bookmarkEnd w:id="1"/>
      <w:bookmarkEnd w:id="2"/>
      <w:r w:rsidRPr="00CA1373">
        <w:rPr>
          <w:rFonts w:hint="eastAsia"/>
        </w:rPr>
        <w:lastRenderedPageBreak/>
        <w:t xml:space="preserve"> </w:t>
      </w:r>
      <w:bookmarkStart w:id="19" w:name="_Toc230765298"/>
      <w:r w:rsidRPr="00CA1373">
        <w:rPr>
          <w:rFonts w:hint="eastAsia"/>
        </w:rPr>
        <w:t>城市</w:t>
      </w:r>
      <w:bookmarkEnd w:id="18"/>
      <w:r w:rsidRPr="00CA1373">
        <w:rPr>
          <w:rFonts w:hint="eastAsia"/>
        </w:rPr>
        <w:t>体检</w:t>
      </w:r>
      <w:bookmarkEnd w:id="19"/>
    </w:p>
    <w:p w:rsidR="00BB5F58" w:rsidRPr="00CA1373" w:rsidRDefault="002923AC">
      <w:pPr>
        <w:pStyle w:val="22"/>
      </w:pPr>
      <w:bookmarkStart w:id="20" w:name="_Toc230765299"/>
      <w:r w:rsidRPr="00CA1373">
        <w:rPr>
          <w:rFonts w:hint="eastAsia"/>
        </w:rPr>
        <w:t>一</w:t>
      </w:r>
      <w:r w:rsidRPr="00CA1373">
        <w:t>、</w:t>
      </w:r>
      <w:r w:rsidRPr="00CA1373">
        <w:rPr>
          <w:rFonts w:hint="eastAsia"/>
        </w:rPr>
        <w:t>城市体检概况</w:t>
      </w:r>
      <w:bookmarkEnd w:id="20"/>
    </w:p>
    <w:p w:rsidR="009E4F9A" w:rsidRPr="00CA1373" w:rsidRDefault="009E4F9A" w:rsidP="009A1203">
      <w:pPr>
        <w:ind w:firstLine="640"/>
        <w:rPr>
          <w:rFonts w:ascii="方正仿宋_GBK"/>
          <w:szCs w:val="32"/>
        </w:rPr>
      </w:pPr>
      <w:r w:rsidRPr="00CA1373">
        <w:rPr>
          <w:rFonts w:ascii="方正仿宋_GBK" w:hint="eastAsia"/>
          <w:szCs w:val="32"/>
        </w:rPr>
        <w:t>按照“一年一体检、五年一评估”的城市体检制度，玉溪市住房和城乡建设局组织全市</w:t>
      </w:r>
      <w:r w:rsidRPr="00CA1373">
        <w:rPr>
          <w:rFonts w:asciiTheme="minorEastAsia" w:eastAsiaTheme="minorEastAsia" w:hAnsiTheme="minorEastAsia" w:hint="eastAsia"/>
          <w:szCs w:val="32"/>
        </w:rPr>
        <w:t>9</w:t>
      </w:r>
      <w:r w:rsidRPr="00CA1373">
        <w:rPr>
          <w:rFonts w:ascii="方正仿宋_GBK" w:hint="eastAsia"/>
          <w:szCs w:val="32"/>
        </w:rPr>
        <w:t>个县（市、区）开展</w:t>
      </w:r>
      <w:r w:rsidRPr="00CA1373">
        <w:rPr>
          <w:rFonts w:asciiTheme="minorEastAsia" w:eastAsiaTheme="minorEastAsia" w:hAnsiTheme="minorEastAsia" w:hint="eastAsia"/>
          <w:szCs w:val="32"/>
        </w:rPr>
        <w:t>2025</w:t>
      </w:r>
      <w:r w:rsidRPr="00CA1373">
        <w:rPr>
          <w:rFonts w:ascii="方正仿宋_GBK" w:hint="eastAsia"/>
          <w:szCs w:val="32"/>
        </w:rPr>
        <w:t>年城市体检工作，范围覆盖</w:t>
      </w:r>
      <w:r w:rsidRPr="00CA1373">
        <w:rPr>
          <w:rFonts w:asciiTheme="minorEastAsia" w:eastAsiaTheme="minorEastAsia" w:hAnsiTheme="minorEastAsia" w:hint="eastAsia"/>
          <w:szCs w:val="32"/>
        </w:rPr>
        <w:t>22</w:t>
      </w:r>
      <w:r w:rsidRPr="00CA1373">
        <w:rPr>
          <w:rFonts w:ascii="方正仿宋_GBK" w:hint="eastAsia"/>
          <w:szCs w:val="32"/>
        </w:rPr>
        <w:t>个街道、</w:t>
      </w:r>
      <w:r w:rsidRPr="00CA1373">
        <w:rPr>
          <w:rFonts w:asciiTheme="minorEastAsia" w:eastAsiaTheme="minorEastAsia" w:hAnsiTheme="minorEastAsia" w:hint="eastAsia"/>
          <w:szCs w:val="32"/>
        </w:rPr>
        <w:t>162</w:t>
      </w:r>
      <w:r w:rsidRPr="00CA1373">
        <w:rPr>
          <w:rFonts w:ascii="方正仿宋_GBK" w:hint="eastAsia"/>
          <w:szCs w:val="32"/>
        </w:rPr>
        <w:t>个社区</w:t>
      </w:r>
      <w:r w:rsidR="007C713B" w:rsidRPr="00CA1373">
        <w:rPr>
          <w:rFonts w:ascii="方正仿宋_GBK" w:hint="eastAsia"/>
          <w:szCs w:val="32"/>
        </w:rPr>
        <w:t>。</w:t>
      </w:r>
      <w:r w:rsidRPr="00CA1373">
        <w:rPr>
          <w:rFonts w:ascii="方正仿宋_GBK" w:hint="eastAsia"/>
          <w:szCs w:val="32"/>
        </w:rPr>
        <w:t>以住房和城乡建设部</w:t>
      </w:r>
      <w:r w:rsidRPr="00CA1373">
        <w:rPr>
          <w:rFonts w:asciiTheme="minorEastAsia" w:eastAsiaTheme="minorEastAsia" w:hAnsiTheme="minorEastAsia" w:hint="eastAsia"/>
          <w:szCs w:val="32"/>
        </w:rPr>
        <w:t>60</w:t>
      </w:r>
      <w:r w:rsidRPr="00CA1373">
        <w:rPr>
          <w:rFonts w:ascii="方正仿宋_GBK" w:hint="eastAsia"/>
          <w:szCs w:val="32"/>
        </w:rPr>
        <w:t>个城市体检指标为基础，结合各县（市、区）特点设置特色指标，构建住房、小区（社区）、街区、城区四个维度的体检指标评价体系，坚持问题导向和目标导向相结合，深入查找群众急难愁盼和影响城市竞争力、承载力、可持续发展的短板弱项，提出问题清单和整治建议清单。</w:t>
      </w:r>
    </w:p>
    <w:p w:rsidR="00BB5F58" w:rsidRPr="00CA1373" w:rsidRDefault="002923AC">
      <w:pPr>
        <w:pStyle w:val="22"/>
      </w:pPr>
      <w:bookmarkStart w:id="21" w:name="_Toc230765300"/>
      <w:r w:rsidRPr="00CA1373">
        <w:rPr>
          <w:rFonts w:hint="eastAsia"/>
        </w:rPr>
        <w:t>二、体检主要</w:t>
      </w:r>
      <w:r w:rsidRPr="00CA1373">
        <w:t>结论</w:t>
      </w:r>
      <w:bookmarkEnd w:id="21"/>
    </w:p>
    <w:p w:rsidR="00C01364" w:rsidRPr="00CA1373" w:rsidRDefault="00C01364" w:rsidP="00C01364">
      <w:pPr>
        <w:pStyle w:val="31"/>
        <w:ind w:firstLine="640"/>
        <w:rPr>
          <w:rFonts w:ascii="方正楷体_GBK" w:hAnsiTheme="minorEastAsia"/>
        </w:rPr>
      </w:pPr>
      <w:r w:rsidRPr="00CA1373">
        <w:rPr>
          <w:rFonts w:ascii="方正楷体_GBK" w:hAnsiTheme="minorEastAsia" w:hint="eastAsia"/>
        </w:rPr>
        <w:t>（一）城市更新成效</w:t>
      </w:r>
    </w:p>
    <w:p w:rsidR="00037557" w:rsidRPr="00CA1373" w:rsidRDefault="00037557" w:rsidP="00037557">
      <w:pPr>
        <w:pStyle w:val="41"/>
        <w:ind w:firstLine="643"/>
      </w:pPr>
      <w:r w:rsidRPr="00CA1373">
        <w:rPr>
          <w:rFonts w:asciiTheme="minorEastAsia" w:eastAsiaTheme="minorEastAsia" w:hAnsiTheme="minorEastAsia" w:hint="eastAsia"/>
        </w:rPr>
        <w:t>1</w:t>
      </w:r>
      <w:r w:rsidRPr="00CA1373">
        <w:t>.</w:t>
      </w:r>
      <w:r w:rsidRPr="00CA1373">
        <w:rPr>
          <w:rFonts w:hint="eastAsia"/>
        </w:rPr>
        <w:t>政策法规</w:t>
      </w:r>
      <w:r w:rsidR="00BD0DE7" w:rsidRPr="00CA1373">
        <w:rPr>
          <w:rFonts w:hint="eastAsia"/>
        </w:rPr>
        <w:t>和</w:t>
      </w:r>
      <w:r w:rsidR="00BD0DE7" w:rsidRPr="00CA1373">
        <w:t>工作机制</w:t>
      </w:r>
      <w:r w:rsidRPr="00CA1373">
        <w:rPr>
          <w:rFonts w:hint="eastAsia"/>
        </w:rPr>
        <w:t>逐步建立健全</w:t>
      </w:r>
    </w:p>
    <w:p w:rsidR="00037557" w:rsidRPr="00CA1373" w:rsidRDefault="00037557" w:rsidP="00037557">
      <w:pPr>
        <w:ind w:firstLine="640"/>
      </w:pPr>
      <w:r w:rsidRPr="00CA1373">
        <w:rPr>
          <w:rFonts w:hint="eastAsia"/>
        </w:rPr>
        <w:t>建立相对完善的城市更新政策法规体系，出台《玉溪市城市更新条例》等法规、政策文件</w:t>
      </w:r>
      <w:r w:rsidRPr="00CA1373">
        <w:t>、</w:t>
      </w:r>
      <w:r w:rsidRPr="00CA1373">
        <w:rPr>
          <w:rFonts w:hint="eastAsia"/>
        </w:rPr>
        <w:t>配套</w:t>
      </w:r>
      <w:r w:rsidRPr="00CA1373">
        <w:t>细则</w:t>
      </w:r>
      <w:r w:rsidR="00DF4834" w:rsidRPr="00CA1373">
        <w:rPr>
          <w:rFonts w:hint="eastAsia"/>
        </w:rPr>
        <w:t>和</w:t>
      </w:r>
      <w:r w:rsidRPr="00CA1373">
        <w:rPr>
          <w:rFonts w:hint="eastAsia"/>
        </w:rPr>
        <w:t>技术</w:t>
      </w:r>
      <w:r w:rsidRPr="00CA1373">
        <w:t>标准</w:t>
      </w:r>
      <w:r w:rsidRPr="00CA1373">
        <w:rPr>
          <w:rFonts w:hint="eastAsia"/>
        </w:rPr>
        <w:t>。合并组建玉溪市城市更新工作领导小组，明确市级统筹、县级主责、街道推动、居委会参与的工作机制。按照《玉溪市城市更新条例》建立“一年一体检、五年一评估”的城市体检机制。</w:t>
      </w:r>
    </w:p>
    <w:p w:rsidR="00D77725" w:rsidRPr="00CA1373" w:rsidRDefault="0036282B" w:rsidP="0036282B">
      <w:pPr>
        <w:pStyle w:val="41"/>
        <w:ind w:firstLine="643"/>
      </w:pPr>
      <w:r w:rsidRPr="00CA1373">
        <w:rPr>
          <w:rFonts w:asciiTheme="minorEastAsia" w:eastAsiaTheme="minorEastAsia" w:hAnsiTheme="minorEastAsia" w:hint="eastAsia"/>
        </w:rPr>
        <w:t>2</w:t>
      </w:r>
      <w:r w:rsidRPr="00CA1373">
        <w:rPr>
          <w:rFonts w:hint="eastAsia"/>
        </w:rPr>
        <w:t>.</w:t>
      </w:r>
      <w:r w:rsidR="00D77725" w:rsidRPr="00CA1373">
        <w:rPr>
          <w:rFonts w:hint="eastAsia"/>
        </w:rPr>
        <w:t>居住</w:t>
      </w:r>
      <w:r w:rsidRPr="00CA1373">
        <w:rPr>
          <w:rFonts w:hint="eastAsia"/>
        </w:rPr>
        <w:t>环境</w:t>
      </w:r>
      <w:r w:rsidR="00BD0DE7" w:rsidRPr="00CA1373">
        <w:rPr>
          <w:rFonts w:hint="eastAsia"/>
        </w:rPr>
        <w:t>和</w:t>
      </w:r>
      <w:r w:rsidRPr="00CA1373">
        <w:rPr>
          <w:rFonts w:hint="eastAsia"/>
        </w:rPr>
        <w:t>居住</w:t>
      </w:r>
      <w:r w:rsidR="00D77725" w:rsidRPr="00CA1373">
        <w:rPr>
          <w:rFonts w:hint="eastAsia"/>
        </w:rPr>
        <w:t>品质不断提升</w:t>
      </w:r>
    </w:p>
    <w:p w:rsidR="0036282B" w:rsidRPr="00CA1373" w:rsidRDefault="0036282B" w:rsidP="0036282B">
      <w:pPr>
        <w:ind w:firstLine="640"/>
      </w:pPr>
      <w:r w:rsidRPr="00CA1373">
        <w:rPr>
          <w:rFonts w:hint="eastAsia"/>
        </w:rPr>
        <w:t>全市共启动</w:t>
      </w:r>
      <w:r w:rsidR="00F14812" w:rsidRPr="00CA1373">
        <w:rPr>
          <w:rFonts w:hint="eastAsia"/>
        </w:rPr>
        <w:t>城镇</w:t>
      </w:r>
      <w:r w:rsidRPr="00CA1373">
        <w:rPr>
          <w:rFonts w:hint="eastAsia"/>
        </w:rPr>
        <w:t>老旧小区改造</w:t>
      </w:r>
      <w:r w:rsidRPr="00CA1373">
        <w:rPr>
          <w:rFonts w:asciiTheme="minorEastAsia" w:eastAsiaTheme="minorEastAsia" w:hAnsiTheme="minorEastAsia" w:hint="eastAsia"/>
        </w:rPr>
        <w:t>1344</w:t>
      </w:r>
      <w:r w:rsidRPr="00CA1373">
        <w:rPr>
          <w:rFonts w:hint="eastAsia"/>
        </w:rPr>
        <w:t>个，</w:t>
      </w:r>
      <w:r w:rsidR="00372758" w:rsidRPr="00CA1373">
        <w:rPr>
          <w:rFonts w:hint="eastAsia"/>
        </w:rPr>
        <w:t>实施棚户区改造项目</w:t>
      </w:r>
      <w:r w:rsidR="00372758" w:rsidRPr="00CA1373">
        <w:rPr>
          <w:rFonts w:asciiTheme="minorEastAsia" w:eastAsiaTheme="minorEastAsia" w:hAnsiTheme="minorEastAsia" w:hint="eastAsia"/>
        </w:rPr>
        <w:t>1</w:t>
      </w:r>
      <w:r w:rsidR="009E4F9A" w:rsidRPr="00CA1373">
        <w:rPr>
          <w:rFonts w:asciiTheme="minorEastAsia" w:eastAsiaTheme="minorEastAsia" w:hAnsiTheme="minorEastAsia"/>
        </w:rPr>
        <w:t>0</w:t>
      </w:r>
      <w:r w:rsidR="00372758" w:rsidRPr="00CA1373">
        <w:rPr>
          <w:rFonts w:hint="eastAsia"/>
        </w:rPr>
        <w:t>个，城中村改造</w:t>
      </w:r>
      <w:r w:rsidR="00372758" w:rsidRPr="00CA1373">
        <w:rPr>
          <w:rFonts w:asciiTheme="minorEastAsia" w:eastAsiaTheme="minorEastAsia" w:hAnsiTheme="minorEastAsia" w:hint="eastAsia"/>
        </w:rPr>
        <w:t>21</w:t>
      </w:r>
      <w:r w:rsidR="00372758" w:rsidRPr="00CA1373">
        <w:rPr>
          <w:rFonts w:hint="eastAsia"/>
        </w:rPr>
        <w:t>个，</w:t>
      </w:r>
      <w:r w:rsidRPr="00CA1373">
        <w:rPr>
          <w:rFonts w:hint="eastAsia"/>
        </w:rPr>
        <w:t>其中</w:t>
      </w:r>
      <w:r w:rsidRPr="00CA1373">
        <w:rPr>
          <w:rFonts w:asciiTheme="minorEastAsia" w:eastAsiaTheme="minorEastAsia" w:hAnsiTheme="minorEastAsia" w:hint="eastAsia"/>
        </w:rPr>
        <w:t>60</w:t>
      </w:r>
      <w:r w:rsidRPr="00CA1373">
        <w:rPr>
          <w:rFonts w:hint="eastAsia"/>
        </w:rPr>
        <w:t>个片区、</w:t>
      </w:r>
      <w:r w:rsidRPr="00CA1373">
        <w:rPr>
          <w:rFonts w:asciiTheme="minorEastAsia" w:eastAsiaTheme="minorEastAsia" w:hAnsiTheme="minorEastAsia" w:hint="eastAsia"/>
        </w:rPr>
        <w:t>673</w:t>
      </w:r>
      <w:r w:rsidRPr="00CA1373">
        <w:rPr>
          <w:rFonts w:hint="eastAsia"/>
        </w:rPr>
        <w:t>个小区实施</w:t>
      </w:r>
      <w:r w:rsidRPr="00CA1373">
        <w:rPr>
          <w:rFonts w:hint="eastAsia"/>
        </w:rPr>
        <w:lastRenderedPageBreak/>
        <w:t>了连片改造</w:t>
      </w:r>
      <w:r w:rsidR="000D6AD7" w:rsidRPr="00CA1373">
        <w:rPr>
          <w:rFonts w:hint="eastAsia"/>
        </w:rPr>
        <w:t>。</w:t>
      </w:r>
      <w:r w:rsidRPr="00CA1373">
        <w:rPr>
          <w:rFonts w:hint="eastAsia"/>
        </w:rPr>
        <w:t>通过更新改造，</w:t>
      </w:r>
      <w:r w:rsidRPr="00CA1373">
        <w:t>城中村居住</w:t>
      </w:r>
      <w:r w:rsidR="009649CB" w:rsidRPr="00CA1373">
        <w:rPr>
          <w:rFonts w:hint="eastAsia"/>
        </w:rPr>
        <w:t>条件</w:t>
      </w:r>
      <w:r w:rsidR="00E5292A" w:rsidRPr="00CA1373">
        <w:rPr>
          <w:rFonts w:hint="eastAsia"/>
        </w:rPr>
        <w:t>得到</w:t>
      </w:r>
      <w:r w:rsidR="00E5292A" w:rsidRPr="00CA1373">
        <w:t>改善</w:t>
      </w:r>
      <w:r w:rsidRPr="00CA1373">
        <w:t>，</w:t>
      </w:r>
      <w:r w:rsidRPr="00CA1373">
        <w:rPr>
          <w:rFonts w:hint="eastAsia"/>
        </w:rPr>
        <w:t>老旧小区住房安全与舒适度</w:t>
      </w:r>
      <w:r w:rsidR="000D6AD7" w:rsidRPr="00CA1373">
        <w:rPr>
          <w:rFonts w:hint="eastAsia"/>
        </w:rPr>
        <w:t>、</w:t>
      </w:r>
      <w:r w:rsidRPr="00CA1373">
        <w:rPr>
          <w:rFonts w:hint="eastAsia"/>
        </w:rPr>
        <w:t>小区环境和宜居性得到较大提升。</w:t>
      </w:r>
    </w:p>
    <w:p w:rsidR="00372758" w:rsidRPr="00CA1373" w:rsidRDefault="00372758" w:rsidP="00372758">
      <w:pPr>
        <w:pStyle w:val="41"/>
        <w:ind w:firstLine="643"/>
      </w:pPr>
      <w:r w:rsidRPr="00CA1373">
        <w:rPr>
          <w:rFonts w:asciiTheme="minorEastAsia" w:eastAsiaTheme="minorEastAsia" w:hAnsiTheme="minorEastAsia" w:hint="eastAsia"/>
        </w:rPr>
        <w:t>3</w:t>
      </w:r>
      <w:r w:rsidRPr="00CA1373">
        <w:t>.</w:t>
      </w:r>
      <w:r w:rsidRPr="00CA1373">
        <w:rPr>
          <w:rFonts w:hint="eastAsia"/>
        </w:rPr>
        <w:t>社区</w:t>
      </w:r>
      <w:r w:rsidRPr="00CA1373">
        <w:t>公共服务设施不断</w:t>
      </w:r>
      <w:r w:rsidRPr="00CA1373">
        <w:rPr>
          <w:rFonts w:hint="eastAsia"/>
        </w:rPr>
        <w:t>升级</w:t>
      </w:r>
    </w:p>
    <w:p w:rsidR="00BD0DE7" w:rsidRPr="00CA1373" w:rsidRDefault="00372758" w:rsidP="00372758">
      <w:pPr>
        <w:ind w:firstLine="640"/>
      </w:pPr>
      <w:r w:rsidRPr="00CA1373">
        <w:rPr>
          <w:rFonts w:hint="eastAsia"/>
        </w:rPr>
        <w:t>开展完整社区试点建设，持续推进社区公共服务设施补短板行动，优化</w:t>
      </w:r>
      <w:r w:rsidRPr="00CA1373">
        <w:t>社区便民服务供给</w:t>
      </w:r>
      <w:r w:rsidR="000D6AD7" w:rsidRPr="00CA1373">
        <w:rPr>
          <w:rFonts w:hint="eastAsia"/>
        </w:rPr>
        <w:t>。</w:t>
      </w:r>
      <w:r w:rsidR="006575C3" w:rsidRPr="00CA1373">
        <w:rPr>
          <w:rFonts w:hint="eastAsia"/>
        </w:rPr>
        <w:t>“十四五”期间</w:t>
      </w:r>
      <w:r w:rsidR="006575C3" w:rsidRPr="00CA1373">
        <w:t>，</w:t>
      </w:r>
      <w:r w:rsidRPr="00CA1373">
        <w:rPr>
          <w:rFonts w:hint="eastAsia"/>
        </w:rPr>
        <w:t>新建</w:t>
      </w:r>
      <w:r w:rsidR="00FE35A2" w:rsidRPr="00CA1373">
        <w:rPr>
          <w:rFonts w:hint="eastAsia"/>
        </w:rPr>
        <w:t>和</w:t>
      </w:r>
      <w:r w:rsidRPr="00CA1373">
        <w:rPr>
          <w:rFonts w:hint="eastAsia"/>
        </w:rPr>
        <w:t>改造社区综合服务设施</w:t>
      </w:r>
      <w:r w:rsidRPr="00CA1373">
        <w:rPr>
          <w:rFonts w:asciiTheme="minorEastAsia" w:eastAsiaTheme="minorEastAsia" w:hAnsiTheme="minorEastAsia" w:hint="eastAsia"/>
        </w:rPr>
        <w:t>16</w:t>
      </w:r>
      <w:r w:rsidRPr="00CA1373">
        <w:rPr>
          <w:rFonts w:hint="eastAsia"/>
        </w:rPr>
        <w:t>个，增设社区</w:t>
      </w:r>
      <w:r w:rsidR="008E3335" w:rsidRPr="00CA1373">
        <w:rPr>
          <w:rFonts w:hint="eastAsia"/>
        </w:rPr>
        <w:t>养老</w:t>
      </w:r>
      <w:r w:rsidR="008E3335" w:rsidRPr="00CA1373">
        <w:t>服务设施</w:t>
      </w:r>
      <w:r w:rsidRPr="00CA1373">
        <w:rPr>
          <w:rFonts w:asciiTheme="minorEastAsia" w:eastAsiaTheme="minorEastAsia" w:hAnsiTheme="minorEastAsia" w:hint="eastAsia"/>
        </w:rPr>
        <w:t>20</w:t>
      </w:r>
      <w:r w:rsidRPr="00CA1373">
        <w:rPr>
          <w:rFonts w:hint="eastAsia"/>
        </w:rPr>
        <w:t>个，</w:t>
      </w:r>
      <w:r w:rsidR="007366C2" w:rsidRPr="00CA1373">
        <w:rPr>
          <w:rFonts w:hint="eastAsia"/>
        </w:rPr>
        <w:t>增设</w:t>
      </w:r>
      <w:r w:rsidRPr="00CA1373">
        <w:rPr>
          <w:rFonts w:hint="eastAsia"/>
        </w:rPr>
        <w:t>便民商业网点，提升城市</w:t>
      </w:r>
      <w:r w:rsidRPr="00CA1373">
        <w:rPr>
          <w:rFonts w:asciiTheme="minorEastAsia" w:eastAsiaTheme="minorEastAsia" w:hAnsiTheme="minorEastAsia" w:hint="eastAsia"/>
        </w:rPr>
        <w:t>15</w:t>
      </w:r>
      <w:r w:rsidRPr="00CA1373">
        <w:rPr>
          <w:rFonts w:hint="eastAsia"/>
        </w:rPr>
        <w:t>分钟生活圈覆盖率，</w:t>
      </w:r>
      <w:r w:rsidR="00EE0000" w:rsidRPr="00CA1373">
        <w:rPr>
          <w:rFonts w:hint="eastAsia"/>
        </w:rPr>
        <w:t>社区功能不断完善，服务品质持续提升</w:t>
      </w:r>
      <w:r w:rsidRPr="00CA1373">
        <w:rPr>
          <w:rFonts w:hint="eastAsia"/>
        </w:rPr>
        <w:t>。</w:t>
      </w:r>
      <w:r w:rsidR="007366C2" w:rsidRPr="00CA1373">
        <w:rPr>
          <w:rFonts w:asciiTheme="minorEastAsia" w:eastAsiaTheme="minorEastAsia" w:hAnsiTheme="minorEastAsia" w:hint="eastAsia"/>
        </w:rPr>
        <w:t>5</w:t>
      </w:r>
      <w:r w:rsidR="007366C2" w:rsidRPr="00CA1373">
        <w:rPr>
          <w:rFonts w:hint="eastAsia"/>
        </w:rPr>
        <w:t>个社区达到完整社区创建标准</w:t>
      </w:r>
      <w:r w:rsidR="00F612D2" w:rsidRPr="00CA1373">
        <w:rPr>
          <w:rFonts w:hint="eastAsia"/>
        </w:rPr>
        <w:t>，</w:t>
      </w:r>
      <w:r w:rsidR="007366C2" w:rsidRPr="00CA1373">
        <w:rPr>
          <w:rFonts w:asciiTheme="minorEastAsia" w:eastAsiaTheme="minorEastAsia" w:hAnsiTheme="minorEastAsia" w:hint="eastAsia"/>
        </w:rPr>
        <w:t>2</w:t>
      </w:r>
      <w:r w:rsidR="007366C2" w:rsidRPr="00CA1373">
        <w:rPr>
          <w:rFonts w:hint="eastAsia"/>
        </w:rPr>
        <w:t>个社区获评云南省完整社区建设试点。</w:t>
      </w:r>
    </w:p>
    <w:p w:rsidR="007366C2" w:rsidRPr="00CA1373" w:rsidRDefault="007366C2" w:rsidP="00963565">
      <w:pPr>
        <w:pStyle w:val="41"/>
        <w:ind w:firstLine="643"/>
      </w:pPr>
      <w:r w:rsidRPr="00CA1373">
        <w:rPr>
          <w:rFonts w:asciiTheme="minorEastAsia" w:eastAsiaTheme="minorEastAsia" w:hAnsiTheme="minorEastAsia" w:hint="eastAsia"/>
        </w:rPr>
        <w:t>4</w:t>
      </w:r>
      <w:r w:rsidRPr="00CA1373">
        <w:rPr>
          <w:rFonts w:hint="eastAsia"/>
        </w:rPr>
        <w:t>.</w:t>
      </w:r>
      <w:r w:rsidR="00731CC1" w:rsidRPr="00CA1373">
        <w:rPr>
          <w:rFonts w:hint="eastAsia"/>
        </w:rPr>
        <w:t>城市</w:t>
      </w:r>
      <w:r w:rsidR="00731CC1" w:rsidRPr="00CA1373">
        <w:t>功能不断完善</w:t>
      </w:r>
    </w:p>
    <w:p w:rsidR="001C1F81" w:rsidRPr="00CA1373" w:rsidRDefault="001C1F81" w:rsidP="001C1F81">
      <w:pPr>
        <w:ind w:firstLine="640"/>
      </w:pPr>
      <w:r w:rsidRPr="00CA1373">
        <w:rPr>
          <w:rFonts w:hint="eastAsia"/>
        </w:rPr>
        <w:t>教育服务资源不断优化。“十四五”期间，完成一批中小学、幼儿园建设改造，增加幼儿园学位</w:t>
      </w:r>
      <w:r w:rsidRPr="00CA1373">
        <w:rPr>
          <w:rFonts w:asciiTheme="minorEastAsia" w:eastAsiaTheme="minorEastAsia" w:hAnsiTheme="minorEastAsia" w:hint="eastAsia"/>
        </w:rPr>
        <w:t>3720</w:t>
      </w:r>
      <w:r w:rsidRPr="00CA1373">
        <w:rPr>
          <w:rFonts w:hint="eastAsia"/>
        </w:rPr>
        <w:t>个，小学学位</w:t>
      </w:r>
      <w:r w:rsidRPr="00CA1373">
        <w:rPr>
          <w:rFonts w:asciiTheme="minorEastAsia" w:eastAsiaTheme="minorEastAsia" w:hAnsiTheme="minorEastAsia" w:hint="eastAsia"/>
        </w:rPr>
        <w:t>9510</w:t>
      </w:r>
      <w:r w:rsidRPr="00CA1373">
        <w:rPr>
          <w:rFonts w:hint="eastAsia"/>
        </w:rPr>
        <w:t>个，初中学位</w:t>
      </w:r>
      <w:r w:rsidRPr="00CA1373">
        <w:rPr>
          <w:rFonts w:asciiTheme="minorEastAsia" w:eastAsiaTheme="minorEastAsia" w:hAnsiTheme="minorEastAsia" w:hint="eastAsia"/>
        </w:rPr>
        <w:t>1960</w:t>
      </w:r>
      <w:r w:rsidRPr="00CA1373">
        <w:rPr>
          <w:rFonts w:hint="eastAsia"/>
        </w:rPr>
        <w:t>个，普惠性幼儿园覆盖率达</w:t>
      </w:r>
      <w:r w:rsidRPr="00CA1373">
        <w:rPr>
          <w:rFonts w:asciiTheme="minorEastAsia" w:eastAsiaTheme="minorEastAsia" w:hAnsiTheme="minorEastAsia" w:hint="eastAsia"/>
        </w:rPr>
        <w:t>90</w:t>
      </w:r>
      <w:r w:rsidRPr="00CA1373">
        <w:rPr>
          <w:rFonts w:hint="eastAsia"/>
        </w:rPr>
        <w:t>.</w:t>
      </w:r>
      <w:r w:rsidRPr="00CA1373">
        <w:rPr>
          <w:rFonts w:asciiTheme="minorEastAsia" w:eastAsiaTheme="minorEastAsia" w:hAnsiTheme="minorEastAsia" w:hint="eastAsia"/>
        </w:rPr>
        <w:t>62</w:t>
      </w:r>
      <w:r w:rsidRPr="00CA1373">
        <w:rPr>
          <w:rFonts w:hint="eastAsia"/>
        </w:rPr>
        <w:t>%</w:t>
      </w:r>
      <w:r w:rsidRPr="00CA1373">
        <w:rPr>
          <w:rFonts w:hint="eastAsia"/>
        </w:rPr>
        <w:t>。</w:t>
      </w:r>
    </w:p>
    <w:p w:rsidR="001C1F81" w:rsidRPr="00CA1373" w:rsidRDefault="001C1F81" w:rsidP="001C1F81">
      <w:pPr>
        <w:ind w:firstLine="640"/>
      </w:pPr>
      <w:r w:rsidRPr="00CA1373">
        <w:rPr>
          <w:rFonts w:hint="eastAsia"/>
        </w:rPr>
        <w:t>医疗卫生服务持续升级。完成红塔区中医院，江川区疾控中心，澄江市中山医院等重点项目建设，推动优质医疗资源扩容和均衡布局。实施县级医院提质达标工程，大力发展中医治疗，全面提升医疗卫生服务能力。</w:t>
      </w:r>
    </w:p>
    <w:p w:rsidR="004D351B" w:rsidRPr="00CA1373" w:rsidRDefault="004D351B" w:rsidP="001C1F81">
      <w:pPr>
        <w:ind w:firstLine="640"/>
      </w:pPr>
      <w:r w:rsidRPr="00CA1373">
        <w:rPr>
          <w:rFonts w:hint="eastAsia"/>
        </w:rPr>
        <w:t>“一老一小”服务体系不断完善</w:t>
      </w:r>
      <w:r w:rsidR="00A40FAB" w:rsidRPr="00CA1373">
        <w:rPr>
          <w:rFonts w:hint="eastAsia"/>
        </w:rPr>
        <w:t>。</w:t>
      </w:r>
      <w:r w:rsidRPr="00CA1373">
        <w:rPr>
          <w:rFonts w:hint="eastAsia"/>
        </w:rPr>
        <w:t>玉溪市老年养护院投入使用，红塔区养老服务中心项目启动建设，市福利服务中心省级认知障碍和失能专业养老机构试点建设项目、华宁县老年养护中心建设项目持续推进。积极开展托幼一体化服务，支持社会力量开展托育服务，扩大普惠托育服务供给，每千人口拥有</w:t>
      </w:r>
      <w:r w:rsidRPr="00CA1373">
        <w:rPr>
          <w:rFonts w:asciiTheme="minorEastAsia" w:eastAsiaTheme="minorEastAsia" w:hAnsiTheme="minorEastAsia" w:hint="eastAsia"/>
        </w:rPr>
        <w:t>3</w:t>
      </w:r>
      <w:r w:rsidRPr="00CA1373">
        <w:rPr>
          <w:rFonts w:hint="eastAsia"/>
        </w:rPr>
        <w:t>岁以下婴幼儿托位数升至</w:t>
      </w:r>
      <w:r w:rsidRPr="00CA1373">
        <w:rPr>
          <w:rFonts w:asciiTheme="minorEastAsia" w:eastAsiaTheme="minorEastAsia" w:hAnsiTheme="minorEastAsia" w:hint="eastAsia"/>
        </w:rPr>
        <w:t>4</w:t>
      </w:r>
      <w:r w:rsidRPr="00CA1373">
        <w:rPr>
          <w:rFonts w:hint="eastAsia"/>
        </w:rPr>
        <w:t>.</w:t>
      </w:r>
      <w:r w:rsidRPr="00CA1373">
        <w:rPr>
          <w:rFonts w:asciiTheme="minorEastAsia" w:eastAsiaTheme="minorEastAsia" w:hAnsiTheme="minorEastAsia" w:hint="eastAsia"/>
        </w:rPr>
        <w:t>14</w:t>
      </w:r>
      <w:r w:rsidRPr="00CA1373">
        <w:rPr>
          <w:rFonts w:hint="eastAsia"/>
        </w:rPr>
        <w:t>个。</w:t>
      </w:r>
    </w:p>
    <w:p w:rsidR="004D351B" w:rsidRPr="00CA1373" w:rsidRDefault="001C1F81" w:rsidP="001C1F81">
      <w:pPr>
        <w:ind w:firstLine="640"/>
      </w:pPr>
      <w:r w:rsidRPr="00CA1373">
        <w:rPr>
          <w:rFonts w:hint="eastAsia"/>
        </w:rPr>
        <w:lastRenderedPageBreak/>
        <w:t>公共文化服务</w:t>
      </w:r>
      <w:r w:rsidR="00A40FAB" w:rsidRPr="00CA1373">
        <w:rPr>
          <w:rFonts w:hint="eastAsia"/>
        </w:rPr>
        <w:t>网络</w:t>
      </w:r>
      <w:r w:rsidRPr="00CA1373">
        <w:rPr>
          <w:rFonts w:hint="eastAsia"/>
        </w:rPr>
        <w:t>体系不断完善</w:t>
      </w:r>
      <w:r w:rsidR="00A40FAB" w:rsidRPr="00CA1373">
        <w:rPr>
          <w:rFonts w:hint="eastAsia"/>
        </w:rPr>
        <w:t>，</w:t>
      </w:r>
      <w:r w:rsidRPr="00CA1373">
        <w:rPr>
          <w:rFonts w:hint="eastAsia"/>
        </w:rPr>
        <w:t>服务效能和普惠水平不断提升</w:t>
      </w:r>
      <w:r w:rsidR="00A40FAB" w:rsidRPr="00CA1373">
        <w:rPr>
          <w:rFonts w:hint="eastAsia"/>
        </w:rPr>
        <w:t>。体育设施服务供给不断提升，各类</w:t>
      </w:r>
      <w:r w:rsidR="00A40FAB" w:rsidRPr="00CA1373">
        <w:t>体育健身</w:t>
      </w:r>
      <w:r w:rsidR="00A40FAB" w:rsidRPr="00CA1373">
        <w:rPr>
          <w:rFonts w:hint="eastAsia"/>
        </w:rPr>
        <w:t>场地</w:t>
      </w:r>
      <w:r w:rsidR="00A40FAB" w:rsidRPr="00CA1373">
        <w:t>设施逐步完善，</w:t>
      </w:r>
      <w:r w:rsidR="004D351B" w:rsidRPr="00CA1373">
        <w:rPr>
          <w:rFonts w:hint="eastAsia"/>
        </w:rPr>
        <w:t>全市“</w:t>
      </w:r>
      <w:r w:rsidR="004D351B" w:rsidRPr="00CA1373">
        <w:rPr>
          <w:rFonts w:asciiTheme="minorEastAsia" w:eastAsiaTheme="minorEastAsia" w:hAnsiTheme="minorEastAsia" w:hint="eastAsia"/>
        </w:rPr>
        <w:t>15</w:t>
      </w:r>
      <w:r w:rsidR="004D351B" w:rsidRPr="00CA1373">
        <w:rPr>
          <w:rFonts w:hint="eastAsia"/>
        </w:rPr>
        <w:t>分钟健身圈”城市社区覆盖率达</w:t>
      </w:r>
      <w:r w:rsidR="004D351B" w:rsidRPr="00CA1373">
        <w:rPr>
          <w:rFonts w:asciiTheme="minorEastAsia" w:eastAsiaTheme="minorEastAsia" w:hAnsiTheme="minorEastAsia" w:hint="eastAsia"/>
        </w:rPr>
        <w:t>100</w:t>
      </w:r>
      <w:r w:rsidR="004D351B" w:rsidRPr="00CA1373">
        <w:rPr>
          <w:rFonts w:hint="eastAsia"/>
        </w:rPr>
        <w:t>%</w:t>
      </w:r>
      <w:r w:rsidR="004D351B" w:rsidRPr="00CA1373">
        <w:rPr>
          <w:rFonts w:hint="eastAsia"/>
        </w:rPr>
        <w:t>，人均体育场地面积</w:t>
      </w:r>
      <w:r w:rsidR="007B08AE" w:rsidRPr="00CA1373">
        <w:rPr>
          <w:rFonts w:hint="eastAsia"/>
        </w:rPr>
        <w:t>达</w:t>
      </w:r>
      <w:r w:rsidR="004D351B" w:rsidRPr="00CA1373">
        <w:rPr>
          <w:rFonts w:asciiTheme="minorEastAsia" w:eastAsiaTheme="minorEastAsia" w:hAnsiTheme="minorEastAsia" w:hint="eastAsia"/>
        </w:rPr>
        <w:t>2</w:t>
      </w:r>
      <w:r w:rsidR="004D351B" w:rsidRPr="00CA1373">
        <w:rPr>
          <w:rFonts w:hint="eastAsia"/>
        </w:rPr>
        <w:t>.</w:t>
      </w:r>
      <w:r w:rsidR="004D351B" w:rsidRPr="00CA1373">
        <w:rPr>
          <w:rFonts w:asciiTheme="minorEastAsia" w:eastAsiaTheme="minorEastAsia" w:hAnsiTheme="minorEastAsia" w:hint="eastAsia"/>
        </w:rPr>
        <w:t>82</w:t>
      </w:r>
      <w:r w:rsidR="004D351B" w:rsidRPr="00CA1373">
        <w:rPr>
          <w:rFonts w:hint="eastAsia"/>
        </w:rPr>
        <w:t>平方米。</w:t>
      </w:r>
    </w:p>
    <w:p w:rsidR="00D91FF4" w:rsidRPr="00CA1373" w:rsidRDefault="00D91FF4" w:rsidP="00D91FF4">
      <w:pPr>
        <w:pStyle w:val="41"/>
        <w:ind w:firstLine="643"/>
      </w:pPr>
      <w:r w:rsidRPr="00CA1373">
        <w:rPr>
          <w:rFonts w:asciiTheme="minorEastAsia" w:eastAsiaTheme="minorEastAsia" w:hAnsiTheme="minorEastAsia" w:hint="eastAsia"/>
        </w:rPr>
        <w:t>5</w:t>
      </w:r>
      <w:r w:rsidRPr="00CA1373">
        <w:rPr>
          <w:rFonts w:hint="eastAsia"/>
        </w:rPr>
        <w:t>.</w:t>
      </w:r>
      <w:r w:rsidRPr="00CA1373">
        <w:rPr>
          <w:rFonts w:hint="eastAsia"/>
        </w:rPr>
        <w:t>交通体系不断优化</w:t>
      </w:r>
    </w:p>
    <w:p w:rsidR="00D91FF4" w:rsidRPr="00CA1373" w:rsidRDefault="00D91FF4" w:rsidP="000A4CCA">
      <w:pPr>
        <w:ind w:firstLine="640"/>
      </w:pPr>
      <w:r w:rsidRPr="00CA1373">
        <w:rPr>
          <w:rFonts w:hint="eastAsia"/>
        </w:rPr>
        <w:t>“十四五”期间，新建市政道路</w:t>
      </w:r>
      <w:r w:rsidRPr="00CA1373">
        <w:rPr>
          <w:rFonts w:asciiTheme="minorEastAsia" w:eastAsiaTheme="minorEastAsia" w:hAnsiTheme="minorEastAsia" w:hint="eastAsia"/>
        </w:rPr>
        <w:t>52</w:t>
      </w:r>
      <w:r w:rsidRPr="00CA1373">
        <w:rPr>
          <w:rFonts w:hint="eastAsia"/>
        </w:rPr>
        <w:t>条，改扩建道路</w:t>
      </w:r>
      <w:r w:rsidRPr="00CA1373">
        <w:rPr>
          <w:rFonts w:asciiTheme="minorEastAsia" w:eastAsiaTheme="minorEastAsia" w:hAnsiTheme="minorEastAsia" w:hint="eastAsia"/>
        </w:rPr>
        <w:t>62</w:t>
      </w:r>
      <w:r w:rsidRPr="00CA1373">
        <w:rPr>
          <w:rFonts w:hint="eastAsia"/>
        </w:rPr>
        <w:t>条，打通断头路</w:t>
      </w:r>
      <w:r w:rsidRPr="00CA1373">
        <w:rPr>
          <w:rFonts w:asciiTheme="minorEastAsia" w:eastAsiaTheme="minorEastAsia" w:hAnsiTheme="minorEastAsia" w:hint="eastAsia"/>
        </w:rPr>
        <w:t>36</w:t>
      </w:r>
      <w:r w:rsidRPr="00CA1373">
        <w:rPr>
          <w:rFonts w:hint="eastAsia"/>
        </w:rPr>
        <w:t>条，城市道路网密度达</w:t>
      </w:r>
      <w:r w:rsidR="009E4F9A" w:rsidRPr="00CA1373">
        <w:rPr>
          <w:rFonts w:asciiTheme="minorEastAsia" w:eastAsiaTheme="minorEastAsia" w:hAnsiTheme="minorEastAsia"/>
        </w:rPr>
        <w:t>7.37</w:t>
      </w:r>
      <w:r w:rsidRPr="00CA1373">
        <w:rPr>
          <w:rFonts w:hint="eastAsia"/>
        </w:rPr>
        <w:t>公里</w:t>
      </w:r>
      <w:r w:rsidRPr="00CA1373">
        <w:rPr>
          <w:rFonts w:hint="eastAsia"/>
        </w:rPr>
        <w:t>/</w:t>
      </w:r>
      <w:r w:rsidRPr="00CA1373">
        <w:rPr>
          <w:rFonts w:hint="eastAsia"/>
        </w:rPr>
        <w:t>平方公里，路网结构不断优化，道路通行能力大幅提升，城市停车供给体系不断完善，交通拥堵和城市停车难问题得到缓解。</w:t>
      </w:r>
    </w:p>
    <w:p w:rsidR="00D91FF4" w:rsidRPr="00CA1373" w:rsidRDefault="00D91FF4" w:rsidP="00D91FF4">
      <w:pPr>
        <w:pStyle w:val="41"/>
        <w:ind w:firstLine="643"/>
      </w:pPr>
      <w:r w:rsidRPr="00CA1373">
        <w:rPr>
          <w:rFonts w:asciiTheme="minorEastAsia" w:eastAsiaTheme="minorEastAsia" w:hAnsiTheme="minorEastAsia" w:hint="eastAsia"/>
        </w:rPr>
        <w:t>6</w:t>
      </w:r>
      <w:r w:rsidRPr="00CA1373">
        <w:rPr>
          <w:rFonts w:hint="eastAsia"/>
        </w:rPr>
        <w:t>.</w:t>
      </w:r>
      <w:r w:rsidRPr="00CA1373">
        <w:rPr>
          <w:rFonts w:hint="eastAsia"/>
        </w:rPr>
        <w:t>市政基础设施不断</w:t>
      </w:r>
      <w:r w:rsidR="004D351B" w:rsidRPr="00CA1373">
        <w:rPr>
          <w:rFonts w:hint="eastAsia"/>
        </w:rPr>
        <w:t>升级</w:t>
      </w:r>
    </w:p>
    <w:p w:rsidR="00D91FF4" w:rsidRPr="00CA1373" w:rsidRDefault="009E4F9A" w:rsidP="00D91FF4">
      <w:pPr>
        <w:ind w:firstLine="640"/>
        <w:rPr>
          <w:rFonts w:ascii="方正仿宋_GBK"/>
        </w:rPr>
      </w:pPr>
      <w:r w:rsidRPr="00CA1373">
        <w:rPr>
          <w:rFonts w:ascii="方正仿宋_GBK" w:hint="eastAsia"/>
        </w:rPr>
        <w:t>“十四五”期间，</w:t>
      </w:r>
      <w:r w:rsidR="00D91FF4" w:rsidRPr="00CA1373">
        <w:rPr>
          <w:rFonts w:ascii="方正仿宋_GBK" w:hint="eastAsia"/>
        </w:rPr>
        <w:t>累计新建、改造市政管网</w:t>
      </w:r>
      <w:r w:rsidR="00D91FF4" w:rsidRPr="00CA1373">
        <w:rPr>
          <w:rFonts w:asciiTheme="minorEastAsia" w:eastAsiaTheme="minorEastAsia" w:hAnsiTheme="minorEastAsia" w:hint="eastAsia"/>
        </w:rPr>
        <w:t>888</w:t>
      </w:r>
      <w:r w:rsidR="00D91FF4" w:rsidRPr="00CA1373">
        <w:rPr>
          <w:rFonts w:ascii="方正仿宋_GBK" w:hint="eastAsia"/>
        </w:rPr>
        <w:t>公里</w:t>
      </w:r>
      <w:r w:rsidR="000A4CCA" w:rsidRPr="00CA1373">
        <w:rPr>
          <w:rFonts w:ascii="方正仿宋_GBK" w:hint="eastAsia"/>
        </w:rPr>
        <w:t>；</w:t>
      </w:r>
      <w:r w:rsidR="00A53EB6" w:rsidRPr="00CA1373">
        <w:rPr>
          <w:rFonts w:ascii="方正仿宋_GBK" w:hint="eastAsia"/>
        </w:rPr>
        <w:t>累计</w:t>
      </w:r>
      <w:r w:rsidR="00D91FF4" w:rsidRPr="00CA1373">
        <w:rPr>
          <w:rFonts w:ascii="方正仿宋_GBK" w:hint="eastAsia"/>
        </w:rPr>
        <w:t>建成城镇燃气管道</w:t>
      </w:r>
      <w:r w:rsidRPr="00CA1373">
        <w:rPr>
          <w:rFonts w:asciiTheme="minorEastAsia" w:eastAsiaTheme="minorEastAsia" w:hAnsiTheme="minorEastAsia"/>
        </w:rPr>
        <w:t>571</w:t>
      </w:r>
      <w:r w:rsidR="00D91FF4" w:rsidRPr="00CA1373">
        <w:rPr>
          <w:rFonts w:ascii="方正仿宋_GBK" w:hint="eastAsia"/>
        </w:rPr>
        <w:t>公里，建成排水管网</w:t>
      </w:r>
      <w:r w:rsidR="00D91FF4" w:rsidRPr="00CA1373">
        <w:rPr>
          <w:rFonts w:asciiTheme="minorEastAsia" w:eastAsiaTheme="minorEastAsia" w:hAnsiTheme="minorEastAsia" w:hint="eastAsia"/>
        </w:rPr>
        <w:t>2586</w:t>
      </w:r>
      <w:r w:rsidR="00D91FF4" w:rsidRPr="00CA1373">
        <w:rPr>
          <w:rFonts w:ascii="方正仿宋_GBK" w:hint="eastAsia"/>
        </w:rPr>
        <w:t>公里；完成玉溪市第三污水处理厂、华宁县污水处理厂二期工程、新平县污水处理厂扩容等项目建设，试运行江川区西片区污水处理厂；建成投用垃圾焚烧发电厂</w:t>
      </w:r>
      <w:r w:rsidR="00D91FF4" w:rsidRPr="00CA1373">
        <w:rPr>
          <w:rFonts w:asciiTheme="minorEastAsia" w:eastAsiaTheme="minorEastAsia" w:hAnsiTheme="minorEastAsia" w:hint="eastAsia"/>
        </w:rPr>
        <w:t>2</w:t>
      </w:r>
      <w:r w:rsidR="00D91FF4" w:rsidRPr="00CA1373">
        <w:rPr>
          <w:rFonts w:ascii="方正仿宋_GBK" w:hint="eastAsia"/>
        </w:rPr>
        <w:t>座，试运行江川—通海—华宁垃圾焚烧发电厂，元江县生活垃圾焚烧发电厂已完工；城市（县城）生活垃圾无害化处理率达到</w:t>
      </w:r>
      <w:r w:rsidR="00D91FF4" w:rsidRPr="00CA1373">
        <w:rPr>
          <w:rFonts w:asciiTheme="minorEastAsia" w:eastAsiaTheme="minorEastAsia" w:hAnsiTheme="minorEastAsia" w:hint="eastAsia"/>
        </w:rPr>
        <w:t>100</w:t>
      </w:r>
      <w:r w:rsidR="00D91FF4" w:rsidRPr="00CA1373">
        <w:rPr>
          <w:rFonts w:ascii="方正仿宋_GBK" w:hint="eastAsia"/>
        </w:rPr>
        <w:t>%。</w:t>
      </w:r>
    </w:p>
    <w:p w:rsidR="00655D47" w:rsidRPr="00CA1373" w:rsidRDefault="00655D47" w:rsidP="00655D47">
      <w:pPr>
        <w:pStyle w:val="41"/>
        <w:ind w:firstLine="643"/>
      </w:pPr>
      <w:r w:rsidRPr="00CA1373">
        <w:rPr>
          <w:rFonts w:asciiTheme="minorEastAsia" w:eastAsiaTheme="minorEastAsia" w:hAnsiTheme="minorEastAsia" w:hint="eastAsia"/>
        </w:rPr>
        <w:t>7</w:t>
      </w:r>
      <w:r w:rsidRPr="00CA1373">
        <w:rPr>
          <w:rFonts w:hint="eastAsia"/>
        </w:rPr>
        <w:t>.</w:t>
      </w:r>
      <w:r w:rsidRPr="00CA1373">
        <w:rPr>
          <w:rFonts w:hint="eastAsia"/>
        </w:rPr>
        <w:t>绿化与生态空间不断</w:t>
      </w:r>
      <w:r w:rsidR="00D17B96" w:rsidRPr="00CA1373">
        <w:rPr>
          <w:rFonts w:hint="eastAsia"/>
        </w:rPr>
        <w:t>优化</w:t>
      </w:r>
    </w:p>
    <w:p w:rsidR="00F612D2" w:rsidRPr="00CA1373" w:rsidRDefault="00655D47" w:rsidP="000F061E">
      <w:pPr>
        <w:ind w:firstLine="640"/>
      </w:pPr>
      <w:r w:rsidRPr="00CA1373">
        <w:rPr>
          <w:rFonts w:hint="eastAsia"/>
        </w:rPr>
        <w:t>绿地系统不断完善</w:t>
      </w:r>
      <w:r w:rsidR="007B50E0" w:rsidRPr="00CA1373">
        <w:rPr>
          <w:rFonts w:hint="eastAsia"/>
        </w:rPr>
        <w:t>。“</w:t>
      </w:r>
      <w:r w:rsidRPr="00CA1373">
        <w:rPr>
          <w:rFonts w:hint="eastAsia"/>
        </w:rPr>
        <w:t>十四五”期间，全市建成区内新建、改造公园绿地</w:t>
      </w:r>
      <w:r w:rsidR="009E4F9A" w:rsidRPr="00CA1373">
        <w:rPr>
          <w:rFonts w:hint="eastAsia"/>
        </w:rPr>
        <w:t>、</w:t>
      </w:r>
      <w:r w:rsidR="009E4F9A" w:rsidRPr="00CA1373">
        <w:t>小微绿地</w:t>
      </w:r>
      <w:r w:rsidR="009E4F9A" w:rsidRPr="00CA1373">
        <w:rPr>
          <w:rFonts w:hint="eastAsia"/>
        </w:rPr>
        <w:t>、</w:t>
      </w:r>
      <w:r w:rsidRPr="00CA1373">
        <w:rPr>
          <w:rFonts w:hint="eastAsia"/>
        </w:rPr>
        <w:t>绿道</w:t>
      </w:r>
      <w:r w:rsidR="000A4CCA" w:rsidRPr="00CA1373">
        <w:rPr>
          <w:rFonts w:hint="eastAsia"/>
        </w:rPr>
        <w:t>等绿化项目</w:t>
      </w:r>
      <w:r w:rsidR="009E4F9A" w:rsidRPr="00CA1373">
        <w:rPr>
          <w:rFonts w:asciiTheme="minorEastAsia" w:eastAsiaTheme="minorEastAsia" w:hAnsiTheme="minorEastAsia"/>
        </w:rPr>
        <w:t>301</w:t>
      </w:r>
      <w:r w:rsidRPr="00CA1373">
        <w:rPr>
          <w:rFonts w:hint="eastAsia"/>
        </w:rPr>
        <w:t>个</w:t>
      </w:r>
      <w:r w:rsidR="00A5584F" w:rsidRPr="00CA1373">
        <w:rPr>
          <w:rFonts w:hint="eastAsia"/>
        </w:rPr>
        <w:t>。</w:t>
      </w:r>
      <w:r w:rsidR="009E4F9A" w:rsidRPr="00CA1373">
        <w:rPr>
          <w:rFonts w:hint="eastAsia"/>
        </w:rPr>
        <w:t>截至</w:t>
      </w:r>
      <w:r w:rsidR="009E4F9A" w:rsidRPr="00CA1373">
        <w:rPr>
          <w:rFonts w:asciiTheme="minorEastAsia" w:eastAsiaTheme="minorEastAsia" w:hAnsiTheme="minorEastAsia" w:hint="eastAsia"/>
        </w:rPr>
        <w:t>2024</w:t>
      </w:r>
      <w:r w:rsidR="009E4F9A" w:rsidRPr="00CA1373">
        <w:rPr>
          <w:rFonts w:hint="eastAsia"/>
        </w:rPr>
        <w:t>年</w:t>
      </w:r>
      <w:r w:rsidR="009E4F9A" w:rsidRPr="00CA1373">
        <w:t>底，</w:t>
      </w:r>
      <w:r w:rsidRPr="00CA1373">
        <w:rPr>
          <w:rFonts w:hint="eastAsia"/>
        </w:rPr>
        <w:t>新增绿化面积</w:t>
      </w:r>
      <w:r w:rsidRPr="00CA1373">
        <w:rPr>
          <w:rFonts w:asciiTheme="minorEastAsia" w:eastAsiaTheme="minorEastAsia" w:hAnsiTheme="minorEastAsia" w:hint="eastAsia"/>
        </w:rPr>
        <w:t>408</w:t>
      </w:r>
      <w:r w:rsidRPr="00CA1373">
        <w:rPr>
          <w:rFonts w:hint="eastAsia"/>
        </w:rPr>
        <w:t>.</w:t>
      </w:r>
      <w:r w:rsidRPr="00CA1373">
        <w:rPr>
          <w:rFonts w:asciiTheme="minorEastAsia" w:eastAsiaTheme="minorEastAsia" w:hAnsiTheme="minorEastAsia" w:hint="eastAsia"/>
        </w:rPr>
        <w:t>9</w:t>
      </w:r>
      <w:r w:rsidRPr="00CA1373">
        <w:rPr>
          <w:rFonts w:hint="eastAsia"/>
        </w:rPr>
        <w:t>公顷，</w:t>
      </w:r>
      <w:r w:rsidR="009E4F9A" w:rsidRPr="00CA1373">
        <w:rPr>
          <w:rFonts w:hint="eastAsia"/>
        </w:rPr>
        <w:t>全市城市人均公园绿地面积、城市</w:t>
      </w:r>
      <w:r w:rsidRPr="00CA1373">
        <w:rPr>
          <w:rFonts w:hint="eastAsia"/>
        </w:rPr>
        <w:t>建成区绿地率</w:t>
      </w:r>
      <w:r w:rsidR="000A4CCA" w:rsidRPr="00CA1373">
        <w:rPr>
          <w:rFonts w:hint="eastAsia"/>
        </w:rPr>
        <w:t>和</w:t>
      </w:r>
      <w:r w:rsidR="009E4F9A" w:rsidRPr="00CA1373">
        <w:t>城市建成区绿化覆盖率</w:t>
      </w:r>
      <w:r w:rsidR="007B50E0" w:rsidRPr="00CA1373">
        <w:rPr>
          <w:rFonts w:hint="eastAsia"/>
        </w:rPr>
        <w:t>分别</w:t>
      </w:r>
      <w:r w:rsidR="009E4F9A" w:rsidRPr="00CA1373">
        <w:t>提高到</w:t>
      </w:r>
      <w:r w:rsidR="009E4F9A" w:rsidRPr="00CA1373">
        <w:rPr>
          <w:rFonts w:asciiTheme="minorEastAsia" w:eastAsiaTheme="minorEastAsia" w:hAnsiTheme="minorEastAsia" w:hint="eastAsia"/>
        </w:rPr>
        <w:t>13</w:t>
      </w:r>
      <w:r w:rsidR="009E4F9A" w:rsidRPr="00CA1373">
        <w:rPr>
          <w:rFonts w:hint="eastAsia"/>
        </w:rPr>
        <w:t>.</w:t>
      </w:r>
      <w:r w:rsidR="009E4F9A" w:rsidRPr="00CA1373">
        <w:rPr>
          <w:rFonts w:asciiTheme="minorEastAsia" w:eastAsiaTheme="minorEastAsia" w:hAnsiTheme="minorEastAsia" w:hint="eastAsia"/>
        </w:rPr>
        <w:t>9</w:t>
      </w:r>
      <w:r w:rsidR="009E4F9A" w:rsidRPr="00CA1373">
        <w:rPr>
          <w:rFonts w:asciiTheme="minorEastAsia" w:eastAsiaTheme="minorEastAsia" w:hAnsiTheme="minorEastAsia"/>
        </w:rPr>
        <w:t>4</w:t>
      </w:r>
      <w:r w:rsidR="009E4F9A" w:rsidRPr="00CA1373">
        <w:rPr>
          <w:rFonts w:hint="eastAsia"/>
        </w:rPr>
        <w:t>平方米</w:t>
      </w:r>
      <w:r w:rsidR="009E4F9A" w:rsidRPr="00CA1373">
        <w:rPr>
          <w:rFonts w:hint="eastAsia"/>
        </w:rPr>
        <w:t>/</w:t>
      </w:r>
      <w:r w:rsidR="009E4F9A" w:rsidRPr="00CA1373">
        <w:rPr>
          <w:rFonts w:hint="eastAsia"/>
        </w:rPr>
        <w:t>人、</w:t>
      </w:r>
      <w:r w:rsidRPr="00CA1373">
        <w:rPr>
          <w:rFonts w:asciiTheme="minorEastAsia" w:eastAsiaTheme="minorEastAsia" w:hAnsiTheme="minorEastAsia" w:hint="eastAsia"/>
        </w:rPr>
        <w:t>38</w:t>
      </w:r>
      <w:r w:rsidRPr="00CA1373">
        <w:rPr>
          <w:rFonts w:hint="eastAsia"/>
        </w:rPr>
        <w:t>.</w:t>
      </w:r>
      <w:r w:rsidRPr="00CA1373">
        <w:rPr>
          <w:rFonts w:asciiTheme="minorEastAsia" w:eastAsiaTheme="minorEastAsia" w:hAnsiTheme="minorEastAsia" w:hint="eastAsia"/>
        </w:rPr>
        <w:t>75</w:t>
      </w:r>
      <w:r w:rsidRPr="00CA1373">
        <w:rPr>
          <w:rFonts w:hint="eastAsia"/>
        </w:rPr>
        <w:t>%</w:t>
      </w:r>
      <w:r w:rsidR="009E4F9A" w:rsidRPr="00CA1373">
        <w:rPr>
          <w:rFonts w:hint="eastAsia"/>
        </w:rPr>
        <w:t>和</w:t>
      </w:r>
      <w:r w:rsidRPr="00CA1373">
        <w:rPr>
          <w:rFonts w:asciiTheme="minorEastAsia" w:eastAsiaTheme="minorEastAsia" w:hAnsiTheme="minorEastAsia" w:hint="eastAsia"/>
        </w:rPr>
        <w:t>40</w:t>
      </w:r>
      <w:r w:rsidRPr="00CA1373">
        <w:rPr>
          <w:rFonts w:hint="eastAsia"/>
        </w:rPr>
        <w:t>.</w:t>
      </w:r>
      <w:r w:rsidR="009E4F9A" w:rsidRPr="00CA1373">
        <w:rPr>
          <w:rFonts w:asciiTheme="minorEastAsia" w:eastAsiaTheme="minorEastAsia" w:hAnsiTheme="minorEastAsia"/>
        </w:rPr>
        <w:t>63</w:t>
      </w:r>
      <w:r w:rsidRPr="00CA1373">
        <w:rPr>
          <w:rFonts w:hint="eastAsia"/>
        </w:rPr>
        <w:t>%</w:t>
      </w:r>
      <w:r w:rsidRPr="00CA1373">
        <w:rPr>
          <w:rFonts w:hint="eastAsia"/>
        </w:rPr>
        <w:t>，城市公共空间品质显著提升，城市</w:t>
      </w:r>
      <w:r w:rsidRPr="00CA1373">
        <w:rPr>
          <w:rFonts w:hint="eastAsia"/>
        </w:rPr>
        <w:lastRenderedPageBreak/>
        <w:t>生态环境明显改善。</w:t>
      </w:r>
    </w:p>
    <w:p w:rsidR="00655D47" w:rsidRPr="00CA1373" w:rsidRDefault="00655D47" w:rsidP="000F061E">
      <w:pPr>
        <w:ind w:firstLine="640"/>
      </w:pPr>
      <w:r w:rsidRPr="00CA1373">
        <w:rPr>
          <w:rFonts w:hint="eastAsia"/>
        </w:rPr>
        <w:t>生态韧性不断增强。</w:t>
      </w:r>
      <w:r w:rsidRPr="00CA1373">
        <w:rPr>
          <w:rFonts w:asciiTheme="minorEastAsia" w:eastAsiaTheme="minorEastAsia" w:hAnsiTheme="minorEastAsia" w:hint="eastAsia"/>
        </w:rPr>
        <w:t>2024</w:t>
      </w:r>
      <w:r w:rsidRPr="00CA1373">
        <w:rPr>
          <w:rFonts w:hint="eastAsia"/>
        </w:rPr>
        <w:t>年中心城区空气质量优良率</w:t>
      </w:r>
      <w:r w:rsidRPr="00CA1373">
        <w:rPr>
          <w:rFonts w:asciiTheme="minorEastAsia" w:eastAsiaTheme="minorEastAsia" w:hAnsiTheme="minorEastAsia" w:hint="eastAsia"/>
        </w:rPr>
        <w:t>99</w:t>
      </w:r>
      <w:r w:rsidRPr="00CA1373">
        <w:rPr>
          <w:rFonts w:hint="eastAsia"/>
        </w:rPr>
        <w:t>.</w:t>
      </w:r>
      <w:r w:rsidRPr="00CA1373">
        <w:rPr>
          <w:rFonts w:asciiTheme="minorEastAsia" w:eastAsiaTheme="minorEastAsia" w:hAnsiTheme="minorEastAsia" w:hint="eastAsia"/>
        </w:rPr>
        <w:t>5</w:t>
      </w:r>
      <w:r w:rsidRPr="00CA1373">
        <w:rPr>
          <w:rFonts w:hint="eastAsia"/>
        </w:rPr>
        <w:t>%</w:t>
      </w:r>
      <w:r w:rsidRPr="00CA1373">
        <w:rPr>
          <w:rFonts w:hint="eastAsia"/>
        </w:rPr>
        <w:t>，全市重要江河湖泊水功能区水质达标率</w:t>
      </w:r>
      <w:r w:rsidRPr="00CA1373">
        <w:rPr>
          <w:rFonts w:asciiTheme="minorEastAsia" w:eastAsiaTheme="minorEastAsia" w:hAnsiTheme="minorEastAsia" w:hint="eastAsia"/>
        </w:rPr>
        <w:t>70</w:t>
      </w:r>
      <w:r w:rsidRPr="00CA1373">
        <w:rPr>
          <w:rFonts w:hint="eastAsia"/>
        </w:rPr>
        <w:t>%</w:t>
      </w:r>
      <w:r w:rsidRPr="00CA1373">
        <w:rPr>
          <w:rFonts w:hint="eastAsia"/>
        </w:rPr>
        <w:t>，城镇生活垃圾处理设施和生活垃圾无害化处理实现全覆盖</w:t>
      </w:r>
      <w:r w:rsidR="000F061E" w:rsidRPr="00CA1373">
        <w:rPr>
          <w:rFonts w:hint="eastAsia"/>
        </w:rPr>
        <w:t>，</w:t>
      </w:r>
      <w:r w:rsidRPr="00CA1373">
        <w:rPr>
          <w:rFonts w:hint="eastAsia"/>
        </w:rPr>
        <w:t>全面</w:t>
      </w:r>
      <w:r w:rsidRPr="00CA1373">
        <w:t>消除城市</w:t>
      </w:r>
      <w:r w:rsidRPr="00CA1373">
        <w:rPr>
          <w:rFonts w:hint="eastAsia"/>
        </w:rPr>
        <w:t>黑臭水体，</w:t>
      </w:r>
      <w:r w:rsidRPr="00CA1373">
        <w:rPr>
          <w:rFonts w:asciiTheme="minorEastAsia" w:eastAsiaTheme="minorEastAsia" w:hAnsiTheme="minorEastAsia" w:hint="eastAsia"/>
        </w:rPr>
        <w:t>2024</w:t>
      </w:r>
      <w:r w:rsidRPr="00CA1373">
        <w:rPr>
          <w:rFonts w:hint="eastAsia"/>
        </w:rPr>
        <w:t>年公众生态环境满意度</w:t>
      </w:r>
      <w:r w:rsidRPr="00CA1373">
        <w:rPr>
          <w:rFonts w:asciiTheme="minorEastAsia" w:eastAsiaTheme="minorEastAsia" w:hAnsiTheme="minorEastAsia" w:hint="eastAsia"/>
        </w:rPr>
        <w:t>93</w:t>
      </w:r>
      <w:r w:rsidRPr="00CA1373">
        <w:rPr>
          <w:rFonts w:hint="eastAsia"/>
        </w:rPr>
        <w:t>.</w:t>
      </w:r>
      <w:r w:rsidRPr="00CA1373">
        <w:rPr>
          <w:rFonts w:asciiTheme="minorEastAsia" w:eastAsiaTheme="minorEastAsia" w:hAnsiTheme="minorEastAsia" w:hint="eastAsia"/>
        </w:rPr>
        <w:t>65</w:t>
      </w:r>
      <w:r w:rsidRPr="00CA1373">
        <w:rPr>
          <w:rFonts w:hint="eastAsia"/>
        </w:rPr>
        <w:t>%</w:t>
      </w:r>
      <w:r w:rsidRPr="00CA1373">
        <w:rPr>
          <w:rFonts w:hint="eastAsia"/>
        </w:rPr>
        <w:t>。</w:t>
      </w:r>
    </w:p>
    <w:p w:rsidR="00655D47" w:rsidRPr="00CA1373" w:rsidRDefault="00655D47" w:rsidP="00655D47">
      <w:pPr>
        <w:pStyle w:val="41"/>
        <w:ind w:firstLine="643"/>
      </w:pPr>
      <w:r w:rsidRPr="00CA1373">
        <w:rPr>
          <w:rFonts w:asciiTheme="minorEastAsia" w:eastAsiaTheme="minorEastAsia" w:hAnsiTheme="minorEastAsia" w:hint="eastAsia"/>
        </w:rPr>
        <w:t>8</w:t>
      </w:r>
      <w:r w:rsidRPr="00CA1373">
        <w:rPr>
          <w:rFonts w:hint="eastAsia"/>
        </w:rPr>
        <w:t>.</w:t>
      </w:r>
      <w:r w:rsidRPr="00CA1373">
        <w:rPr>
          <w:rFonts w:hint="eastAsia"/>
        </w:rPr>
        <w:t>历史文化保护传承取得成效</w:t>
      </w:r>
    </w:p>
    <w:p w:rsidR="00E05573" w:rsidRPr="00CA1373" w:rsidRDefault="00E05573" w:rsidP="00E05573">
      <w:pPr>
        <w:ind w:firstLine="640"/>
      </w:pPr>
      <w:r w:rsidRPr="00CA1373">
        <w:rPr>
          <w:rFonts w:hint="eastAsia"/>
        </w:rPr>
        <w:t>保护体系逐步完善。丰富历史文化遗产名录，加强制度和机制建设，出台保护政策文件和实施细则</w:t>
      </w:r>
      <w:r w:rsidR="006860DA" w:rsidRPr="00CA1373">
        <w:rPr>
          <w:rFonts w:hint="eastAsia"/>
        </w:rPr>
        <w:t>，</w:t>
      </w:r>
      <w:r w:rsidR="009809B2" w:rsidRPr="00CA1373">
        <w:rPr>
          <w:rFonts w:hint="eastAsia"/>
        </w:rPr>
        <w:t>建立</w:t>
      </w:r>
      <w:r w:rsidR="000E494A" w:rsidRPr="00CA1373">
        <w:rPr>
          <w:rFonts w:hint="eastAsia"/>
        </w:rPr>
        <w:t>并全面</w:t>
      </w:r>
      <w:r w:rsidR="006860DA" w:rsidRPr="00CA1373">
        <w:t>推行</w:t>
      </w:r>
      <w:r w:rsidR="009809B2" w:rsidRPr="00CA1373">
        <w:rPr>
          <w:rFonts w:hint="eastAsia"/>
        </w:rPr>
        <w:t>“先调查后建设</w:t>
      </w:r>
      <w:r w:rsidR="006860DA" w:rsidRPr="00CA1373">
        <w:rPr>
          <w:rFonts w:hint="eastAsia"/>
        </w:rPr>
        <w:t>”的保护前置机制</w:t>
      </w:r>
      <w:r w:rsidR="009809B2" w:rsidRPr="00CA1373">
        <w:rPr>
          <w:rFonts w:hint="eastAsia"/>
        </w:rPr>
        <w:t>。</w:t>
      </w:r>
    </w:p>
    <w:p w:rsidR="00655D47" w:rsidRPr="00CA1373" w:rsidRDefault="00E05573" w:rsidP="00537ADD">
      <w:pPr>
        <w:ind w:firstLine="640"/>
      </w:pPr>
      <w:r w:rsidRPr="00CA1373">
        <w:rPr>
          <w:rFonts w:hint="eastAsia"/>
        </w:rPr>
        <w:t>历史文化得到保护传承。对</w:t>
      </w:r>
      <w:r w:rsidRPr="00CA1373">
        <w:rPr>
          <w:rFonts w:asciiTheme="minorEastAsia" w:eastAsiaTheme="minorEastAsia" w:hAnsiTheme="minorEastAsia" w:hint="eastAsia"/>
        </w:rPr>
        <w:t>299</w:t>
      </w:r>
      <w:r w:rsidRPr="00CA1373">
        <w:rPr>
          <w:rFonts w:hint="eastAsia"/>
        </w:rPr>
        <w:t>处历史建筑实施挂牌保护</w:t>
      </w:r>
      <w:r w:rsidR="00051A8D" w:rsidRPr="00CA1373">
        <w:rPr>
          <w:rFonts w:hint="eastAsia"/>
        </w:rPr>
        <w:t>；</w:t>
      </w:r>
      <w:r w:rsidRPr="00CA1373">
        <w:rPr>
          <w:rFonts w:hint="eastAsia"/>
        </w:rPr>
        <w:t>推进聂耳纪念馆、聂耳音乐厅与聂耳音乐广场等</w:t>
      </w:r>
      <w:r w:rsidR="0029052A" w:rsidRPr="00CA1373">
        <w:rPr>
          <w:rFonts w:hint="eastAsia"/>
        </w:rPr>
        <w:t>文化</w:t>
      </w:r>
      <w:r w:rsidRPr="00CA1373">
        <w:rPr>
          <w:rFonts w:hint="eastAsia"/>
        </w:rPr>
        <w:t>地标建设改造</w:t>
      </w:r>
      <w:r w:rsidR="0029052A" w:rsidRPr="00CA1373">
        <w:rPr>
          <w:rFonts w:hint="eastAsia"/>
        </w:rPr>
        <w:t>，</w:t>
      </w:r>
      <w:r w:rsidRPr="00CA1373">
        <w:rPr>
          <w:rFonts w:hint="eastAsia"/>
        </w:rPr>
        <w:t>完成红塔区、通海县、澄江市、新平县等</w:t>
      </w:r>
      <w:r w:rsidR="000A4CCA" w:rsidRPr="00CA1373">
        <w:rPr>
          <w:rFonts w:hint="eastAsia"/>
        </w:rPr>
        <w:t>县</w:t>
      </w:r>
      <w:r w:rsidR="000A4CCA" w:rsidRPr="00CA1373">
        <w:t>（</w:t>
      </w:r>
      <w:r w:rsidR="000A4CCA" w:rsidRPr="00CA1373">
        <w:rPr>
          <w:rFonts w:hint="eastAsia"/>
        </w:rPr>
        <w:t>市、区</w:t>
      </w:r>
      <w:r w:rsidR="000A4CCA" w:rsidRPr="00CA1373">
        <w:t>）</w:t>
      </w:r>
      <w:r w:rsidRPr="00CA1373">
        <w:rPr>
          <w:rFonts w:hint="eastAsia"/>
        </w:rPr>
        <w:t>历史文化遗产保护修缮工作。创新历史文化遗产活化利用模式，</w:t>
      </w:r>
      <w:r w:rsidR="0029052A" w:rsidRPr="00CA1373">
        <w:rPr>
          <w:rFonts w:hint="eastAsia"/>
        </w:rPr>
        <w:t>统筹推进历史文化资源保护与城市特色风貌塑造，</w:t>
      </w:r>
      <w:r w:rsidRPr="00CA1373">
        <w:rPr>
          <w:rFonts w:hint="eastAsia"/>
        </w:rPr>
        <w:t>推出一批文化遗产旅游、红色旅游、革命文物旅游项目。</w:t>
      </w:r>
    </w:p>
    <w:p w:rsidR="00C01364" w:rsidRPr="00CA1373" w:rsidRDefault="00C01364" w:rsidP="00C01364">
      <w:pPr>
        <w:pStyle w:val="31"/>
        <w:ind w:firstLine="640"/>
        <w:rPr>
          <w:rFonts w:ascii="方正楷体_GBK" w:hAnsiTheme="minorEastAsia"/>
        </w:rPr>
      </w:pPr>
      <w:r w:rsidRPr="00CA1373">
        <w:rPr>
          <w:rFonts w:ascii="方正楷体_GBK" w:hAnsiTheme="minorEastAsia" w:hint="eastAsia"/>
        </w:rPr>
        <w:t>（二）</w:t>
      </w:r>
      <w:r w:rsidRPr="00CA1373">
        <w:rPr>
          <w:rFonts w:ascii="方正楷体_GBK" w:hAnsiTheme="minorEastAsia"/>
        </w:rPr>
        <w:t>问题</w:t>
      </w:r>
      <w:r w:rsidR="00C12DAA" w:rsidRPr="00CA1373">
        <w:rPr>
          <w:rFonts w:ascii="方正楷体_GBK" w:hAnsiTheme="minorEastAsia" w:hint="eastAsia"/>
        </w:rPr>
        <w:t>和</w:t>
      </w:r>
      <w:r w:rsidR="005A6E8E" w:rsidRPr="00CA1373">
        <w:rPr>
          <w:rFonts w:ascii="方正楷体_GBK" w:hAnsiTheme="minorEastAsia" w:hint="eastAsia"/>
        </w:rPr>
        <w:t>短板</w:t>
      </w:r>
    </w:p>
    <w:p w:rsidR="00BB5F58" w:rsidRPr="00CA1373" w:rsidRDefault="00B20855" w:rsidP="0037364A">
      <w:pPr>
        <w:pStyle w:val="4"/>
      </w:pPr>
      <w:r w:rsidRPr="00CA1373">
        <w:rPr>
          <w:rFonts w:asciiTheme="minorEastAsia" w:eastAsiaTheme="minorEastAsia" w:hAnsiTheme="minorEastAsia" w:hint="eastAsia"/>
        </w:rPr>
        <w:t>1</w:t>
      </w:r>
      <w:r w:rsidRPr="00CA1373">
        <w:rPr>
          <w:rFonts w:asciiTheme="minorEastAsia" w:eastAsiaTheme="minorEastAsia" w:hAnsiTheme="minorEastAsia"/>
        </w:rPr>
        <w:t>.</w:t>
      </w:r>
      <w:r w:rsidR="002923AC" w:rsidRPr="00CA1373">
        <w:rPr>
          <w:rFonts w:hint="eastAsia"/>
        </w:rPr>
        <w:t>住房安全及住房功能问题较为突出</w:t>
      </w:r>
    </w:p>
    <w:p w:rsidR="00BB5F58" w:rsidRPr="00CA1373" w:rsidRDefault="002923AC">
      <w:pPr>
        <w:ind w:firstLine="640"/>
      </w:pPr>
      <w:r w:rsidRPr="00CA1373">
        <w:t>住房安全</w:t>
      </w:r>
      <w:r w:rsidRPr="00CA1373">
        <w:rPr>
          <w:rFonts w:hint="eastAsia"/>
        </w:rPr>
        <w:t>隐患</w:t>
      </w:r>
      <w:r w:rsidR="00BA0F0E" w:rsidRPr="00CA1373">
        <w:rPr>
          <w:rFonts w:hint="eastAsia"/>
        </w:rPr>
        <w:t>问题</w:t>
      </w:r>
      <w:r w:rsidRPr="00CA1373">
        <w:rPr>
          <w:rFonts w:hint="eastAsia"/>
        </w:rPr>
        <w:t>突出</w:t>
      </w:r>
      <w:r w:rsidR="00BA0F0E" w:rsidRPr="00CA1373">
        <w:rPr>
          <w:rFonts w:hint="eastAsia"/>
        </w:rPr>
        <w:t>。</w:t>
      </w:r>
      <w:r w:rsidR="00FF1B02" w:rsidRPr="00CA1373">
        <w:rPr>
          <w:rFonts w:ascii="方正仿宋_GBK" w:hAnsiTheme="minorEastAsia" w:hint="eastAsia"/>
        </w:rPr>
        <w:t>以</w:t>
      </w:r>
      <w:r w:rsidRPr="00CA1373">
        <w:rPr>
          <w:rFonts w:hint="eastAsia"/>
        </w:rPr>
        <w:t>外墙脱落、屋顶渗水等围护</w:t>
      </w:r>
      <w:r w:rsidRPr="00CA1373">
        <w:t>安全隐患</w:t>
      </w:r>
      <w:r w:rsidR="00FF1B02" w:rsidRPr="00CA1373">
        <w:rPr>
          <w:rFonts w:hint="eastAsia"/>
        </w:rPr>
        <w:t>，</w:t>
      </w:r>
      <w:r w:rsidRPr="00CA1373">
        <w:rPr>
          <w:rFonts w:hint="eastAsia"/>
        </w:rPr>
        <w:t>楼道消防设施及安全指示灯缺失、安全护栏损坏缺失</w:t>
      </w:r>
      <w:r w:rsidR="008340B5" w:rsidRPr="00CA1373">
        <w:rPr>
          <w:rFonts w:hint="eastAsia"/>
        </w:rPr>
        <w:t>、</w:t>
      </w:r>
      <w:r w:rsidRPr="00CA1373">
        <w:rPr>
          <w:rFonts w:hint="eastAsia"/>
        </w:rPr>
        <w:t>楼道停放电动自行车和违规充电等楼道</w:t>
      </w:r>
      <w:r w:rsidRPr="00CA1373">
        <w:t>安全隐患</w:t>
      </w:r>
      <w:r w:rsidR="00FF1B02" w:rsidRPr="00CA1373">
        <w:rPr>
          <w:rFonts w:hint="eastAsia"/>
        </w:rPr>
        <w:t>较为</w:t>
      </w:r>
      <w:r w:rsidR="00FF1B02" w:rsidRPr="00CA1373">
        <w:t>普遍</w:t>
      </w:r>
      <w:r w:rsidR="00353D0D" w:rsidRPr="00CA1373">
        <w:t>。</w:t>
      </w:r>
    </w:p>
    <w:p w:rsidR="00BB5F58" w:rsidRPr="00CA1373" w:rsidRDefault="002923AC">
      <w:pPr>
        <w:ind w:firstLine="640"/>
      </w:pPr>
      <w:r w:rsidRPr="00CA1373">
        <w:rPr>
          <w:rFonts w:hint="eastAsia"/>
        </w:rPr>
        <w:t>住房</w:t>
      </w:r>
      <w:r w:rsidRPr="00CA1373">
        <w:t>功能</w:t>
      </w:r>
      <w:r w:rsidRPr="00CA1373">
        <w:rPr>
          <w:rFonts w:hint="eastAsia"/>
        </w:rPr>
        <w:t>有待</w:t>
      </w:r>
      <w:r w:rsidRPr="00CA1373">
        <w:t>完善</w:t>
      </w:r>
      <w:r w:rsidRPr="00CA1373">
        <w:rPr>
          <w:rFonts w:hint="eastAsia"/>
        </w:rPr>
        <w:t>。</w:t>
      </w:r>
      <w:r w:rsidR="00E12F13" w:rsidRPr="00CA1373">
        <w:rPr>
          <w:rFonts w:hint="eastAsia"/>
        </w:rPr>
        <w:t>管线管道老化破损问题</w:t>
      </w:r>
      <w:r w:rsidR="00E12F13" w:rsidRPr="00CA1373">
        <w:t>较为普遍</w:t>
      </w:r>
      <w:r w:rsidR="008340B5" w:rsidRPr="00CA1373">
        <w:rPr>
          <w:rFonts w:hint="eastAsia"/>
        </w:rPr>
        <w:t>；</w:t>
      </w:r>
      <w:r w:rsidR="008F3F50" w:rsidRPr="00CA1373">
        <w:rPr>
          <w:rFonts w:hint="eastAsia"/>
        </w:rPr>
        <w:t>住房</w:t>
      </w:r>
      <w:r w:rsidRPr="00CA1373">
        <w:t>适老化改造</w:t>
      </w:r>
      <w:r w:rsidR="008F3F50" w:rsidRPr="00CA1373">
        <w:rPr>
          <w:rFonts w:hint="eastAsia"/>
        </w:rPr>
        <w:t>、</w:t>
      </w:r>
      <w:r w:rsidRPr="00CA1373">
        <w:t>绿色低碳建设改造</w:t>
      </w:r>
      <w:r w:rsidR="008F3F50" w:rsidRPr="00CA1373">
        <w:rPr>
          <w:rFonts w:hint="eastAsia"/>
        </w:rPr>
        <w:t>、</w:t>
      </w:r>
      <w:r w:rsidRPr="00CA1373">
        <w:rPr>
          <w:rFonts w:hint="eastAsia"/>
        </w:rPr>
        <w:t>数字化</w:t>
      </w:r>
      <w:r w:rsidRPr="00CA1373">
        <w:t>改造需求</w:t>
      </w:r>
      <w:r w:rsidR="008F3F50" w:rsidRPr="00CA1373">
        <w:rPr>
          <w:rFonts w:hint="eastAsia"/>
        </w:rPr>
        <w:t>巨大</w:t>
      </w:r>
      <w:r w:rsidR="008340B5" w:rsidRPr="00CA1373">
        <w:rPr>
          <w:rFonts w:hint="eastAsia"/>
        </w:rPr>
        <w:t>；</w:t>
      </w:r>
      <w:r w:rsidR="00F4443D" w:rsidRPr="00CA1373">
        <w:t>存在</w:t>
      </w:r>
      <w:r w:rsidR="00F4443D" w:rsidRPr="00CA1373">
        <w:rPr>
          <w:rFonts w:hint="eastAsia"/>
        </w:rPr>
        <w:t>一定</w:t>
      </w:r>
      <w:r w:rsidR="00F4443D" w:rsidRPr="00CA1373">
        <w:t>数量的</w:t>
      </w:r>
      <w:r w:rsidR="00E12F13" w:rsidRPr="00CA1373">
        <w:rPr>
          <w:rFonts w:hint="eastAsia"/>
        </w:rPr>
        <w:t>非成套</w:t>
      </w:r>
      <w:r w:rsidR="00E12F13" w:rsidRPr="00CA1373">
        <w:t>住宅。</w:t>
      </w:r>
    </w:p>
    <w:p w:rsidR="00BB5F58" w:rsidRPr="00CA1373" w:rsidRDefault="0037364A" w:rsidP="0037364A">
      <w:pPr>
        <w:pStyle w:val="4"/>
      </w:pPr>
      <w:r w:rsidRPr="00CA1373">
        <w:rPr>
          <w:rFonts w:asciiTheme="minorEastAsia" w:eastAsiaTheme="minorEastAsia" w:hAnsiTheme="minorEastAsia"/>
        </w:rPr>
        <w:lastRenderedPageBreak/>
        <w:t>2</w:t>
      </w:r>
      <w:r w:rsidRPr="00CA1373">
        <w:t>.</w:t>
      </w:r>
      <w:r w:rsidR="002923AC" w:rsidRPr="00CA1373">
        <w:rPr>
          <w:rFonts w:hint="eastAsia"/>
        </w:rPr>
        <w:t>小区环境和居住品质有待提升</w:t>
      </w:r>
    </w:p>
    <w:p w:rsidR="00BB5F58" w:rsidRPr="00CA1373" w:rsidRDefault="002923AC" w:rsidP="00AE695C">
      <w:pPr>
        <w:ind w:firstLine="640"/>
      </w:pPr>
      <w:r w:rsidRPr="00CA1373">
        <w:rPr>
          <w:rFonts w:hint="eastAsia"/>
        </w:rPr>
        <w:t>停车泊位、新能源车充电桩缺口较大，停车难问题依然存在。部分小区电动自行车充电设施不足，飞线充电情况依然存在。</w:t>
      </w:r>
      <w:r w:rsidR="00AE695C" w:rsidRPr="00CA1373">
        <w:rPr>
          <w:rFonts w:hint="eastAsia"/>
        </w:rPr>
        <w:t>部分</w:t>
      </w:r>
      <w:r w:rsidR="00AE695C" w:rsidRPr="00CA1373">
        <w:t>小区</w:t>
      </w:r>
      <w:r w:rsidRPr="00CA1373">
        <w:rPr>
          <w:rFonts w:hint="eastAsia"/>
        </w:rPr>
        <w:t>公共活动场地</w:t>
      </w:r>
      <w:r w:rsidR="006C7D99" w:rsidRPr="00CA1373">
        <w:rPr>
          <w:rFonts w:hint="eastAsia"/>
        </w:rPr>
        <w:t>不足</w:t>
      </w:r>
      <w:r w:rsidRPr="00CA1373">
        <w:rPr>
          <w:rFonts w:hint="eastAsia"/>
        </w:rPr>
        <w:t>，小区垃圾分类收集</w:t>
      </w:r>
      <w:r w:rsidR="00413FA6" w:rsidRPr="00CA1373">
        <w:rPr>
          <w:rFonts w:hint="eastAsia"/>
        </w:rPr>
        <w:t>和</w:t>
      </w:r>
      <w:r w:rsidR="00413FA6" w:rsidRPr="00CA1373">
        <w:t>管理不到位</w:t>
      </w:r>
      <w:r w:rsidRPr="00CA1373">
        <w:rPr>
          <w:rFonts w:hint="eastAsia"/>
        </w:rPr>
        <w:t>，</w:t>
      </w:r>
      <w:r w:rsidR="00413FA6" w:rsidRPr="00CA1373">
        <w:rPr>
          <w:rFonts w:hint="eastAsia"/>
        </w:rPr>
        <w:t>环卫设施</w:t>
      </w:r>
      <w:r w:rsidR="00413FA6" w:rsidRPr="00CA1373">
        <w:t>配套不完善，</w:t>
      </w:r>
      <w:r w:rsidRPr="00CA1373">
        <w:rPr>
          <w:rFonts w:hint="eastAsia"/>
        </w:rPr>
        <w:t>物业管理覆盖程度低</w:t>
      </w:r>
      <w:r w:rsidR="00413FA6" w:rsidRPr="00CA1373">
        <w:rPr>
          <w:rFonts w:hint="eastAsia"/>
        </w:rPr>
        <w:t>，</w:t>
      </w:r>
      <w:r w:rsidRPr="00CA1373">
        <w:rPr>
          <w:rFonts w:hint="eastAsia"/>
        </w:rPr>
        <w:t>智慧化设施建设滞后。</w:t>
      </w:r>
    </w:p>
    <w:p w:rsidR="00BB5F58" w:rsidRPr="00CA1373" w:rsidRDefault="0037364A" w:rsidP="0037364A">
      <w:pPr>
        <w:pStyle w:val="4"/>
      </w:pPr>
      <w:r w:rsidRPr="00CA1373">
        <w:rPr>
          <w:rFonts w:asciiTheme="minorEastAsia" w:eastAsiaTheme="minorEastAsia" w:hAnsiTheme="minorEastAsia" w:hint="eastAsia"/>
        </w:rPr>
        <w:t>3</w:t>
      </w:r>
      <w:r w:rsidRPr="00CA1373">
        <w:rPr>
          <w:rFonts w:hAnsiTheme="minorEastAsia"/>
        </w:rPr>
        <w:t>.</w:t>
      </w:r>
      <w:r w:rsidR="002923AC" w:rsidRPr="00CA1373">
        <w:rPr>
          <w:rFonts w:hint="eastAsia"/>
        </w:rPr>
        <w:t>公共服务设施依然存在短板</w:t>
      </w:r>
    </w:p>
    <w:p w:rsidR="00BB5F58" w:rsidRPr="00CA1373" w:rsidRDefault="00F8099C" w:rsidP="00B1004A">
      <w:pPr>
        <w:ind w:firstLine="640"/>
      </w:pPr>
      <w:r w:rsidRPr="00CA1373">
        <w:rPr>
          <w:rFonts w:hint="eastAsia"/>
        </w:rPr>
        <w:t>养老</w:t>
      </w:r>
      <w:r w:rsidRPr="00CA1373">
        <w:t>设施、</w:t>
      </w:r>
      <w:r w:rsidRPr="00CA1373">
        <w:rPr>
          <w:rFonts w:hint="eastAsia"/>
        </w:rPr>
        <w:t>幼儿园</w:t>
      </w:r>
      <w:r w:rsidRPr="00CA1373">
        <w:t>等</w:t>
      </w:r>
      <w:r w:rsidR="002923AC" w:rsidRPr="00CA1373">
        <w:t>社区基本公共服务设施配套不足，</w:t>
      </w:r>
      <w:r w:rsidR="00250C40" w:rsidRPr="00CA1373">
        <w:rPr>
          <w:rFonts w:hint="eastAsia"/>
        </w:rPr>
        <w:t>托育</w:t>
      </w:r>
      <w:r w:rsidR="002923AC" w:rsidRPr="00CA1373">
        <w:t>设施</w:t>
      </w:r>
      <w:r w:rsidR="002923AC" w:rsidRPr="00CA1373">
        <w:rPr>
          <w:rFonts w:hint="eastAsia"/>
        </w:rPr>
        <w:t>严重</w:t>
      </w:r>
      <w:r w:rsidR="002923AC" w:rsidRPr="00CA1373">
        <w:t>缺乏</w:t>
      </w:r>
      <w:r w:rsidR="00B1004A" w:rsidRPr="00CA1373">
        <w:rPr>
          <w:rFonts w:hint="eastAsia"/>
        </w:rPr>
        <w:t>。</w:t>
      </w:r>
      <w:r w:rsidR="002923AC" w:rsidRPr="00CA1373">
        <w:rPr>
          <w:rFonts w:hint="eastAsia"/>
        </w:rPr>
        <w:t>教育资源空间分布不均</w:t>
      </w:r>
      <w:r w:rsidR="00FF1B02" w:rsidRPr="00CA1373">
        <w:rPr>
          <w:rFonts w:hint="eastAsia"/>
        </w:rPr>
        <w:t>，部分</w:t>
      </w:r>
      <w:r w:rsidR="00FF1B02" w:rsidRPr="00CA1373">
        <w:t>县（</w:t>
      </w:r>
      <w:r w:rsidR="00FF1B02" w:rsidRPr="00CA1373">
        <w:rPr>
          <w:rFonts w:hint="eastAsia"/>
        </w:rPr>
        <w:t>市、区</w:t>
      </w:r>
      <w:r w:rsidR="00FF1B02" w:rsidRPr="00CA1373">
        <w:t>）</w:t>
      </w:r>
      <w:r w:rsidR="00FF1B02" w:rsidRPr="00CA1373">
        <w:rPr>
          <w:rFonts w:hint="eastAsia"/>
        </w:rPr>
        <w:t>小学学位缺口</w:t>
      </w:r>
      <w:r w:rsidR="00FF1B02" w:rsidRPr="00CA1373">
        <w:rPr>
          <w:rFonts w:ascii="方正仿宋_GBK" w:hAnsiTheme="minorEastAsia" w:hint="eastAsia"/>
        </w:rPr>
        <w:t>较大</w:t>
      </w:r>
      <w:r w:rsidR="002923AC" w:rsidRPr="00CA1373">
        <w:rPr>
          <w:rFonts w:hint="eastAsia"/>
        </w:rPr>
        <w:t>。多功能运动场地和文化活动中心等设施配套不足，红塔区足球场数量面积不足，</w:t>
      </w:r>
      <w:r w:rsidR="002923AC" w:rsidRPr="00CA1373">
        <w:t>服务半径</w:t>
      </w:r>
      <w:r w:rsidR="002923AC" w:rsidRPr="00CA1373">
        <w:rPr>
          <w:rFonts w:hint="eastAsia"/>
        </w:rPr>
        <w:t>覆盖率低。</w:t>
      </w:r>
    </w:p>
    <w:p w:rsidR="00BB5F58" w:rsidRPr="00CA1373" w:rsidRDefault="0037364A" w:rsidP="0037364A">
      <w:pPr>
        <w:pStyle w:val="4"/>
      </w:pPr>
      <w:bookmarkStart w:id="22" w:name="OLE_LINK18"/>
      <w:bookmarkStart w:id="23" w:name="OLE_LINK217"/>
      <w:bookmarkStart w:id="24" w:name="OLE_LINK216"/>
      <w:r w:rsidRPr="00CA1373">
        <w:rPr>
          <w:rFonts w:asciiTheme="minorEastAsia" w:eastAsiaTheme="minorEastAsia" w:hAnsiTheme="minorEastAsia" w:hint="eastAsia"/>
        </w:rPr>
        <w:t>4</w:t>
      </w:r>
      <w:r w:rsidRPr="00CA1373">
        <w:rPr>
          <w:rFonts w:hAnsiTheme="minorEastAsia"/>
        </w:rPr>
        <w:t>.</w:t>
      </w:r>
      <w:r w:rsidR="002923AC" w:rsidRPr="00CA1373">
        <w:rPr>
          <w:rFonts w:hint="eastAsia"/>
        </w:rPr>
        <w:t>城市安全韧性</w:t>
      </w:r>
      <w:bookmarkEnd w:id="22"/>
      <w:r w:rsidR="002923AC" w:rsidRPr="00CA1373">
        <w:rPr>
          <w:rFonts w:hint="eastAsia"/>
        </w:rPr>
        <w:t>有待提升</w:t>
      </w:r>
      <w:bookmarkEnd w:id="23"/>
      <w:bookmarkEnd w:id="24"/>
    </w:p>
    <w:p w:rsidR="00BB5F58" w:rsidRPr="00CA1373" w:rsidRDefault="002923AC">
      <w:pPr>
        <w:ind w:firstLine="643"/>
        <w:rPr>
          <w:b/>
        </w:rPr>
      </w:pPr>
      <w:r w:rsidRPr="00CA1373">
        <w:rPr>
          <w:rFonts w:hint="eastAsia"/>
          <w:b/>
        </w:rPr>
        <w:t>道路交通：</w:t>
      </w:r>
      <w:r w:rsidRPr="00CA1373">
        <w:rPr>
          <w:rFonts w:hint="eastAsia"/>
        </w:rPr>
        <w:t>道路结构不完善，断头路、尽端路依然存在，道路微循环不畅，通达性不足</w:t>
      </w:r>
      <w:r w:rsidR="003936F3" w:rsidRPr="00CA1373">
        <w:rPr>
          <w:rFonts w:hint="eastAsia"/>
        </w:rPr>
        <w:t>，部分</w:t>
      </w:r>
      <w:r w:rsidR="0099286C" w:rsidRPr="00CA1373">
        <w:t>县（</w:t>
      </w:r>
      <w:r w:rsidR="0099286C" w:rsidRPr="00CA1373">
        <w:rPr>
          <w:rFonts w:hint="eastAsia"/>
        </w:rPr>
        <w:t>市、区</w:t>
      </w:r>
      <w:r w:rsidR="0099286C" w:rsidRPr="00CA1373">
        <w:t>）</w:t>
      </w:r>
      <w:r w:rsidRPr="00CA1373">
        <w:rPr>
          <w:rFonts w:hint="eastAsia"/>
        </w:rPr>
        <w:t>城市</w:t>
      </w:r>
      <w:r w:rsidR="003936F3" w:rsidRPr="00CA1373">
        <w:rPr>
          <w:rFonts w:hint="eastAsia"/>
        </w:rPr>
        <w:t>建成区</w:t>
      </w:r>
      <w:r w:rsidRPr="00CA1373">
        <w:t>路</w:t>
      </w:r>
      <w:r w:rsidRPr="00CA1373">
        <w:rPr>
          <w:rFonts w:hint="eastAsia"/>
        </w:rPr>
        <w:t>网密度较低</w:t>
      </w:r>
      <w:r w:rsidR="003936F3" w:rsidRPr="00CA1373">
        <w:rPr>
          <w:rFonts w:hint="eastAsia"/>
        </w:rPr>
        <w:t>。</w:t>
      </w:r>
    </w:p>
    <w:p w:rsidR="00BB5F58" w:rsidRPr="00CA1373" w:rsidRDefault="002923AC">
      <w:pPr>
        <w:ind w:firstLine="643"/>
      </w:pPr>
      <w:r w:rsidRPr="00CA1373">
        <w:rPr>
          <w:rFonts w:hint="eastAsia"/>
          <w:b/>
        </w:rPr>
        <w:t>市政基础设施：</w:t>
      </w:r>
      <w:r w:rsidR="00DE3FDF" w:rsidRPr="00CA1373">
        <w:rPr>
          <w:rFonts w:hint="eastAsia"/>
        </w:rPr>
        <w:t>部分燃气管网老化严重，存在安全隐患</w:t>
      </w:r>
      <w:r w:rsidR="00AF1F02" w:rsidRPr="00CA1373">
        <w:rPr>
          <w:rFonts w:hint="eastAsia"/>
        </w:rPr>
        <w:t>，</w:t>
      </w:r>
      <w:r w:rsidRPr="00CA1373">
        <w:rPr>
          <w:rFonts w:ascii="方正仿宋_GBK" w:hint="eastAsia"/>
        </w:rPr>
        <w:t>老旧</w:t>
      </w:r>
      <w:r w:rsidRPr="00CA1373">
        <w:rPr>
          <w:rFonts w:hint="eastAsia"/>
        </w:rPr>
        <w:t>燃气管网</w:t>
      </w:r>
      <w:r w:rsidRPr="00CA1373">
        <w:t>改造完成</w:t>
      </w:r>
      <w:r w:rsidR="00E363B9" w:rsidRPr="00CA1373">
        <w:rPr>
          <w:rFonts w:hint="eastAsia"/>
        </w:rPr>
        <w:t>率</w:t>
      </w:r>
      <w:r w:rsidR="00133BC7" w:rsidRPr="00CA1373">
        <w:rPr>
          <w:rFonts w:hint="eastAsia"/>
        </w:rPr>
        <w:t>较</w:t>
      </w:r>
      <w:r w:rsidR="00E363B9" w:rsidRPr="00CA1373">
        <w:rPr>
          <w:rFonts w:hint="eastAsia"/>
        </w:rPr>
        <w:t>低。城市排水防涝、雨水管网建设存在短板</w:t>
      </w:r>
      <w:r w:rsidR="003206B8" w:rsidRPr="00CA1373">
        <w:rPr>
          <w:rFonts w:hint="eastAsia"/>
        </w:rPr>
        <w:t>；</w:t>
      </w:r>
      <w:r w:rsidRPr="00CA1373">
        <w:rPr>
          <w:rFonts w:hint="eastAsia"/>
        </w:rPr>
        <w:t>部分县（市、区）城市</w:t>
      </w:r>
      <w:r w:rsidRPr="00CA1373">
        <w:t>生活污水</w:t>
      </w:r>
      <w:r w:rsidR="003936F3" w:rsidRPr="00CA1373">
        <w:rPr>
          <w:rFonts w:hint="eastAsia"/>
        </w:rPr>
        <w:t>管网覆盖范围不足，管道老化破损、淤堵、渗漏及雨污合流问题突出</w:t>
      </w:r>
      <w:r w:rsidR="00675398" w:rsidRPr="00CA1373">
        <w:rPr>
          <w:rFonts w:hint="eastAsia"/>
        </w:rPr>
        <w:t>；</w:t>
      </w:r>
      <w:r w:rsidRPr="00CA1373">
        <w:rPr>
          <w:rFonts w:hint="eastAsia"/>
        </w:rPr>
        <w:t>资源循环利用率不高，现有再生水设施建设滞后、使用范围较小</w:t>
      </w:r>
      <w:r w:rsidR="003206B8" w:rsidRPr="00CA1373">
        <w:rPr>
          <w:rFonts w:hint="eastAsia"/>
        </w:rPr>
        <w:t>，</w:t>
      </w:r>
      <w:r w:rsidR="00EA2715" w:rsidRPr="00CA1373">
        <w:rPr>
          <w:rFonts w:hint="eastAsia"/>
        </w:rPr>
        <w:t>生活垃圾资源化利用水平</w:t>
      </w:r>
      <w:r w:rsidR="006D043A" w:rsidRPr="00CA1373">
        <w:rPr>
          <w:rFonts w:hint="eastAsia"/>
        </w:rPr>
        <w:t>不高</w:t>
      </w:r>
      <w:r w:rsidRPr="00CA1373">
        <w:rPr>
          <w:rFonts w:hint="eastAsia"/>
        </w:rPr>
        <w:t>。</w:t>
      </w:r>
    </w:p>
    <w:p w:rsidR="00BB5F58" w:rsidRPr="00CA1373" w:rsidRDefault="002923AC" w:rsidP="000A04E2">
      <w:pPr>
        <w:ind w:firstLine="643"/>
      </w:pPr>
      <w:r w:rsidRPr="00CA1373">
        <w:rPr>
          <w:rFonts w:hint="eastAsia"/>
          <w:b/>
        </w:rPr>
        <w:t>城市</w:t>
      </w:r>
      <w:r w:rsidR="000A04E2" w:rsidRPr="00CA1373">
        <w:rPr>
          <w:rFonts w:hint="eastAsia"/>
          <w:b/>
        </w:rPr>
        <w:t>安全</w:t>
      </w:r>
      <w:r w:rsidRPr="00CA1373">
        <w:rPr>
          <w:rFonts w:hint="eastAsia"/>
          <w:b/>
        </w:rPr>
        <w:t>：</w:t>
      </w:r>
      <w:r w:rsidR="00537ADD" w:rsidRPr="00CA1373">
        <w:rPr>
          <w:rFonts w:hint="eastAsia"/>
        </w:rPr>
        <w:t>部分</w:t>
      </w:r>
      <w:r w:rsidR="00537ADD" w:rsidRPr="00CA1373">
        <w:t>县（</w:t>
      </w:r>
      <w:r w:rsidR="00537ADD" w:rsidRPr="00CA1373">
        <w:rPr>
          <w:rFonts w:hint="eastAsia"/>
        </w:rPr>
        <w:t>市、区</w:t>
      </w:r>
      <w:r w:rsidR="00537ADD" w:rsidRPr="00CA1373">
        <w:t>）</w:t>
      </w:r>
      <w:r w:rsidRPr="00CA1373">
        <w:rPr>
          <w:rFonts w:hint="eastAsia"/>
        </w:rPr>
        <w:t>城市排水防涝应急抢险能力、</w:t>
      </w:r>
      <w:r w:rsidRPr="00CA1373">
        <w:t>应急供水</w:t>
      </w:r>
      <w:r w:rsidRPr="00CA1373">
        <w:rPr>
          <w:rFonts w:hint="eastAsia"/>
        </w:rPr>
        <w:t>率</w:t>
      </w:r>
      <w:r w:rsidRPr="00CA1373">
        <w:t>相对较低</w:t>
      </w:r>
      <w:r w:rsidRPr="00CA1373">
        <w:rPr>
          <w:rFonts w:hint="eastAsia"/>
        </w:rPr>
        <w:t>，应急</w:t>
      </w:r>
      <w:r w:rsidRPr="00CA1373">
        <w:t>避难场所</w:t>
      </w:r>
      <w:r w:rsidRPr="00CA1373">
        <w:rPr>
          <w:rFonts w:hint="eastAsia"/>
        </w:rPr>
        <w:t>配套不足</w:t>
      </w:r>
      <w:r w:rsidR="00537ADD" w:rsidRPr="00CA1373">
        <w:rPr>
          <w:rFonts w:ascii="方正仿宋_GBK" w:hint="eastAsia"/>
        </w:rPr>
        <w:t>；</w:t>
      </w:r>
      <w:r w:rsidR="000A04E2" w:rsidRPr="00CA1373">
        <w:rPr>
          <w:rFonts w:ascii="方正仿宋_GBK" w:hint="eastAsia"/>
        </w:rPr>
        <w:t>消防站布局不合理、覆盖范围小。</w:t>
      </w:r>
    </w:p>
    <w:p w:rsidR="00BB5F58" w:rsidRPr="00CA1373" w:rsidRDefault="0037364A" w:rsidP="0037364A">
      <w:pPr>
        <w:pStyle w:val="4"/>
      </w:pPr>
      <w:r w:rsidRPr="00CA1373">
        <w:rPr>
          <w:rFonts w:asciiTheme="minorEastAsia" w:eastAsiaTheme="minorEastAsia" w:hAnsiTheme="minorEastAsia" w:hint="eastAsia"/>
        </w:rPr>
        <w:lastRenderedPageBreak/>
        <w:t>5</w:t>
      </w:r>
      <w:r w:rsidRPr="00CA1373">
        <w:t>.</w:t>
      </w:r>
      <w:r w:rsidR="002923AC" w:rsidRPr="00CA1373">
        <w:rPr>
          <w:rFonts w:hint="eastAsia"/>
        </w:rPr>
        <w:t>城市生态环境仍需改善</w:t>
      </w:r>
    </w:p>
    <w:p w:rsidR="00BB5F58" w:rsidRPr="00CA1373" w:rsidRDefault="002923AC">
      <w:pPr>
        <w:ind w:firstLine="640"/>
      </w:pPr>
      <w:r w:rsidRPr="00CA1373">
        <w:rPr>
          <w:rFonts w:hint="eastAsia"/>
        </w:rPr>
        <w:t>“三湖”保护治理压力较大。抚仙湖水质阶段性波动</w:t>
      </w:r>
      <w:r w:rsidRPr="00CA1373">
        <w:t>可能成为常态</w:t>
      </w:r>
      <w:r w:rsidRPr="00CA1373">
        <w:rPr>
          <w:rFonts w:hint="eastAsia"/>
        </w:rPr>
        <w:t>，星云湖水质</w:t>
      </w:r>
      <w:r w:rsidRPr="00CA1373">
        <w:rPr>
          <w:rFonts w:asciiTheme="minorEastAsia" w:eastAsiaTheme="minorEastAsia" w:hAnsiTheme="minorEastAsia"/>
        </w:rPr>
        <w:t>V</w:t>
      </w:r>
      <w:r w:rsidRPr="00CA1373">
        <w:rPr>
          <w:rFonts w:hint="eastAsia"/>
        </w:rPr>
        <w:t>类向好态势尚不</w:t>
      </w:r>
      <w:r w:rsidRPr="00CA1373">
        <w:t>稳定</w:t>
      </w:r>
      <w:r w:rsidRPr="00CA1373">
        <w:rPr>
          <w:rFonts w:hint="eastAsia"/>
        </w:rPr>
        <w:t>，杞麓湖流域</w:t>
      </w:r>
      <w:r w:rsidRPr="00CA1373">
        <w:rPr>
          <w:rFonts w:asciiTheme="minorEastAsia" w:eastAsiaTheme="minorEastAsia" w:hAnsiTheme="minorEastAsia" w:hint="eastAsia"/>
        </w:rPr>
        <w:t>254</w:t>
      </w:r>
      <w:r w:rsidRPr="00CA1373">
        <w:rPr>
          <w:rFonts w:hint="eastAsia"/>
        </w:rPr>
        <w:t>个</w:t>
      </w:r>
      <w:r w:rsidRPr="00CA1373">
        <w:t>自然村</w:t>
      </w:r>
      <w:r w:rsidRPr="00CA1373">
        <w:rPr>
          <w:rFonts w:ascii="方正仿宋_GBK" w:hAnsiTheme="minorEastAsia" w:hint="eastAsia"/>
        </w:rPr>
        <w:t>还有</w:t>
      </w:r>
      <w:r w:rsidRPr="00CA1373">
        <w:rPr>
          <w:rFonts w:asciiTheme="minorEastAsia" w:eastAsiaTheme="minorEastAsia" w:hAnsiTheme="minorEastAsia"/>
        </w:rPr>
        <w:t>37</w:t>
      </w:r>
      <w:r w:rsidRPr="00CA1373">
        <w:rPr>
          <w:rFonts w:ascii="方正仿宋_GBK" w:hAnsiTheme="minorEastAsia" w:hint="eastAsia"/>
        </w:rPr>
        <w:t>个</w:t>
      </w:r>
      <w:r w:rsidRPr="00CA1373">
        <w:t>尚未</w:t>
      </w:r>
      <w:r w:rsidRPr="00CA1373">
        <w:rPr>
          <w:rFonts w:hint="eastAsia"/>
        </w:rPr>
        <w:t>建设</w:t>
      </w:r>
      <w:r w:rsidRPr="00CA1373">
        <w:t>截污治污系统</w:t>
      </w:r>
      <w:r w:rsidRPr="00CA1373">
        <w:rPr>
          <w:rFonts w:hint="eastAsia"/>
        </w:rPr>
        <w:t>、</w:t>
      </w:r>
      <w:r w:rsidRPr="00CA1373">
        <w:rPr>
          <w:rFonts w:asciiTheme="minorEastAsia" w:eastAsiaTheme="minorEastAsia" w:hAnsiTheme="minorEastAsia"/>
        </w:rPr>
        <w:t>23</w:t>
      </w:r>
      <w:r w:rsidRPr="00CA1373">
        <w:rPr>
          <w:rFonts w:hint="eastAsia"/>
        </w:rPr>
        <w:t>个</w:t>
      </w:r>
      <w:r w:rsidRPr="00CA1373">
        <w:t>还需完善提升</w:t>
      </w:r>
      <w:r w:rsidRPr="00CA1373">
        <w:rPr>
          <w:rFonts w:hint="eastAsia"/>
        </w:rPr>
        <w:t>，河道生态</w:t>
      </w:r>
      <w:r w:rsidRPr="00CA1373">
        <w:t>功能还未根本恢复</w:t>
      </w:r>
      <w:r w:rsidRPr="00CA1373">
        <w:rPr>
          <w:rFonts w:hint="eastAsia"/>
        </w:rPr>
        <w:t>，湖泊水质巩固提升压力巨大。各县</w:t>
      </w:r>
      <w:r w:rsidRPr="00CA1373">
        <w:t>（</w:t>
      </w:r>
      <w:r w:rsidRPr="00CA1373">
        <w:rPr>
          <w:rFonts w:hint="eastAsia"/>
        </w:rPr>
        <w:t>市、区</w:t>
      </w:r>
      <w:r w:rsidRPr="00CA1373">
        <w:t>）</w:t>
      </w:r>
      <w:r w:rsidRPr="00CA1373">
        <w:rPr>
          <w:rFonts w:hint="eastAsia"/>
        </w:rPr>
        <w:t>主要</w:t>
      </w:r>
      <w:r w:rsidRPr="00CA1373">
        <w:t>河流水域</w:t>
      </w:r>
      <w:r w:rsidRPr="00CA1373">
        <w:rPr>
          <w:rFonts w:hint="eastAsia"/>
        </w:rPr>
        <w:t>周边农业面源污染依然存在，老城区雨污分流改造尚未完成</w:t>
      </w:r>
      <w:r w:rsidR="00B1004A" w:rsidRPr="00CA1373">
        <w:rPr>
          <w:rFonts w:hint="eastAsia"/>
        </w:rPr>
        <w:t>，</w:t>
      </w:r>
      <w:r w:rsidRPr="00CA1373">
        <w:rPr>
          <w:rFonts w:hint="eastAsia"/>
        </w:rPr>
        <w:t>水体保护存在一定压力。</w:t>
      </w:r>
    </w:p>
    <w:p w:rsidR="00BB5F58" w:rsidRPr="00CA1373" w:rsidRDefault="00B1004A">
      <w:pPr>
        <w:ind w:firstLine="640"/>
      </w:pPr>
      <w:r w:rsidRPr="00CA1373">
        <w:rPr>
          <w:rFonts w:ascii="Times New Roman" w:hAnsi="Times New Roman" w:cs="Times New Roman" w:hint="eastAsia"/>
          <w:szCs w:val="32"/>
        </w:rPr>
        <w:t>部分县（市、区）</w:t>
      </w:r>
      <w:r w:rsidR="002923AC" w:rsidRPr="00CA1373">
        <w:rPr>
          <w:rFonts w:ascii="Times New Roman" w:hAnsi="Times New Roman" w:cs="Times New Roman"/>
          <w:szCs w:val="32"/>
        </w:rPr>
        <w:t>公园绿化活动场地服务半径覆盖率</w:t>
      </w:r>
      <w:r w:rsidR="00C25BEE" w:rsidRPr="00CA1373">
        <w:rPr>
          <w:rFonts w:ascii="Times New Roman" w:hAnsi="Times New Roman" w:cs="Times New Roman" w:hint="eastAsia"/>
          <w:szCs w:val="32"/>
        </w:rPr>
        <w:t>相对较低</w:t>
      </w:r>
      <w:r w:rsidR="002923AC" w:rsidRPr="00CA1373">
        <w:rPr>
          <w:rFonts w:ascii="Times New Roman" w:hAnsi="Times New Roman" w:cs="Times New Roman"/>
          <w:szCs w:val="32"/>
        </w:rPr>
        <w:t>，</w:t>
      </w:r>
      <w:r w:rsidR="002923AC" w:rsidRPr="00CA1373">
        <w:rPr>
          <w:rFonts w:hint="eastAsia"/>
        </w:rPr>
        <w:t>公园绿地布局不够均衡，公园配套设施不足。红塔区绿道服务半径覆盖率较低，各县（市、区）绿道网络体系尚未形成。</w:t>
      </w:r>
    </w:p>
    <w:p w:rsidR="00BB5F58" w:rsidRPr="00CA1373" w:rsidRDefault="0037364A" w:rsidP="0037364A">
      <w:pPr>
        <w:pStyle w:val="4"/>
      </w:pPr>
      <w:r w:rsidRPr="00CA1373">
        <w:rPr>
          <w:rFonts w:asciiTheme="minorEastAsia" w:eastAsiaTheme="minorEastAsia" w:hAnsiTheme="minorEastAsia" w:hint="eastAsia"/>
        </w:rPr>
        <w:t>6</w:t>
      </w:r>
      <w:r w:rsidRPr="00CA1373">
        <w:rPr>
          <w:rFonts w:hAnsiTheme="minorEastAsia"/>
        </w:rPr>
        <w:t>.</w:t>
      </w:r>
      <w:r w:rsidR="002923AC" w:rsidRPr="00CA1373">
        <w:rPr>
          <w:rFonts w:hint="eastAsia"/>
        </w:rPr>
        <w:t>历史文化活化利用不足</w:t>
      </w:r>
    </w:p>
    <w:p w:rsidR="00BB5F58" w:rsidRPr="00CA1373" w:rsidRDefault="002923AC">
      <w:pPr>
        <w:ind w:firstLine="640"/>
      </w:pPr>
      <w:r w:rsidRPr="00CA1373">
        <w:rPr>
          <w:rFonts w:hint="eastAsia"/>
        </w:rPr>
        <w:t>历史文化资源全面普查建档、数据库建设及保护规划编制等工作相对滞后。历史文化资源挖掘和利用不足，城市文化特色不够显著。部分县</w:t>
      </w:r>
      <w:r w:rsidRPr="00CA1373">
        <w:t>（</w:t>
      </w:r>
      <w:r w:rsidRPr="00CA1373">
        <w:rPr>
          <w:rFonts w:hint="eastAsia"/>
        </w:rPr>
        <w:t>市、区</w:t>
      </w:r>
      <w:r w:rsidRPr="00CA1373">
        <w:t>）历史建筑空置率较高</w:t>
      </w:r>
      <w:r w:rsidRPr="00CA1373">
        <w:rPr>
          <w:rFonts w:hint="eastAsia"/>
        </w:rPr>
        <w:t>。</w:t>
      </w:r>
    </w:p>
    <w:p w:rsidR="00BB5F58" w:rsidRPr="00CA1373" w:rsidRDefault="0037364A" w:rsidP="0037364A">
      <w:pPr>
        <w:pStyle w:val="4"/>
      </w:pPr>
      <w:r w:rsidRPr="00CA1373">
        <w:rPr>
          <w:rFonts w:asciiTheme="minorEastAsia" w:eastAsiaTheme="minorEastAsia" w:hAnsiTheme="minorEastAsia" w:hint="eastAsia"/>
        </w:rPr>
        <w:t>7</w:t>
      </w:r>
      <w:r w:rsidRPr="00CA1373">
        <w:t>.</w:t>
      </w:r>
      <w:r w:rsidR="002923AC" w:rsidRPr="00CA1373">
        <w:rPr>
          <w:rFonts w:hint="eastAsia"/>
        </w:rPr>
        <w:t>绿色发展有待加强</w:t>
      </w:r>
      <w:r w:rsidR="00016B5F" w:rsidRPr="00CA1373">
        <w:rPr>
          <w:rFonts w:hint="eastAsia"/>
        </w:rPr>
        <w:t>，城市管理智慧化程度较低</w:t>
      </w:r>
    </w:p>
    <w:p w:rsidR="00BB5F58" w:rsidRPr="00CA1373" w:rsidRDefault="00FE1953" w:rsidP="00016B5F">
      <w:pPr>
        <w:ind w:firstLine="640"/>
      </w:pPr>
      <w:r w:rsidRPr="00CA1373">
        <w:rPr>
          <w:rFonts w:hint="eastAsia"/>
        </w:rPr>
        <w:t>绿色生活方式尚未全面普及，</w:t>
      </w:r>
      <w:r w:rsidR="002923AC" w:rsidRPr="00CA1373">
        <w:rPr>
          <w:rFonts w:hint="eastAsia"/>
        </w:rPr>
        <w:t>公共交通、新能源车充电桩，海绵城市设施</w:t>
      </w:r>
      <w:r w:rsidRPr="00CA1373">
        <w:rPr>
          <w:rFonts w:hint="eastAsia"/>
        </w:rPr>
        <w:t>、慢行通道</w:t>
      </w:r>
      <w:r w:rsidR="006E1A11" w:rsidRPr="00CA1373">
        <w:rPr>
          <w:rFonts w:hint="eastAsia"/>
        </w:rPr>
        <w:t>以及</w:t>
      </w:r>
      <w:r w:rsidRPr="00CA1373">
        <w:rPr>
          <w:rFonts w:hint="eastAsia"/>
        </w:rPr>
        <w:t>垃圾分类</w:t>
      </w:r>
      <w:r w:rsidR="006E1A11" w:rsidRPr="00CA1373">
        <w:rPr>
          <w:rFonts w:hint="eastAsia"/>
        </w:rPr>
        <w:t>收集</w:t>
      </w:r>
      <w:r w:rsidR="006E1A11" w:rsidRPr="00CA1373">
        <w:t>、转运、处理</w:t>
      </w:r>
      <w:r w:rsidR="002923AC" w:rsidRPr="00CA1373">
        <w:rPr>
          <w:rFonts w:hint="eastAsia"/>
        </w:rPr>
        <w:t>等绿色基础设施</w:t>
      </w:r>
      <w:r w:rsidR="00CB7F56" w:rsidRPr="00CA1373">
        <w:rPr>
          <w:rFonts w:hint="eastAsia"/>
        </w:rPr>
        <w:t>不完善</w:t>
      </w:r>
      <w:r w:rsidRPr="00CA1373">
        <w:rPr>
          <w:rFonts w:hint="eastAsia"/>
        </w:rPr>
        <w:t>；</w:t>
      </w:r>
      <w:r w:rsidR="002923AC" w:rsidRPr="00CA1373">
        <w:rPr>
          <w:rFonts w:hint="eastAsia"/>
        </w:rPr>
        <w:t>智慧城市</w:t>
      </w:r>
      <w:r w:rsidR="002923AC" w:rsidRPr="00CA1373">
        <w:t>建设较为滞后</w:t>
      </w:r>
      <w:r w:rsidR="002923AC" w:rsidRPr="00CA1373">
        <w:rPr>
          <w:rFonts w:hint="eastAsia"/>
        </w:rPr>
        <w:t>。</w:t>
      </w:r>
    </w:p>
    <w:p w:rsidR="00BB5F58" w:rsidRPr="00CA1373" w:rsidRDefault="00A136B2">
      <w:pPr>
        <w:pStyle w:val="22"/>
      </w:pPr>
      <w:bookmarkStart w:id="25" w:name="_Toc211891963"/>
      <w:bookmarkStart w:id="26" w:name="_Toc230765301"/>
      <w:r w:rsidRPr="00CA1373">
        <w:rPr>
          <w:rFonts w:hint="eastAsia"/>
        </w:rPr>
        <w:t>三</w:t>
      </w:r>
      <w:r w:rsidR="002923AC" w:rsidRPr="00CA1373">
        <w:t>、</w:t>
      </w:r>
      <w:bookmarkEnd w:id="25"/>
      <w:r w:rsidR="002923AC" w:rsidRPr="00CA1373">
        <w:rPr>
          <w:rFonts w:hint="eastAsia"/>
        </w:rPr>
        <w:t>城市更新潜力</w:t>
      </w:r>
      <w:r w:rsidR="002923AC" w:rsidRPr="00CA1373">
        <w:t>评价</w:t>
      </w:r>
      <w:bookmarkEnd w:id="26"/>
    </w:p>
    <w:p w:rsidR="00BB5F58" w:rsidRPr="00CA1373" w:rsidRDefault="00BB1DD0">
      <w:pPr>
        <w:pStyle w:val="31"/>
        <w:ind w:firstLine="640"/>
      </w:pPr>
      <w:r w:rsidRPr="00CA1373">
        <w:rPr>
          <w:rFonts w:hint="eastAsia"/>
        </w:rPr>
        <w:t>（一）</w:t>
      </w:r>
      <w:r w:rsidR="002923AC" w:rsidRPr="00CA1373">
        <w:rPr>
          <w:rFonts w:hint="eastAsia"/>
        </w:rPr>
        <w:t>更新资源识别</w:t>
      </w:r>
    </w:p>
    <w:p w:rsidR="00BB5F58" w:rsidRPr="00CA1373" w:rsidRDefault="002923AC">
      <w:pPr>
        <w:ind w:firstLine="640"/>
      </w:pPr>
      <w:r w:rsidRPr="00CA1373">
        <w:rPr>
          <w:rFonts w:hint="eastAsia"/>
        </w:rPr>
        <w:t>全市</w:t>
      </w:r>
      <w:r w:rsidRPr="00CA1373">
        <w:t>更新资源</w:t>
      </w:r>
      <w:r w:rsidRPr="00CA1373">
        <w:rPr>
          <w:rFonts w:hint="eastAsia"/>
        </w:rPr>
        <w:t>含居住类</w:t>
      </w:r>
      <w:r w:rsidRPr="00CA1373">
        <w:t>、</w:t>
      </w:r>
      <w:r w:rsidRPr="00CA1373">
        <w:rPr>
          <w:rFonts w:hint="eastAsia"/>
        </w:rPr>
        <w:t>产业类</w:t>
      </w:r>
      <w:r w:rsidRPr="00CA1373">
        <w:t>、公共服务</w:t>
      </w:r>
      <w:r w:rsidRPr="00CA1373">
        <w:rPr>
          <w:rFonts w:hint="eastAsia"/>
        </w:rPr>
        <w:t>设施</w:t>
      </w:r>
      <w:r w:rsidRPr="00CA1373">
        <w:t>类</w:t>
      </w:r>
      <w:r w:rsidRPr="00CA1373">
        <w:rPr>
          <w:rFonts w:hint="eastAsia"/>
        </w:rPr>
        <w:t>、</w:t>
      </w:r>
      <w:r w:rsidRPr="00CA1373">
        <w:t>基础设施类、历史文化类、生态与公共空间类六种类型。</w:t>
      </w:r>
    </w:p>
    <w:p w:rsidR="00BB5F58" w:rsidRPr="00CA1373" w:rsidRDefault="00186079" w:rsidP="00186079">
      <w:pPr>
        <w:pStyle w:val="31"/>
        <w:ind w:firstLine="640"/>
      </w:pPr>
      <w:r w:rsidRPr="00CA1373">
        <w:rPr>
          <w:rFonts w:hint="eastAsia"/>
        </w:rPr>
        <w:lastRenderedPageBreak/>
        <w:t>（</w:t>
      </w:r>
      <w:r w:rsidR="00EB73C0" w:rsidRPr="00CA1373">
        <w:rPr>
          <w:rFonts w:hint="eastAsia"/>
        </w:rPr>
        <w:t>二</w:t>
      </w:r>
      <w:r w:rsidRPr="00CA1373">
        <w:rPr>
          <w:rFonts w:hint="eastAsia"/>
        </w:rPr>
        <w:t>）</w:t>
      </w:r>
      <w:r w:rsidR="002923AC" w:rsidRPr="00CA1373">
        <w:t>更新对象</w:t>
      </w:r>
    </w:p>
    <w:p w:rsidR="00D220C4" w:rsidRPr="00CA1373" w:rsidRDefault="00A71E5A" w:rsidP="00A71E5A">
      <w:pPr>
        <w:ind w:firstLine="640"/>
        <w:rPr>
          <w:rFonts w:ascii="方正仿宋_GBK"/>
        </w:rPr>
      </w:pPr>
      <w:r w:rsidRPr="00CA1373">
        <w:rPr>
          <w:rFonts w:ascii="方正仿宋_GBK" w:hint="eastAsia"/>
        </w:rPr>
        <w:t>居住类</w:t>
      </w:r>
      <w:r w:rsidR="00D220C4" w:rsidRPr="00CA1373">
        <w:rPr>
          <w:rFonts w:ascii="方正仿宋_GBK" w:hint="eastAsia"/>
        </w:rPr>
        <w:t>主要更新对象为已录入全国调查系统</w:t>
      </w:r>
      <w:r w:rsidR="00CF1A77" w:rsidRPr="00CA1373">
        <w:rPr>
          <w:rFonts w:ascii="方正仿宋_GBK" w:hint="eastAsia"/>
        </w:rPr>
        <w:t>的</w:t>
      </w:r>
      <w:r w:rsidR="00D220C4" w:rsidRPr="00CA1373">
        <w:rPr>
          <w:rFonts w:asciiTheme="minorEastAsia" w:eastAsiaTheme="minorEastAsia" w:hAnsiTheme="minorEastAsia" w:hint="eastAsia"/>
        </w:rPr>
        <w:t>C</w:t>
      </w:r>
      <w:r w:rsidR="00D220C4" w:rsidRPr="00CA1373">
        <w:rPr>
          <w:rFonts w:ascii="方正仿宋_GBK" w:hint="eastAsia"/>
        </w:rPr>
        <w:t>、</w:t>
      </w:r>
      <w:r w:rsidR="00D220C4" w:rsidRPr="00CA1373">
        <w:rPr>
          <w:rFonts w:asciiTheme="minorEastAsia" w:eastAsiaTheme="minorEastAsia" w:hAnsiTheme="minorEastAsia" w:hint="eastAsia"/>
        </w:rPr>
        <w:t>D</w:t>
      </w:r>
      <w:r w:rsidR="00D220C4" w:rsidRPr="00CA1373">
        <w:rPr>
          <w:rFonts w:ascii="方正仿宋_GBK" w:hint="eastAsia"/>
        </w:rPr>
        <w:t xml:space="preserve"> 级城市危旧房；</w:t>
      </w:r>
      <w:r w:rsidR="00D220C4" w:rsidRPr="00CA1373">
        <w:rPr>
          <w:rFonts w:asciiTheme="minorEastAsia" w:eastAsiaTheme="minorEastAsia" w:hAnsiTheme="minorEastAsia" w:hint="eastAsia"/>
        </w:rPr>
        <w:t>2000</w:t>
      </w:r>
      <w:r w:rsidR="00D220C4" w:rsidRPr="00CA1373">
        <w:rPr>
          <w:rFonts w:ascii="方正仿宋_GBK" w:hint="eastAsia"/>
        </w:rPr>
        <w:t>年底前建成</w:t>
      </w:r>
      <w:r w:rsidR="00102808" w:rsidRPr="00CA1373">
        <w:rPr>
          <w:rFonts w:ascii="方正仿宋_GBK" w:hint="eastAsia"/>
        </w:rPr>
        <w:t>未实施改造的</w:t>
      </w:r>
      <w:r w:rsidR="00D220C4" w:rsidRPr="00CA1373">
        <w:rPr>
          <w:rFonts w:ascii="方正仿宋_GBK" w:hint="eastAsia"/>
        </w:rPr>
        <w:t>城镇老旧小区；</w:t>
      </w:r>
      <w:r w:rsidR="00D220C4" w:rsidRPr="00CA1373">
        <w:rPr>
          <w:rFonts w:asciiTheme="minorEastAsia" w:eastAsiaTheme="minorEastAsia" w:hAnsiTheme="minorEastAsia" w:hint="eastAsia"/>
        </w:rPr>
        <w:t>2001</w:t>
      </w:r>
      <w:r w:rsidR="00D220C4" w:rsidRPr="00CA1373">
        <w:rPr>
          <w:rFonts w:ascii="方正仿宋_GBK" w:hint="eastAsia"/>
        </w:rPr>
        <w:t>-</w:t>
      </w:r>
      <w:r w:rsidR="00D220C4" w:rsidRPr="00CA1373">
        <w:rPr>
          <w:rFonts w:asciiTheme="minorEastAsia" w:eastAsiaTheme="minorEastAsia" w:hAnsiTheme="minorEastAsia" w:hint="eastAsia"/>
        </w:rPr>
        <w:t>2010</w:t>
      </w:r>
      <w:r w:rsidR="00D220C4" w:rsidRPr="00CA1373">
        <w:rPr>
          <w:rFonts w:ascii="方正仿宋_GBK" w:hint="eastAsia"/>
        </w:rPr>
        <w:t>年建成有</w:t>
      </w:r>
      <w:r w:rsidR="00CF1A77" w:rsidRPr="00CA1373">
        <w:rPr>
          <w:rFonts w:ascii="方正仿宋_GBK" w:hint="eastAsia"/>
        </w:rPr>
        <w:t>改造</w:t>
      </w:r>
      <w:r w:rsidR="00D220C4" w:rsidRPr="00CA1373">
        <w:rPr>
          <w:rFonts w:ascii="方正仿宋_GBK" w:hint="eastAsia"/>
        </w:rPr>
        <w:t>需求的城镇老旧小区；已经完成改造但改造不彻底</w:t>
      </w:r>
      <w:r w:rsidR="00DA7C4F" w:rsidRPr="00CA1373">
        <w:rPr>
          <w:rFonts w:ascii="方正仿宋_GBK" w:hint="eastAsia"/>
        </w:rPr>
        <w:t>，</w:t>
      </w:r>
      <w:r w:rsidR="00CF1A77" w:rsidRPr="00CA1373">
        <w:rPr>
          <w:rFonts w:ascii="方正仿宋_GBK" w:hint="eastAsia"/>
        </w:rPr>
        <w:t>仍需整治提升的</w:t>
      </w:r>
      <w:r w:rsidR="00A6595F" w:rsidRPr="00CA1373">
        <w:rPr>
          <w:rFonts w:ascii="方正仿宋_GBK" w:hint="eastAsia"/>
        </w:rPr>
        <w:t>城镇老旧小区</w:t>
      </w:r>
      <w:r w:rsidR="00F77345" w:rsidRPr="00CA1373">
        <w:rPr>
          <w:rFonts w:ascii="方正仿宋_GBK" w:hint="eastAsia"/>
        </w:rPr>
        <w:t>。</w:t>
      </w:r>
    </w:p>
    <w:p w:rsidR="00F51073" w:rsidRPr="00CA1373" w:rsidRDefault="00A71E5A" w:rsidP="00F51073">
      <w:pPr>
        <w:ind w:firstLine="640"/>
      </w:pPr>
      <w:r w:rsidRPr="00CA1373">
        <w:rPr>
          <w:rFonts w:hint="eastAsia"/>
        </w:rPr>
        <w:t>产业类</w:t>
      </w:r>
      <w:r w:rsidR="006A3E38" w:rsidRPr="00CA1373">
        <w:rPr>
          <w:rFonts w:ascii="方正仿宋_GBK" w:hint="eastAsia"/>
        </w:rPr>
        <w:t>主要更新</w:t>
      </w:r>
      <w:r w:rsidR="006A3E38" w:rsidRPr="00CA1373">
        <w:rPr>
          <w:rFonts w:ascii="方正仿宋_GBK"/>
        </w:rPr>
        <w:t>对象为</w:t>
      </w:r>
      <w:r w:rsidR="00F51073" w:rsidRPr="00CA1373">
        <w:rPr>
          <w:rFonts w:ascii="方正仿宋_GBK"/>
        </w:rPr>
        <w:t>老旧厂区和老旧街区</w:t>
      </w:r>
      <w:r w:rsidRPr="00CA1373">
        <w:rPr>
          <w:rFonts w:hint="eastAsia"/>
        </w:rPr>
        <w:t>。</w:t>
      </w:r>
      <w:r w:rsidR="001713E5" w:rsidRPr="00CA1373">
        <w:rPr>
          <w:rFonts w:hint="eastAsia"/>
        </w:rPr>
        <w:t>包括</w:t>
      </w:r>
      <w:r w:rsidR="001D0AEF" w:rsidRPr="00CA1373">
        <w:rPr>
          <w:rFonts w:hint="eastAsia"/>
        </w:rPr>
        <w:t>与城市规划不符、长期闲置的老旧厂区</w:t>
      </w:r>
      <w:r w:rsidR="003465E4" w:rsidRPr="00CA1373">
        <w:rPr>
          <w:rFonts w:hint="eastAsia"/>
        </w:rPr>
        <w:t>；</w:t>
      </w:r>
      <w:r w:rsidR="001D0AEF" w:rsidRPr="00CA1373">
        <w:rPr>
          <w:rFonts w:hint="eastAsia"/>
        </w:rPr>
        <w:t>保持工业生产</w:t>
      </w:r>
      <w:r w:rsidR="00E34389" w:rsidRPr="00CA1373">
        <w:rPr>
          <w:rFonts w:hint="eastAsia"/>
        </w:rPr>
        <w:t>但</w:t>
      </w:r>
      <w:r w:rsidR="001D0AEF" w:rsidRPr="00CA1373">
        <w:rPr>
          <w:rFonts w:hint="eastAsia"/>
        </w:rPr>
        <w:t>功能衰退、产业落后、设施老化的老旧厂区</w:t>
      </w:r>
      <w:r w:rsidR="003465E4" w:rsidRPr="00CA1373">
        <w:rPr>
          <w:rFonts w:hint="eastAsia"/>
        </w:rPr>
        <w:t>；</w:t>
      </w:r>
      <w:r w:rsidR="001D0AEF" w:rsidRPr="00CA1373">
        <w:rPr>
          <w:rFonts w:hint="eastAsia"/>
        </w:rPr>
        <w:t>具有遗产价值的老旧厂区</w:t>
      </w:r>
      <w:r w:rsidR="00E34389" w:rsidRPr="00CA1373">
        <w:rPr>
          <w:rFonts w:hint="eastAsia"/>
        </w:rPr>
        <w:t>；</w:t>
      </w:r>
      <w:r w:rsidR="004E0717" w:rsidRPr="00CA1373">
        <w:rPr>
          <w:rFonts w:hint="eastAsia"/>
        </w:rPr>
        <w:t>基础设施落后、公共服务配套不足</w:t>
      </w:r>
      <w:r w:rsidR="003465E4" w:rsidRPr="00CA1373">
        <w:t>、</w:t>
      </w:r>
      <w:r w:rsidR="004E0717" w:rsidRPr="00CA1373">
        <w:rPr>
          <w:rFonts w:hint="eastAsia"/>
        </w:rPr>
        <w:t>业态单一、公共空间</w:t>
      </w:r>
      <w:r w:rsidR="004E0717" w:rsidRPr="00CA1373">
        <w:t>品质和</w:t>
      </w:r>
      <w:r w:rsidR="003465E4" w:rsidRPr="00CA1373">
        <w:t>街区</w:t>
      </w:r>
      <w:r w:rsidR="004E0717" w:rsidRPr="00CA1373">
        <w:rPr>
          <w:rFonts w:hint="eastAsia"/>
        </w:rPr>
        <w:t>活力下降</w:t>
      </w:r>
      <w:r w:rsidR="003465E4" w:rsidRPr="00CA1373">
        <w:rPr>
          <w:rFonts w:hint="eastAsia"/>
        </w:rPr>
        <w:t>、</w:t>
      </w:r>
      <w:r w:rsidR="004E0717" w:rsidRPr="00CA1373">
        <w:rPr>
          <w:rFonts w:hint="eastAsia"/>
        </w:rPr>
        <w:t>历史风貌破损</w:t>
      </w:r>
      <w:r w:rsidR="003465E4" w:rsidRPr="00CA1373">
        <w:rPr>
          <w:rFonts w:hint="eastAsia"/>
        </w:rPr>
        <w:t>、</w:t>
      </w:r>
      <w:r w:rsidR="004E0717" w:rsidRPr="00CA1373">
        <w:rPr>
          <w:rFonts w:hint="eastAsia"/>
        </w:rPr>
        <w:t>文脉传承不足的</w:t>
      </w:r>
      <w:r w:rsidR="003465E4" w:rsidRPr="00CA1373">
        <w:rPr>
          <w:rFonts w:hint="eastAsia"/>
        </w:rPr>
        <w:t>老旧商业街区、老旧生活街区。</w:t>
      </w:r>
    </w:p>
    <w:p w:rsidR="00A71E5A" w:rsidRPr="00CA1373" w:rsidRDefault="00A71E5A" w:rsidP="00F51073">
      <w:pPr>
        <w:ind w:firstLine="640"/>
      </w:pPr>
      <w:r w:rsidRPr="00CA1373">
        <w:rPr>
          <w:rFonts w:hint="eastAsia"/>
        </w:rPr>
        <w:t>基础设施类</w:t>
      </w:r>
      <w:r w:rsidR="006A3E38" w:rsidRPr="00CA1373">
        <w:rPr>
          <w:rFonts w:hint="eastAsia"/>
        </w:rPr>
        <w:t>主要更新对象为</w:t>
      </w:r>
      <w:r w:rsidRPr="00CA1373">
        <w:rPr>
          <w:rFonts w:hint="eastAsia"/>
        </w:rPr>
        <w:t>燃气、供水、污水</w:t>
      </w:r>
      <w:r w:rsidR="006A3E38" w:rsidRPr="00CA1373">
        <w:rPr>
          <w:rFonts w:hint="eastAsia"/>
        </w:rPr>
        <w:t>、排水防涝、</w:t>
      </w:r>
      <w:r w:rsidR="006A3E38" w:rsidRPr="00CA1373">
        <w:t>供电电信</w:t>
      </w:r>
      <w:r w:rsidR="006A3E38" w:rsidRPr="00CA1373">
        <w:rPr>
          <w:rFonts w:hint="eastAsia"/>
        </w:rPr>
        <w:t>等</w:t>
      </w:r>
      <w:r w:rsidRPr="00CA1373">
        <w:rPr>
          <w:rFonts w:hint="eastAsia"/>
        </w:rPr>
        <w:t>老化破损、存在安全隐患、运行效率低下、配套不完善的管道管网、厂站、设施设备等。</w:t>
      </w:r>
    </w:p>
    <w:p w:rsidR="00A71E5A" w:rsidRPr="00CA1373" w:rsidRDefault="00A71E5A" w:rsidP="00A71E5A">
      <w:pPr>
        <w:ind w:firstLine="640"/>
      </w:pPr>
      <w:r w:rsidRPr="00CA1373">
        <w:rPr>
          <w:rFonts w:hint="eastAsia"/>
        </w:rPr>
        <w:t>公共服务设施类</w:t>
      </w:r>
      <w:r w:rsidRPr="00CA1373">
        <w:t>主要更新对象为</w:t>
      </w:r>
      <w:r w:rsidR="00863E31" w:rsidRPr="00CA1373">
        <w:rPr>
          <w:rFonts w:hint="eastAsia"/>
        </w:rPr>
        <w:t>养老、托育、医疗</w:t>
      </w:r>
      <w:r w:rsidR="00752484" w:rsidRPr="00CA1373">
        <w:rPr>
          <w:rFonts w:hint="eastAsia"/>
        </w:rPr>
        <w:t>、</w:t>
      </w:r>
      <w:r w:rsidR="00863E31" w:rsidRPr="00CA1373">
        <w:rPr>
          <w:rFonts w:hint="eastAsia"/>
        </w:rPr>
        <w:t>全民健身等民生</w:t>
      </w:r>
      <w:r w:rsidR="00863E31" w:rsidRPr="00CA1373">
        <w:t>设施</w:t>
      </w:r>
      <w:r w:rsidRPr="00CA1373">
        <w:rPr>
          <w:rFonts w:hint="eastAsia"/>
        </w:rPr>
        <w:t>配建</w:t>
      </w:r>
      <w:r w:rsidRPr="00CA1373">
        <w:t>不足的小区、社区</w:t>
      </w:r>
      <w:r w:rsidRPr="00CA1373">
        <w:rPr>
          <w:rFonts w:hint="eastAsia"/>
        </w:rPr>
        <w:t>、街区</w:t>
      </w:r>
      <w:r w:rsidR="005A41A2" w:rsidRPr="00CA1373">
        <w:rPr>
          <w:rFonts w:hint="eastAsia"/>
        </w:rPr>
        <w:t>，</w:t>
      </w:r>
      <w:r w:rsidRPr="00CA1373">
        <w:rPr>
          <w:rFonts w:hint="eastAsia"/>
        </w:rPr>
        <w:t>以及存在</w:t>
      </w:r>
      <w:r w:rsidRPr="00CA1373">
        <w:t>问题需要</w:t>
      </w:r>
      <w:r w:rsidRPr="00CA1373">
        <w:rPr>
          <w:rFonts w:hint="eastAsia"/>
        </w:rPr>
        <w:t>提质</w:t>
      </w:r>
      <w:r w:rsidRPr="00CA1373">
        <w:t>改造的</w:t>
      </w:r>
      <w:r w:rsidRPr="00CA1373">
        <w:rPr>
          <w:rFonts w:hint="eastAsia"/>
        </w:rPr>
        <w:t>既有</w:t>
      </w:r>
      <w:r w:rsidR="001E5DF5" w:rsidRPr="00CA1373">
        <w:rPr>
          <w:rFonts w:hint="eastAsia"/>
        </w:rPr>
        <w:t>公共</w:t>
      </w:r>
      <w:r w:rsidRPr="00CA1373">
        <w:rPr>
          <w:rFonts w:hint="eastAsia"/>
        </w:rPr>
        <w:t>设施。</w:t>
      </w:r>
    </w:p>
    <w:p w:rsidR="00A71E5A" w:rsidRPr="00CA1373" w:rsidRDefault="00A71E5A" w:rsidP="00A71E5A">
      <w:pPr>
        <w:ind w:firstLine="640"/>
      </w:pPr>
      <w:r w:rsidRPr="00CA1373">
        <w:rPr>
          <w:rFonts w:hint="eastAsia"/>
        </w:rPr>
        <w:t>生态</w:t>
      </w:r>
      <w:r w:rsidRPr="00CA1373">
        <w:t>与</w:t>
      </w:r>
      <w:r w:rsidRPr="00CA1373">
        <w:rPr>
          <w:rFonts w:hint="eastAsia"/>
        </w:rPr>
        <w:t>公共空间类</w:t>
      </w:r>
      <w:r w:rsidRPr="00CA1373">
        <w:t>主要更新对象为</w:t>
      </w:r>
      <w:r w:rsidRPr="00CA1373">
        <w:rPr>
          <w:rFonts w:hint="eastAsia"/>
        </w:rPr>
        <w:t>“三湖”流域</w:t>
      </w:r>
      <w:r w:rsidR="00C17217" w:rsidRPr="00CA1373">
        <w:rPr>
          <w:rFonts w:asciiTheme="minorEastAsia" w:eastAsiaTheme="minorEastAsia" w:hAnsiTheme="minorEastAsia" w:hint="eastAsia"/>
        </w:rPr>
        <w:t>；</w:t>
      </w:r>
      <w:r w:rsidRPr="00CA1373">
        <w:rPr>
          <w:rFonts w:hint="eastAsia"/>
        </w:rPr>
        <w:t>各县</w:t>
      </w:r>
      <w:r w:rsidRPr="00CA1373">
        <w:t>（</w:t>
      </w:r>
      <w:r w:rsidRPr="00CA1373">
        <w:rPr>
          <w:rFonts w:hint="eastAsia"/>
        </w:rPr>
        <w:t>市、区</w:t>
      </w:r>
      <w:r w:rsidRPr="00CA1373">
        <w:t>）</w:t>
      </w:r>
      <w:r w:rsidR="008518DA" w:rsidRPr="00CA1373">
        <w:rPr>
          <w:rFonts w:hint="eastAsia"/>
        </w:rPr>
        <w:t>城</w:t>
      </w:r>
      <w:r w:rsidR="009A7649" w:rsidRPr="00CA1373">
        <w:rPr>
          <w:rFonts w:hint="eastAsia"/>
        </w:rPr>
        <w:t>镇</w:t>
      </w:r>
      <w:r w:rsidR="008518DA" w:rsidRPr="00CA1373">
        <w:t>周边受损山体，</w:t>
      </w:r>
      <w:r w:rsidRPr="00CA1373">
        <w:rPr>
          <w:rFonts w:hint="eastAsia"/>
        </w:rPr>
        <w:t>流经城区的河段及城区</w:t>
      </w:r>
      <w:r w:rsidRPr="00CA1373">
        <w:t>内</w:t>
      </w:r>
      <w:r w:rsidRPr="00CA1373">
        <w:rPr>
          <w:rFonts w:hint="eastAsia"/>
        </w:rPr>
        <w:t>既有</w:t>
      </w:r>
      <w:r w:rsidRPr="00CA1373">
        <w:t>公园</w:t>
      </w:r>
      <w:r w:rsidRPr="00CA1373">
        <w:rPr>
          <w:rFonts w:hint="eastAsia"/>
        </w:rPr>
        <w:t>绿地、绿道</w:t>
      </w:r>
      <w:r w:rsidRPr="00CA1373">
        <w:t>。</w:t>
      </w:r>
    </w:p>
    <w:p w:rsidR="00A71E5A" w:rsidRPr="00CA1373" w:rsidRDefault="00A71E5A" w:rsidP="00A71E5A">
      <w:pPr>
        <w:ind w:firstLine="640"/>
      </w:pPr>
      <w:r w:rsidRPr="00CA1373">
        <w:rPr>
          <w:rFonts w:hint="eastAsia"/>
        </w:rPr>
        <w:t>历史文化类</w:t>
      </w:r>
      <w:r w:rsidRPr="00CA1373">
        <w:t>主要更新对象为历史</w:t>
      </w:r>
      <w:r w:rsidR="00647DE1" w:rsidRPr="00CA1373">
        <w:t>文化</w:t>
      </w:r>
      <w:r w:rsidRPr="00CA1373">
        <w:t>街区</w:t>
      </w:r>
      <w:r w:rsidRPr="00CA1373">
        <w:rPr>
          <w:rFonts w:hint="eastAsia"/>
        </w:rPr>
        <w:t>、</w:t>
      </w:r>
      <w:r w:rsidRPr="00CA1373">
        <w:t>历史</w:t>
      </w:r>
      <w:r w:rsidR="00F51073" w:rsidRPr="00CA1373">
        <w:t>文化</w:t>
      </w:r>
      <w:r w:rsidRPr="00CA1373">
        <w:t>片区</w:t>
      </w:r>
      <w:r w:rsidRPr="00CA1373">
        <w:rPr>
          <w:rFonts w:hint="eastAsia"/>
        </w:rPr>
        <w:t>、历史</w:t>
      </w:r>
      <w:r w:rsidRPr="00CA1373">
        <w:t>建筑</w:t>
      </w:r>
      <w:r w:rsidRPr="00CA1373">
        <w:rPr>
          <w:rFonts w:hint="eastAsia"/>
        </w:rPr>
        <w:t>。</w:t>
      </w:r>
    </w:p>
    <w:p w:rsidR="00672D1A" w:rsidRPr="00CA1373" w:rsidRDefault="00186079" w:rsidP="00186079">
      <w:pPr>
        <w:pStyle w:val="31"/>
        <w:ind w:firstLine="640"/>
      </w:pPr>
      <w:r w:rsidRPr="00CA1373">
        <w:rPr>
          <w:rFonts w:hint="eastAsia"/>
        </w:rPr>
        <w:lastRenderedPageBreak/>
        <w:t>（</w:t>
      </w:r>
      <w:r w:rsidR="00240C42" w:rsidRPr="00CA1373">
        <w:rPr>
          <w:rFonts w:hint="eastAsia"/>
        </w:rPr>
        <w:t>三</w:t>
      </w:r>
      <w:r w:rsidRPr="00CA1373">
        <w:rPr>
          <w:rFonts w:hint="eastAsia"/>
        </w:rPr>
        <w:t>）</w:t>
      </w:r>
      <w:r w:rsidR="00672D1A" w:rsidRPr="00CA1373">
        <w:rPr>
          <w:rFonts w:hint="eastAsia"/>
        </w:rPr>
        <w:t>更新时序</w:t>
      </w:r>
    </w:p>
    <w:p w:rsidR="00DD31C4" w:rsidRPr="00CA1373" w:rsidRDefault="00F728B8" w:rsidP="00D62BEC">
      <w:pPr>
        <w:ind w:firstLine="640"/>
      </w:pPr>
      <w:r w:rsidRPr="00CA1373">
        <w:rPr>
          <w:rFonts w:hint="eastAsia"/>
        </w:rPr>
        <w:t>优先推进</w:t>
      </w:r>
      <w:r w:rsidR="00D62BEC" w:rsidRPr="00CA1373">
        <w:rPr>
          <w:rFonts w:hint="eastAsia"/>
        </w:rPr>
        <w:t>城市</w:t>
      </w:r>
      <w:r w:rsidR="00D62BEC" w:rsidRPr="00CA1373">
        <w:t>危旧房</w:t>
      </w:r>
      <w:r w:rsidR="00D62BEC" w:rsidRPr="00CA1373">
        <w:rPr>
          <w:rFonts w:hint="eastAsia"/>
        </w:rPr>
        <w:t>，</w:t>
      </w:r>
      <w:r w:rsidR="00D937DA" w:rsidRPr="00CA1373">
        <w:rPr>
          <w:rFonts w:hint="eastAsia"/>
        </w:rPr>
        <w:t>城镇</w:t>
      </w:r>
      <w:r w:rsidR="00D62BEC" w:rsidRPr="00CA1373">
        <w:t>老旧小区</w:t>
      </w:r>
      <w:r w:rsidR="00D62BEC" w:rsidRPr="00CA1373">
        <w:rPr>
          <w:rFonts w:hint="eastAsia"/>
        </w:rPr>
        <w:t>，</w:t>
      </w:r>
      <w:r w:rsidR="00D62BEC" w:rsidRPr="00CA1373">
        <w:t>市政基础设施</w:t>
      </w:r>
      <w:r w:rsidR="00D62BEC" w:rsidRPr="00CA1373">
        <w:rPr>
          <w:rFonts w:hint="eastAsia"/>
        </w:rPr>
        <w:t>，养老、</w:t>
      </w:r>
      <w:r w:rsidR="00D62BEC" w:rsidRPr="00CA1373">
        <w:t>托育</w:t>
      </w:r>
      <w:r w:rsidR="00D62BEC" w:rsidRPr="00CA1373">
        <w:rPr>
          <w:rFonts w:hint="eastAsia"/>
        </w:rPr>
        <w:t>、医疗、教育</w:t>
      </w:r>
      <w:r w:rsidR="0087698B" w:rsidRPr="00CA1373">
        <w:rPr>
          <w:rFonts w:hint="eastAsia"/>
        </w:rPr>
        <w:t>、</w:t>
      </w:r>
      <w:r w:rsidR="0087698B" w:rsidRPr="00CA1373">
        <w:t>体育</w:t>
      </w:r>
      <w:r w:rsidR="00D62BEC" w:rsidRPr="00CA1373">
        <w:rPr>
          <w:rFonts w:hint="eastAsia"/>
        </w:rPr>
        <w:t>等公共服务设施</w:t>
      </w:r>
      <w:r w:rsidR="0087698B" w:rsidRPr="00CA1373">
        <w:rPr>
          <w:rFonts w:hint="eastAsia"/>
        </w:rPr>
        <w:t>及</w:t>
      </w:r>
      <w:r w:rsidR="00D62BEC" w:rsidRPr="00CA1373">
        <w:t>历史</w:t>
      </w:r>
      <w:r w:rsidR="00F91E19" w:rsidRPr="00CA1373">
        <w:t>文化</w:t>
      </w:r>
      <w:r w:rsidR="00D62BEC" w:rsidRPr="00CA1373">
        <w:t>街区、历史建筑</w:t>
      </w:r>
      <w:r w:rsidR="00D62BEC" w:rsidRPr="00CA1373">
        <w:rPr>
          <w:rFonts w:hint="eastAsia"/>
        </w:rPr>
        <w:t>更新</w:t>
      </w:r>
      <w:r w:rsidR="00D62BEC" w:rsidRPr="00CA1373">
        <w:t>改造</w:t>
      </w:r>
      <w:r w:rsidR="00D62BEC" w:rsidRPr="00CA1373">
        <w:rPr>
          <w:rFonts w:hint="eastAsia"/>
        </w:rPr>
        <w:t>，</w:t>
      </w:r>
      <w:r w:rsidR="00B11FF8" w:rsidRPr="00CA1373">
        <w:rPr>
          <w:rFonts w:hint="eastAsia"/>
        </w:rPr>
        <w:t>保障住房安全、提升城市安全韧性、补齐民生设施短板、传承历史文脉</w:t>
      </w:r>
      <w:r w:rsidR="00D62BEC" w:rsidRPr="00CA1373">
        <w:rPr>
          <w:rFonts w:hint="eastAsia"/>
        </w:rPr>
        <w:t>。</w:t>
      </w:r>
    </w:p>
    <w:p w:rsidR="00BB5F58" w:rsidRPr="00CA1373" w:rsidRDefault="002923AC" w:rsidP="00756687">
      <w:pPr>
        <w:pStyle w:val="31"/>
        <w:ind w:firstLine="640"/>
      </w:pPr>
      <w:r w:rsidRPr="00CA1373">
        <w:rPr>
          <w:rFonts w:hint="eastAsia"/>
        </w:rPr>
        <w:t>（</w:t>
      </w:r>
      <w:r w:rsidR="00240C42" w:rsidRPr="00CA1373">
        <w:rPr>
          <w:rFonts w:hint="eastAsia"/>
        </w:rPr>
        <w:t>四</w:t>
      </w:r>
      <w:r w:rsidRPr="00CA1373">
        <w:rPr>
          <w:rFonts w:hint="eastAsia"/>
        </w:rPr>
        <w:t>）更新</w:t>
      </w:r>
      <w:r w:rsidRPr="00CA1373">
        <w:t>方式</w:t>
      </w:r>
    </w:p>
    <w:p w:rsidR="00BB5F58" w:rsidRPr="00CA1373" w:rsidRDefault="002923AC">
      <w:pPr>
        <w:ind w:firstLine="640"/>
      </w:pPr>
      <w:r w:rsidRPr="00CA1373">
        <w:rPr>
          <w:rFonts w:hint="eastAsia"/>
        </w:rPr>
        <w:t>文保单位、历史文化街区、历史建筑、历史地段和其它历史文化遗产主要采取保护修缮、风貌恢复、活化利用</w:t>
      </w:r>
      <w:r w:rsidR="00E81E28" w:rsidRPr="00CA1373">
        <w:rPr>
          <w:rFonts w:hint="eastAsia"/>
        </w:rPr>
        <w:t>等</w:t>
      </w:r>
      <w:r w:rsidRPr="00CA1373">
        <w:rPr>
          <w:rFonts w:hint="eastAsia"/>
        </w:rPr>
        <w:t>更新方式。</w:t>
      </w:r>
    </w:p>
    <w:p w:rsidR="00BB5F58" w:rsidRPr="00CA1373" w:rsidRDefault="002923AC">
      <w:pPr>
        <w:ind w:firstLine="640"/>
      </w:pPr>
      <w:bookmarkStart w:id="27" w:name="OLE_LINK177"/>
      <w:bookmarkStart w:id="28" w:name="OLE_LINK176"/>
      <w:r w:rsidRPr="00CA1373">
        <w:rPr>
          <w:rFonts w:hint="eastAsia"/>
        </w:rPr>
        <w:t>长期闲置的存量建筑</w:t>
      </w:r>
      <w:r w:rsidR="00714978" w:rsidRPr="00CA1373">
        <w:rPr>
          <w:rFonts w:hint="eastAsia"/>
        </w:rPr>
        <w:t>，</w:t>
      </w:r>
      <w:r w:rsidRPr="00CA1373">
        <w:rPr>
          <w:rFonts w:hint="eastAsia"/>
        </w:rPr>
        <w:t>小型公园绿地、广场绿地、街角地块等城市公共空间，主要采取微更新的方式，推动存量</w:t>
      </w:r>
      <w:r w:rsidRPr="00CA1373">
        <w:t>建筑</w:t>
      </w:r>
      <w:r w:rsidRPr="00CA1373">
        <w:rPr>
          <w:rFonts w:hint="eastAsia"/>
        </w:rPr>
        <w:t>功能转换与混合利用，提升公共环境品质。</w:t>
      </w:r>
    </w:p>
    <w:bookmarkEnd w:id="27"/>
    <w:bookmarkEnd w:id="28"/>
    <w:p w:rsidR="00BB5F58" w:rsidRPr="00CA1373" w:rsidRDefault="002923AC">
      <w:pPr>
        <w:ind w:firstLine="640"/>
      </w:pPr>
      <w:r w:rsidRPr="00CA1373">
        <w:rPr>
          <w:rFonts w:hint="eastAsia"/>
        </w:rPr>
        <w:t>城中村可采用拆除重建、整治提升和拆整结合等多种更新方式。尚未实施改造的城镇老旧小区主要</w:t>
      </w:r>
      <w:r w:rsidRPr="00CA1373">
        <w:t>采用</w:t>
      </w:r>
      <w:r w:rsidRPr="00CA1373">
        <w:rPr>
          <w:rFonts w:hint="eastAsia"/>
        </w:rPr>
        <w:t>综合整治的</w:t>
      </w:r>
      <w:r w:rsidRPr="00CA1373">
        <w:t>更新方式</w:t>
      </w:r>
      <w:r w:rsidRPr="00CA1373">
        <w:rPr>
          <w:rFonts w:hint="eastAsia"/>
        </w:rPr>
        <w:t>，在维持现状格局基本不变的前提下，进行建筑维护、局部改扩建、功能优化、风貌提升、环境整治、公共服务设施和基础设施完善。</w:t>
      </w:r>
      <w:r w:rsidRPr="00CA1373">
        <w:t>已</w:t>
      </w:r>
      <w:r w:rsidR="00F72A9C" w:rsidRPr="00CA1373">
        <w:rPr>
          <w:rFonts w:hint="eastAsia"/>
        </w:rPr>
        <w:t>实施</w:t>
      </w:r>
      <w:r w:rsidRPr="00CA1373">
        <w:t>改造</w:t>
      </w:r>
      <w:r w:rsidR="00E42173" w:rsidRPr="00CA1373">
        <w:rPr>
          <w:rFonts w:hint="eastAsia"/>
        </w:rPr>
        <w:t>的</w:t>
      </w:r>
      <w:r w:rsidR="00CF1B88" w:rsidRPr="00CA1373">
        <w:rPr>
          <w:rFonts w:hint="eastAsia"/>
        </w:rPr>
        <w:t>城镇</w:t>
      </w:r>
      <w:r w:rsidRPr="00CA1373">
        <w:rPr>
          <w:rFonts w:hint="eastAsia"/>
        </w:rPr>
        <w:t>老旧</w:t>
      </w:r>
      <w:r w:rsidRPr="00CA1373">
        <w:t>小区可采用</w:t>
      </w:r>
      <w:r w:rsidRPr="00CA1373">
        <w:rPr>
          <w:rFonts w:hint="eastAsia"/>
        </w:rPr>
        <w:t>微更新等</w:t>
      </w:r>
      <w:r w:rsidRPr="00CA1373">
        <w:t>方式</w:t>
      </w:r>
      <w:r w:rsidRPr="00CA1373">
        <w:rPr>
          <w:rFonts w:hint="eastAsia"/>
        </w:rPr>
        <w:t>，针对具体</w:t>
      </w:r>
      <w:r w:rsidRPr="00CA1373">
        <w:t>单项设施不足</w:t>
      </w:r>
      <w:r w:rsidRPr="00CA1373">
        <w:rPr>
          <w:rFonts w:hint="eastAsia"/>
        </w:rPr>
        <w:t>进行局部</w:t>
      </w:r>
      <w:r w:rsidRPr="00CA1373">
        <w:t>改造</w:t>
      </w:r>
      <w:r w:rsidRPr="00CA1373">
        <w:rPr>
          <w:rFonts w:hint="eastAsia"/>
        </w:rPr>
        <w:t>。</w:t>
      </w:r>
    </w:p>
    <w:p w:rsidR="00E34389" w:rsidRPr="00CA1373" w:rsidRDefault="002923AC" w:rsidP="00E34389">
      <w:pPr>
        <w:ind w:firstLine="640"/>
      </w:pPr>
      <w:r w:rsidRPr="00CA1373">
        <w:rPr>
          <w:rFonts w:hint="eastAsia"/>
        </w:rPr>
        <w:t>老旧厂区采用功能转换、产业升级、空间优化、设施升级、生态修复等更新方式，实现产业动能转换。</w:t>
      </w:r>
      <w:r w:rsidR="00C77723" w:rsidRPr="00CA1373">
        <w:rPr>
          <w:rFonts w:hint="eastAsia"/>
        </w:rPr>
        <w:t>工业</w:t>
      </w:r>
      <w:r w:rsidRPr="00CA1373">
        <w:t>遗产</w:t>
      </w:r>
      <w:r w:rsidR="00C77723" w:rsidRPr="00CA1373">
        <w:rPr>
          <w:rFonts w:hint="eastAsia"/>
        </w:rPr>
        <w:t>或</w:t>
      </w:r>
      <w:r w:rsidR="00C77723" w:rsidRPr="00CA1373">
        <w:t>具有遗产价值的老旧厂区</w:t>
      </w:r>
      <w:r w:rsidRPr="00CA1373">
        <w:t>以</w:t>
      </w:r>
      <w:r w:rsidRPr="00CA1373">
        <w:rPr>
          <w:rFonts w:hint="eastAsia"/>
        </w:rPr>
        <w:t>保护改善</w:t>
      </w:r>
      <w:r w:rsidR="00714978" w:rsidRPr="00CA1373">
        <w:rPr>
          <w:rFonts w:hint="eastAsia"/>
        </w:rPr>
        <w:t>和</w:t>
      </w:r>
      <w:r w:rsidR="00714978" w:rsidRPr="00CA1373">
        <w:t>活化利用</w:t>
      </w:r>
      <w:r w:rsidRPr="00CA1373">
        <w:rPr>
          <w:rFonts w:hint="eastAsia"/>
        </w:rPr>
        <w:t>为主。</w:t>
      </w:r>
    </w:p>
    <w:p w:rsidR="00BB5F58" w:rsidRPr="00CA1373" w:rsidRDefault="002923AC" w:rsidP="00E34389">
      <w:pPr>
        <w:ind w:firstLine="640"/>
      </w:pPr>
      <w:r w:rsidRPr="00CA1373">
        <w:rPr>
          <w:rFonts w:hint="eastAsia"/>
        </w:rPr>
        <w:t>老旧街区</w:t>
      </w:r>
      <w:r w:rsidR="00912D26" w:rsidRPr="00CA1373">
        <w:rPr>
          <w:rFonts w:hint="eastAsia"/>
        </w:rPr>
        <w:t>采用业态升级、综合整治</w:t>
      </w:r>
      <w:r w:rsidRPr="00CA1373">
        <w:rPr>
          <w:rFonts w:hint="eastAsia"/>
        </w:rPr>
        <w:t>、</w:t>
      </w:r>
      <w:r w:rsidRPr="00CA1373">
        <w:t>微改造</w:t>
      </w:r>
      <w:r w:rsidR="00912D26" w:rsidRPr="00CA1373">
        <w:rPr>
          <w:rFonts w:hint="eastAsia"/>
        </w:rPr>
        <w:t>等</w:t>
      </w:r>
      <w:r w:rsidR="00912D26" w:rsidRPr="00CA1373">
        <w:t>更新方式</w:t>
      </w:r>
      <w:r w:rsidR="00912D26" w:rsidRPr="00CA1373">
        <w:rPr>
          <w:rFonts w:hint="eastAsia"/>
        </w:rPr>
        <w:t>，</w:t>
      </w:r>
      <w:r w:rsidRPr="00CA1373">
        <w:rPr>
          <w:rFonts w:hint="eastAsia"/>
        </w:rPr>
        <w:t>激发</w:t>
      </w:r>
      <w:r w:rsidRPr="00CA1373">
        <w:t>街区活力和吸引力。</w:t>
      </w:r>
    </w:p>
    <w:p w:rsidR="00BB5F58" w:rsidRPr="00CA1373" w:rsidRDefault="002923AC">
      <w:pPr>
        <w:ind w:firstLine="640"/>
        <w:sectPr w:rsidR="00BB5F58" w:rsidRPr="00CA1373">
          <w:pgSz w:w="11906" w:h="16838"/>
          <w:pgMar w:top="1797" w:right="1474" w:bottom="1797" w:left="1588" w:header="851" w:footer="1247" w:gutter="0"/>
          <w:cols w:space="425"/>
          <w:docGrid w:type="lines" w:linePitch="408"/>
        </w:sectPr>
      </w:pPr>
      <w:r w:rsidRPr="00CA1373">
        <w:rPr>
          <w:rFonts w:asciiTheme="minorEastAsia" w:eastAsiaTheme="minorEastAsia" w:hAnsiTheme="minorEastAsia" w:cs="Times New Roman"/>
        </w:rPr>
        <w:t>C</w:t>
      </w:r>
      <w:r w:rsidRPr="00CA1373">
        <w:rPr>
          <w:rFonts w:hint="eastAsia"/>
        </w:rPr>
        <w:t>级</w:t>
      </w:r>
      <w:r w:rsidR="002215BD" w:rsidRPr="00CA1373">
        <w:rPr>
          <w:rFonts w:hint="eastAsia"/>
        </w:rPr>
        <w:t>危房</w:t>
      </w:r>
      <w:r w:rsidRPr="00CA1373">
        <w:rPr>
          <w:rFonts w:hint="eastAsia"/>
        </w:rPr>
        <w:t>采取维修加固</w:t>
      </w:r>
      <w:r w:rsidR="002215BD" w:rsidRPr="00CA1373">
        <w:rPr>
          <w:rFonts w:hint="eastAsia"/>
        </w:rPr>
        <w:t>、</w:t>
      </w:r>
      <w:r w:rsidRPr="00CA1373">
        <w:rPr>
          <w:rFonts w:asciiTheme="minorEastAsia" w:eastAsiaTheme="minorEastAsia" w:hAnsiTheme="minorEastAsia" w:cs="Times New Roman"/>
        </w:rPr>
        <w:t>D</w:t>
      </w:r>
      <w:r w:rsidRPr="00CA1373">
        <w:rPr>
          <w:rFonts w:hint="eastAsia"/>
        </w:rPr>
        <w:t>级危房采取拆除重建进行更新</w:t>
      </w:r>
      <w:r w:rsidR="00060BD0" w:rsidRPr="00CA1373">
        <w:rPr>
          <w:rFonts w:hint="eastAsia"/>
        </w:rPr>
        <w:t>。</w:t>
      </w:r>
    </w:p>
    <w:p w:rsidR="00BB5F58" w:rsidRPr="00CA1373" w:rsidRDefault="002923AC">
      <w:pPr>
        <w:pStyle w:val="10"/>
        <w:spacing w:before="326" w:after="326"/>
        <w:ind w:left="0" w:firstLine="0"/>
      </w:pPr>
      <w:bookmarkStart w:id="29" w:name="_Toc211891964"/>
      <w:bookmarkStart w:id="30" w:name="_Toc209213940"/>
      <w:bookmarkStart w:id="31" w:name="_Toc209184914"/>
      <w:r w:rsidRPr="00CA1373">
        <w:rPr>
          <w:rFonts w:hint="eastAsia"/>
        </w:rPr>
        <w:lastRenderedPageBreak/>
        <w:t xml:space="preserve"> </w:t>
      </w:r>
      <w:r w:rsidRPr="00CA1373">
        <w:t xml:space="preserve"> </w:t>
      </w:r>
      <w:bookmarkStart w:id="32" w:name="_Toc230765302"/>
      <w:r w:rsidRPr="00CA1373">
        <w:rPr>
          <w:rFonts w:hint="eastAsia"/>
        </w:rPr>
        <w:t>规划</w:t>
      </w:r>
      <w:r w:rsidRPr="00CA1373">
        <w:t>目标</w:t>
      </w:r>
      <w:bookmarkEnd w:id="29"/>
      <w:bookmarkEnd w:id="30"/>
      <w:bookmarkEnd w:id="31"/>
      <w:bookmarkEnd w:id="32"/>
    </w:p>
    <w:p w:rsidR="00BB5F58" w:rsidRPr="00CA1373" w:rsidRDefault="002923AC">
      <w:pPr>
        <w:pStyle w:val="22"/>
      </w:pPr>
      <w:bookmarkStart w:id="33" w:name="_Toc230765303"/>
      <w:r w:rsidRPr="00CA1373">
        <w:rPr>
          <w:rFonts w:hint="eastAsia"/>
        </w:rPr>
        <w:t>一、</w:t>
      </w:r>
      <w:r w:rsidRPr="00CA1373">
        <w:t>总体目标</w:t>
      </w:r>
      <w:bookmarkEnd w:id="33"/>
    </w:p>
    <w:p w:rsidR="001B7F00" w:rsidRPr="00CA1373" w:rsidRDefault="00E57113" w:rsidP="001B7F00">
      <w:pPr>
        <w:ind w:firstLine="640"/>
        <w:rPr>
          <w:rFonts w:ascii="方正仿宋_GBK"/>
          <w:szCs w:val="32"/>
        </w:rPr>
      </w:pPr>
      <w:r w:rsidRPr="00CA1373">
        <w:rPr>
          <w:rFonts w:ascii="方正仿宋_GBK" w:hint="eastAsia"/>
          <w:szCs w:val="32"/>
        </w:rPr>
        <w:t>紧紧围绕“把玉溪打造成为云南高质量发展示范区、民族团结进步示范区、中国现代宜居生态城市，面向南亚东南亚辐射中心重要支撑城市”的发展定位，</w:t>
      </w:r>
      <w:r w:rsidR="001B7F00" w:rsidRPr="00CA1373">
        <w:rPr>
          <w:rFonts w:ascii="方正仿宋_GBK" w:hint="eastAsia"/>
          <w:szCs w:val="32"/>
        </w:rPr>
        <w:t>通过城市更新赋能玉溪城市高质量发展，推动城市结构优化、动能转换、功能完善、文脉赓续、品质提升，绿色转型，建设更加安全韧性、更加幸福宜居，更加开放包容、更富创新活力、更</w:t>
      </w:r>
      <w:r w:rsidR="001B7F00" w:rsidRPr="00CA1373">
        <w:rPr>
          <w:rFonts w:ascii="方正仿宋_GBK"/>
          <w:szCs w:val="32"/>
        </w:rPr>
        <w:t>具</w:t>
      </w:r>
      <w:r w:rsidR="001B7F00" w:rsidRPr="00CA1373">
        <w:rPr>
          <w:rFonts w:ascii="方正仿宋_GBK" w:hint="eastAsia"/>
          <w:szCs w:val="32"/>
        </w:rPr>
        <w:t>人文魅力，有温度、有颜值的高原湖滨城市。</w:t>
      </w:r>
    </w:p>
    <w:p w:rsidR="00BB5F58" w:rsidRPr="00CA1373" w:rsidRDefault="002923AC">
      <w:pPr>
        <w:ind w:firstLine="640"/>
      </w:pPr>
      <w:r w:rsidRPr="00CA1373">
        <w:rPr>
          <w:rFonts w:hint="eastAsia"/>
        </w:rPr>
        <w:t>至</w:t>
      </w:r>
      <w:r w:rsidRPr="00CA1373">
        <w:rPr>
          <w:rFonts w:asciiTheme="minorEastAsia" w:eastAsiaTheme="minorEastAsia" w:hAnsiTheme="minorEastAsia" w:hint="eastAsia"/>
        </w:rPr>
        <w:t>2030</w:t>
      </w:r>
      <w:r w:rsidRPr="00CA1373">
        <w:rPr>
          <w:rFonts w:hint="eastAsia"/>
        </w:rPr>
        <w:t>年</w:t>
      </w:r>
      <w:r w:rsidRPr="00CA1373">
        <w:t>，</w:t>
      </w:r>
      <w:r w:rsidRPr="00CA1373">
        <w:rPr>
          <w:rFonts w:hint="eastAsia"/>
        </w:rPr>
        <w:t>完善城市更新政策法规与工作机制，健全可持续的城市更新模式，</w:t>
      </w:r>
      <w:r w:rsidRPr="00CA1373">
        <w:rPr>
          <w:rFonts w:ascii="方正仿宋_GBK" w:hint="eastAsia"/>
          <w:szCs w:val="32"/>
        </w:rPr>
        <w:t>实现产业协同水平、民生保障质量、生态人文价值、基础设施韧性显著提升。全市形成“一核引领、多极支撑、特色鲜明”的全域更新格局，</w:t>
      </w:r>
      <w:r w:rsidRPr="00CA1373">
        <w:rPr>
          <w:rFonts w:hint="eastAsia"/>
        </w:rPr>
        <w:t>全面提升城市创新、宜居、美丽、韧性、文明、智慧水平。</w:t>
      </w:r>
    </w:p>
    <w:p w:rsidR="00BB5F58" w:rsidRPr="00CA1373" w:rsidRDefault="002923AC">
      <w:pPr>
        <w:pStyle w:val="22"/>
      </w:pPr>
      <w:bookmarkStart w:id="34" w:name="_Toc230765304"/>
      <w:r w:rsidRPr="00CA1373">
        <w:rPr>
          <w:rFonts w:hint="eastAsia"/>
        </w:rPr>
        <w:t>二、</w:t>
      </w:r>
      <w:r w:rsidRPr="00CA1373">
        <w:t>更新</w:t>
      </w:r>
      <w:r w:rsidRPr="00CA1373">
        <w:rPr>
          <w:rFonts w:hint="eastAsia"/>
        </w:rPr>
        <w:t>指标</w:t>
      </w:r>
      <w:bookmarkEnd w:id="34"/>
    </w:p>
    <w:p w:rsidR="00BB5F58" w:rsidRPr="00CA1373" w:rsidRDefault="002923AC">
      <w:pPr>
        <w:ind w:firstLine="640"/>
        <w:rPr>
          <w:rFonts w:ascii="方正仿宋_GBK"/>
          <w:szCs w:val="32"/>
        </w:rPr>
      </w:pPr>
      <w:r w:rsidRPr="00CA1373">
        <w:rPr>
          <w:rFonts w:ascii="方正仿宋_GBK" w:hint="eastAsia"/>
          <w:szCs w:val="32"/>
        </w:rPr>
        <w:t>结合国家</w:t>
      </w:r>
      <w:r w:rsidRPr="00CA1373">
        <w:rPr>
          <w:rFonts w:ascii="方正仿宋_GBK"/>
          <w:szCs w:val="32"/>
        </w:rPr>
        <w:t>、省、市关于城市更新工作的要求，</w:t>
      </w:r>
      <w:r w:rsidRPr="00CA1373">
        <w:rPr>
          <w:rFonts w:ascii="方正仿宋_GBK" w:hint="eastAsia"/>
          <w:szCs w:val="32"/>
        </w:rPr>
        <w:t>玉溪市城市更新专项规划在“既有建筑改造利用，城镇老旧小区改造，完整社区建设，老旧街区、老旧厂区、城中村改造，城市功能完善</w:t>
      </w:r>
      <w:r w:rsidR="00D54046" w:rsidRPr="00CA1373">
        <w:rPr>
          <w:rFonts w:ascii="方正仿宋_GBK" w:hint="eastAsia"/>
          <w:szCs w:val="32"/>
        </w:rPr>
        <w:t>，</w:t>
      </w:r>
      <w:r w:rsidRPr="00CA1373">
        <w:rPr>
          <w:rFonts w:ascii="方正仿宋_GBK" w:hint="eastAsia"/>
          <w:szCs w:val="32"/>
        </w:rPr>
        <w:t>城市基础设施建设改造</w:t>
      </w:r>
      <w:r w:rsidR="00D54046" w:rsidRPr="00CA1373">
        <w:rPr>
          <w:rFonts w:ascii="方正仿宋_GBK" w:hint="eastAsia"/>
          <w:szCs w:val="32"/>
        </w:rPr>
        <w:t>，</w:t>
      </w:r>
      <w:r w:rsidRPr="00CA1373">
        <w:rPr>
          <w:rFonts w:ascii="方正仿宋_GBK" w:hint="eastAsia"/>
          <w:szCs w:val="32"/>
        </w:rPr>
        <w:t>城市生态系统修复</w:t>
      </w:r>
      <w:r w:rsidR="00D54046" w:rsidRPr="00CA1373">
        <w:rPr>
          <w:rFonts w:ascii="方正仿宋_GBK" w:hint="eastAsia"/>
          <w:szCs w:val="32"/>
        </w:rPr>
        <w:t>，</w:t>
      </w:r>
      <w:r w:rsidRPr="00CA1373">
        <w:rPr>
          <w:rFonts w:ascii="方正仿宋_GBK" w:hint="eastAsia"/>
          <w:szCs w:val="32"/>
        </w:rPr>
        <w:t>城市历史文化保护传承”八大重点任务方面设置具有代表性的</w:t>
      </w:r>
      <w:r w:rsidRPr="00CA1373">
        <w:rPr>
          <w:rFonts w:asciiTheme="minorEastAsia" w:eastAsiaTheme="minorEastAsia" w:hAnsiTheme="minorEastAsia"/>
          <w:szCs w:val="32"/>
        </w:rPr>
        <w:t>2</w:t>
      </w:r>
      <w:r w:rsidR="00CF0291" w:rsidRPr="00CA1373">
        <w:rPr>
          <w:rFonts w:asciiTheme="minorEastAsia" w:eastAsiaTheme="minorEastAsia" w:hAnsiTheme="minorEastAsia"/>
          <w:szCs w:val="32"/>
        </w:rPr>
        <w:t>0</w:t>
      </w:r>
      <w:r w:rsidRPr="00CA1373">
        <w:rPr>
          <w:rFonts w:ascii="方正仿宋_GBK" w:hint="eastAsia"/>
          <w:szCs w:val="32"/>
        </w:rPr>
        <w:t>项</w:t>
      </w:r>
      <w:r w:rsidR="000D0036" w:rsidRPr="00CA1373">
        <w:rPr>
          <w:rFonts w:ascii="方正仿宋_GBK" w:hint="eastAsia"/>
          <w:szCs w:val="32"/>
        </w:rPr>
        <w:t>规划</w:t>
      </w:r>
      <w:r w:rsidRPr="00CA1373">
        <w:rPr>
          <w:rFonts w:ascii="方正仿宋_GBK" w:hint="eastAsia"/>
          <w:szCs w:val="32"/>
        </w:rPr>
        <w:t>指标。</w:t>
      </w:r>
    </w:p>
    <w:p w:rsidR="00BB5F58" w:rsidRPr="00CA1373" w:rsidRDefault="002923AC">
      <w:pPr>
        <w:pStyle w:val="11"/>
        <w:numPr>
          <w:ilvl w:val="0"/>
          <w:numId w:val="4"/>
        </w:numPr>
        <w:spacing w:before="326" w:after="326"/>
      </w:pPr>
      <w:bookmarkStart w:id="35" w:name="_Toc209184920"/>
      <w:bookmarkStart w:id="36" w:name="_Toc211891968"/>
      <w:bookmarkStart w:id="37" w:name="_Toc209213945"/>
      <w:r w:rsidRPr="00CA1373">
        <w:rPr>
          <w:rFonts w:hint="eastAsia"/>
        </w:rPr>
        <w:lastRenderedPageBreak/>
        <w:t xml:space="preserve"> </w:t>
      </w:r>
      <w:r w:rsidRPr="00CA1373">
        <w:t xml:space="preserve"> </w:t>
      </w:r>
      <w:bookmarkStart w:id="38" w:name="_Toc230765305"/>
      <w:r w:rsidRPr="00CA1373">
        <w:rPr>
          <w:rFonts w:hint="eastAsia"/>
        </w:rPr>
        <w:t>重点</w:t>
      </w:r>
      <w:r w:rsidRPr="00CA1373">
        <w:t>任务</w:t>
      </w:r>
      <w:bookmarkEnd w:id="35"/>
      <w:bookmarkEnd w:id="36"/>
      <w:bookmarkEnd w:id="37"/>
      <w:bookmarkEnd w:id="38"/>
    </w:p>
    <w:p w:rsidR="00BB5F58" w:rsidRPr="00CA1373" w:rsidRDefault="002923AC">
      <w:pPr>
        <w:pStyle w:val="22"/>
        <w:numPr>
          <w:ilvl w:val="0"/>
          <w:numId w:val="5"/>
        </w:numPr>
        <w:ind w:firstLineChars="0"/>
      </w:pPr>
      <w:bookmarkStart w:id="39" w:name="_Toc211891969"/>
      <w:bookmarkStart w:id="40" w:name="_Toc209213946"/>
      <w:bookmarkStart w:id="41" w:name="OLE_LINK27"/>
      <w:bookmarkStart w:id="42" w:name="_Toc209184921"/>
      <w:bookmarkStart w:id="43" w:name="_Toc230765306"/>
      <w:bookmarkStart w:id="44" w:name="OLE_LINK83"/>
      <w:r w:rsidRPr="00CA1373">
        <w:rPr>
          <w:rFonts w:hint="eastAsia"/>
        </w:rPr>
        <w:t>既有建筑改造利用</w:t>
      </w:r>
      <w:bookmarkEnd w:id="39"/>
      <w:bookmarkEnd w:id="40"/>
      <w:bookmarkEnd w:id="41"/>
      <w:bookmarkEnd w:id="42"/>
      <w:bookmarkEnd w:id="43"/>
    </w:p>
    <w:p w:rsidR="00BB5F58" w:rsidRPr="00CA1373" w:rsidRDefault="002923AC">
      <w:pPr>
        <w:pStyle w:val="31"/>
        <w:ind w:firstLine="640"/>
      </w:pPr>
      <w:bookmarkStart w:id="45" w:name="OLE_LINK84"/>
      <w:r w:rsidRPr="00CA1373">
        <w:rPr>
          <w:rFonts w:hint="eastAsia"/>
        </w:rPr>
        <w:t>（一）重点推进城市危旧房改造</w:t>
      </w:r>
    </w:p>
    <w:bookmarkEnd w:id="45"/>
    <w:p w:rsidR="00BB5F58" w:rsidRPr="00CA1373" w:rsidRDefault="006A661B">
      <w:pPr>
        <w:ind w:firstLine="640"/>
      </w:pPr>
      <w:r w:rsidRPr="00CA1373">
        <w:rPr>
          <w:rFonts w:hint="eastAsia"/>
        </w:rPr>
        <w:t>持续推进</w:t>
      </w:r>
      <w:r w:rsidR="002923AC" w:rsidRPr="00CA1373">
        <w:rPr>
          <w:rFonts w:asciiTheme="minorEastAsia" w:eastAsiaTheme="minorEastAsia" w:hAnsiTheme="minorEastAsia" w:hint="eastAsia"/>
        </w:rPr>
        <w:t>9</w:t>
      </w:r>
      <w:r w:rsidR="002923AC" w:rsidRPr="00CA1373">
        <w:rPr>
          <w:rFonts w:hint="eastAsia"/>
        </w:rPr>
        <w:t>个</w:t>
      </w:r>
      <w:r w:rsidR="002923AC" w:rsidRPr="00CA1373">
        <w:t>县（</w:t>
      </w:r>
      <w:r w:rsidR="002923AC" w:rsidRPr="00CA1373">
        <w:rPr>
          <w:rFonts w:hint="eastAsia"/>
        </w:rPr>
        <w:t>市、</w:t>
      </w:r>
      <w:r w:rsidR="002923AC" w:rsidRPr="00CA1373">
        <w:t>区）住房安全排查</w:t>
      </w:r>
      <w:r w:rsidRPr="00CA1373">
        <w:rPr>
          <w:rFonts w:hint="eastAsia"/>
        </w:rPr>
        <w:t>、</w:t>
      </w:r>
      <w:r w:rsidRPr="00CA1373">
        <w:t>安全等级鉴定</w:t>
      </w:r>
      <w:r w:rsidR="002923AC" w:rsidRPr="00CA1373">
        <w:rPr>
          <w:rFonts w:hint="eastAsia"/>
        </w:rPr>
        <w:t>和危房</w:t>
      </w:r>
      <w:r w:rsidR="002923AC" w:rsidRPr="00CA1373">
        <w:t>数据库建设</w:t>
      </w:r>
      <w:r w:rsidR="002923AC" w:rsidRPr="00CA1373">
        <w:rPr>
          <w:rFonts w:hint="eastAsia"/>
        </w:rPr>
        <w:t>，建立</w:t>
      </w:r>
      <w:r w:rsidR="00EE22C1" w:rsidRPr="00CA1373">
        <w:rPr>
          <w:rFonts w:hint="eastAsia"/>
        </w:rPr>
        <w:t>城市</w:t>
      </w:r>
      <w:r w:rsidR="002923AC" w:rsidRPr="00CA1373">
        <w:rPr>
          <w:rFonts w:hint="eastAsia"/>
        </w:rPr>
        <w:t>危旧房安全台账和“一栋一档”数据库，精准识别危险住房的分布区域、风险等级及改造需求。</w:t>
      </w:r>
    </w:p>
    <w:p w:rsidR="00BB5F58" w:rsidRPr="00CA1373" w:rsidRDefault="002923AC">
      <w:pPr>
        <w:ind w:firstLine="640"/>
      </w:pPr>
      <w:r w:rsidRPr="00CA1373">
        <w:rPr>
          <w:rFonts w:hint="eastAsia"/>
        </w:rPr>
        <w:t>分类、分批</w:t>
      </w:r>
      <w:r w:rsidR="005E15A6" w:rsidRPr="00CA1373">
        <w:rPr>
          <w:rFonts w:hint="eastAsia"/>
        </w:rPr>
        <w:t>推进</w:t>
      </w:r>
      <w:r w:rsidR="003D2C5E" w:rsidRPr="00CA1373">
        <w:t>国有土地</w:t>
      </w:r>
      <w:r w:rsidR="00F56B6F" w:rsidRPr="00CA1373">
        <w:rPr>
          <w:rFonts w:hint="eastAsia"/>
        </w:rPr>
        <w:t>上</w:t>
      </w:r>
      <w:r w:rsidR="00F56B6F" w:rsidRPr="00CA1373">
        <w:t>的</w:t>
      </w:r>
      <w:r w:rsidRPr="00CA1373">
        <w:rPr>
          <w:rFonts w:hint="eastAsia"/>
        </w:rPr>
        <w:t>危险住房改造</w:t>
      </w:r>
      <w:r w:rsidR="004E21BF" w:rsidRPr="00CA1373">
        <w:rPr>
          <w:rFonts w:hint="eastAsia"/>
        </w:rPr>
        <w:t>，</w:t>
      </w:r>
      <w:r w:rsidR="00AE6D33" w:rsidRPr="00CA1373">
        <w:rPr>
          <w:rFonts w:hint="eastAsia"/>
        </w:rPr>
        <w:t>重点改造红塔区凤凰、玉兴、玉带、大营街以及华宁县、易门县、元江县</w:t>
      </w:r>
      <w:r w:rsidR="00AE6D33" w:rsidRPr="00CA1373">
        <w:rPr>
          <w:rFonts w:asciiTheme="minorEastAsia" w:eastAsiaTheme="minorEastAsia" w:hAnsiTheme="minorEastAsia" w:hint="eastAsia"/>
        </w:rPr>
        <w:t>C</w:t>
      </w:r>
      <w:r w:rsidR="00AE6D33" w:rsidRPr="00CA1373">
        <w:rPr>
          <w:rFonts w:hint="eastAsia"/>
        </w:rPr>
        <w:t>、</w:t>
      </w:r>
      <w:r w:rsidR="00AE6D33" w:rsidRPr="00CA1373">
        <w:rPr>
          <w:rFonts w:asciiTheme="minorEastAsia" w:eastAsiaTheme="minorEastAsia" w:hAnsiTheme="minorEastAsia" w:hint="eastAsia"/>
        </w:rPr>
        <w:t>D</w:t>
      </w:r>
      <w:r w:rsidR="00AE6D33" w:rsidRPr="00CA1373">
        <w:rPr>
          <w:rFonts w:hint="eastAsia"/>
        </w:rPr>
        <w:t>级城市危旧房</w:t>
      </w:r>
      <w:r w:rsidR="004E21BF" w:rsidRPr="00CA1373">
        <w:rPr>
          <w:rFonts w:hint="eastAsia"/>
        </w:rPr>
        <w:t>，</w:t>
      </w:r>
      <w:r w:rsidR="00AE6D33" w:rsidRPr="00CA1373">
        <w:rPr>
          <w:rFonts w:hint="eastAsia"/>
        </w:rPr>
        <w:t>逐步推进澄江市、通海县、新平县城市危旧房改造。</w:t>
      </w:r>
      <w:r w:rsidR="004E21BF" w:rsidRPr="00CA1373">
        <w:rPr>
          <w:rFonts w:hint="eastAsia"/>
        </w:rPr>
        <w:t>到</w:t>
      </w:r>
      <w:r w:rsidR="004E21BF" w:rsidRPr="00CA1373">
        <w:rPr>
          <w:rFonts w:asciiTheme="minorEastAsia" w:eastAsiaTheme="minorEastAsia" w:hAnsiTheme="minorEastAsia" w:hint="eastAsia"/>
        </w:rPr>
        <w:t>2</w:t>
      </w:r>
      <w:r w:rsidR="004E21BF" w:rsidRPr="00CA1373">
        <w:rPr>
          <w:rFonts w:asciiTheme="minorEastAsia" w:eastAsiaTheme="minorEastAsia" w:hAnsiTheme="minorEastAsia"/>
        </w:rPr>
        <w:t>030</w:t>
      </w:r>
      <w:r w:rsidR="004E21BF" w:rsidRPr="00CA1373">
        <w:t>年</w:t>
      </w:r>
      <w:r w:rsidR="00AE6D33" w:rsidRPr="00CA1373">
        <w:rPr>
          <w:rFonts w:hint="eastAsia"/>
        </w:rPr>
        <w:t>，录入全国调查系统的</w:t>
      </w:r>
      <w:r w:rsidR="00AE6D33" w:rsidRPr="00CA1373">
        <w:rPr>
          <w:rFonts w:asciiTheme="minorEastAsia" w:eastAsiaTheme="minorEastAsia" w:hAnsiTheme="minorEastAsia" w:hint="eastAsia"/>
        </w:rPr>
        <w:t>32</w:t>
      </w:r>
      <w:r w:rsidR="00AE6D33" w:rsidRPr="00CA1373">
        <w:rPr>
          <w:rFonts w:hint="eastAsia"/>
        </w:rPr>
        <w:t>栋城市危旧房全部完成改造，</w:t>
      </w:r>
      <w:r w:rsidR="00AE6D33" w:rsidRPr="00CA1373">
        <w:rPr>
          <w:rFonts w:asciiTheme="minorEastAsia" w:eastAsiaTheme="minorEastAsia" w:hAnsiTheme="minorEastAsia" w:hint="eastAsia"/>
        </w:rPr>
        <w:t>D</w:t>
      </w:r>
      <w:r w:rsidR="00AE6D33" w:rsidRPr="00CA1373">
        <w:rPr>
          <w:rFonts w:hint="eastAsia"/>
        </w:rPr>
        <w:t>级危房实现清零，</w:t>
      </w:r>
      <w:r w:rsidR="00AE6D33" w:rsidRPr="00CA1373">
        <w:rPr>
          <w:rFonts w:asciiTheme="minorEastAsia" w:eastAsiaTheme="minorEastAsia" w:hAnsiTheme="minorEastAsia" w:hint="eastAsia"/>
        </w:rPr>
        <w:t>C</w:t>
      </w:r>
      <w:r w:rsidR="00AE6D33" w:rsidRPr="00CA1373">
        <w:rPr>
          <w:rFonts w:hint="eastAsia"/>
        </w:rPr>
        <w:t>级危房应改尽改。</w:t>
      </w:r>
    </w:p>
    <w:p w:rsidR="00BB5F58" w:rsidRPr="00CA1373" w:rsidRDefault="00386CF0" w:rsidP="00386CF0">
      <w:pPr>
        <w:ind w:firstLine="640"/>
      </w:pPr>
      <w:r w:rsidRPr="00CA1373">
        <w:rPr>
          <w:rFonts w:hint="eastAsia"/>
        </w:rPr>
        <w:t>支持集中成片分布的</w:t>
      </w:r>
      <w:r w:rsidR="00EE32F3" w:rsidRPr="00CA1373">
        <w:rPr>
          <w:rFonts w:hint="eastAsia"/>
        </w:rPr>
        <w:t>城市</w:t>
      </w:r>
      <w:r w:rsidRPr="00CA1373">
        <w:rPr>
          <w:rFonts w:hint="eastAsia"/>
        </w:rPr>
        <w:t>危旧房在满足资金平衡、用地规划的前提下，</w:t>
      </w:r>
      <w:r w:rsidR="002923AC" w:rsidRPr="00CA1373">
        <w:rPr>
          <w:rFonts w:hint="eastAsia"/>
        </w:rPr>
        <w:t>成片实施改造。</w:t>
      </w:r>
      <w:r w:rsidRPr="00CA1373">
        <w:rPr>
          <w:rFonts w:hint="eastAsia"/>
        </w:rPr>
        <w:t>鼓励</w:t>
      </w:r>
      <w:r w:rsidRPr="00CA1373">
        <w:t>和支持</w:t>
      </w:r>
      <w:r w:rsidR="002923AC" w:rsidRPr="00CA1373">
        <w:rPr>
          <w:rFonts w:hint="eastAsia"/>
        </w:rPr>
        <w:t>零散分布的</w:t>
      </w:r>
      <w:r w:rsidR="002923AC" w:rsidRPr="00CA1373">
        <w:rPr>
          <w:rFonts w:asciiTheme="minorEastAsia" w:eastAsiaTheme="minorEastAsia" w:hAnsiTheme="minorEastAsia" w:cs="Times New Roman"/>
        </w:rPr>
        <w:t>D</w:t>
      </w:r>
      <w:r w:rsidR="002923AC" w:rsidRPr="00CA1373">
        <w:rPr>
          <w:rFonts w:hint="eastAsia"/>
        </w:rPr>
        <w:t>级</w:t>
      </w:r>
      <w:r w:rsidR="00375C58" w:rsidRPr="00CA1373">
        <w:rPr>
          <w:rFonts w:hint="eastAsia"/>
        </w:rPr>
        <w:t>城市</w:t>
      </w:r>
      <w:r w:rsidR="002923AC" w:rsidRPr="00CA1373">
        <w:rPr>
          <w:rFonts w:hint="eastAsia"/>
        </w:rPr>
        <w:t>危</w:t>
      </w:r>
      <w:r w:rsidR="005E15A6" w:rsidRPr="00CA1373">
        <w:rPr>
          <w:rFonts w:hint="eastAsia"/>
        </w:rPr>
        <w:t>旧</w:t>
      </w:r>
      <w:r w:rsidR="002923AC" w:rsidRPr="00CA1373">
        <w:rPr>
          <w:rFonts w:hint="eastAsia"/>
        </w:rPr>
        <w:t>房实施集中联建或异地集中安置。鼓励和支持房屋所有权人自主更新、原拆原建。</w:t>
      </w:r>
      <w:r w:rsidR="00375C58" w:rsidRPr="00CA1373">
        <w:rPr>
          <w:rFonts w:hint="eastAsia"/>
        </w:rPr>
        <w:t>城市</w:t>
      </w:r>
      <w:r w:rsidR="002923AC" w:rsidRPr="00CA1373">
        <w:rPr>
          <w:rFonts w:hint="eastAsia"/>
        </w:rPr>
        <w:t>危</w:t>
      </w:r>
      <w:r w:rsidR="005E15A6" w:rsidRPr="00CA1373">
        <w:rPr>
          <w:rFonts w:hint="eastAsia"/>
        </w:rPr>
        <w:t>旧</w:t>
      </w:r>
      <w:r w:rsidR="002923AC" w:rsidRPr="00CA1373">
        <w:rPr>
          <w:rFonts w:hint="eastAsia"/>
        </w:rPr>
        <w:t>房改造需同时完善配套设施，提升人居品质，打造韧性居住空间，非成套住宅应配套建设厨房、卫生间。历史文化保护范围内的</w:t>
      </w:r>
      <w:r w:rsidR="00375C58" w:rsidRPr="00CA1373">
        <w:rPr>
          <w:rFonts w:hint="eastAsia"/>
        </w:rPr>
        <w:t>城市</w:t>
      </w:r>
      <w:r w:rsidR="002923AC" w:rsidRPr="00CA1373">
        <w:rPr>
          <w:rFonts w:hint="eastAsia"/>
        </w:rPr>
        <w:t>危旧房，需兼顾安全消除与文脉保护</w:t>
      </w:r>
      <w:r w:rsidR="00375C58" w:rsidRPr="00CA1373">
        <w:rPr>
          <w:rFonts w:hint="eastAsia"/>
        </w:rPr>
        <w:t>，</w:t>
      </w:r>
      <w:r w:rsidR="002923AC" w:rsidRPr="00CA1373">
        <w:rPr>
          <w:rFonts w:hint="eastAsia"/>
        </w:rPr>
        <w:t>“一屋一策”制定改造方案。</w:t>
      </w:r>
      <w:r w:rsidR="00AE6D33" w:rsidRPr="00CA1373">
        <w:rPr>
          <w:rFonts w:hint="eastAsia"/>
        </w:rPr>
        <w:t>禁止以</w:t>
      </w:r>
      <w:r w:rsidR="004E39F1" w:rsidRPr="00CA1373">
        <w:rPr>
          <w:rFonts w:hint="eastAsia"/>
        </w:rPr>
        <w:t>城市</w:t>
      </w:r>
      <w:r w:rsidR="00AE6D33" w:rsidRPr="00CA1373">
        <w:rPr>
          <w:rFonts w:hint="eastAsia"/>
        </w:rPr>
        <w:t>危旧房改造的名义拆除历史建筑和具有保护价值的古民居</w:t>
      </w:r>
      <w:r w:rsidR="005E15A6" w:rsidRPr="00CA1373">
        <w:rPr>
          <w:rFonts w:hint="eastAsia"/>
        </w:rPr>
        <w:t>、</w:t>
      </w:r>
      <w:r w:rsidR="00AE6D33" w:rsidRPr="00CA1373">
        <w:rPr>
          <w:rFonts w:hint="eastAsia"/>
        </w:rPr>
        <w:t>老建筑。</w:t>
      </w:r>
    </w:p>
    <w:p w:rsidR="00BB5F58" w:rsidRPr="00CA1373" w:rsidRDefault="002923AC">
      <w:pPr>
        <w:pStyle w:val="31"/>
        <w:ind w:firstLine="640"/>
      </w:pPr>
      <w:r w:rsidRPr="00CA1373">
        <w:rPr>
          <w:rFonts w:hint="eastAsia"/>
        </w:rPr>
        <w:t>（二）分批分类实施房屋抗震</w:t>
      </w:r>
      <w:r w:rsidRPr="00CA1373">
        <w:t>安全隐患整治</w:t>
      </w:r>
    </w:p>
    <w:p w:rsidR="00BB5F58" w:rsidRPr="00CA1373" w:rsidRDefault="002923AC">
      <w:pPr>
        <w:ind w:firstLine="640"/>
      </w:pPr>
      <w:r w:rsidRPr="00CA1373">
        <w:rPr>
          <w:rFonts w:hint="eastAsia"/>
        </w:rPr>
        <w:t>依托第一次全国自然灾害综合风险普查房屋建筑和市政设施调查数据成果、城市危旧房调查数据成果，对</w:t>
      </w:r>
      <w:r w:rsidR="006E6C1B" w:rsidRPr="00CA1373">
        <w:rPr>
          <w:rFonts w:hint="eastAsia"/>
        </w:rPr>
        <w:t>各</w:t>
      </w:r>
      <w:r w:rsidR="006E6C1B" w:rsidRPr="00CA1373">
        <w:t>县（</w:t>
      </w:r>
      <w:r w:rsidR="006E6C1B" w:rsidRPr="00CA1373">
        <w:rPr>
          <w:rFonts w:hint="eastAsia"/>
        </w:rPr>
        <w:t>市、区</w:t>
      </w:r>
      <w:r w:rsidR="006E6C1B" w:rsidRPr="00CA1373">
        <w:t>）</w:t>
      </w:r>
      <w:r w:rsidRPr="00CA1373">
        <w:lastRenderedPageBreak/>
        <w:t>存在抗震结构安全隐患且具有加固价值的</w:t>
      </w:r>
      <w:r w:rsidRPr="00CA1373">
        <w:rPr>
          <w:rFonts w:hint="eastAsia"/>
        </w:rPr>
        <w:t>城镇</w:t>
      </w:r>
      <w:r w:rsidRPr="00CA1373">
        <w:t>房屋分批分类</w:t>
      </w:r>
      <w:r w:rsidRPr="00CA1373">
        <w:rPr>
          <w:rFonts w:hint="eastAsia"/>
        </w:rPr>
        <w:t>进行</w:t>
      </w:r>
      <w:r w:rsidRPr="00CA1373">
        <w:t>抗震加固</w:t>
      </w:r>
      <w:r w:rsidRPr="00CA1373">
        <w:rPr>
          <w:rFonts w:hint="eastAsia"/>
        </w:rPr>
        <w:t>。</w:t>
      </w:r>
      <w:r w:rsidR="00AE6D33" w:rsidRPr="00CA1373">
        <w:rPr>
          <w:rFonts w:hint="eastAsia"/>
        </w:rPr>
        <w:t>重点对</w:t>
      </w:r>
      <w:r w:rsidR="00AE6D33" w:rsidRPr="00CA1373">
        <w:rPr>
          <w:rFonts w:asciiTheme="minorEastAsia" w:eastAsiaTheme="minorEastAsia" w:hAnsiTheme="minorEastAsia" w:hint="eastAsia"/>
        </w:rPr>
        <w:t>1980</w:t>
      </w:r>
      <w:r w:rsidR="00AE6D33" w:rsidRPr="00CA1373">
        <w:rPr>
          <w:rFonts w:hint="eastAsia"/>
        </w:rPr>
        <w:t>年以前建成、没有抗震设防且没有进行抗震加固的城镇住房，存在抗震安全隐患的学校、幼儿园、医院、养老机构等重要公共建筑，无抗震设防的历史建筑、文物保护单位进行抗震加固改造。</w:t>
      </w:r>
    </w:p>
    <w:p w:rsidR="00BB5F58" w:rsidRPr="00CA1373" w:rsidRDefault="002923AC">
      <w:pPr>
        <w:pStyle w:val="31"/>
        <w:ind w:firstLine="640"/>
      </w:pPr>
      <w:bookmarkStart w:id="46" w:name="OLE_LINK17"/>
      <w:bookmarkStart w:id="47" w:name="OLE_LINK90"/>
      <w:r w:rsidRPr="00CA1373">
        <w:rPr>
          <w:rFonts w:hint="eastAsia"/>
        </w:rPr>
        <w:t>（三）加强存量房改造利用</w:t>
      </w:r>
      <w:bookmarkEnd w:id="46"/>
    </w:p>
    <w:p w:rsidR="00BB5F58" w:rsidRPr="00CA1373" w:rsidRDefault="0059145D" w:rsidP="00FC2A46">
      <w:pPr>
        <w:ind w:firstLine="640"/>
      </w:pPr>
      <w:r w:rsidRPr="00CA1373">
        <w:rPr>
          <w:rFonts w:hint="eastAsia"/>
        </w:rPr>
        <w:t>推进</w:t>
      </w:r>
      <w:r w:rsidR="002923AC" w:rsidRPr="00CA1373">
        <w:rPr>
          <w:rFonts w:hint="eastAsia"/>
        </w:rPr>
        <w:t>存量房专项调查，建立存量房台账和“一栋一档”数据库，为存量房精准施策提供依据。积极推进零散楼栋、老旧厂房、低效楼宇、传统商业设施、闲置公共建筑等存量房改造利用，</w:t>
      </w:r>
      <w:r w:rsidR="00A9069B" w:rsidRPr="00CA1373">
        <w:rPr>
          <w:rFonts w:hint="eastAsia"/>
        </w:rPr>
        <w:t>植入新功能、新业态，</w:t>
      </w:r>
      <w:r w:rsidR="002923AC" w:rsidRPr="00CA1373">
        <w:rPr>
          <w:rFonts w:hint="eastAsia"/>
        </w:rPr>
        <w:t>优化</w:t>
      </w:r>
      <w:r w:rsidR="00DE366B" w:rsidRPr="00CA1373">
        <w:rPr>
          <w:rFonts w:hint="eastAsia"/>
        </w:rPr>
        <w:t>城市</w:t>
      </w:r>
      <w:r w:rsidR="002923AC" w:rsidRPr="00CA1373">
        <w:rPr>
          <w:rFonts w:hint="eastAsia"/>
        </w:rPr>
        <w:t>空间</w:t>
      </w:r>
      <w:r w:rsidR="00DE366B" w:rsidRPr="00CA1373">
        <w:rPr>
          <w:rFonts w:hint="eastAsia"/>
        </w:rPr>
        <w:t>结构</w:t>
      </w:r>
      <w:r w:rsidR="002923AC" w:rsidRPr="00CA1373">
        <w:rPr>
          <w:rFonts w:hint="eastAsia"/>
        </w:rPr>
        <w:t>，</w:t>
      </w:r>
      <w:r w:rsidR="00DE366B" w:rsidRPr="00CA1373">
        <w:rPr>
          <w:rFonts w:hint="eastAsia"/>
        </w:rPr>
        <w:t>完善</w:t>
      </w:r>
      <w:r w:rsidR="00DE366B" w:rsidRPr="00CA1373">
        <w:t>城市功能，</w:t>
      </w:r>
      <w:r w:rsidR="00F83401" w:rsidRPr="00CA1373">
        <w:rPr>
          <w:rFonts w:hint="eastAsia"/>
        </w:rPr>
        <w:t>培育消费场景，激发城市活力</w:t>
      </w:r>
      <w:r w:rsidR="002923AC" w:rsidRPr="00CA1373">
        <w:rPr>
          <w:rFonts w:hint="eastAsia"/>
        </w:rPr>
        <w:t>。</w:t>
      </w:r>
    </w:p>
    <w:p w:rsidR="006157F9" w:rsidRPr="00CA1373" w:rsidRDefault="0067515C" w:rsidP="00FC2A46">
      <w:pPr>
        <w:ind w:firstLine="640"/>
      </w:pPr>
      <w:r w:rsidRPr="00CA1373">
        <w:rPr>
          <w:rFonts w:hint="eastAsia"/>
        </w:rPr>
        <w:t>鼓励存量房功能转换和混合利用，在公共服务设施薄弱的社区，结合完整社区建设和</w:t>
      </w:r>
      <w:r w:rsidRPr="00CA1373">
        <w:rPr>
          <w:rFonts w:asciiTheme="minorEastAsia" w:eastAsiaTheme="minorEastAsia" w:hAnsiTheme="minorEastAsia" w:hint="eastAsia"/>
        </w:rPr>
        <w:t>15</w:t>
      </w:r>
      <w:r w:rsidRPr="00CA1373">
        <w:rPr>
          <w:rFonts w:hint="eastAsia"/>
        </w:rPr>
        <w:t>分钟生活圈构建，将老旧厂房、传统商业设施、低效楼宇、闲置公共建筑改造为老年日间照料中心、托育中心、社区卫生站、医疗保健机构、社区文化活动中心等</w:t>
      </w:r>
      <w:r w:rsidR="00F44EF4" w:rsidRPr="00CA1373">
        <w:rPr>
          <w:rFonts w:hint="eastAsia"/>
        </w:rPr>
        <w:t>嵌入式公共服务设施或保障性租赁住房、文化创意空间</w:t>
      </w:r>
      <w:r w:rsidRPr="00CA1373">
        <w:rPr>
          <w:rFonts w:hint="eastAsia"/>
        </w:rPr>
        <w:t>。</w:t>
      </w:r>
    </w:p>
    <w:p w:rsidR="00314DF5" w:rsidRPr="00CA1373" w:rsidRDefault="002923AC" w:rsidP="00FC2A46">
      <w:pPr>
        <w:ind w:firstLine="640"/>
      </w:pPr>
      <w:r w:rsidRPr="00CA1373">
        <w:rPr>
          <w:rFonts w:hint="eastAsia"/>
        </w:rPr>
        <w:t>鼓励闲置老旧厂房进行功能转换和业态升级，建设文化广场、口袋公园等公共开放空间，或发展文创、旅游休闲等功能业态。鼓励传统</w:t>
      </w:r>
      <w:r w:rsidRPr="00CA1373">
        <w:t>商业设施</w:t>
      </w:r>
      <w:r w:rsidRPr="00CA1373">
        <w:rPr>
          <w:rFonts w:hint="eastAsia"/>
        </w:rPr>
        <w:t>进行业态升级与重构，增加餐饮娱乐、文化艺术等体验式业态，打造“商业</w:t>
      </w:r>
      <w:r w:rsidRPr="00CA1373">
        <w:rPr>
          <w:rFonts w:hint="eastAsia"/>
        </w:rPr>
        <w:t>+</w:t>
      </w:r>
      <w:r w:rsidRPr="00CA1373">
        <w:rPr>
          <w:rFonts w:hint="eastAsia"/>
        </w:rPr>
        <w:t>生活”的复合型空间。</w:t>
      </w:r>
    </w:p>
    <w:p w:rsidR="00BB5F58" w:rsidRPr="00CA1373" w:rsidRDefault="002923AC">
      <w:pPr>
        <w:pStyle w:val="22"/>
      </w:pPr>
      <w:bookmarkStart w:id="48" w:name="_Toc209184922"/>
      <w:bookmarkStart w:id="49" w:name="_Toc209213947"/>
      <w:bookmarkStart w:id="50" w:name="_Toc211891970"/>
      <w:bookmarkStart w:id="51" w:name="_Toc230765307"/>
      <w:bookmarkEnd w:id="44"/>
      <w:bookmarkEnd w:id="47"/>
      <w:r w:rsidRPr="00CA1373">
        <w:rPr>
          <w:rFonts w:hint="eastAsia"/>
        </w:rPr>
        <w:t>二</w:t>
      </w:r>
      <w:r w:rsidRPr="00CA1373">
        <w:t>、</w:t>
      </w:r>
      <w:r w:rsidRPr="00CA1373">
        <w:rPr>
          <w:rFonts w:hint="eastAsia"/>
        </w:rPr>
        <w:t>城镇老旧小区整治改造</w:t>
      </w:r>
      <w:bookmarkEnd w:id="48"/>
      <w:bookmarkEnd w:id="49"/>
      <w:bookmarkEnd w:id="50"/>
      <w:bookmarkEnd w:id="51"/>
    </w:p>
    <w:p w:rsidR="00AC25E2" w:rsidRPr="00CA1373" w:rsidRDefault="00AC25E2" w:rsidP="009438D4">
      <w:pPr>
        <w:ind w:firstLine="640"/>
        <w:rPr>
          <w:bCs/>
        </w:rPr>
      </w:pPr>
      <w:bookmarkStart w:id="52" w:name="OLE_LINK115"/>
      <w:r w:rsidRPr="00CA1373">
        <w:rPr>
          <w:rFonts w:hint="eastAsia"/>
        </w:rPr>
        <w:t>持续推进城镇老旧小区整治改造，消除住房和小区安全隐患，全面提升小区居住环境、设施条件和服务功能，打造宜居生活空</w:t>
      </w:r>
      <w:r w:rsidRPr="00CA1373">
        <w:rPr>
          <w:rFonts w:hint="eastAsia"/>
        </w:rPr>
        <w:lastRenderedPageBreak/>
        <w:t>间。</w:t>
      </w:r>
      <w:r w:rsidR="00575D20" w:rsidRPr="00CA1373">
        <w:rPr>
          <w:rFonts w:hint="eastAsia"/>
          <w:bCs/>
        </w:rPr>
        <w:t>到</w:t>
      </w:r>
      <w:r w:rsidR="00575D20" w:rsidRPr="00CA1373">
        <w:rPr>
          <w:rFonts w:asciiTheme="minorEastAsia" w:eastAsiaTheme="minorEastAsia" w:hAnsiTheme="minorEastAsia" w:hint="eastAsia"/>
          <w:bCs/>
        </w:rPr>
        <w:t>2</w:t>
      </w:r>
      <w:r w:rsidR="00575D20" w:rsidRPr="00CA1373">
        <w:rPr>
          <w:rFonts w:asciiTheme="minorEastAsia" w:eastAsiaTheme="minorEastAsia" w:hAnsiTheme="minorEastAsia"/>
          <w:bCs/>
        </w:rPr>
        <w:t>030</w:t>
      </w:r>
      <w:r w:rsidR="00575D20" w:rsidRPr="00CA1373">
        <w:rPr>
          <w:bCs/>
        </w:rPr>
        <w:t>年</w:t>
      </w:r>
      <w:r w:rsidRPr="00CA1373">
        <w:t>，</w:t>
      </w:r>
      <w:r w:rsidR="00D220C4" w:rsidRPr="00CA1373">
        <w:rPr>
          <w:rFonts w:asciiTheme="minorEastAsia" w:eastAsiaTheme="minorEastAsia" w:hAnsiTheme="minorEastAsia" w:hint="eastAsia"/>
        </w:rPr>
        <w:t>2000</w:t>
      </w:r>
      <w:r w:rsidR="00D220C4" w:rsidRPr="00CA1373">
        <w:rPr>
          <w:rFonts w:ascii="方正仿宋_GBK" w:hAnsiTheme="minorEastAsia" w:hint="eastAsia"/>
        </w:rPr>
        <w:t>年底前</w:t>
      </w:r>
      <w:r w:rsidRPr="00CA1373">
        <w:rPr>
          <w:rFonts w:hint="eastAsia"/>
        </w:rPr>
        <w:t>建成的</w:t>
      </w:r>
      <w:r w:rsidR="00C17217" w:rsidRPr="00CA1373">
        <w:rPr>
          <w:rFonts w:hint="eastAsia"/>
        </w:rPr>
        <w:t>城镇</w:t>
      </w:r>
      <w:r w:rsidRPr="00CA1373">
        <w:rPr>
          <w:rFonts w:hint="eastAsia"/>
        </w:rPr>
        <w:t>老旧小区全部完成改造，</w:t>
      </w:r>
      <w:r w:rsidRPr="00CA1373">
        <w:rPr>
          <w:rFonts w:asciiTheme="minorEastAsia" w:eastAsiaTheme="minorEastAsia" w:hAnsiTheme="minorEastAsia" w:hint="eastAsia"/>
        </w:rPr>
        <w:t>2001</w:t>
      </w:r>
      <w:r w:rsidRPr="00CA1373">
        <w:rPr>
          <w:rFonts w:hint="eastAsia"/>
        </w:rPr>
        <w:t>年—</w:t>
      </w:r>
      <w:r w:rsidRPr="00CA1373">
        <w:rPr>
          <w:rFonts w:asciiTheme="minorEastAsia" w:eastAsiaTheme="minorEastAsia" w:hAnsiTheme="minorEastAsia" w:hint="eastAsia"/>
        </w:rPr>
        <w:t>2010</w:t>
      </w:r>
      <w:r w:rsidRPr="00CA1373">
        <w:rPr>
          <w:rFonts w:hint="eastAsia"/>
        </w:rPr>
        <w:t>年建成的</w:t>
      </w:r>
      <w:r w:rsidR="00C17217" w:rsidRPr="00CA1373">
        <w:rPr>
          <w:rFonts w:hint="eastAsia"/>
        </w:rPr>
        <w:t>城镇</w:t>
      </w:r>
      <w:r w:rsidRPr="00CA1373">
        <w:rPr>
          <w:rFonts w:hint="eastAsia"/>
        </w:rPr>
        <w:t>老旧小区能改则改。</w:t>
      </w:r>
    </w:p>
    <w:p w:rsidR="00D06557" w:rsidRPr="00CA1373" w:rsidRDefault="00AC25E2" w:rsidP="00D06557">
      <w:pPr>
        <w:pStyle w:val="31"/>
        <w:ind w:firstLine="640"/>
      </w:pPr>
      <w:r w:rsidRPr="00CA1373">
        <w:rPr>
          <w:rFonts w:hint="eastAsia"/>
        </w:rPr>
        <w:t>（一）</w:t>
      </w:r>
      <w:r w:rsidR="00C30006" w:rsidRPr="00CA1373">
        <w:rPr>
          <w:rFonts w:hint="eastAsia"/>
        </w:rPr>
        <w:t>推进</w:t>
      </w:r>
      <w:r w:rsidR="00D06557" w:rsidRPr="00CA1373">
        <w:rPr>
          <w:rFonts w:hint="eastAsia"/>
        </w:rPr>
        <w:t>存量老旧小区更新改造</w:t>
      </w:r>
    </w:p>
    <w:p w:rsidR="00DD5D27" w:rsidRPr="00CA1373" w:rsidRDefault="00DD5D27" w:rsidP="000A060D">
      <w:pPr>
        <w:ind w:firstLine="640"/>
        <w:rPr>
          <w:bCs/>
        </w:rPr>
      </w:pPr>
      <w:r w:rsidRPr="00CA1373">
        <w:rPr>
          <w:rFonts w:hint="eastAsia"/>
        </w:rPr>
        <w:t>充分发挥财政资金的主导作用，</w:t>
      </w:r>
      <w:r w:rsidR="00D85276" w:rsidRPr="00CA1373">
        <w:rPr>
          <w:rFonts w:hint="eastAsia"/>
        </w:rPr>
        <w:t>加快推进红塔区、江川区、澄江市、峨山县、元江县</w:t>
      </w:r>
      <w:r w:rsidR="00D85276" w:rsidRPr="00CA1373">
        <w:rPr>
          <w:rFonts w:asciiTheme="minorEastAsia" w:eastAsiaTheme="minorEastAsia" w:hAnsiTheme="minorEastAsia" w:hint="eastAsia"/>
        </w:rPr>
        <w:t>2000</w:t>
      </w:r>
      <w:r w:rsidR="00D85276" w:rsidRPr="00CA1373">
        <w:rPr>
          <w:rFonts w:hint="eastAsia"/>
        </w:rPr>
        <w:t>年底前建成</w:t>
      </w:r>
      <w:r w:rsidR="00044117" w:rsidRPr="00CA1373">
        <w:rPr>
          <w:rFonts w:hint="eastAsia"/>
        </w:rPr>
        <w:t>城镇</w:t>
      </w:r>
      <w:r w:rsidR="00D85276" w:rsidRPr="00CA1373">
        <w:rPr>
          <w:rFonts w:hint="eastAsia"/>
        </w:rPr>
        <w:t>老旧小区“应改尽改”。</w:t>
      </w:r>
    </w:p>
    <w:p w:rsidR="00EF04BB" w:rsidRPr="00CA1373" w:rsidRDefault="00DD5D27" w:rsidP="000A060D">
      <w:pPr>
        <w:ind w:firstLine="640"/>
      </w:pPr>
      <w:r w:rsidRPr="00CA1373">
        <w:rPr>
          <w:rFonts w:hint="eastAsia"/>
        </w:rPr>
        <w:t>通过政府引导、市场运作、公众参与等多元模式，有序推进</w:t>
      </w:r>
      <w:r w:rsidRPr="00CA1373">
        <w:rPr>
          <w:rFonts w:asciiTheme="minorEastAsia" w:eastAsiaTheme="minorEastAsia" w:hAnsiTheme="minorEastAsia" w:hint="eastAsia"/>
        </w:rPr>
        <w:t>2001</w:t>
      </w:r>
      <w:r w:rsidRPr="00CA1373">
        <w:rPr>
          <w:rFonts w:hint="eastAsia"/>
        </w:rPr>
        <w:t>—</w:t>
      </w:r>
      <w:r w:rsidRPr="00CA1373">
        <w:rPr>
          <w:rFonts w:asciiTheme="minorEastAsia" w:eastAsiaTheme="minorEastAsia" w:hAnsiTheme="minorEastAsia" w:hint="eastAsia"/>
        </w:rPr>
        <w:t>2010</w:t>
      </w:r>
      <w:r w:rsidRPr="00CA1373">
        <w:rPr>
          <w:rFonts w:hint="eastAsia"/>
        </w:rPr>
        <w:t>年建成，存在失养、失修、失管以及市政基础设施不完善，公共服务配套不健全，群众改造意愿强烈的</w:t>
      </w:r>
      <w:r w:rsidR="00044117" w:rsidRPr="00CA1373">
        <w:rPr>
          <w:rFonts w:hint="eastAsia"/>
        </w:rPr>
        <w:t>城镇</w:t>
      </w:r>
      <w:r w:rsidRPr="00CA1373">
        <w:rPr>
          <w:rFonts w:hint="eastAsia"/>
        </w:rPr>
        <w:t>老旧小区整治改造。</w:t>
      </w:r>
      <w:r w:rsidR="00A6595F" w:rsidRPr="00CA1373">
        <w:rPr>
          <w:rFonts w:hint="eastAsia"/>
        </w:rPr>
        <w:t>重点推进红塔区、江川区、澄江市、通海县、华宁县、新平县等县（市、区）</w:t>
      </w:r>
      <w:r w:rsidR="00044117" w:rsidRPr="00CA1373">
        <w:rPr>
          <w:rFonts w:hint="eastAsia"/>
        </w:rPr>
        <w:t>城镇</w:t>
      </w:r>
      <w:r w:rsidR="00A6595F" w:rsidRPr="00CA1373">
        <w:rPr>
          <w:rFonts w:hint="eastAsia"/>
        </w:rPr>
        <w:t>老旧小区改造。</w:t>
      </w:r>
    </w:p>
    <w:p w:rsidR="00F2041A" w:rsidRPr="00CA1373" w:rsidRDefault="00F2041A" w:rsidP="00EF04BB">
      <w:pPr>
        <w:pStyle w:val="31"/>
        <w:ind w:firstLine="640"/>
      </w:pPr>
      <w:r w:rsidRPr="00CA1373">
        <w:rPr>
          <w:rFonts w:hint="eastAsia"/>
        </w:rPr>
        <w:t>（</w:t>
      </w:r>
      <w:r w:rsidR="00D30C94" w:rsidRPr="00CA1373">
        <w:rPr>
          <w:rFonts w:hint="eastAsia"/>
        </w:rPr>
        <w:t>二</w:t>
      </w:r>
      <w:r w:rsidRPr="00CA1373">
        <w:rPr>
          <w:rFonts w:hint="eastAsia"/>
        </w:rPr>
        <w:t>）</w:t>
      </w:r>
      <w:r w:rsidR="00C30006" w:rsidRPr="00CA1373">
        <w:rPr>
          <w:rFonts w:hint="eastAsia"/>
        </w:rPr>
        <w:t>推进</w:t>
      </w:r>
      <w:r w:rsidR="00E54C63" w:rsidRPr="00CA1373">
        <w:rPr>
          <w:rFonts w:hint="eastAsia"/>
        </w:rPr>
        <w:t>已</w:t>
      </w:r>
      <w:r w:rsidR="00E54C63" w:rsidRPr="00CA1373">
        <w:t>完成</w:t>
      </w:r>
      <w:r w:rsidRPr="00CA1373">
        <w:rPr>
          <w:rFonts w:hint="eastAsia"/>
        </w:rPr>
        <w:t>改造</w:t>
      </w:r>
      <w:r w:rsidR="00E54C63" w:rsidRPr="00CA1373">
        <w:rPr>
          <w:rFonts w:hint="eastAsia"/>
        </w:rPr>
        <w:t>的</w:t>
      </w:r>
      <w:r w:rsidR="00DB7D88" w:rsidRPr="00CA1373">
        <w:t>老旧小区</w:t>
      </w:r>
      <w:r w:rsidR="00E54C63" w:rsidRPr="00CA1373">
        <w:rPr>
          <w:rFonts w:hint="eastAsia"/>
        </w:rPr>
        <w:t>进行</w:t>
      </w:r>
      <w:r w:rsidR="00DB7D88" w:rsidRPr="00CA1373">
        <w:t>整治提升</w:t>
      </w:r>
    </w:p>
    <w:p w:rsidR="0095606B" w:rsidRPr="00CA1373" w:rsidRDefault="00AB42EE" w:rsidP="000019C2">
      <w:pPr>
        <w:ind w:firstLine="640"/>
        <w:rPr>
          <w:rFonts w:ascii="方正仿宋_GBK"/>
        </w:rPr>
      </w:pPr>
      <w:r w:rsidRPr="00CA1373">
        <w:rPr>
          <w:rFonts w:ascii="方正仿宋_GBK" w:hint="eastAsia"/>
        </w:rPr>
        <w:t>积极推进已经完成改造，但改造不彻底</w:t>
      </w:r>
      <w:r w:rsidR="00D544BE" w:rsidRPr="00CA1373">
        <w:rPr>
          <w:rFonts w:ascii="方正仿宋_GBK" w:hint="eastAsia"/>
        </w:rPr>
        <w:t>、</w:t>
      </w:r>
      <w:r w:rsidRPr="00CA1373">
        <w:rPr>
          <w:rFonts w:ascii="方正仿宋_GBK" w:hint="eastAsia"/>
        </w:rPr>
        <w:t>问题</w:t>
      </w:r>
      <w:r w:rsidR="00DB7D88" w:rsidRPr="00CA1373">
        <w:rPr>
          <w:rFonts w:ascii="方正仿宋_GBK" w:hint="eastAsia"/>
        </w:rPr>
        <w:t>依然</w:t>
      </w:r>
      <w:r w:rsidR="00DB7D88" w:rsidRPr="00CA1373">
        <w:rPr>
          <w:rFonts w:ascii="方正仿宋_GBK"/>
        </w:rPr>
        <w:t>突出</w:t>
      </w:r>
      <w:r w:rsidRPr="00CA1373">
        <w:rPr>
          <w:rFonts w:ascii="方正仿宋_GBK" w:hint="eastAsia"/>
        </w:rPr>
        <w:t>的</w:t>
      </w:r>
      <w:r w:rsidR="00EB3E89" w:rsidRPr="00CA1373">
        <w:rPr>
          <w:rFonts w:ascii="方正仿宋_GBK" w:hint="eastAsia"/>
        </w:rPr>
        <w:t>城镇</w:t>
      </w:r>
      <w:r w:rsidRPr="00CA1373">
        <w:rPr>
          <w:rFonts w:ascii="方正仿宋_GBK" w:hint="eastAsia"/>
        </w:rPr>
        <w:t>老旧小区</w:t>
      </w:r>
      <w:r w:rsidR="00DB7D88" w:rsidRPr="00CA1373">
        <w:rPr>
          <w:rFonts w:ascii="方正仿宋_GBK" w:hint="eastAsia"/>
        </w:rPr>
        <w:t>进行整治</w:t>
      </w:r>
      <w:r w:rsidR="00DB7D88" w:rsidRPr="00CA1373">
        <w:rPr>
          <w:rFonts w:ascii="方正仿宋_GBK"/>
        </w:rPr>
        <w:t>提升</w:t>
      </w:r>
      <w:r w:rsidR="00DB7D88" w:rsidRPr="00CA1373">
        <w:rPr>
          <w:rFonts w:ascii="方正仿宋_GBK" w:hint="eastAsia"/>
        </w:rPr>
        <w:t>和</w:t>
      </w:r>
      <w:r w:rsidR="00DB7D88" w:rsidRPr="00CA1373">
        <w:rPr>
          <w:rFonts w:ascii="方正仿宋_GBK"/>
        </w:rPr>
        <w:t>系统化改造</w:t>
      </w:r>
      <w:r w:rsidR="00F5337F" w:rsidRPr="00CA1373">
        <w:rPr>
          <w:rFonts w:ascii="方正仿宋_GBK" w:hint="eastAsia"/>
        </w:rPr>
        <w:t>。</w:t>
      </w:r>
      <w:r w:rsidR="0095606B" w:rsidRPr="00CA1373">
        <w:rPr>
          <w:rFonts w:ascii="方正仿宋_GBK" w:hint="eastAsia"/>
        </w:rPr>
        <w:t>建立回头看机制，</w:t>
      </w:r>
      <w:r w:rsidR="00DF7BE1" w:rsidRPr="00CA1373">
        <w:rPr>
          <w:rFonts w:ascii="方正仿宋_GBK" w:hint="eastAsia"/>
        </w:rPr>
        <w:t>结合</w:t>
      </w:r>
      <w:r w:rsidR="00DF7BE1" w:rsidRPr="00CA1373">
        <w:rPr>
          <w:rFonts w:ascii="方正仿宋_GBK"/>
        </w:rPr>
        <w:t>城市体检，深入查找问题根源，</w:t>
      </w:r>
      <w:r w:rsidR="0095606B" w:rsidRPr="00CA1373">
        <w:rPr>
          <w:rFonts w:ascii="方正仿宋_GBK" w:hint="eastAsia"/>
        </w:rPr>
        <w:t>将已经</w:t>
      </w:r>
      <w:r w:rsidR="00DF7BE1" w:rsidRPr="00CA1373">
        <w:rPr>
          <w:rFonts w:ascii="方正仿宋_GBK" w:hint="eastAsia"/>
        </w:rPr>
        <w:t>完成</w:t>
      </w:r>
      <w:r w:rsidR="0095606B" w:rsidRPr="00CA1373">
        <w:rPr>
          <w:rFonts w:ascii="方正仿宋_GBK" w:hint="eastAsia"/>
        </w:rPr>
        <w:t>改造的</w:t>
      </w:r>
      <w:r w:rsidR="00E44E19" w:rsidRPr="00CA1373">
        <w:rPr>
          <w:rFonts w:ascii="方正仿宋_GBK" w:hint="eastAsia"/>
        </w:rPr>
        <w:t>城镇</w:t>
      </w:r>
      <w:r w:rsidR="0095606B" w:rsidRPr="00CA1373">
        <w:rPr>
          <w:rFonts w:ascii="方正仿宋_GBK" w:hint="eastAsia"/>
        </w:rPr>
        <w:t>老旧小区纳入中长期</w:t>
      </w:r>
      <w:r w:rsidR="00713A3A" w:rsidRPr="00CA1373">
        <w:rPr>
          <w:rFonts w:ascii="方正仿宋_GBK" w:hint="eastAsia"/>
        </w:rPr>
        <w:t>整治</w:t>
      </w:r>
      <w:r w:rsidR="0095606B" w:rsidRPr="00CA1373">
        <w:rPr>
          <w:rFonts w:ascii="方正仿宋_GBK" w:hint="eastAsia"/>
        </w:rPr>
        <w:t>计划，实施“</w:t>
      </w:r>
      <w:r w:rsidR="00053676" w:rsidRPr="00CA1373">
        <w:rPr>
          <w:rFonts w:ascii="方正仿宋_GBK" w:hint="eastAsia"/>
        </w:rPr>
        <w:t>电梯</w:t>
      </w:r>
      <w:r w:rsidR="00053676" w:rsidRPr="00CA1373">
        <w:rPr>
          <w:rFonts w:ascii="方正仿宋_GBK"/>
        </w:rPr>
        <w:t>加装、</w:t>
      </w:r>
      <w:r w:rsidR="0095606B" w:rsidRPr="00CA1373">
        <w:rPr>
          <w:rFonts w:ascii="方正仿宋_GBK" w:hint="eastAsia"/>
        </w:rPr>
        <w:t>楼道革命、小区飞线充电整治、管线整治、消防设施补欠账”等专项行动，增设电动自行车集中充电设施，强化消防升级要求</w:t>
      </w:r>
      <w:r w:rsidR="00636B49" w:rsidRPr="00CA1373">
        <w:rPr>
          <w:rFonts w:ascii="方正仿宋_GBK" w:hint="eastAsia"/>
        </w:rPr>
        <w:t>，</w:t>
      </w:r>
      <w:r w:rsidR="00636B49" w:rsidRPr="00CA1373">
        <w:rPr>
          <w:rFonts w:ascii="方正仿宋_GBK"/>
        </w:rPr>
        <w:t>逐步</w:t>
      </w:r>
      <w:r w:rsidR="00C30006" w:rsidRPr="00CA1373">
        <w:rPr>
          <w:rFonts w:ascii="方正仿宋_GBK" w:hint="eastAsia"/>
        </w:rPr>
        <w:t>推进</w:t>
      </w:r>
      <w:r w:rsidR="00C30006" w:rsidRPr="00CA1373">
        <w:rPr>
          <w:rFonts w:ascii="方正仿宋_GBK"/>
        </w:rPr>
        <w:t>完善类、提升类改造，</w:t>
      </w:r>
      <w:r w:rsidR="00636B49" w:rsidRPr="00CA1373">
        <w:rPr>
          <w:rFonts w:ascii="方正仿宋_GBK"/>
        </w:rPr>
        <w:t>完善</w:t>
      </w:r>
      <w:r w:rsidR="00C30006" w:rsidRPr="00CA1373">
        <w:rPr>
          <w:rFonts w:ascii="方正仿宋_GBK" w:hint="eastAsia"/>
        </w:rPr>
        <w:t>小区</w:t>
      </w:r>
      <w:r w:rsidR="00636B49" w:rsidRPr="00CA1373">
        <w:rPr>
          <w:rFonts w:ascii="方正仿宋_GBK" w:hint="eastAsia"/>
        </w:rPr>
        <w:t>各项</w:t>
      </w:r>
      <w:r w:rsidR="00636B49" w:rsidRPr="00CA1373">
        <w:rPr>
          <w:rFonts w:ascii="方正仿宋_GBK"/>
        </w:rPr>
        <w:t>设施配套。</w:t>
      </w:r>
    </w:p>
    <w:p w:rsidR="00AC25E2" w:rsidRPr="00CA1373" w:rsidRDefault="00AC25E2" w:rsidP="00AC25E2">
      <w:pPr>
        <w:pStyle w:val="31"/>
        <w:ind w:firstLine="640"/>
      </w:pPr>
      <w:r w:rsidRPr="00CA1373">
        <w:rPr>
          <w:rFonts w:hint="eastAsia"/>
        </w:rPr>
        <w:t>（三）推进</w:t>
      </w:r>
      <w:r w:rsidRPr="00CA1373">
        <w:t>老旧小区电梯加装改造</w:t>
      </w:r>
    </w:p>
    <w:p w:rsidR="00AC25E2" w:rsidRPr="00CA1373" w:rsidRDefault="00AC25E2" w:rsidP="00AC25E2">
      <w:pPr>
        <w:ind w:firstLine="640"/>
        <w:rPr>
          <w:rFonts w:ascii="方正仿宋_GBK"/>
        </w:rPr>
      </w:pPr>
      <w:r w:rsidRPr="00CA1373">
        <w:rPr>
          <w:rFonts w:ascii="方正仿宋_GBK" w:hint="eastAsia"/>
        </w:rPr>
        <w:t>推进老龄化社区、老龄化程度</w:t>
      </w:r>
      <w:r w:rsidR="00951BBC" w:rsidRPr="00CA1373">
        <w:rPr>
          <w:rFonts w:ascii="方正仿宋_GBK" w:hint="eastAsia"/>
        </w:rPr>
        <w:t>较</w:t>
      </w:r>
      <w:r w:rsidRPr="00CA1373">
        <w:rPr>
          <w:rFonts w:ascii="方正仿宋_GBK" w:hint="eastAsia"/>
        </w:rPr>
        <w:t>高的</w:t>
      </w:r>
      <w:r w:rsidR="00044117" w:rsidRPr="00CA1373">
        <w:rPr>
          <w:rFonts w:ascii="方正仿宋_GBK" w:hint="eastAsia"/>
        </w:rPr>
        <w:t>城镇</w:t>
      </w:r>
      <w:r w:rsidRPr="00CA1373">
        <w:rPr>
          <w:rFonts w:ascii="方正仿宋_GBK" w:hint="eastAsia"/>
        </w:rPr>
        <w:t>老旧小区加装电梯。以红塔区、华宁县、江川区、澄江市、通海县等中度老龄化及临近中度老龄化的</w:t>
      </w:r>
      <w:r w:rsidRPr="00CA1373">
        <w:rPr>
          <w:rFonts w:ascii="方正仿宋_GBK"/>
        </w:rPr>
        <w:t>县（</w:t>
      </w:r>
      <w:r w:rsidRPr="00CA1373">
        <w:rPr>
          <w:rFonts w:ascii="方正仿宋_GBK" w:hint="eastAsia"/>
        </w:rPr>
        <w:t>市、区</w:t>
      </w:r>
      <w:r w:rsidRPr="00CA1373">
        <w:rPr>
          <w:rFonts w:ascii="方正仿宋_GBK"/>
        </w:rPr>
        <w:t>）</w:t>
      </w:r>
      <w:r w:rsidR="007036D1" w:rsidRPr="00CA1373">
        <w:rPr>
          <w:rFonts w:ascii="方正仿宋_GBK" w:hint="eastAsia"/>
        </w:rPr>
        <w:t>为</w:t>
      </w:r>
      <w:r w:rsidRPr="00CA1373">
        <w:rPr>
          <w:rFonts w:ascii="方正仿宋_GBK"/>
        </w:rPr>
        <w:t>重点</w:t>
      </w:r>
      <w:r w:rsidRPr="00CA1373">
        <w:rPr>
          <w:rFonts w:ascii="方正仿宋_GBK" w:hint="eastAsia"/>
        </w:rPr>
        <w:t>，积极推进</w:t>
      </w:r>
      <w:r w:rsidRPr="00CA1373">
        <w:rPr>
          <w:rFonts w:ascii="方正仿宋_GBK"/>
        </w:rPr>
        <w:t>使用年限达</w:t>
      </w:r>
      <w:r w:rsidRPr="00CA1373">
        <w:rPr>
          <w:rFonts w:asciiTheme="minorEastAsia" w:eastAsiaTheme="minorEastAsia" w:hAnsiTheme="minorEastAsia" w:hint="eastAsia"/>
        </w:rPr>
        <w:t>15</w:t>
      </w:r>
      <w:r w:rsidRPr="00CA1373">
        <w:rPr>
          <w:rFonts w:ascii="方正仿宋_GBK" w:hint="eastAsia"/>
        </w:rPr>
        <w:t>年</w:t>
      </w:r>
      <w:r w:rsidRPr="00CA1373">
        <w:rPr>
          <w:rFonts w:ascii="方正仿宋_GBK"/>
        </w:rPr>
        <w:lastRenderedPageBreak/>
        <w:t>以上</w:t>
      </w:r>
      <w:r w:rsidRPr="00CA1373">
        <w:rPr>
          <w:rFonts w:ascii="方正仿宋_GBK" w:hint="eastAsia"/>
        </w:rPr>
        <w:t>、</w:t>
      </w:r>
      <w:r w:rsidRPr="00CA1373">
        <w:rPr>
          <w:rFonts w:ascii="方正仿宋_GBK"/>
        </w:rPr>
        <w:t>运行故障率高、安全隐患突出、群众更新</w:t>
      </w:r>
      <w:r w:rsidRPr="00CA1373">
        <w:rPr>
          <w:rFonts w:ascii="方正仿宋_GBK" w:hint="eastAsia"/>
        </w:rPr>
        <w:t>意愿</w:t>
      </w:r>
      <w:r w:rsidRPr="00CA1373">
        <w:rPr>
          <w:rFonts w:ascii="方正仿宋_GBK"/>
        </w:rPr>
        <w:t>强烈的</w:t>
      </w:r>
      <w:r w:rsidRPr="00CA1373">
        <w:rPr>
          <w:rFonts w:ascii="方正仿宋_GBK" w:hint="eastAsia"/>
        </w:rPr>
        <w:t>住宅老旧电梯</w:t>
      </w:r>
      <w:r w:rsidRPr="00CA1373">
        <w:rPr>
          <w:rFonts w:ascii="方正仿宋_GBK"/>
        </w:rPr>
        <w:t>更新改造。</w:t>
      </w:r>
    </w:p>
    <w:p w:rsidR="00BB5F58" w:rsidRPr="00CA1373" w:rsidRDefault="002923AC" w:rsidP="00960F6D">
      <w:pPr>
        <w:pStyle w:val="22"/>
      </w:pPr>
      <w:bookmarkStart w:id="53" w:name="_Toc209184923"/>
      <w:bookmarkStart w:id="54" w:name="_Toc209213948"/>
      <w:bookmarkStart w:id="55" w:name="_Toc211891971"/>
      <w:bookmarkStart w:id="56" w:name="OLE_LINK2"/>
      <w:bookmarkStart w:id="57" w:name="_Toc230765308"/>
      <w:bookmarkEnd w:id="52"/>
      <w:r w:rsidRPr="00CA1373">
        <w:rPr>
          <w:rFonts w:hint="eastAsia"/>
        </w:rPr>
        <w:t>三</w:t>
      </w:r>
      <w:r w:rsidRPr="00CA1373">
        <w:t>、</w:t>
      </w:r>
      <w:r w:rsidRPr="00CA1373">
        <w:rPr>
          <w:rFonts w:hint="eastAsia"/>
        </w:rPr>
        <w:t>完整社区建设</w:t>
      </w:r>
      <w:bookmarkEnd w:id="53"/>
      <w:bookmarkEnd w:id="54"/>
      <w:bookmarkEnd w:id="55"/>
      <w:bookmarkEnd w:id="56"/>
      <w:bookmarkEnd w:id="57"/>
    </w:p>
    <w:p w:rsidR="00BB5F58" w:rsidRPr="00CA1373" w:rsidRDefault="002923AC">
      <w:pPr>
        <w:adjustRightInd w:val="0"/>
        <w:snapToGrid w:val="0"/>
        <w:ind w:firstLine="640"/>
        <w:rPr>
          <w:rFonts w:ascii="方正仿宋_GBK"/>
        </w:rPr>
      </w:pPr>
      <w:r w:rsidRPr="00CA1373">
        <w:rPr>
          <w:rFonts w:ascii="方正仿宋_GBK" w:hint="eastAsia"/>
        </w:rPr>
        <w:t>积极</w:t>
      </w:r>
      <w:r w:rsidRPr="00CA1373">
        <w:rPr>
          <w:rFonts w:ascii="方正仿宋_GBK"/>
        </w:rPr>
        <w:t>推进完整社区建设</w:t>
      </w:r>
      <w:r w:rsidR="00E357CC" w:rsidRPr="00CA1373">
        <w:rPr>
          <w:rFonts w:ascii="方正仿宋_GBK" w:hint="eastAsia"/>
        </w:rPr>
        <w:t>，</w:t>
      </w:r>
      <w:r w:rsidRPr="00CA1373">
        <w:rPr>
          <w:rFonts w:ascii="方正仿宋_GBK" w:hint="eastAsia"/>
        </w:rPr>
        <w:t>打造安全健康、设施完善、管理有序的</w:t>
      </w:r>
      <w:r w:rsidR="00B806C9" w:rsidRPr="00CA1373">
        <w:rPr>
          <w:rFonts w:ascii="方正仿宋_GBK" w:hint="eastAsia"/>
        </w:rPr>
        <w:t>高品质</w:t>
      </w:r>
      <w:r w:rsidRPr="00CA1373">
        <w:rPr>
          <w:rFonts w:ascii="方正仿宋_GBK" w:hint="eastAsia"/>
        </w:rPr>
        <w:t>社区</w:t>
      </w:r>
      <w:r w:rsidR="00DD6BA3" w:rsidRPr="00CA1373">
        <w:rPr>
          <w:rFonts w:ascii="方正仿宋_GBK"/>
        </w:rPr>
        <w:t>。</w:t>
      </w:r>
      <w:r w:rsidR="00D440E1" w:rsidRPr="00CA1373">
        <w:rPr>
          <w:rFonts w:ascii="方正仿宋_GBK" w:hint="eastAsia"/>
        </w:rPr>
        <w:t>到</w:t>
      </w:r>
      <w:r w:rsidR="008E7622" w:rsidRPr="00CA1373">
        <w:rPr>
          <w:rFonts w:asciiTheme="minorEastAsia" w:eastAsiaTheme="minorEastAsia" w:hAnsiTheme="minorEastAsia" w:hint="eastAsia"/>
        </w:rPr>
        <w:t>2030</w:t>
      </w:r>
      <w:r w:rsidR="008E7622" w:rsidRPr="00CA1373">
        <w:rPr>
          <w:rFonts w:ascii="方正仿宋_GBK" w:hint="eastAsia"/>
        </w:rPr>
        <w:t>年，完整社区覆盖率达</w:t>
      </w:r>
      <w:r w:rsidR="008E7622" w:rsidRPr="00CA1373">
        <w:rPr>
          <w:rFonts w:asciiTheme="minorEastAsia" w:eastAsiaTheme="minorEastAsia" w:hAnsiTheme="minorEastAsia" w:hint="eastAsia"/>
        </w:rPr>
        <w:t>60</w:t>
      </w:r>
      <w:r w:rsidR="008E7622" w:rsidRPr="00CA1373">
        <w:rPr>
          <w:rFonts w:ascii="方正仿宋_GBK" w:hint="eastAsia"/>
        </w:rPr>
        <w:t>%。</w:t>
      </w:r>
    </w:p>
    <w:p w:rsidR="009F26DF" w:rsidRPr="00CA1373" w:rsidRDefault="00DD1DF2" w:rsidP="009F26DF">
      <w:pPr>
        <w:pStyle w:val="31"/>
        <w:ind w:firstLine="640"/>
      </w:pPr>
      <w:r w:rsidRPr="00CA1373">
        <w:rPr>
          <w:rFonts w:hint="eastAsia"/>
        </w:rPr>
        <w:t>（一）</w:t>
      </w:r>
      <w:r w:rsidR="008026CF" w:rsidRPr="00CA1373">
        <w:rPr>
          <w:rFonts w:hint="eastAsia"/>
        </w:rPr>
        <w:t>加强</w:t>
      </w:r>
      <w:r w:rsidR="004C415E" w:rsidRPr="00CA1373">
        <w:t>重点地区</w:t>
      </w:r>
      <w:r w:rsidR="009F26DF" w:rsidRPr="00CA1373">
        <w:t>完整社区建设</w:t>
      </w:r>
    </w:p>
    <w:p w:rsidR="00994A46" w:rsidRPr="00CA1373" w:rsidRDefault="001503AC" w:rsidP="00540CC1">
      <w:pPr>
        <w:adjustRightInd w:val="0"/>
        <w:snapToGrid w:val="0"/>
        <w:ind w:firstLine="640"/>
        <w:rPr>
          <w:rFonts w:ascii="方正仿宋_GBK"/>
        </w:rPr>
      </w:pPr>
      <w:r w:rsidRPr="00CA1373">
        <w:rPr>
          <w:rFonts w:ascii="方正仿宋_GBK" w:hint="eastAsia"/>
        </w:rPr>
        <w:t>推动红塔区、江川区、澄江市等重点地区完整社区建设，形成示范带动效应。红塔区优先开展文化社区、万裕社区、高龙潭社区、</w:t>
      </w:r>
      <w:r w:rsidRPr="00CA1373">
        <w:rPr>
          <w:rFonts w:ascii="方正仿宋_GBK" w:hint="eastAsia"/>
        </w:rPr>
        <w:tab/>
        <w:t>玉湖社区、右所社区完整社区建设，重点补齐托儿所、老年服务站、公共活动场地和小游园，建设综合超市、社区食堂、共享书屋、无障碍设施和物业智能化服务管理平台。</w:t>
      </w:r>
    </w:p>
    <w:p w:rsidR="00301F51" w:rsidRPr="00CA1373" w:rsidRDefault="00301F51" w:rsidP="00301F51">
      <w:pPr>
        <w:adjustRightInd w:val="0"/>
        <w:snapToGrid w:val="0"/>
        <w:ind w:firstLine="640"/>
        <w:rPr>
          <w:rFonts w:ascii="方正仿宋_GBK"/>
        </w:rPr>
      </w:pPr>
      <w:r w:rsidRPr="00CA1373">
        <w:rPr>
          <w:rFonts w:ascii="方正仿宋_GBK"/>
        </w:rPr>
        <w:t>江川区</w:t>
      </w:r>
      <w:r w:rsidRPr="00CA1373">
        <w:rPr>
          <w:rFonts w:ascii="方正仿宋_GBK" w:hint="eastAsia"/>
        </w:rPr>
        <w:t>优先</w:t>
      </w:r>
      <w:r w:rsidRPr="00CA1373">
        <w:rPr>
          <w:rFonts w:ascii="方正仿宋_GBK"/>
        </w:rPr>
        <w:t>开展</w:t>
      </w:r>
      <w:r w:rsidRPr="00CA1373">
        <w:rPr>
          <w:rFonts w:ascii="方正仿宋_GBK" w:hint="eastAsia"/>
        </w:rPr>
        <w:t>大街社区、上营社区、星云社区、宁海社区完整社区建设，重点</w:t>
      </w:r>
      <w:r w:rsidRPr="00CA1373">
        <w:rPr>
          <w:rFonts w:ascii="方正仿宋_GBK"/>
        </w:rPr>
        <w:t>补齐居家养老服务中心</w:t>
      </w:r>
      <w:r w:rsidRPr="00CA1373">
        <w:rPr>
          <w:rFonts w:ascii="方正仿宋_GBK" w:hint="eastAsia"/>
        </w:rPr>
        <w:t>和</w:t>
      </w:r>
      <w:r w:rsidRPr="00CA1373">
        <w:rPr>
          <w:rFonts w:ascii="方正仿宋_GBK"/>
        </w:rPr>
        <w:t>托育设施，增设停车位和充电桩，推进老旧小区</w:t>
      </w:r>
      <w:r w:rsidRPr="00CA1373">
        <w:rPr>
          <w:rFonts w:ascii="方正仿宋_GBK" w:hint="eastAsia"/>
        </w:rPr>
        <w:t>实施专业化</w:t>
      </w:r>
      <w:r w:rsidRPr="00CA1373">
        <w:rPr>
          <w:rFonts w:ascii="方正仿宋_GBK"/>
        </w:rPr>
        <w:t>物业管理</w:t>
      </w:r>
      <w:r w:rsidRPr="00CA1373">
        <w:rPr>
          <w:rFonts w:ascii="方正仿宋_GBK" w:hint="eastAsia"/>
        </w:rPr>
        <w:t>和</w:t>
      </w:r>
      <w:r w:rsidRPr="00CA1373">
        <w:rPr>
          <w:rFonts w:ascii="方正仿宋_GBK"/>
        </w:rPr>
        <w:t>智慧化改造</w:t>
      </w:r>
      <w:r w:rsidRPr="00CA1373">
        <w:rPr>
          <w:rFonts w:ascii="方正仿宋_GBK" w:hint="eastAsia"/>
        </w:rPr>
        <w:t>。</w:t>
      </w:r>
    </w:p>
    <w:p w:rsidR="00301F51" w:rsidRPr="00CA1373" w:rsidRDefault="00301F51" w:rsidP="00301F51">
      <w:pPr>
        <w:adjustRightInd w:val="0"/>
        <w:snapToGrid w:val="0"/>
        <w:ind w:firstLine="640"/>
        <w:rPr>
          <w:rFonts w:ascii="方正仿宋_GBK"/>
        </w:rPr>
      </w:pPr>
      <w:r w:rsidRPr="00CA1373">
        <w:rPr>
          <w:rFonts w:ascii="方正仿宋_GBK"/>
        </w:rPr>
        <w:t>澄江市</w:t>
      </w:r>
      <w:r w:rsidRPr="00CA1373">
        <w:rPr>
          <w:rFonts w:ascii="方正仿宋_GBK" w:hint="eastAsia"/>
        </w:rPr>
        <w:t>优先</w:t>
      </w:r>
      <w:r w:rsidRPr="00CA1373">
        <w:rPr>
          <w:rFonts w:ascii="方正仿宋_GBK"/>
        </w:rPr>
        <w:t>开展</w:t>
      </w:r>
      <w:r w:rsidRPr="00CA1373">
        <w:rPr>
          <w:rFonts w:ascii="方正仿宋_GBK" w:hint="eastAsia"/>
        </w:rPr>
        <w:t>鼎新社区、揽秀社区完整社区建设，重点补齐养老服务站、托育服务点，</w:t>
      </w:r>
      <w:r w:rsidR="00FC42C4" w:rsidRPr="00CA1373">
        <w:rPr>
          <w:rFonts w:ascii="方正仿宋_GBK" w:hint="eastAsia"/>
        </w:rPr>
        <w:t>卫生</w:t>
      </w:r>
      <w:r w:rsidR="00FC42C4" w:rsidRPr="00CA1373">
        <w:rPr>
          <w:rFonts w:ascii="方正仿宋_GBK"/>
        </w:rPr>
        <w:t>服务站、</w:t>
      </w:r>
      <w:r w:rsidR="00FC42C4" w:rsidRPr="00CA1373">
        <w:rPr>
          <w:rFonts w:ascii="方正仿宋_GBK" w:hint="eastAsia"/>
        </w:rPr>
        <w:t>便民服务中心</w:t>
      </w:r>
      <w:r w:rsidR="009D065A" w:rsidRPr="00CA1373">
        <w:rPr>
          <w:rFonts w:ascii="方正仿宋_GBK" w:hint="eastAsia"/>
        </w:rPr>
        <w:t>；</w:t>
      </w:r>
      <w:r w:rsidRPr="00CA1373">
        <w:rPr>
          <w:rFonts w:ascii="方正仿宋_GBK"/>
        </w:rPr>
        <w:t>完善</w:t>
      </w:r>
      <w:r w:rsidRPr="00CA1373">
        <w:rPr>
          <w:rFonts w:ascii="方正仿宋_GBK" w:hint="eastAsia"/>
        </w:rPr>
        <w:t>基础设施，增设停车位、充电设施、口袋公园、慢行步道、健身场地</w:t>
      </w:r>
      <w:r w:rsidR="009D065A" w:rsidRPr="00CA1373">
        <w:rPr>
          <w:rFonts w:ascii="方正仿宋_GBK" w:hint="eastAsia"/>
        </w:rPr>
        <w:t>；</w:t>
      </w:r>
      <w:r w:rsidRPr="00CA1373">
        <w:rPr>
          <w:rFonts w:ascii="方正仿宋_GBK" w:hint="eastAsia"/>
        </w:rPr>
        <w:t>完善无障碍设施，开展适老化、适儿化改造，搭建社区智慧服务平台。</w:t>
      </w:r>
    </w:p>
    <w:p w:rsidR="004C415E" w:rsidRPr="00CA1373" w:rsidRDefault="004C415E" w:rsidP="004C415E">
      <w:pPr>
        <w:pStyle w:val="31"/>
        <w:ind w:firstLine="640"/>
      </w:pPr>
      <w:r w:rsidRPr="00CA1373">
        <w:rPr>
          <w:rFonts w:hint="eastAsia"/>
        </w:rPr>
        <w:t>（二）</w:t>
      </w:r>
      <w:r w:rsidR="009F26DF" w:rsidRPr="00CA1373">
        <w:rPr>
          <w:rFonts w:hint="eastAsia"/>
        </w:rPr>
        <w:t>积极推进</w:t>
      </w:r>
      <w:r w:rsidR="009F26DF" w:rsidRPr="00CA1373">
        <w:t>其他</w:t>
      </w:r>
      <w:r w:rsidR="00E669C1" w:rsidRPr="00CA1373">
        <w:rPr>
          <w:rFonts w:hint="eastAsia"/>
        </w:rPr>
        <w:t>地区</w:t>
      </w:r>
      <w:r w:rsidR="009F26DF" w:rsidRPr="00CA1373">
        <w:rPr>
          <w:rFonts w:hint="eastAsia"/>
        </w:rPr>
        <w:t>完整</w:t>
      </w:r>
      <w:r w:rsidR="009F26DF" w:rsidRPr="00CA1373">
        <w:t>社区建设</w:t>
      </w:r>
    </w:p>
    <w:p w:rsidR="008022E3" w:rsidRPr="00CA1373" w:rsidRDefault="00301F51" w:rsidP="008022E3">
      <w:pPr>
        <w:ind w:firstLine="640"/>
        <w:rPr>
          <w:bCs/>
        </w:rPr>
      </w:pPr>
      <w:r w:rsidRPr="00CA1373">
        <w:rPr>
          <w:rFonts w:hint="eastAsia"/>
        </w:rPr>
        <w:t>积极推进其他县（市、区）完整社区建设，</w:t>
      </w:r>
      <w:r w:rsidR="008022E3" w:rsidRPr="00CA1373">
        <w:rPr>
          <w:rFonts w:hint="eastAsia"/>
        </w:rPr>
        <w:t>以群众关切的“一老一</w:t>
      </w:r>
      <w:r w:rsidR="00A83628" w:rsidRPr="00CA1373">
        <w:rPr>
          <w:rFonts w:hint="eastAsia"/>
        </w:rPr>
        <w:t>小</w:t>
      </w:r>
      <w:r w:rsidR="008022E3" w:rsidRPr="00CA1373">
        <w:rPr>
          <w:rFonts w:hint="eastAsia"/>
        </w:rPr>
        <w:t>”设施建设为重点，补齐和完善社区综合服务站、托幼、老年服务站、日间照料中心、社区卫生服务站等基本公共服务设</w:t>
      </w:r>
      <w:r w:rsidR="008022E3" w:rsidRPr="00CA1373">
        <w:rPr>
          <w:rFonts w:hint="eastAsia"/>
        </w:rPr>
        <w:lastRenderedPageBreak/>
        <w:t>施，配套完善综合超市、菜市场、便利店、社区食堂、邮件及快件寄递点、家政服务点及其他各类便民商业服务设施和公共活动空间，构建</w:t>
      </w:r>
      <w:r w:rsidR="008022E3" w:rsidRPr="00CA1373">
        <w:rPr>
          <w:rFonts w:asciiTheme="minorEastAsia" w:eastAsiaTheme="minorEastAsia" w:hAnsiTheme="minorEastAsia" w:hint="eastAsia"/>
        </w:rPr>
        <w:t>10</w:t>
      </w:r>
      <w:r w:rsidR="008022E3" w:rsidRPr="00CA1373">
        <w:rPr>
          <w:rFonts w:hint="eastAsia"/>
        </w:rPr>
        <w:t>—</w:t>
      </w:r>
      <w:r w:rsidR="008022E3" w:rsidRPr="00CA1373">
        <w:rPr>
          <w:rFonts w:asciiTheme="minorEastAsia" w:eastAsiaTheme="minorEastAsia" w:hAnsiTheme="minorEastAsia" w:hint="eastAsia"/>
        </w:rPr>
        <w:t>15</w:t>
      </w:r>
      <w:r w:rsidR="008022E3" w:rsidRPr="00CA1373">
        <w:rPr>
          <w:rFonts w:hint="eastAsia"/>
        </w:rPr>
        <w:t>分钟生活圈</w:t>
      </w:r>
      <w:r w:rsidR="008022E3" w:rsidRPr="00CA1373">
        <w:rPr>
          <w:rFonts w:hint="eastAsia"/>
          <w:bCs/>
        </w:rPr>
        <w:t>，</w:t>
      </w:r>
      <w:r w:rsidRPr="00CA1373">
        <w:rPr>
          <w:rFonts w:hint="eastAsia"/>
        </w:rPr>
        <w:t>打造安全、舒适、友好的社会基本生活单元。</w:t>
      </w:r>
    </w:p>
    <w:p w:rsidR="009F26DF" w:rsidRPr="00CA1373" w:rsidRDefault="00DD1DF2" w:rsidP="00301F51">
      <w:pPr>
        <w:pStyle w:val="31"/>
        <w:ind w:firstLine="640"/>
      </w:pPr>
      <w:r w:rsidRPr="00CA1373">
        <w:rPr>
          <w:rFonts w:hint="eastAsia"/>
        </w:rPr>
        <w:t>（</w:t>
      </w:r>
      <w:r w:rsidR="004C415E" w:rsidRPr="00CA1373">
        <w:rPr>
          <w:rFonts w:hint="eastAsia"/>
        </w:rPr>
        <w:t>三</w:t>
      </w:r>
      <w:r w:rsidRPr="00CA1373">
        <w:rPr>
          <w:rFonts w:hint="eastAsia"/>
        </w:rPr>
        <w:t>）</w:t>
      </w:r>
      <w:r w:rsidR="009F26DF" w:rsidRPr="00CA1373">
        <w:t>建设社区嵌入式服务设施</w:t>
      </w:r>
    </w:p>
    <w:p w:rsidR="00CD756D" w:rsidRPr="00CA1373" w:rsidRDefault="00CD756D" w:rsidP="00CD756D">
      <w:pPr>
        <w:ind w:firstLine="640"/>
      </w:pPr>
      <w:r w:rsidRPr="00CA1373">
        <w:rPr>
          <w:rFonts w:hint="eastAsia"/>
        </w:rPr>
        <w:t>既有社区应充分挖掘存量空间潜力，</w:t>
      </w:r>
      <w:r w:rsidR="00F77B28" w:rsidRPr="00CA1373">
        <w:t>通过</w:t>
      </w:r>
      <w:r w:rsidR="00F77B28" w:rsidRPr="00CA1373">
        <w:rPr>
          <w:rFonts w:hint="eastAsia"/>
        </w:rPr>
        <w:t>拆除违建、腾退低效空间，或</w:t>
      </w:r>
      <w:r w:rsidRPr="00CA1373">
        <w:rPr>
          <w:rFonts w:hint="eastAsia"/>
        </w:rPr>
        <w:t>利用社区内部空地、闲置建筑及底层商铺，采用新建、补建、置换、租赁、改造等方式，建设</w:t>
      </w:r>
      <w:r w:rsidR="00A83628" w:rsidRPr="00CA1373">
        <w:rPr>
          <w:rFonts w:hint="eastAsia"/>
        </w:rPr>
        <w:t>社区</w:t>
      </w:r>
      <w:r w:rsidRPr="00CA1373">
        <w:rPr>
          <w:rFonts w:hint="eastAsia"/>
        </w:rPr>
        <w:t>嵌入式公共服务设施，精准填补设施缺口。</w:t>
      </w:r>
    </w:p>
    <w:p w:rsidR="009F26DF" w:rsidRPr="00CA1373" w:rsidRDefault="00DD1DF2" w:rsidP="009F26DF">
      <w:pPr>
        <w:pStyle w:val="31"/>
        <w:ind w:firstLine="640"/>
      </w:pPr>
      <w:r w:rsidRPr="00CA1373">
        <w:rPr>
          <w:rFonts w:hint="eastAsia"/>
        </w:rPr>
        <w:t>（</w:t>
      </w:r>
      <w:r w:rsidR="00D46C89" w:rsidRPr="00CA1373">
        <w:rPr>
          <w:rFonts w:hint="eastAsia"/>
        </w:rPr>
        <w:t>四</w:t>
      </w:r>
      <w:r w:rsidRPr="00CA1373">
        <w:rPr>
          <w:rFonts w:hint="eastAsia"/>
        </w:rPr>
        <w:t>）</w:t>
      </w:r>
      <w:r w:rsidR="009F26DF" w:rsidRPr="00CA1373">
        <w:t>推动</w:t>
      </w:r>
      <w:r w:rsidR="006C1F9A" w:rsidRPr="00CA1373">
        <w:rPr>
          <w:rFonts w:hint="eastAsia"/>
        </w:rPr>
        <w:t>连片</w:t>
      </w:r>
      <w:r w:rsidR="009F26DF" w:rsidRPr="00CA1373">
        <w:t>更新</w:t>
      </w:r>
      <w:r w:rsidR="004F5A90" w:rsidRPr="00CA1373">
        <w:rPr>
          <w:rFonts w:hint="eastAsia"/>
        </w:rPr>
        <w:t>和</w:t>
      </w:r>
      <w:r w:rsidR="00AC4F32" w:rsidRPr="00CA1373">
        <w:rPr>
          <w:rFonts w:hint="eastAsia"/>
        </w:rPr>
        <w:t>设施</w:t>
      </w:r>
      <w:r w:rsidR="004F5A90" w:rsidRPr="00CA1373">
        <w:t>统筹建设</w:t>
      </w:r>
    </w:p>
    <w:p w:rsidR="00CD756D" w:rsidRPr="00CA1373" w:rsidRDefault="00CD756D" w:rsidP="00CD756D">
      <w:pPr>
        <w:ind w:firstLine="640"/>
      </w:pPr>
      <w:r w:rsidRPr="00CA1373">
        <w:rPr>
          <w:rFonts w:hint="eastAsia"/>
        </w:rPr>
        <w:t>鼓励社区公共服务设施集中集约设置、复合共享，合理优化社区综合服务设施布局，建设多功能复合的社区中心，为居民提供一站式服务。</w:t>
      </w:r>
    </w:p>
    <w:p w:rsidR="00B84B9E" w:rsidRPr="00CA1373" w:rsidRDefault="00B84B9E" w:rsidP="00CD756D">
      <w:pPr>
        <w:ind w:firstLine="640"/>
      </w:pPr>
      <w:bookmarkStart w:id="58" w:name="OLE_LINK6"/>
      <w:r w:rsidRPr="00CA1373">
        <w:rPr>
          <w:rFonts w:hint="eastAsia"/>
        </w:rPr>
        <w:t>推动完整社区建设与老旧小区、城中村、老旧街区及城市地下管网</w:t>
      </w:r>
      <w:r w:rsidR="00667ACA" w:rsidRPr="00CA1373">
        <w:rPr>
          <w:rFonts w:hint="eastAsia"/>
        </w:rPr>
        <w:t>联动</w:t>
      </w:r>
      <w:r w:rsidR="00667ACA" w:rsidRPr="00CA1373">
        <w:t>更新</w:t>
      </w:r>
      <w:r w:rsidRPr="00CA1373">
        <w:rPr>
          <w:rFonts w:hint="eastAsia"/>
        </w:rPr>
        <w:t>，</w:t>
      </w:r>
      <w:r w:rsidR="00667ACA" w:rsidRPr="00CA1373">
        <w:rPr>
          <w:rFonts w:hint="eastAsia"/>
        </w:rPr>
        <w:t>统筹</w:t>
      </w:r>
      <w:r w:rsidRPr="00CA1373">
        <w:rPr>
          <w:rFonts w:hint="eastAsia"/>
        </w:rPr>
        <w:t>推进</w:t>
      </w:r>
      <w:r w:rsidR="00D919C9" w:rsidRPr="00CA1373">
        <w:rPr>
          <w:rFonts w:hint="eastAsia"/>
        </w:rPr>
        <w:t>社区公共服务设施与市政基础设施、</w:t>
      </w:r>
      <w:r w:rsidRPr="00CA1373">
        <w:rPr>
          <w:rFonts w:hint="eastAsia"/>
        </w:rPr>
        <w:t>安防设施、停车及充电设施、无障碍设施、慢行系统、公共活动场地</w:t>
      </w:r>
      <w:r w:rsidR="00D919C9" w:rsidRPr="00CA1373">
        <w:rPr>
          <w:rFonts w:hint="eastAsia"/>
        </w:rPr>
        <w:t>、</w:t>
      </w:r>
      <w:r w:rsidR="00F43341" w:rsidRPr="00CA1373">
        <w:rPr>
          <w:rFonts w:hint="eastAsia"/>
        </w:rPr>
        <w:t>公园</w:t>
      </w:r>
      <w:r w:rsidRPr="00CA1373">
        <w:rPr>
          <w:rFonts w:hint="eastAsia"/>
        </w:rPr>
        <w:t>绿地建设</w:t>
      </w:r>
      <w:r w:rsidR="00667ACA" w:rsidRPr="00CA1373">
        <w:rPr>
          <w:rFonts w:hint="eastAsia"/>
        </w:rPr>
        <w:t>同步</w:t>
      </w:r>
      <w:r w:rsidR="00667ACA" w:rsidRPr="00CA1373">
        <w:t>实施</w:t>
      </w:r>
      <w:r w:rsidRPr="00CA1373">
        <w:rPr>
          <w:rFonts w:hint="eastAsia"/>
        </w:rPr>
        <w:t>。确保完整社区</w:t>
      </w:r>
      <w:r w:rsidR="00667ACA" w:rsidRPr="00CA1373">
        <w:rPr>
          <w:rFonts w:hint="eastAsia"/>
        </w:rPr>
        <w:t>道路通行顺畅</w:t>
      </w:r>
      <w:r w:rsidR="00D919C9" w:rsidRPr="00CA1373">
        <w:rPr>
          <w:rFonts w:hint="eastAsia"/>
        </w:rPr>
        <w:t>，市政</w:t>
      </w:r>
      <w:r w:rsidRPr="00CA1373">
        <w:rPr>
          <w:rFonts w:hint="eastAsia"/>
        </w:rPr>
        <w:t>基础供应稳定，停车及充电设施充足，慢行与无障碍系统完善，环境卫生设施到位，公共活动空间充足，设施运维规范高效，全面提升社区居住品质和服务水平。</w:t>
      </w:r>
    </w:p>
    <w:p w:rsidR="00BB5F58" w:rsidRPr="00CA1373" w:rsidRDefault="002923AC">
      <w:pPr>
        <w:pStyle w:val="22"/>
      </w:pPr>
      <w:bookmarkStart w:id="59" w:name="_Toc230765309"/>
      <w:bookmarkStart w:id="60" w:name="OLE_LINK113"/>
      <w:bookmarkStart w:id="61" w:name="OLE_LINK112"/>
      <w:bookmarkEnd w:id="58"/>
      <w:r w:rsidRPr="00CA1373">
        <w:rPr>
          <w:rFonts w:hint="eastAsia"/>
        </w:rPr>
        <w:t>四</w:t>
      </w:r>
      <w:r w:rsidRPr="00CA1373">
        <w:t>、</w:t>
      </w:r>
      <w:r w:rsidRPr="00CA1373">
        <w:rPr>
          <w:rFonts w:hint="eastAsia"/>
        </w:rPr>
        <w:t>老旧街区、老旧厂区、城中村更新改造</w:t>
      </w:r>
      <w:bookmarkEnd w:id="59"/>
    </w:p>
    <w:p w:rsidR="00BB5F58" w:rsidRPr="00CA1373" w:rsidRDefault="002923AC">
      <w:pPr>
        <w:pStyle w:val="31"/>
        <w:ind w:firstLine="640"/>
      </w:pPr>
      <w:r w:rsidRPr="00CA1373">
        <w:rPr>
          <w:rFonts w:hint="eastAsia"/>
        </w:rPr>
        <w:t>（一）</w:t>
      </w:r>
      <w:r w:rsidR="008765A2" w:rsidRPr="00CA1373">
        <w:rPr>
          <w:rFonts w:hint="eastAsia"/>
        </w:rPr>
        <w:t>分类</w:t>
      </w:r>
      <w:r w:rsidR="008765A2" w:rsidRPr="00CA1373">
        <w:t>推进</w:t>
      </w:r>
      <w:r w:rsidR="0008640C" w:rsidRPr="00CA1373">
        <w:rPr>
          <w:rFonts w:hint="eastAsia"/>
        </w:rPr>
        <w:t>老旧</w:t>
      </w:r>
      <w:r w:rsidR="0008640C" w:rsidRPr="00CA1373">
        <w:t>街区更新改造</w:t>
      </w:r>
    </w:p>
    <w:p w:rsidR="00463FEF" w:rsidRPr="00CA1373" w:rsidRDefault="006F699D" w:rsidP="006F699D">
      <w:pPr>
        <w:ind w:firstLine="640"/>
        <w:rPr>
          <w:szCs w:val="32"/>
        </w:rPr>
      </w:pPr>
      <w:r w:rsidRPr="00CA1373">
        <w:rPr>
          <w:rFonts w:hint="eastAsia"/>
          <w:szCs w:val="32"/>
        </w:rPr>
        <w:t>依据老旧街区的主导功能，采用保留利用、整治提升、拆整</w:t>
      </w:r>
      <w:r w:rsidRPr="00CA1373">
        <w:rPr>
          <w:rFonts w:hint="eastAsia"/>
          <w:szCs w:val="32"/>
        </w:rPr>
        <w:lastRenderedPageBreak/>
        <w:t>结合、综合整治等更新方式，分类推进老旧街区改造</w:t>
      </w:r>
      <w:r w:rsidR="00BE009D" w:rsidRPr="00CA1373">
        <w:rPr>
          <w:rFonts w:hint="eastAsia"/>
          <w:szCs w:val="32"/>
        </w:rPr>
        <w:t>。</w:t>
      </w:r>
      <w:r w:rsidRPr="00CA1373">
        <w:rPr>
          <w:rFonts w:hint="eastAsia"/>
          <w:szCs w:val="32"/>
        </w:rPr>
        <w:t>重点改造老旧商业街区、历史风貌片区老旧街区，打造城市核心商圈</w:t>
      </w:r>
      <w:r w:rsidR="007756CD" w:rsidRPr="00CA1373">
        <w:rPr>
          <w:rFonts w:hint="eastAsia"/>
          <w:szCs w:val="32"/>
        </w:rPr>
        <w:t>和</w:t>
      </w:r>
      <w:r w:rsidRPr="00CA1373">
        <w:rPr>
          <w:rFonts w:hint="eastAsia"/>
          <w:szCs w:val="32"/>
        </w:rPr>
        <w:t>文商旅融合的特色街区；逐步改造</w:t>
      </w:r>
      <w:r w:rsidR="007A079C" w:rsidRPr="00CA1373">
        <w:rPr>
          <w:rFonts w:hint="eastAsia"/>
          <w:szCs w:val="32"/>
        </w:rPr>
        <w:t>以</w:t>
      </w:r>
      <w:r w:rsidR="007A079C" w:rsidRPr="00CA1373">
        <w:rPr>
          <w:szCs w:val="32"/>
        </w:rPr>
        <w:t>生活居住功能为主的老旧街区</w:t>
      </w:r>
      <w:r w:rsidR="007A079C" w:rsidRPr="00CA1373">
        <w:rPr>
          <w:rFonts w:hint="eastAsia"/>
          <w:szCs w:val="32"/>
        </w:rPr>
        <w:t>和</w:t>
      </w:r>
      <w:r w:rsidRPr="00CA1373">
        <w:rPr>
          <w:rFonts w:hint="eastAsia"/>
          <w:szCs w:val="32"/>
        </w:rPr>
        <w:t>背街小巷，打造有</w:t>
      </w:r>
      <w:r w:rsidR="00BA7C2F" w:rsidRPr="00CA1373">
        <w:rPr>
          <w:rFonts w:hint="eastAsia"/>
          <w:szCs w:val="32"/>
        </w:rPr>
        <w:t>温度和</w:t>
      </w:r>
      <w:r w:rsidRPr="00CA1373">
        <w:rPr>
          <w:rFonts w:hint="eastAsia"/>
          <w:szCs w:val="32"/>
        </w:rPr>
        <w:t>烟火气的生活</w:t>
      </w:r>
      <w:r w:rsidR="00FB1E7F" w:rsidRPr="00CA1373">
        <w:rPr>
          <w:rFonts w:hint="eastAsia"/>
          <w:szCs w:val="32"/>
        </w:rPr>
        <w:t>街区</w:t>
      </w:r>
      <w:r w:rsidRPr="00CA1373">
        <w:rPr>
          <w:rFonts w:hint="eastAsia"/>
          <w:szCs w:val="32"/>
        </w:rPr>
        <w:t>。</w:t>
      </w:r>
    </w:p>
    <w:p w:rsidR="000013CA" w:rsidRPr="00CA1373" w:rsidRDefault="00D72664" w:rsidP="006F7CF6">
      <w:pPr>
        <w:pStyle w:val="4"/>
      </w:pPr>
      <w:r w:rsidRPr="00CA1373">
        <w:rPr>
          <w:rFonts w:asciiTheme="minorEastAsia" w:eastAsiaTheme="minorEastAsia" w:hAnsiTheme="minorEastAsia" w:hint="eastAsia"/>
        </w:rPr>
        <w:t>1</w:t>
      </w:r>
      <w:r w:rsidRPr="00CA1373">
        <w:t>.</w:t>
      </w:r>
      <w:r w:rsidR="006F699D" w:rsidRPr="00CA1373">
        <w:rPr>
          <w:rFonts w:hint="eastAsia"/>
        </w:rPr>
        <w:t>推进历史风貌片区老旧街区更新改造</w:t>
      </w:r>
    </w:p>
    <w:p w:rsidR="006F699D" w:rsidRPr="00CA1373" w:rsidRDefault="006F699D" w:rsidP="006F699D">
      <w:pPr>
        <w:ind w:firstLine="640"/>
        <w:rPr>
          <w:rFonts w:ascii="方正仿宋_GBK"/>
          <w:szCs w:val="32"/>
        </w:rPr>
      </w:pPr>
      <w:r w:rsidRPr="00CA1373">
        <w:rPr>
          <w:rFonts w:ascii="方正仿宋_GBK" w:hint="eastAsia"/>
          <w:szCs w:val="32"/>
        </w:rPr>
        <w:t>推进各县（市、区）历史</w:t>
      </w:r>
      <w:r w:rsidRPr="00CA1373">
        <w:rPr>
          <w:rFonts w:ascii="方正仿宋_GBK"/>
          <w:szCs w:val="32"/>
        </w:rPr>
        <w:t>风貌片区</w:t>
      </w:r>
      <w:r w:rsidRPr="00CA1373">
        <w:rPr>
          <w:rFonts w:ascii="方正仿宋_GBK" w:hint="eastAsia"/>
          <w:szCs w:val="32"/>
        </w:rPr>
        <w:t>老旧</w:t>
      </w:r>
      <w:r w:rsidRPr="00CA1373">
        <w:rPr>
          <w:rFonts w:ascii="方正仿宋_GBK"/>
          <w:szCs w:val="32"/>
        </w:rPr>
        <w:t>街区改造，</w:t>
      </w:r>
      <w:r w:rsidRPr="00CA1373">
        <w:rPr>
          <w:rFonts w:ascii="方正仿宋_GBK" w:hint="eastAsia"/>
          <w:szCs w:val="32"/>
        </w:rPr>
        <w:t>以历史文化保护传承和</w:t>
      </w:r>
      <w:r w:rsidRPr="00CA1373">
        <w:rPr>
          <w:rFonts w:ascii="方正仿宋_GBK"/>
          <w:szCs w:val="32"/>
        </w:rPr>
        <w:t>活化利用</w:t>
      </w:r>
      <w:r w:rsidRPr="00CA1373">
        <w:rPr>
          <w:rFonts w:ascii="方正仿宋_GBK" w:hint="eastAsia"/>
          <w:szCs w:val="32"/>
        </w:rPr>
        <w:t>、特色风貌营造为</w:t>
      </w:r>
      <w:r w:rsidRPr="00CA1373">
        <w:rPr>
          <w:rFonts w:ascii="方正仿宋_GBK"/>
          <w:szCs w:val="32"/>
        </w:rPr>
        <w:t>核心，</w:t>
      </w:r>
      <w:r w:rsidRPr="00CA1373">
        <w:rPr>
          <w:rFonts w:ascii="方正仿宋_GBK" w:hint="eastAsia"/>
          <w:szCs w:val="32"/>
        </w:rPr>
        <w:t>杜绝大拆大建和过度商业化</w:t>
      </w:r>
      <w:r w:rsidR="00254908" w:rsidRPr="00CA1373">
        <w:rPr>
          <w:rFonts w:ascii="方正仿宋_GBK" w:hint="eastAsia"/>
          <w:szCs w:val="32"/>
        </w:rPr>
        <w:t>。</w:t>
      </w:r>
      <w:r w:rsidRPr="00CA1373">
        <w:rPr>
          <w:rFonts w:ascii="方正仿宋_GBK" w:hint="eastAsia"/>
          <w:szCs w:val="32"/>
        </w:rPr>
        <w:t>通过系统更新改造和</w:t>
      </w:r>
      <w:r w:rsidRPr="00CA1373">
        <w:rPr>
          <w:rFonts w:ascii="方正仿宋_GBK"/>
          <w:szCs w:val="32"/>
        </w:rPr>
        <w:t>文旅</w:t>
      </w:r>
      <w:r w:rsidRPr="00CA1373">
        <w:rPr>
          <w:rFonts w:ascii="方正仿宋_GBK" w:hint="eastAsia"/>
          <w:szCs w:val="32"/>
        </w:rPr>
        <w:t>功能</w:t>
      </w:r>
      <w:r w:rsidRPr="00CA1373">
        <w:rPr>
          <w:rFonts w:ascii="方正仿宋_GBK"/>
          <w:szCs w:val="32"/>
        </w:rPr>
        <w:t>植入</w:t>
      </w:r>
      <w:r w:rsidRPr="00CA1373">
        <w:rPr>
          <w:rFonts w:ascii="方正仿宋_GBK" w:hint="eastAsia"/>
          <w:szCs w:val="32"/>
        </w:rPr>
        <w:t>，解决基础设施落后、公共服务设施配套不足、历史风貌破损，文脉传承不足等问题，打造兼具历史人文底蕴、宜居品质与发展活力的历史</w:t>
      </w:r>
      <w:r w:rsidRPr="00CA1373">
        <w:rPr>
          <w:rFonts w:ascii="方正仿宋_GBK"/>
          <w:szCs w:val="32"/>
        </w:rPr>
        <w:t>风貌</w:t>
      </w:r>
      <w:r w:rsidRPr="00CA1373">
        <w:rPr>
          <w:rFonts w:ascii="方正仿宋_GBK" w:hint="eastAsia"/>
          <w:szCs w:val="32"/>
        </w:rPr>
        <w:t>街区。</w:t>
      </w:r>
    </w:p>
    <w:p w:rsidR="006F699D" w:rsidRPr="00CA1373" w:rsidRDefault="006F699D" w:rsidP="006F699D">
      <w:pPr>
        <w:ind w:firstLine="640"/>
        <w:rPr>
          <w:rFonts w:ascii="方正仿宋_GBK"/>
          <w:szCs w:val="32"/>
        </w:rPr>
      </w:pPr>
      <w:r w:rsidRPr="00CA1373">
        <w:rPr>
          <w:rFonts w:ascii="方正仿宋_GBK" w:hint="eastAsia"/>
          <w:szCs w:val="32"/>
        </w:rPr>
        <w:t>重点推进通海县城古城片区、聚奎片区老旧</w:t>
      </w:r>
      <w:r w:rsidRPr="00CA1373">
        <w:rPr>
          <w:rFonts w:ascii="方正仿宋_GBK"/>
          <w:szCs w:val="32"/>
        </w:rPr>
        <w:t>街区</w:t>
      </w:r>
      <w:r w:rsidRPr="00CA1373">
        <w:rPr>
          <w:rFonts w:ascii="方正仿宋_GBK" w:hint="eastAsia"/>
          <w:szCs w:val="32"/>
        </w:rPr>
        <w:t>，红塔区新兴州城老旧街区更新改造，优化道路交通，完善市政设施</w:t>
      </w:r>
      <w:r w:rsidR="002775F9" w:rsidRPr="00CA1373">
        <w:rPr>
          <w:rFonts w:ascii="方正仿宋_GBK" w:hint="eastAsia"/>
          <w:szCs w:val="32"/>
        </w:rPr>
        <w:t>、</w:t>
      </w:r>
      <w:r w:rsidRPr="00CA1373">
        <w:rPr>
          <w:rFonts w:ascii="方正仿宋_GBK" w:hint="eastAsia"/>
          <w:szCs w:val="32"/>
        </w:rPr>
        <w:t>停车、消防</w:t>
      </w:r>
      <w:r w:rsidR="002775F9" w:rsidRPr="00CA1373">
        <w:rPr>
          <w:rFonts w:ascii="方正仿宋_GBK" w:hint="eastAsia"/>
          <w:szCs w:val="32"/>
        </w:rPr>
        <w:t>、托幼</w:t>
      </w:r>
      <w:r w:rsidR="002775F9" w:rsidRPr="00CA1373">
        <w:rPr>
          <w:rFonts w:ascii="方正仿宋_GBK"/>
          <w:szCs w:val="32"/>
        </w:rPr>
        <w:t>、养老等</w:t>
      </w:r>
      <w:r w:rsidRPr="00CA1373">
        <w:rPr>
          <w:rFonts w:ascii="方正仿宋_GBK" w:hint="eastAsia"/>
          <w:szCs w:val="32"/>
        </w:rPr>
        <w:t>民生设施和文化体育、休闲消费等生活服务功能</w:t>
      </w:r>
      <w:r w:rsidR="00113653" w:rsidRPr="00CA1373">
        <w:rPr>
          <w:rFonts w:ascii="方正仿宋_GBK" w:hint="eastAsia"/>
          <w:szCs w:val="32"/>
        </w:rPr>
        <w:t>；</w:t>
      </w:r>
      <w:r w:rsidRPr="00CA1373">
        <w:rPr>
          <w:rFonts w:ascii="方正仿宋_GBK" w:hint="eastAsia"/>
          <w:szCs w:val="32"/>
        </w:rPr>
        <w:t>保护修缮历史建筑和传统民居，延续传统街巷空间格局、尺度肌理和市井生活气息</w:t>
      </w:r>
      <w:r w:rsidR="007E7769" w:rsidRPr="00CA1373">
        <w:rPr>
          <w:rFonts w:ascii="方正仿宋_GBK" w:hint="eastAsia"/>
          <w:szCs w:val="32"/>
        </w:rPr>
        <w:t>，</w:t>
      </w:r>
      <w:r w:rsidRPr="00CA1373">
        <w:rPr>
          <w:rFonts w:ascii="方正仿宋_GBK" w:hint="eastAsia"/>
          <w:szCs w:val="32"/>
        </w:rPr>
        <w:t>整治沿街风貌，提升公共空间品质和街区整体形象</w:t>
      </w:r>
      <w:r w:rsidR="00113653" w:rsidRPr="00CA1373">
        <w:rPr>
          <w:rFonts w:ascii="方正仿宋_GBK" w:hint="eastAsia"/>
          <w:szCs w:val="32"/>
        </w:rPr>
        <w:t>；</w:t>
      </w:r>
      <w:r w:rsidRPr="00CA1373">
        <w:rPr>
          <w:rFonts w:ascii="方正仿宋_GBK" w:hint="eastAsia"/>
          <w:szCs w:val="32"/>
        </w:rPr>
        <w:t>植入文旅功能，活化利用空置历史建筑</w:t>
      </w:r>
      <w:r w:rsidR="002775F9" w:rsidRPr="00CA1373">
        <w:rPr>
          <w:rFonts w:ascii="方正仿宋_GBK" w:hint="eastAsia"/>
          <w:szCs w:val="32"/>
        </w:rPr>
        <w:t>，</w:t>
      </w:r>
      <w:r w:rsidRPr="00CA1373">
        <w:rPr>
          <w:rFonts w:ascii="方正仿宋_GBK" w:hint="eastAsia"/>
          <w:szCs w:val="32"/>
        </w:rPr>
        <w:t>激发</w:t>
      </w:r>
      <w:r w:rsidR="002775F9" w:rsidRPr="00CA1373">
        <w:rPr>
          <w:rFonts w:ascii="方正仿宋_GBK" w:hint="eastAsia"/>
          <w:szCs w:val="32"/>
        </w:rPr>
        <w:t>街区</w:t>
      </w:r>
      <w:r w:rsidRPr="00CA1373">
        <w:rPr>
          <w:rFonts w:ascii="方正仿宋_GBK" w:hint="eastAsia"/>
          <w:szCs w:val="32"/>
        </w:rPr>
        <w:t>活力，培育</w:t>
      </w:r>
      <w:r w:rsidRPr="00CA1373">
        <w:rPr>
          <w:rFonts w:ascii="方正仿宋_GBK"/>
          <w:szCs w:val="32"/>
        </w:rPr>
        <w:t>和</w:t>
      </w:r>
      <w:r w:rsidRPr="00CA1373">
        <w:rPr>
          <w:rFonts w:ascii="方正仿宋_GBK" w:hint="eastAsia"/>
          <w:szCs w:val="32"/>
        </w:rPr>
        <w:t>打造集文化旅游、休闲消费、社区生活为一体的历史风貌街区、文旅融合片区、城市特色片区。</w:t>
      </w:r>
    </w:p>
    <w:p w:rsidR="006F7CF6" w:rsidRPr="00CA1373" w:rsidRDefault="00D72664" w:rsidP="006F7CF6">
      <w:pPr>
        <w:pStyle w:val="4"/>
      </w:pPr>
      <w:r w:rsidRPr="00CA1373">
        <w:rPr>
          <w:rFonts w:asciiTheme="minorEastAsia" w:eastAsiaTheme="minorEastAsia" w:hAnsiTheme="minorEastAsia" w:hint="eastAsia"/>
        </w:rPr>
        <w:t>2</w:t>
      </w:r>
      <w:r w:rsidRPr="00CA1373">
        <w:rPr>
          <w:rFonts w:hint="eastAsia"/>
        </w:rPr>
        <w:t>.</w:t>
      </w:r>
      <w:r w:rsidR="00FA5F1D" w:rsidRPr="00CA1373">
        <w:rPr>
          <w:rFonts w:hint="eastAsia"/>
        </w:rPr>
        <w:t>推进老旧商业街区更新改造</w:t>
      </w:r>
    </w:p>
    <w:p w:rsidR="00BD291D" w:rsidRPr="00CA1373" w:rsidRDefault="00BD291D" w:rsidP="00BD291D">
      <w:pPr>
        <w:ind w:firstLine="640"/>
      </w:pPr>
      <w:r w:rsidRPr="00CA1373">
        <w:rPr>
          <w:rFonts w:hint="eastAsia"/>
        </w:rPr>
        <w:t>积极推进各县（市、区）老旧商业街区更新改造，围绕服务设施配套不足，业态单一、商业活力和空间品质下降等问题，对老旧商业街区进行整体提档升级，优化商业业态，营造商业场景，</w:t>
      </w:r>
      <w:r w:rsidRPr="00CA1373">
        <w:rPr>
          <w:rFonts w:hint="eastAsia"/>
        </w:rPr>
        <w:lastRenderedPageBreak/>
        <w:t>激发商业活力，培育和打造各县（市、区）核心商圈和商文旅融合的特色街区。</w:t>
      </w:r>
    </w:p>
    <w:p w:rsidR="00BD291D" w:rsidRPr="00CA1373" w:rsidRDefault="00BD291D" w:rsidP="00BD291D">
      <w:pPr>
        <w:ind w:firstLine="640"/>
      </w:pPr>
      <w:r w:rsidRPr="00CA1373">
        <w:rPr>
          <w:rFonts w:hint="eastAsia"/>
        </w:rPr>
        <w:t>重点推进江川区老旧商业街区，澄江市凤麓街道环城西路、迎春巷、北正街老旧街区，华宁县老旧商业街区，易门县步行街，新平县五桂商业街区，元江县星光夜市等老旧商业街区更新改造。优先改造老化基础设施，优化交通组织，完善配套设施，保障商业运营安全与基础功能；</w:t>
      </w:r>
      <w:r w:rsidR="00EB7D77" w:rsidRPr="00CA1373">
        <w:rPr>
          <w:rFonts w:hint="eastAsia"/>
        </w:rPr>
        <w:t>对街道空间进行提质改造，</w:t>
      </w:r>
      <w:r w:rsidRPr="00CA1373">
        <w:rPr>
          <w:rFonts w:hint="eastAsia"/>
        </w:rPr>
        <w:t>整治街区外立面，优化步行空间，提升街区空间品质；</w:t>
      </w:r>
      <w:r w:rsidR="00EB7D77" w:rsidRPr="00CA1373">
        <w:rPr>
          <w:rFonts w:hint="eastAsia"/>
        </w:rPr>
        <w:t>优化</w:t>
      </w:r>
      <w:r w:rsidR="00EB7D77" w:rsidRPr="00CA1373">
        <w:t>商业业态，</w:t>
      </w:r>
      <w:r w:rsidRPr="00CA1373">
        <w:rPr>
          <w:rFonts w:hint="eastAsia"/>
        </w:rPr>
        <w:t>引入特色餐饮、潮流零售等新兴业态，打造文创市集、</w:t>
      </w:r>
      <w:r w:rsidR="00EB7D77" w:rsidRPr="00CA1373">
        <w:rPr>
          <w:rFonts w:hint="eastAsia"/>
        </w:rPr>
        <w:t>文化</w:t>
      </w:r>
      <w:r w:rsidRPr="00CA1373">
        <w:rPr>
          <w:rFonts w:hint="eastAsia"/>
        </w:rPr>
        <w:t>展演、特色夜市等消费场景，激活街区商业活力。</w:t>
      </w:r>
    </w:p>
    <w:p w:rsidR="006F7CF6" w:rsidRPr="00CA1373" w:rsidRDefault="00D72664" w:rsidP="006F7CF6">
      <w:pPr>
        <w:pStyle w:val="4"/>
      </w:pPr>
      <w:r w:rsidRPr="00CA1373">
        <w:rPr>
          <w:rFonts w:asciiTheme="minorEastAsia" w:eastAsiaTheme="minorEastAsia" w:hAnsiTheme="minorEastAsia" w:hint="eastAsia"/>
        </w:rPr>
        <w:t>3</w:t>
      </w:r>
      <w:r w:rsidRPr="00CA1373">
        <w:rPr>
          <w:rFonts w:hint="eastAsia"/>
        </w:rPr>
        <w:t>.</w:t>
      </w:r>
      <w:r w:rsidR="001F24E7" w:rsidRPr="00CA1373">
        <w:rPr>
          <w:rFonts w:hint="eastAsia"/>
        </w:rPr>
        <w:t>推进老旧生活街区更新改造</w:t>
      </w:r>
    </w:p>
    <w:p w:rsidR="008C78DA" w:rsidRPr="00CA1373" w:rsidRDefault="008C78DA" w:rsidP="008C78DA">
      <w:pPr>
        <w:ind w:firstLine="640"/>
      </w:pPr>
      <w:r w:rsidRPr="00CA1373">
        <w:rPr>
          <w:rFonts w:hint="eastAsia"/>
        </w:rPr>
        <w:t>逐步推进各县（市、区）老旧生活街区更新改造，</w:t>
      </w:r>
      <w:r w:rsidR="00EB7D77" w:rsidRPr="00CA1373">
        <w:rPr>
          <w:rFonts w:hint="eastAsia"/>
        </w:rPr>
        <w:t>聚焦背街小巷，</w:t>
      </w:r>
      <w:r w:rsidRPr="00CA1373">
        <w:rPr>
          <w:rFonts w:hint="eastAsia"/>
        </w:rPr>
        <w:t>消除住房安全隐患，提升居住功能，完善市政</w:t>
      </w:r>
      <w:r w:rsidRPr="00CA1373">
        <w:t>交通</w:t>
      </w:r>
      <w:r w:rsidRPr="00CA1373">
        <w:rPr>
          <w:rFonts w:hint="eastAsia"/>
        </w:rPr>
        <w:t>基础设施、公共服务设施，提升公共空间品质和街区活力。</w:t>
      </w:r>
    </w:p>
    <w:p w:rsidR="008C78DA" w:rsidRPr="00CA1373" w:rsidRDefault="008C78DA" w:rsidP="008C78DA">
      <w:pPr>
        <w:ind w:firstLine="640"/>
      </w:pPr>
      <w:r w:rsidRPr="00CA1373">
        <w:rPr>
          <w:rFonts w:hint="eastAsia"/>
        </w:rPr>
        <w:t>统筹推进老旧小区、老旧</w:t>
      </w:r>
      <w:r w:rsidRPr="00CA1373">
        <w:t>生活街区</w:t>
      </w:r>
      <w:r w:rsidRPr="00CA1373">
        <w:rPr>
          <w:rFonts w:hint="eastAsia"/>
        </w:rPr>
        <w:t>联动改造，修缮住宅</w:t>
      </w:r>
      <w:r w:rsidRPr="00CA1373">
        <w:t>，</w:t>
      </w:r>
      <w:r w:rsidRPr="00CA1373">
        <w:rPr>
          <w:rFonts w:hint="eastAsia"/>
        </w:rPr>
        <w:t>优化道路与交通，修复破损路面和人行道，打通断头路，增设停车位；升级电力与通信，整治空中线缆，改造市政管线管网，完善消防设施，对治安防控进行升级；盘活存量空间，增设</w:t>
      </w:r>
      <w:r w:rsidRPr="00CA1373">
        <w:t>广场、</w:t>
      </w:r>
      <w:r w:rsidRPr="00CA1373">
        <w:rPr>
          <w:rFonts w:hint="eastAsia"/>
        </w:rPr>
        <w:t>公园绿地及</w:t>
      </w:r>
      <w:r w:rsidRPr="00CA1373">
        <w:t>其他</w:t>
      </w:r>
      <w:r w:rsidRPr="00CA1373">
        <w:rPr>
          <w:rFonts w:hint="eastAsia"/>
        </w:rPr>
        <w:t>公共</w:t>
      </w:r>
      <w:r w:rsidRPr="00CA1373">
        <w:t>活动空间</w:t>
      </w:r>
      <w:r w:rsidRPr="00CA1373">
        <w:rPr>
          <w:rFonts w:hint="eastAsia"/>
        </w:rPr>
        <w:t>，完善社区公共服务和便民</w:t>
      </w:r>
      <w:r w:rsidRPr="00CA1373">
        <w:t>设施</w:t>
      </w:r>
      <w:r w:rsidRPr="00CA1373">
        <w:rPr>
          <w:rFonts w:hint="eastAsia"/>
        </w:rPr>
        <w:t>，打造街区“共享客厅”，提升公共空间品质和街区活力；整治街区风貌，保留原有街巷格局和烟火</w:t>
      </w:r>
      <w:r w:rsidRPr="00CA1373">
        <w:t>气息</w:t>
      </w:r>
      <w:r w:rsidRPr="00CA1373">
        <w:rPr>
          <w:rFonts w:hint="eastAsia"/>
        </w:rPr>
        <w:t>，打造本土文化展示</w:t>
      </w:r>
      <w:r w:rsidRPr="00CA1373">
        <w:t>空间</w:t>
      </w:r>
      <w:r w:rsidRPr="00CA1373">
        <w:rPr>
          <w:rFonts w:hint="eastAsia"/>
        </w:rPr>
        <w:t>，传承</w:t>
      </w:r>
      <w:r w:rsidRPr="00CA1373">
        <w:t>老旧生活街区文化文脉，</w:t>
      </w:r>
      <w:r w:rsidRPr="00CA1373">
        <w:rPr>
          <w:rFonts w:hint="eastAsia"/>
        </w:rPr>
        <w:t>营造</w:t>
      </w:r>
      <w:r w:rsidRPr="00CA1373">
        <w:t>街区</w:t>
      </w:r>
      <w:r w:rsidRPr="00CA1373">
        <w:rPr>
          <w:rFonts w:hint="eastAsia"/>
        </w:rPr>
        <w:t>特色</w:t>
      </w:r>
      <w:r w:rsidRPr="00CA1373">
        <w:t>风貌。</w:t>
      </w:r>
    </w:p>
    <w:p w:rsidR="0008640C" w:rsidRPr="00CA1373" w:rsidRDefault="00D85529" w:rsidP="00D85529">
      <w:pPr>
        <w:pStyle w:val="31"/>
        <w:ind w:firstLine="640"/>
      </w:pPr>
      <w:r w:rsidRPr="00CA1373">
        <w:rPr>
          <w:rFonts w:hint="eastAsia"/>
        </w:rPr>
        <w:lastRenderedPageBreak/>
        <w:t>（二）</w:t>
      </w:r>
      <w:r w:rsidR="00FA5200" w:rsidRPr="00CA1373">
        <w:rPr>
          <w:rFonts w:hint="eastAsia"/>
        </w:rPr>
        <w:t>推动</w:t>
      </w:r>
      <w:r w:rsidR="0008640C" w:rsidRPr="00CA1373">
        <w:t>老旧厂区</w:t>
      </w:r>
      <w:r w:rsidR="00DA4AE2" w:rsidRPr="00CA1373">
        <w:rPr>
          <w:rFonts w:hint="eastAsia"/>
        </w:rPr>
        <w:t>产业</w:t>
      </w:r>
      <w:r w:rsidR="00DA4AE2" w:rsidRPr="00CA1373">
        <w:t>升级</w:t>
      </w:r>
      <w:r w:rsidR="00DA4AE2" w:rsidRPr="00CA1373">
        <w:rPr>
          <w:rFonts w:hint="eastAsia"/>
        </w:rPr>
        <w:t>与</w:t>
      </w:r>
      <w:r w:rsidR="00FA5200" w:rsidRPr="00CA1373">
        <w:rPr>
          <w:rFonts w:hint="eastAsia"/>
        </w:rPr>
        <w:t>功能</w:t>
      </w:r>
      <w:r w:rsidR="00FA5200" w:rsidRPr="00CA1373">
        <w:t>转换</w:t>
      </w:r>
    </w:p>
    <w:p w:rsidR="00896BB7" w:rsidRPr="00CA1373" w:rsidRDefault="00477BEE" w:rsidP="00896BB7">
      <w:pPr>
        <w:ind w:firstLine="640"/>
      </w:pPr>
      <w:r w:rsidRPr="00CA1373">
        <w:rPr>
          <w:rFonts w:hint="eastAsia"/>
        </w:rPr>
        <w:t>分类推进老旧厂区“退二进三”、“退二优二”</w:t>
      </w:r>
      <w:r w:rsidR="00896BB7" w:rsidRPr="00CA1373">
        <w:rPr>
          <w:rFonts w:hint="eastAsia"/>
        </w:rPr>
        <w:t>更新改造，盘活闲置低效资产，实现存量</w:t>
      </w:r>
      <w:r w:rsidR="00896BB7" w:rsidRPr="00CA1373">
        <w:t>空间提质增效</w:t>
      </w:r>
      <w:r w:rsidR="00896BB7" w:rsidRPr="00CA1373">
        <w:rPr>
          <w:rFonts w:hint="eastAsia"/>
        </w:rPr>
        <w:t>，推动产业转型升级，优化城市空间布局，完善城市功能。</w:t>
      </w:r>
    </w:p>
    <w:p w:rsidR="00832C50" w:rsidRPr="00CA1373" w:rsidRDefault="00D24F3A" w:rsidP="00832C50">
      <w:pPr>
        <w:pStyle w:val="41"/>
        <w:ind w:firstLine="643"/>
        <w:rPr>
          <w:rFonts w:ascii="方正仿宋_GBK"/>
        </w:rPr>
      </w:pPr>
      <w:r w:rsidRPr="00CA1373">
        <w:rPr>
          <w:rFonts w:asciiTheme="minorEastAsia" w:eastAsiaTheme="minorEastAsia" w:hAnsiTheme="minorEastAsia"/>
        </w:rPr>
        <w:t>1</w:t>
      </w:r>
      <w:r w:rsidRPr="00CA1373">
        <w:t>.</w:t>
      </w:r>
      <w:r w:rsidR="00832C50" w:rsidRPr="00CA1373">
        <w:rPr>
          <w:rFonts w:hint="eastAsia"/>
        </w:rPr>
        <w:t>推进</w:t>
      </w:r>
      <w:r w:rsidR="00832C50" w:rsidRPr="00CA1373">
        <w:t>老旧厂区</w:t>
      </w:r>
      <w:r w:rsidR="00832C50" w:rsidRPr="00CA1373">
        <w:rPr>
          <w:rFonts w:ascii="方正仿宋_GBK" w:hint="eastAsia"/>
        </w:rPr>
        <w:t>“退二进三”</w:t>
      </w:r>
      <w:r w:rsidR="00556BD0" w:rsidRPr="00CA1373">
        <w:rPr>
          <w:rFonts w:ascii="方正仿宋_GBK" w:hint="eastAsia"/>
        </w:rPr>
        <w:t>改造</w:t>
      </w:r>
    </w:p>
    <w:p w:rsidR="00E30179" w:rsidRPr="00CA1373" w:rsidRDefault="00E30179" w:rsidP="00E30179">
      <w:pPr>
        <w:ind w:firstLine="640"/>
      </w:pPr>
      <w:r w:rsidRPr="00CA1373">
        <w:rPr>
          <w:rFonts w:hint="eastAsia"/>
        </w:rPr>
        <w:t>加快推进与城市规划不符、</w:t>
      </w:r>
      <w:r w:rsidRPr="00CA1373">
        <w:t>长期</w:t>
      </w:r>
      <w:r w:rsidRPr="00CA1373">
        <w:rPr>
          <w:rFonts w:hint="eastAsia"/>
        </w:rPr>
        <w:t>闲置的老旧厂区实施“退二进三”</w:t>
      </w:r>
      <w:r w:rsidRPr="00CA1373">
        <w:t>改造</w:t>
      </w:r>
      <w:r w:rsidRPr="00CA1373">
        <w:rPr>
          <w:rFonts w:hint="eastAsia"/>
        </w:rPr>
        <w:t>，</w:t>
      </w:r>
      <w:r w:rsidRPr="00CA1373">
        <w:t>腾退</w:t>
      </w:r>
      <w:r w:rsidR="00476549" w:rsidRPr="00CA1373">
        <w:rPr>
          <w:rFonts w:hint="eastAsia"/>
        </w:rPr>
        <w:t>的</w:t>
      </w:r>
      <w:r w:rsidRPr="00CA1373">
        <w:t>土地</w:t>
      </w:r>
      <w:r w:rsidRPr="00CA1373">
        <w:rPr>
          <w:rFonts w:hint="eastAsia"/>
        </w:rPr>
        <w:t>优先用于完善教育、医疗、养老、文化、体育、停车等公共服务设施，统筹</w:t>
      </w:r>
      <w:r w:rsidRPr="00CA1373">
        <w:t>布局</w:t>
      </w:r>
      <w:r w:rsidRPr="00CA1373">
        <w:rPr>
          <w:rFonts w:hint="eastAsia"/>
        </w:rPr>
        <w:t>建设文化广场、口袋公园等公共开放空间，适度</w:t>
      </w:r>
      <w:r w:rsidR="00D975E5" w:rsidRPr="00CA1373">
        <w:t>发展</w:t>
      </w:r>
      <w:r w:rsidRPr="00CA1373">
        <w:rPr>
          <w:rFonts w:hint="eastAsia"/>
        </w:rPr>
        <w:t>居住、商业服务、文化</w:t>
      </w:r>
      <w:r w:rsidRPr="00CA1373">
        <w:t>创意</w:t>
      </w:r>
      <w:r w:rsidRPr="00CA1373">
        <w:rPr>
          <w:rFonts w:hint="eastAsia"/>
        </w:rPr>
        <w:t>、旅游休闲等功能业态。重点推进华宁县中心城区老印刷厂、老纸厂、宁州烟站等老旧厂区集中连片改造，盘活</w:t>
      </w:r>
      <w:r w:rsidRPr="00CA1373">
        <w:t>低效闲置</w:t>
      </w:r>
      <w:r w:rsidRPr="00CA1373">
        <w:rPr>
          <w:rFonts w:hint="eastAsia"/>
        </w:rPr>
        <w:t>土地</w:t>
      </w:r>
      <w:r w:rsidRPr="00CA1373">
        <w:t>，</w:t>
      </w:r>
      <w:r w:rsidRPr="00CA1373">
        <w:rPr>
          <w:rFonts w:hint="eastAsia"/>
        </w:rPr>
        <w:t>补齐</w:t>
      </w:r>
      <w:r w:rsidRPr="00CA1373">
        <w:t>公共服务</w:t>
      </w:r>
      <w:r w:rsidR="00C658FD" w:rsidRPr="00CA1373">
        <w:rPr>
          <w:rFonts w:hint="eastAsia"/>
        </w:rPr>
        <w:t>设施</w:t>
      </w:r>
      <w:r w:rsidRPr="00CA1373">
        <w:rPr>
          <w:rFonts w:hint="eastAsia"/>
        </w:rPr>
        <w:t>短板</w:t>
      </w:r>
      <w:r w:rsidRPr="00CA1373">
        <w:t>，植入</w:t>
      </w:r>
      <w:r w:rsidRPr="00CA1373">
        <w:rPr>
          <w:rFonts w:hint="eastAsia"/>
        </w:rPr>
        <w:t>商业</w:t>
      </w:r>
      <w:r w:rsidRPr="00CA1373">
        <w:t>、文化、休闲等新业态</w:t>
      </w:r>
      <w:r w:rsidR="00D975E5" w:rsidRPr="00CA1373">
        <w:t>、</w:t>
      </w:r>
      <w:r w:rsidRPr="00CA1373">
        <w:rPr>
          <w:rFonts w:hint="eastAsia"/>
        </w:rPr>
        <w:t>新功能，推动城市</w:t>
      </w:r>
      <w:r w:rsidRPr="00CA1373">
        <w:t>功能</w:t>
      </w:r>
      <w:r w:rsidRPr="00CA1373">
        <w:rPr>
          <w:rFonts w:hint="eastAsia"/>
        </w:rPr>
        <w:t>完善</w:t>
      </w:r>
      <w:r w:rsidR="00D975E5" w:rsidRPr="00CA1373">
        <w:rPr>
          <w:rFonts w:hint="eastAsia"/>
        </w:rPr>
        <w:t>和</w:t>
      </w:r>
      <w:r w:rsidRPr="00CA1373">
        <w:rPr>
          <w:rFonts w:hint="eastAsia"/>
        </w:rPr>
        <w:t>景观风貌提升。推进红塔区大营街道红塔铝型材厂开展“</w:t>
      </w:r>
      <w:r w:rsidRPr="00CA1373">
        <w:t>退二进三</w:t>
      </w:r>
      <w:r w:rsidRPr="00CA1373">
        <w:rPr>
          <w:rFonts w:hint="eastAsia"/>
        </w:rPr>
        <w:t>”更新改造，植入康养</w:t>
      </w:r>
      <w:r w:rsidRPr="00CA1373">
        <w:t>、</w:t>
      </w:r>
      <w:r w:rsidRPr="00CA1373">
        <w:rPr>
          <w:rFonts w:hint="eastAsia"/>
        </w:rPr>
        <w:t>文</w:t>
      </w:r>
      <w:r w:rsidRPr="00CA1373">
        <w:t>旅</w:t>
      </w:r>
      <w:r w:rsidRPr="00CA1373">
        <w:rPr>
          <w:rFonts w:hint="eastAsia"/>
        </w:rPr>
        <w:t>、</w:t>
      </w:r>
      <w:r w:rsidRPr="00CA1373">
        <w:t>居住</w:t>
      </w:r>
      <w:r w:rsidRPr="00CA1373">
        <w:rPr>
          <w:rFonts w:hint="eastAsia"/>
        </w:rPr>
        <w:t>等新功能、新业态，推动城市功能焕新。</w:t>
      </w:r>
    </w:p>
    <w:p w:rsidR="00F47216" w:rsidRPr="00CA1373" w:rsidRDefault="00F47216" w:rsidP="00F47216">
      <w:pPr>
        <w:pStyle w:val="41"/>
        <w:ind w:firstLine="643"/>
      </w:pPr>
      <w:r w:rsidRPr="00CA1373">
        <w:rPr>
          <w:rFonts w:asciiTheme="minorEastAsia" w:eastAsiaTheme="minorEastAsia" w:hAnsiTheme="minorEastAsia"/>
        </w:rPr>
        <w:t>2</w:t>
      </w:r>
      <w:r w:rsidRPr="00CA1373">
        <w:t>.</w:t>
      </w:r>
      <w:r w:rsidRPr="00CA1373">
        <w:rPr>
          <w:rFonts w:hint="eastAsia"/>
        </w:rPr>
        <w:t>推进</w:t>
      </w:r>
      <w:r w:rsidRPr="00CA1373">
        <w:t>老旧厂区</w:t>
      </w:r>
      <w:r w:rsidRPr="00CA1373">
        <w:rPr>
          <w:rFonts w:ascii="方正仿宋_GBK" w:hint="eastAsia"/>
        </w:rPr>
        <w:t>“退二优二”改造</w:t>
      </w:r>
    </w:p>
    <w:p w:rsidR="00F47216" w:rsidRPr="00CA1373" w:rsidRDefault="00F47216" w:rsidP="00F47216">
      <w:pPr>
        <w:ind w:firstLine="640"/>
      </w:pPr>
      <w:r w:rsidRPr="00CA1373">
        <w:rPr>
          <w:rFonts w:hint="eastAsia"/>
        </w:rPr>
        <w:t>积极</w:t>
      </w:r>
      <w:r w:rsidRPr="00CA1373">
        <w:t>推进</w:t>
      </w:r>
      <w:r w:rsidRPr="00CA1373">
        <w:rPr>
          <w:rFonts w:hint="eastAsia"/>
        </w:rPr>
        <w:t>符合城市规划，但功能衰退、产业落后、设施老化的老旧厂区实施</w:t>
      </w:r>
      <w:r w:rsidRPr="00CA1373">
        <w:rPr>
          <w:rFonts w:ascii="方正仿宋_GBK" w:hint="eastAsia"/>
        </w:rPr>
        <w:t>“退二优二”</w:t>
      </w:r>
      <w:r w:rsidRPr="00CA1373">
        <w:t>改造</w:t>
      </w:r>
      <w:r w:rsidRPr="00CA1373">
        <w:rPr>
          <w:rFonts w:hint="eastAsia"/>
        </w:rPr>
        <w:t>，保留工业生产主导功能，通过产业转型升级、空间布局优化、配套</w:t>
      </w:r>
      <w:r w:rsidRPr="00CA1373">
        <w:t>功能完善</w:t>
      </w:r>
      <w:r w:rsidRPr="00CA1373">
        <w:rPr>
          <w:rFonts w:hint="eastAsia"/>
        </w:rPr>
        <w:t>、设施设备更新、工艺</w:t>
      </w:r>
      <w:r w:rsidRPr="00CA1373">
        <w:t>技术</w:t>
      </w:r>
      <w:r w:rsidRPr="00CA1373">
        <w:rPr>
          <w:rFonts w:hint="eastAsia"/>
        </w:rPr>
        <w:t>革新</w:t>
      </w:r>
      <w:r w:rsidRPr="00CA1373">
        <w:t>、</w:t>
      </w:r>
      <w:r w:rsidRPr="00CA1373">
        <w:rPr>
          <w:rFonts w:hint="eastAsia"/>
        </w:rPr>
        <w:t>生态环境修复等</w:t>
      </w:r>
      <w:r w:rsidRPr="00CA1373">
        <w:t>路径实施</w:t>
      </w:r>
      <w:r w:rsidRPr="00CA1373">
        <w:rPr>
          <w:rFonts w:hint="eastAsia"/>
        </w:rPr>
        <w:t>老旧</w:t>
      </w:r>
      <w:r w:rsidRPr="00CA1373">
        <w:t>厂区</w:t>
      </w:r>
      <w:r w:rsidRPr="00CA1373">
        <w:rPr>
          <w:rFonts w:hint="eastAsia"/>
        </w:rPr>
        <w:t>更新改造，推动</w:t>
      </w:r>
      <w:r w:rsidRPr="00CA1373">
        <w:t>老旧厂区</w:t>
      </w:r>
      <w:r w:rsidRPr="00CA1373">
        <w:rPr>
          <w:rFonts w:hint="eastAsia"/>
        </w:rPr>
        <w:t>绿色智能转型，培育</w:t>
      </w:r>
      <w:r w:rsidRPr="00CA1373">
        <w:t>和</w:t>
      </w:r>
      <w:r w:rsidRPr="00CA1373">
        <w:rPr>
          <w:rFonts w:hint="eastAsia"/>
        </w:rPr>
        <w:t>发展符合各县（市、区）产业发展规划的新型产业。积极</w:t>
      </w:r>
      <w:r w:rsidRPr="00CA1373">
        <w:t>推进</w:t>
      </w:r>
      <w:r w:rsidRPr="00CA1373">
        <w:rPr>
          <w:rFonts w:hint="eastAsia"/>
        </w:rPr>
        <w:t>元江县糖厂改扩建及设备更新，有序</w:t>
      </w:r>
      <w:r w:rsidRPr="00CA1373">
        <w:t>推进</w:t>
      </w:r>
      <w:r w:rsidRPr="00CA1373">
        <w:rPr>
          <w:rFonts w:hint="eastAsia"/>
        </w:rPr>
        <w:t>元江县漫林糖厂园区提质</w:t>
      </w:r>
      <w:r w:rsidRPr="00CA1373">
        <w:t>改造</w:t>
      </w:r>
      <w:r w:rsidRPr="00CA1373">
        <w:rPr>
          <w:rFonts w:hint="eastAsia"/>
        </w:rPr>
        <w:t>和功能转换。</w:t>
      </w:r>
    </w:p>
    <w:p w:rsidR="00F47216" w:rsidRPr="00CA1373" w:rsidRDefault="00F47216" w:rsidP="00F47216">
      <w:pPr>
        <w:pStyle w:val="41"/>
        <w:ind w:firstLine="643"/>
      </w:pPr>
      <w:r w:rsidRPr="00CA1373">
        <w:rPr>
          <w:rFonts w:asciiTheme="minorEastAsia" w:eastAsiaTheme="minorEastAsia" w:hAnsiTheme="minorEastAsia" w:hint="eastAsia"/>
        </w:rPr>
        <w:lastRenderedPageBreak/>
        <w:t>3</w:t>
      </w:r>
      <w:r w:rsidRPr="00CA1373">
        <w:rPr>
          <w:rFonts w:hint="eastAsia"/>
        </w:rPr>
        <w:t>.</w:t>
      </w:r>
      <w:r w:rsidRPr="00CA1373">
        <w:rPr>
          <w:rFonts w:hint="eastAsia"/>
        </w:rPr>
        <w:t>推进具有</w:t>
      </w:r>
      <w:r w:rsidRPr="00CA1373">
        <w:t>遗产</w:t>
      </w:r>
      <w:r w:rsidRPr="00CA1373">
        <w:rPr>
          <w:rFonts w:hint="eastAsia"/>
        </w:rPr>
        <w:t>价值</w:t>
      </w:r>
      <w:r w:rsidRPr="00CA1373">
        <w:t>老旧厂区活化利用</w:t>
      </w:r>
    </w:p>
    <w:p w:rsidR="00F47216" w:rsidRPr="00CA1373" w:rsidRDefault="00F47216" w:rsidP="00F47216">
      <w:pPr>
        <w:ind w:firstLine="640"/>
      </w:pPr>
      <w:r w:rsidRPr="00CA1373">
        <w:rPr>
          <w:rFonts w:hint="eastAsia"/>
        </w:rPr>
        <w:t>对具有一定遗产价值的老旧厂区进行保护</w:t>
      </w:r>
      <w:r w:rsidRPr="00CA1373">
        <w:t>和活化</w:t>
      </w:r>
      <w:r w:rsidRPr="00CA1373">
        <w:rPr>
          <w:rFonts w:hint="eastAsia"/>
        </w:rPr>
        <w:t>利用，采取保护改善为主的更新方式</w:t>
      </w:r>
      <w:r w:rsidRPr="00CA1373">
        <w:t>，</w:t>
      </w:r>
      <w:r w:rsidRPr="00CA1373">
        <w:rPr>
          <w:rFonts w:hint="eastAsia"/>
        </w:rPr>
        <w:t>保留老旧厂房结构和重要设施设备，植入创意办公、特色餐饮、</w:t>
      </w:r>
      <w:r w:rsidR="00477BEE" w:rsidRPr="00CA1373">
        <w:rPr>
          <w:rFonts w:hint="eastAsia"/>
        </w:rPr>
        <w:t>休闲娱乐</w:t>
      </w:r>
      <w:r w:rsidRPr="00CA1373">
        <w:rPr>
          <w:rFonts w:hint="eastAsia"/>
        </w:rPr>
        <w:t>等</w:t>
      </w:r>
      <w:r w:rsidRPr="00CA1373">
        <w:t>新业态、新功能、新场景，</w:t>
      </w:r>
      <w:r w:rsidRPr="00CA1373">
        <w:rPr>
          <w:rFonts w:hint="eastAsia"/>
        </w:rPr>
        <w:t>推动老旧厂区功能</w:t>
      </w:r>
      <w:r w:rsidRPr="00CA1373">
        <w:t>转换</w:t>
      </w:r>
      <w:r w:rsidRPr="00CA1373">
        <w:rPr>
          <w:rFonts w:hint="eastAsia"/>
        </w:rPr>
        <w:t>，促进工业遗产保护</w:t>
      </w:r>
      <w:r w:rsidRPr="00CA1373">
        <w:t>和</w:t>
      </w:r>
      <w:r w:rsidRPr="00CA1373">
        <w:rPr>
          <w:rFonts w:hint="eastAsia"/>
        </w:rPr>
        <w:t>再利用。</w:t>
      </w:r>
    </w:p>
    <w:p w:rsidR="00EC5DB5" w:rsidRPr="00CA1373" w:rsidRDefault="00EC5DB5" w:rsidP="00EC5DB5">
      <w:pPr>
        <w:pStyle w:val="31"/>
        <w:ind w:firstLine="640"/>
      </w:pPr>
      <w:r w:rsidRPr="00CA1373">
        <w:rPr>
          <w:rFonts w:hint="eastAsia"/>
        </w:rPr>
        <w:t>（三）</w:t>
      </w:r>
      <w:r w:rsidR="00A976CD" w:rsidRPr="00CA1373">
        <w:rPr>
          <w:rFonts w:hint="eastAsia"/>
        </w:rPr>
        <w:t>分类推进城中村更新改造</w:t>
      </w:r>
    </w:p>
    <w:p w:rsidR="00A976CD" w:rsidRPr="00CA1373" w:rsidRDefault="00A976CD" w:rsidP="00A976CD">
      <w:pPr>
        <w:ind w:firstLine="640"/>
      </w:pPr>
      <w:r w:rsidRPr="00CA1373">
        <w:rPr>
          <w:rFonts w:hint="eastAsia"/>
        </w:rPr>
        <w:t>在不增加政府债务的情况下，鼓励和支持各县（市、区）开展城中村更新改造，切实消除城中村安全隐患，改善居住条件，完善配套服务，创造安全、方便、舒适的居住环境。</w:t>
      </w:r>
    </w:p>
    <w:p w:rsidR="00A976CD" w:rsidRPr="00CA1373" w:rsidRDefault="00A976CD" w:rsidP="00A976CD">
      <w:pPr>
        <w:ind w:firstLine="640"/>
      </w:pPr>
      <w:r w:rsidRPr="00CA1373">
        <w:rPr>
          <w:rFonts w:hint="eastAsia"/>
        </w:rPr>
        <w:t>积极</w:t>
      </w:r>
      <w:r w:rsidRPr="00CA1373">
        <w:t>推进</w:t>
      </w:r>
      <w:r w:rsidRPr="00CA1373">
        <w:rPr>
          <w:rFonts w:hint="eastAsia"/>
        </w:rPr>
        <w:t>红塔区老城</w:t>
      </w:r>
      <w:r w:rsidRPr="00CA1373">
        <w:t>核心区</w:t>
      </w:r>
      <w:r w:rsidRPr="00CA1373">
        <w:rPr>
          <w:rFonts w:hint="eastAsia"/>
        </w:rPr>
        <w:t>，江川区</w:t>
      </w:r>
      <w:r w:rsidRPr="00CA1373">
        <w:t>上营、</w:t>
      </w:r>
      <w:r w:rsidRPr="00CA1373">
        <w:rPr>
          <w:rFonts w:hint="eastAsia"/>
        </w:rPr>
        <w:t>下营</w:t>
      </w:r>
      <w:r w:rsidRPr="00CA1373">
        <w:t>、大街社区</w:t>
      </w:r>
      <w:r w:rsidRPr="00CA1373">
        <w:rPr>
          <w:rFonts w:hint="eastAsia"/>
        </w:rPr>
        <w:t>，澄江市凤麓街道，通海县太和</w:t>
      </w:r>
      <w:r w:rsidRPr="00CA1373">
        <w:t>、北街片区，</w:t>
      </w:r>
      <w:r w:rsidRPr="00CA1373">
        <w:rPr>
          <w:rFonts w:hint="eastAsia"/>
        </w:rPr>
        <w:t>华宁县太平街</w:t>
      </w:r>
      <w:r w:rsidRPr="00CA1373">
        <w:t>片区</w:t>
      </w:r>
      <w:r w:rsidRPr="00CA1373">
        <w:rPr>
          <w:rFonts w:hint="eastAsia"/>
        </w:rPr>
        <w:t>，新平县下古城片区，元江县城南片区城中村改造，重点围绕</w:t>
      </w:r>
      <w:r w:rsidRPr="00CA1373">
        <w:t>住房安全</w:t>
      </w:r>
      <w:r w:rsidRPr="00CA1373">
        <w:rPr>
          <w:rFonts w:hint="eastAsia"/>
        </w:rPr>
        <w:t>及</w:t>
      </w:r>
      <w:r w:rsidRPr="00CA1373">
        <w:t>消防隐患</w:t>
      </w:r>
      <w:r w:rsidRPr="00CA1373">
        <w:rPr>
          <w:rFonts w:hint="eastAsia"/>
        </w:rPr>
        <w:t>突出，市政</w:t>
      </w:r>
      <w:r w:rsidRPr="00CA1373">
        <w:t>基础设施不完善</w:t>
      </w:r>
      <w:r w:rsidRPr="00CA1373">
        <w:rPr>
          <w:rFonts w:hint="eastAsia"/>
        </w:rPr>
        <w:t>，停车泊位、充电设施、城市公厕、公园绿地、公共活动空间及各类便民服务设施供给不足，建筑风貌杂乱</w:t>
      </w:r>
      <w:r w:rsidR="001B2DAD" w:rsidRPr="00CA1373">
        <w:rPr>
          <w:rFonts w:hint="eastAsia"/>
        </w:rPr>
        <w:t>无序</w:t>
      </w:r>
      <w:r w:rsidRPr="00CA1373">
        <w:rPr>
          <w:rFonts w:hint="eastAsia"/>
        </w:rPr>
        <w:t>等问题和短板，结合城中村所在位置、居民需求等，因地制宜的采用整治提升、拆整结合、拆除重建等更新方式，分区、分类推进城中村改造，避免大拆大建。</w:t>
      </w:r>
    </w:p>
    <w:p w:rsidR="00BB5F58" w:rsidRPr="00CA1373" w:rsidRDefault="002923AC">
      <w:pPr>
        <w:pStyle w:val="22"/>
      </w:pPr>
      <w:bookmarkStart w:id="62" w:name="_Toc209184925"/>
      <w:bookmarkStart w:id="63" w:name="_Toc209213950"/>
      <w:bookmarkStart w:id="64" w:name="_Toc211891973"/>
      <w:bookmarkStart w:id="65" w:name="_Toc230765310"/>
      <w:bookmarkEnd w:id="60"/>
      <w:bookmarkEnd w:id="61"/>
      <w:r w:rsidRPr="00CA1373">
        <w:rPr>
          <w:rFonts w:hint="eastAsia"/>
        </w:rPr>
        <w:t>五</w:t>
      </w:r>
      <w:r w:rsidRPr="00CA1373">
        <w:t>、</w:t>
      </w:r>
      <w:r w:rsidRPr="00CA1373">
        <w:rPr>
          <w:rFonts w:hint="eastAsia"/>
        </w:rPr>
        <w:t>城市功能</w:t>
      </w:r>
      <w:bookmarkEnd w:id="62"/>
      <w:bookmarkEnd w:id="63"/>
      <w:bookmarkEnd w:id="64"/>
      <w:r w:rsidRPr="00CA1373">
        <w:rPr>
          <w:rFonts w:hint="eastAsia"/>
        </w:rPr>
        <w:t>完善</w:t>
      </w:r>
      <w:bookmarkEnd w:id="65"/>
    </w:p>
    <w:p w:rsidR="00BB5F58" w:rsidRPr="00CA1373" w:rsidRDefault="002923AC">
      <w:pPr>
        <w:ind w:firstLine="640"/>
      </w:pPr>
      <w:r w:rsidRPr="00CA1373">
        <w:rPr>
          <w:rFonts w:hint="eastAsia"/>
        </w:rPr>
        <w:t>重点补齐社区养老、托幼等缺口</w:t>
      </w:r>
      <w:r w:rsidRPr="00CA1373">
        <w:t>较大的</w:t>
      </w:r>
      <w:r w:rsidRPr="00CA1373">
        <w:rPr>
          <w:rFonts w:hint="eastAsia"/>
        </w:rPr>
        <w:t>公共服务设施，增加普惠性托育服务供给，发展兜底性、普惠型、多样化养老服务。</w:t>
      </w:r>
      <w:r w:rsidRPr="00CA1373">
        <w:t>优化</w:t>
      </w:r>
      <w:r w:rsidRPr="00CA1373">
        <w:rPr>
          <w:rFonts w:hint="eastAsia"/>
        </w:rPr>
        <w:t>中小学</w:t>
      </w:r>
      <w:r w:rsidRPr="00CA1373">
        <w:t>空间布局</w:t>
      </w:r>
      <w:r w:rsidR="00506B04" w:rsidRPr="00CA1373">
        <w:rPr>
          <w:rFonts w:hint="eastAsia"/>
        </w:rPr>
        <w:t>，</w:t>
      </w:r>
      <w:r w:rsidRPr="00CA1373">
        <w:rPr>
          <w:rFonts w:hint="eastAsia"/>
        </w:rPr>
        <w:t>加强多功能运动场地、足球场以及全民健身场地建设，完善城市医疗应急服务体系，建设“平急两用”公共基础设施和新型公共文化空间。加强既有公共服务设施提质增</w:t>
      </w:r>
      <w:r w:rsidRPr="00CA1373">
        <w:rPr>
          <w:rFonts w:hint="eastAsia"/>
        </w:rPr>
        <w:lastRenderedPageBreak/>
        <w:t>效，提升服务质量和服务效率。</w:t>
      </w:r>
    </w:p>
    <w:p w:rsidR="00902E1D" w:rsidRPr="00CA1373" w:rsidRDefault="002923AC" w:rsidP="00FF6CC0">
      <w:pPr>
        <w:pStyle w:val="31"/>
        <w:ind w:firstLine="640"/>
      </w:pPr>
      <w:bookmarkStart w:id="66" w:name="OLE_LINK26"/>
      <w:bookmarkStart w:id="67" w:name="OLE_LINK131"/>
      <w:bookmarkStart w:id="68" w:name="OLE_LINK134"/>
      <w:bookmarkStart w:id="69" w:name="OLE_LINK136"/>
      <w:r w:rsidRPr="00CA1373">
        <w:rPr>
          <w:rFonts w:hint="eastAsia"/>
        </w:rPr>
        <w:t>（</w:t>
      </w:r>
      <w:r w:rsidR="00FD6442" w:rsidRPr="00CA1373">
        <w:rPr>
          <w:rFonts w:hint="eastAsia"/>
        </w:rPr>
        <w:t>一</w:t>
      </w:r>
      <w:r w:rsidRPr="00CA1373">
        <w:rPr>
          <w:rFonts w:hint="eastAsia"/>
        </w:rPr>
        <w:t>）</w:t>
      </w:r>
      <w:bookmarkEnd w:id="66"/>
      <w:bookmarkEnd w:id="67"/>
      <w:bookmarkEnd w:id="68"/>
      <w:bookmarkEnd w:id="69"/>
      <w:r w:rsidR="00DC4A27" w:rsidRPr="00CA1373">
        <w:rPr>
          <w:rFonts w:hint="eastAsia"/>
        </w:rPr>
        <w:t>优化</w:t>
      </w:r>
      <w:r w:rsidR="00FF6CC0" w:rsidRPr="00CA1373">
        <w:rPr>
          <w:rFonts w:hint="eastAsia"/>
        </w:rPr>
        <w:t>教育</w:t>
      </w:r>
      <w:r w:rsidR="00DC4A27" w:rsidRPr="00CA1373">
        <w:rPr>
          <w:rFonts w:hint="eastAsia"/>
        </w:rPr>
        <w:t>资源</w:t>
      </w:r>
      <w:r w:rsidR="00DC4A27" w:rsidRPr="00CA1373">
        <w:t>配置</w:t>
      </w:r>
    </w:p>
    <w:p w:rsidR="00BB5F58" w:rsidRPr="00CA1373" w:rsidRDefault="006F16F0" w:rsidP="004516B7">
      <w:pPr>
        <w:ind w:firstLine="640"/>
      </w:pPr>
      <w:r w:rsidRPr="00CA1373">
        <w:rPr>
          <w:rFonts w:hint="eastAsia"/>
        </w:rPr>
        <w:t>优化各县（市、区）中小学布局和资源配置，</w:t>
      </w:r>
      <w:r w:rsidR="000C03DE" w:rsidRPr="00CA1373">
        <w:rPr>
          <w:rFonts w:hint="eastAsia"/>
        </w:rPr>
        <w:t>通过改扩建、新建</w:t>
      </w:r>
      <w:r w:rsidR="00850695" w:rsidRPr="00CA1373">
        <w:rPr>
          <w:rFonts w:hint="eastAsia"/>
        </w:rPr>
        <w:t>和挖潜腾挪</w:t>
      </w:r>
      <w:r w:rsidR="000C03DE" w:rsidRPr="00CA1373">
        <w:rPr>
          <w:rFonts w:hint="eastAsia"/>
        </w:rPr>
        <w:t>等方式，扩大教育资源供给，</w:t>
      </w:r>
      <w:r w:rsidR="00FA4F64" w:rsidRPr="00CA1373">
        <w:rPr>
          <w:rFonts w:hint="eastAsia"/>
        </w:rPr>
        <w:t>解决</w:t>
      </w:r>
      <w:r w:rsidR="00FA4F64" w:rsidRPr="00CA1373">
        <w:t>学位缺口问题</w:t>
      </w:r>
      <w:r w:rsidR="00FA4F64" w:rsidRPr="00CA1373">
        <w:rPr>
          <w:rFonts w:hint="eastAsia"/>
        </w:rPr>
        <w:t>。</w:t>
      </w:r>
      <w:r w:rsidR="004516B7" w:rsidRPr="00CA1373">
        <w:rPr>
          <w:rFonts w:hint="eastAsia"/>
        </w:rPr>
        <w:t>重点推进新平县第三中学扩建，积极推进通海县桑园中学、龙泉街道中心小学、峨山县双江小学改扩建，</w:t>
      </w:r>
      <w:r w:rsidR="008B389C" w:rsidRPr="00CA1373">
        <w:rPr>
          <w:rFonts w:hint="eastAsia"/>
        </w:rPr>
        <w:t>新建</w:t>
      </w:r>
      <w:r w:rsidR="004516B7" w:rsidRPr="00CA1373">
        <w:rPr>
          <w:rFonts w:hint="eastAsia"/>
        </w:rPr>
        <w:t>易门县龙泉小学新校区和元江县第五小学</w:t>
      </w:r>
      <w:r w:rsidR="004C59AB" w:rsidRPr="00CA1373">
        <w:rPr>
          <w:rFonts w:hint="eastAsia"/>
        </w:rPr>
        <w:t>；</w:t>
      </w:r>
      <w:r w:rsidR="002923AC" w:rsidRPr="00CA1373">
        <w:rPr>
          <w:rFonts w:hint="eastAsia"/>
        </w:rPr>
        <w:t>对既有学校进行提质扩容改造。</w:t>
      </w:r>
    </w:p>
    <w:p w:rsidR="00FF6CC0" w:rsidRPr="00CA1373" w:rsidRDefault="00FF6CC0" w:rsidP="00FF6CC0">
      <w:pPr>
        <w:pStyle w:val="31"/>
        <w:ind w:firstLine="640"/>
      </w:pPr>
      <w:r w:rsidRPr="00CA1373">
        <w:rPr>
          <w:rFonts w:hint="eastAsia"/>
        </w:rPr>
        <w:t>（二）</w:t>
      </w:r>
      <w:r w:rsidR="00FD6442" w:rsidRPr="00CA1373">
        <w:rPr>
          <w:rFonts w:hint="eastAsia"/>
        </w:rPr>
        <w:t>完善医疗服务体系</w:t>
      </w:r>
    </w:p>
    <w:p w:rsidR="00BB5F58" w:rsidRPr="00CA1373" w:rsidRDefault="002923AC" w:rsidP="0026345F">
      <w:pPr>
        <w:ind w:firstLine="640"/>
      </w:pPr>
      <w:r w:rsidRPr="00CA1373">
        <w:rPr>
          <w:rFonts w:hint="eastAsia"/>
        </w:rPr>
        <w:t>加强市级三甲医院建设，</w:t>
      </w:r>
      <w:r w:rsidR="00353388" w:rsidRPr="00CA1373">
        <w:rPr>
          <w:rFonts w:hint="eastAsia"/>
        </w:rPr>
        <w:t>重点</w:t>
      </w:r>
      <w:r w:rsidR="00353388" w:rsidRPr="00CA1373">
        <w:t>推进玉溪市第三人民医院</w:t>
      </w:r>
      <w:r w:rsidR="00353388" w:rsidRPr="00CA1373">
        <w:rPr>
          <w:rFonts w:hint="eastAsia"/>
        </w:rPr>
        <w:t>、</w:t>
      </w:r>
      <w:r w:rsidR="00353388" w:rsidRPr="00CA1373">
        <w:t>红塔区</w:t>
      </w:r>
      <w:r w:rsidR="00353388" w:rsidRPr="00CA1373">
        <w:rPr>
          <w:rFonts w:hint="eastAsia"/>
        </w:rPr>
        <w:t>妇幼</w:t>
      </w:r>
      <w:r w:rsidR="00353388" w:rsidRPr="00CA1373">
        <w:t>保健院搬迁</w:t>
      </w:r>
      <w:r w:rsidR="00353388" w:rsidRPr="00CA1373">
        <w:rPr>
          <w:rFonts w:hint="eastAsia"/>
        </w:rPr>
        <w:t>及玉溪市</w:t>
      </w:r>
      <w:r w:rsidR="00353388" w:rsidRPr="00CA1373">
        <w:t>中医院建设</w:t>
      </w:r>
      <w:r w:rsidR="00353388" w:rsidRPr="00CA1373">
        <w:rPr>
          <w:rFonts w:hint="eastAsia"/>
        </w:rPr>
        <w:t>。</w:t>
      </w:r>
      <w:r w:rsidR="004C59AB" w:rsidRPr="00CA1373">
        <w:rPr>
          <w:rFonts w:hint="eastAsia"/>
        </w:rPr>
        <w:t>加快</w:t>
      </w:r>
      <w:r w:rsidRPr="00CA1373">
        <w:rPr>
          <w:rFonts w:hint="eastAsia"/>
        </w:rPr>
        <w:t>县级</w:t>
      </w:r>
      <w:r w:rsidR="00353388" w:rsidRPr="00CA1373">
        <w:rPr>
          <w:rFonts w:hint="eastAsia"/>
        </w:rPr>
        <w:t>优质医疗资源扩容</w:t>
      </w:r>
      <w:r w:rsidR="0026345F" w:rsidRPr="00CA1373">
        <w:rPr>
          <w:rFonts w:hint="eastAsia"/>
        </w:rPr>
        <w:t>和</w:t>
      </w:r>
      <w:r w:rsidR="0026345F" w:rsidRPr="00CA1373">
        <w:t>提质改造</w:t>
      </w:r>
      <w:r w:rsidR="0026345F" w:rsidRPr="00CA1373">
        <w:rPr>
          <w:rFonts w:hint="eastAsia"/>
        </w:rPr>
        <w:t>，</w:t>
      </w:r>
      <w:r w:rsidR="00353388" w:rsidRPr="00CA1373">
        <w:rPr>
          <w:rFonts w:hint="eastAsia"/>
        </w:rPr>
        <w:t>打造县域医疗中心，</w:t>
      </w:r>
      <w:r w:rsidRPr="00CA1373">
        <w:rPr>
          <w:rFonts w:hint="eastAsia"/>
        </w:rPr>
        <w:t>重点推进</w:t>
      </w:r>
      <w:r w:rsidR="00B45AF8" w:rsidRPr="00CA1373">
        <w:rPr>
          <w:rFonts w:hint="eastAsia"/>
        </w:rPr>
        <w:t>江川区</w:t>
      </w:r>
      <w:r w:rsidR="009D1B3C" w:rsidRPr="00CA1373">
        <w:t>人民医院</w:t>
      </w:r>
      <w:r w:rsidR="00B45AF8" w:rsidRPr="00CA1373">
        <w:t>，</w:t>
      </w:r>
      <w:r w:rsidR="00171D19" w:rsidRPr="00CA1373">
        <w:rPr>
          <w:rFonts w:hint="eastAsia"/>
        </w:rPr>
        <w:t>澄江市</w:t>
      </w:r>
      <w:r w:rsidR="00171D19" w:rsidRPr="00CA1373">
        <w:t>中医院、市妇幼保健</w:t>
      </w:r>
      <w:r w:rsidR="00171D19" w:rsidRPr="00CA1373">
        <w:rPr>
          <w:rFonts w:hint="eastAsia"/>
        </w:rPr>
        <w:t>医</w:t>
      </w:r>
      <w:r w:rsidR="00171D19" w:rsidRPr="00CA1373">
        <w:t>院，</w:t>
      </w:r>
      <w:r w:rsidR="00171D19" w:rsidRPr="00CA1373">
        <w:rPr>
          <w:rFonts w:hint="eastAsia"/>
        </w:rPr>
        <w:t>通海县总</w:t>
      </w:r>
      <w:r w:rsidR="00171D19" w:rsidRPr="00CA1373">
        <w:t>医院，</w:t>
      </w:r>
      <w:r w:rsidR="00171D19" w:rsidRPr="00CA1373">
        <w:rPr>
          <w:rFonts w:hint="eastAsia"/>
        </w:rPr>
        <w:t>易门县人民医院，新平县疾病预防控制中心</w:t>
      </w:r>
      <w:r w:rsidR="00353388" w:rsidRPr="00CA1373">
        <w:rPr>
          <w:rFonts w:hint="eastAsia"/>
        </w:rPr>
        <w:t>等</w:t>
      </w:r>
      <w:r w:rsidRPr="00CA1373">
        <w:rPr>
          <w:rFonts w:hint="eastAsia"/>
        </w:rPr>
        <w:t>一批综合医院、中医院、妇幼保健医院、</w:t>
      </w:r>
      <w:r w:rsidR="00171D19" w:rsidRPr="00CA1373">
        <w:rPr>
          <w:rFonts w:hint="eastAsia"/>
        </w:rPr>
        <w:t>疾病预防</w:t>
      </w:r>
      <w:r w:rsidR="00171D19" w:rsidRPr="00CA1373">
        <w:t>控制</w:t>
      </w:r>
      <w:r w:rsidRPr="00CA1373">
        <w:rPr>
          <w:rFonts w:hint="eastAsia"/>
        </w:rPr>
        <w:t>中心整体搬迁</w:t>
      </w:r>
      <w:r w:rsidRPr="00CA1373">
        <w:t>、</w:t>
      </w:r>
      <w:r w:rsidRPr="00CA1373">
        <w:rPr>
          <w:rFonts w:hint="eastAsia"/>
        </w:rPr>
        <w:t>扩建</w:t>
      </w:r>
      <w:r w:rsidR="0026345F" w:rsidRPr="00CA1373">
        <w:rPr>
          <w:rFonts w:hint="eastAsia"/>
        </w:rPr>
        <w:t>、病房改造及设备更新。</w:t>
      </w:r>
      <w:r w:rsidR="00A93CE3" w:rsidRPr="00CA1373">
        <w:rPr>
          <w:rFonts w:hint="eastAsia"/>
        </w:rPr>
        <w:t>积极</w:t>
      </w:r>
      <w:r w:rsidR="00A93CE3" w:rsidRPr="00CA1373">
        <w:t>推动</w:t>
      </w:r>
      <w:r w:rsidR="00A93CE3" w:rsidRPr="00CA1373">
        <w:rPr>
          <w:rFonts w:hint="eastAsia"/>
        </w:rPr>
        <w:t>医疗设施“平急两用”改造。</w:t>
      </w:r>
      <w:r w:rsidRPr="00CA1373">
        <w:rPr>
          <w:rFonts w:hint="eastAsia"/>
        </w:rPr>
        <w:t>强化基层医疗机构建设和</w:t>
      </w:r>
      <w:r w:rsidRPr="00CA1373">
        <w:t>服务能力提升</w:t>
      </w:r>
      <w:r w:rsidRPr="00CA1373">
        <w:rPr>
          <w:rFonts w:hint="eastAsia"/>
        </w:rPr>
        <w:t>，</w:t>
      </w:r>
      <w:r w:rsidR="00DD5131" w:rsidRPr="00CA1373">
        <w:rPr>
          <w:rFonts w:hint="eastAsia"/>
        </w:rPr>
        <w:t>结合完整社区建设</w:t>
      </w:r>
      <w:r w:rsidR="00467FAA" w:rsidRPr="00CA1373">
        <w:rPr>
          <w:rFonts w:hint="eastAsia"/>
        </w:rPr>
        <w:t>补齐和增设</w:t>
      </w:r>
      <w:r w:rsidRPr="00CA1373">
        <w:t>社区卫生服务站</w:t>
      </w:r>
      <w:r w:rsidRPr="00CA1373">
        <w:rPr>
          <w:rFonts w:hint="eastAsia"/>
        </w:rPr>
        <w:t>。</w:t>
      </w:r>
    </w:p>
    <w:p w:rsidR="005D7F3D" w:rsidRPr="00CA1373" w:rsidRDefault="005D7F3D" w:rsidP="005D7F3D">
      <w:pPr>
        <w:pStyle w:val="31"/>
        <w:ind w:firstLine="640"/>
      </w:pPr>
      <w:r w:rsidRPr="00CA1373">
        <w:rPr>
          <w:rFonts w:hint="eastAsia"/>
        </w:rPr>
        <w:t>（三）</w:t>
      </w:r>
      <w:r w:rsidR="001C078C" w:rsidRPr="00CA1373">
        <w:rPr>
          <w:rFonts w:hint="eastAsia"/>
        </w:rPr>
        <w:t>强化</w:t>
      </w:r>
      <w:r w:rsidRPr="00CA1373">
        <w:rPr>
          <w:rFonts w:hint="eastAsia"/>
        </w:rPr>
        <w:t>公共文化服务供给</w:t>
      </w:r>
    </w:p>
    <w:p w:rsidR="001C078C" w:rsidRPr="00CA1373" w:rsidRDefault="001C078C" w:rsidP="005D7F3D">
      <w:pPr>
        <w:ind w:firstLine="640"/>
        <w:rPr>
          <w:rFonts w:ascii="方正仿宋_GBK"/>
          <w:szCs w:val="32"/>
        </w:rPr>
      </w:pPr>
      <w:r w:rsidRPr="00CA1373">
        <w:rPr>
          <w:rFonts w:ascii="方正仿宋_GBK" w:hint="eastAsia"/>
          <w:szCs w:val="32"/>
        </w:rPr>
        <w:t>积极</w:t>
      </w:r>
      <w:r w:rsidRPr="00CA1373">
        <w:rPr>
          <w:rFonts w:ascii="方正仿宋_GBK"/>
          <w:szCs w:val="32"/>
        </w:rPr>
        <w:t>推进</w:t>
      </w:r>
      <w:r w:rsidRPr="00CA1373">
        <w:rPr>
          <w:rFonts w:ascii="方正仿宋_GBK" w:hint="eastAsia"/>
          <w:szCs w:val="32"/>
        </w:rPr>
        <w:t>重点场馆和红塔区、易门县、新平县文化场馆升级改造</w:t>
      </w:r>
      <w:r w:rsidR="004C59AB" w:rsidRPr="00CA1373">
        <w:rPr>
          <w:rFonts w:ascii="方正仿宋_GBK" w:hint="eastAsia"/>
          <w:szCs w:val="32"/>
        </w:rPr>
        <w:t>。</w:t>
      </w:r>
      <w:r w:rsidRPr="00CA1373">
        <w:rPr>
          <w:rFonts w:ascii="方正仿宋_GBK" w:hint="eastAsia"/>
          <w:szCs w:val="32"/>
        </w:rPr>
        <w:t>以</w:t>
      </w:r>
      <w:r w:rsidR="004C59AB" w:rsidRPr="00CA1373">
        <w:rPr>
          <w:rFonts w:ascii="方正仿宋_GBK" w:hint="eastAsia"/>
          <w:szCs w:val="32"/>
        </w:rPr>
        <w:t>澄江市历史文化博物馆、通海县历史文化名城博物馆、</w:t>
      </w:r>
      <w:r w:rsidRPr="00CA1373">
        <w:rPr>
          <w:rFonts w:ascii="方正仿宋_GBK" w:hint="eastAsia"/>
          <w:szCs w:val="32"/>
        </w:rPr>
        <w:t>聂耳故里、玉溪市花灯剧院、玉溪市滇剧院</w:t>
      </w:r>
      <w:r w:rsidR="004C59AB" w:rsidRPr="00CA1373">
        <w:rPr>
          <w:rFonts w:ascii="方正仿宋_GBK" w:hint="eastAsia"/>
          <w:szCs w:val="32"/>
        </w:rPr>
        <w:t>、</w:t>
      </w:r>
      <w:r w:rsidRPr="00CA1373">
        <w:rPr>
          <w:rFonts w:ascii="方正仿宋_GBK" w:hint="eastAsia"/>
          <w:szCs w:val="32"/>
        </w:rPr>
        <w:t>红塔区文化馆、红塔区图书馆，</w:t>
      </w:r>
      <w:r w:rsidR="004C59AB" w:rsidRPr="00CA1373">
        <w:rPr>
          <w:rFonts w:ascii="方正仿宋_GBK" w:hint="eastAsia"/>
          <w:szCs w:val="32"/>
        </w:rPr>
        <w:t>易门县文化馆、易门县图书馆、新平会堂、新平县民族图书馆改扩建</w:t>
      </w:r>
      <w:r w:rsidRPr="00CA1373">
        <w:rPr>
          <w:rFonts w:ascii="方正仿宋_GBK" w:hint="eastAsia"/>
          <w:szCs w:val="32"/>
        </w:rPr>
        <w:t>为重点，推动市、县</w:t>
      </w:r>
      <w:r w:rsidR="004C59AB" w:rsidRPr="00CA1373">
        <w:rPr>
          <w:rFonts w:ascii="方正仿宋_GBK" w:hint="eastAsia"/>
          <w:szCs w:val="32"/>
        </w:rPr>
        <w:t>（区）</w:t>
      </w:r>
      <w:r w:rsidRPr="00CA1373">
        <w:rPr>
          <w:rFonts w:ascii="方正仿宋_GBK" w:hint="eastAsia"/>
          <w:szCs w:val="32"/>
        </w:rPr>
        <w:t>级公共文化设施改</w:t>
      </w:r>
      <w:r w:rsidRPr="00CA1373">
        <w:rPr>
          <w:rFonts w:ascii="方正仿宋_GBK" w:hint="eastAsia"/>
          <w:szCs w:val="32"/>
        </w:rPr>
        <w:lastRenderedPageBreak/>
        <w:t>造升级，提升公共文化设施配置水平。</w:t>
      </w:r>
    </w:p>
    <w:p w:rsidR="005D7F3D" w:rsidRPr="00CA1373" w:rsidRDefault="00D2301E" w:rsidP="00427784">
      <w:pPr>
        <w:ind w:firstLine="640"/>
        <w:rPr>
          <w:rFonts w:ascii="方正仿宋_GBK"/>
          <w:szCs w:val="32"/>
        </w:rPr>
      </w:pPr>
      <w:r w:rsidRPr="00CA1373">
        <w:rPr>
          <w:rFonts w:ascii="方正仿宋_GBK" w:hint="eastAsia"/>
          <w:szCs w:val="32"/>
        </w:rPr>
        <w:t>各</w:t>
      </w:r>
      <w:r w:rsidRPr="00CA1373">
        <w:rPr>
          <w:rFonts w:ascii="方正仿宋_GBK"/>
          <w:szCs w:val="32"/>
        </w:rPr>
        <w:t>县（</w:t>
      </w:r>
      <w:r w:rsidRPr="00CA1373">
        <w:rPr>
          <w:rFonts w:ascii="方正仿宋_GBK" w:hint="eastAsia"/>
          <w:szCs w:val="32"/>
        </w:rPr>
        <w:t>市、区</w:t>
      </w:r>
      <w:r w:rsidRPr="00CA1373">
        <w:rPr>
          <w:rFonts w:ascii="方正仿宋_GBK"/>
          <w:szCs w:val="32"/>
        </w:rPr>
        <w:t>）</w:t>
      </w:r>
      <w:r w:rsidRPr="00CA1373">
        <w:rPr>
          <w:rFonts w:ascii="方正仿宋_GBK" w:hint="eastAsia"/>
          <w:szCs w:val="32"/>
        </w:rPr>
        <w:t>应</w:t>
      </w:r>
      <w:r w:rsidR="00427784" w:rsidRPr="00CA1373">
        <w:rPr>
          <w:rFonts w:ascii="方正仿宋_GBK" w:hint="eastAsia"/>
          <w:szCs w:val="32"/>
        </w:rPr>
        <w:t>积极</w:t>
      </w:r>
      <w:r w:rsidR="002A7172" w:rsidRPr="00CA1373">
        <w:rPr>
          <w:rFonts w:ascii="方正仿宋_GBK" w:hint="eastAsia"/>
          <w:szCs w:val="32"/>
        </w:rPr>
        <w:t>盘活</w:t>
      </w:r>
      <w:r w:rsidR="002A7172" w:rsidRPr="00CA1373">
        <w:rPr>
          <w:rFonts w:ascii="方正仿宋_GBK"/>
          <w:szCs w:val="32"/>
        </w:rPr>
        <w:t>存量资源，</w:t>
      </w:r>
      <w:r w:rsidR="005D7F3D" w:rsidRPr="00CA1373">
        <w:rPr>
          <w:rFonts w:ascii="方正仿宋_GBK" w:hint="eastAsia"/>
          <w:szCs w:val="32"/>
        </w:rPr>
        <w:t>在城市核心商圈、文化创意园区、社区建设一批集阅读、展览、文创销售、咖啡茶饮、亲子互动、非遗体验等功能为一体，彰显地方文化特色的新型公共文化空间</w:t>
      </w:r>
      <w:r w:rsidRPr="00CA1373">
        <w:rPr>
          <w:rFonts w:ascii="方正仿宋_GBK" w:hint="eastAsia"/>
          <w:szCs w:val="32"/>
        </w:rPr>
        <w:t>，打造</w:t>
      </w:r>
      <w:r w:rsidRPr="00CA1373">
        <w:rPr>
          <w:rFonts w:ascii="方正仿宋_GBK"/>
          <w:szCs w:val="32"/>
        </w:rPr>
        <w:t>各县（</w:t>
      </w:r>
      <w:r w:rsidRPr="00CA1373">
        <w:rPr>
          <w:rFonts w:ascii="方正仿宋_GBK" w:hint="eastAsia"/>
          <w:szCs w:val="32"/>
        </w:rPr>
        <w:t>市、区</w:t>
      </w:r>
      <w:r w:rsidRPr="00CA1373">
        <w:rPr>
          <w:rFonts w:ascii="方正仿宋_GBK"/>
          <w:szCs w:val="32"/>
        </w:rPr>
        <w:t>）</w:t>
      </w:r>
      <w:r w:rsidRPr="00CA1373">
        <w:rPr>
          <w:rFonts w:ascii="方正仿宋_GBK" w:hint="eastAsia"/>
          <w:szCs w:val="32"/>
        </w:rPr>
        <w:t>文化微</w:t>
      </w:r>
      <w:r w:rsidRPr="00CA1373">
        <w:rPr>
          <w:rFonts w:ascii="方正仿宋_GBK"/>
          <w:szCs w:val="32"/>
        </w:rPr>
        <w:t>地标。</w:t>
      </w:r>
    </w:p>
    <w:p w:rsidR="00FF6CC0" w:rsidRPr="00CA1373" w:rsidRDefault="00FF6CC0" w:rsidP="00FF6CC0">
      <w:pPr>
        <w:pStyle w:val="31"/>
        <w:ind w:firstLine="640"/>
      </w:pPr>
      <w:r w:rsidRPr="00CA1373">
        <w:rPr>
          <w:rFonts w:hint="eastAsia"/>
        </w:rPr>
        <w:t>（</w:t>
      </w:r>
      <w:r w:rsidR="005D7F3D" w:rsidRPr="00CA1373">
        <w:rPr>
          <w:rFonts w:hint="eastAsia"/>
        </w:rPr>
        <w:t>四</w:t>
      </w:r>
      <w:r w:rsidRPr="00CA1373">
        <w:rPr>
          <w:rFonts w:hint="eastAsia"/>
        </w:rPr>
        <w:t>）</w:t>
      </w:r>
      <w:r w:rsidR="00305441" w:rsidRPr="00CA1373">
        <w:rPr>
          <w:rFonts w:hint="eastAsia"/>
        </w:rPr>
        <w:t>优化全民健身设施布局</w:t>
      </w:r>
    </w:p>
    <w:p w:rsidR="00BB5F58" w:rsidRPr="00CA1373" w:rsidRDefault="008D02EA">
      <w:pPr>
        <w:ind w:firstLine="640"/>
      </w:pPr>
      <w:r w:rsidRPr="00CA1373">
        <w:rPr>
          <w:rFonts w:hint="eastAsia"/>
        </w:rPr>
        <w:t>强化</w:t>
      </w:r>
      <w:r w:rsidR="002923AC" w:rsidRPr="00CA1373">
        <w:rPr>
          <w:rFonts w:hint="eastAsia"/>
        </w:rPr>
        <w:t>多功能运动场地、足球场以及全民健身场地建设，</w:t>
      </w:r>
      <w:r w:rsidR="00CE7024" w:rsidRPr="00CA1373">
        <w:rPr>
          <w:rFonts w:hint="eastAsia"/>
        </w:rPr>
        <w:t>采用新建、改扩建和改造等方式，积极</w:t>
      </w:r>
      <w:r w:rsidR="00F02660" w:rsidRPr="00CA1373">
        <w:rPr>
          <w:rFonts w:hint="eastAsia"/>
        </w:rPr>
        <w:t>推进</w:t>
      </w:r>
      <w:r w:rsidR="00935D6F" w:rsidRPr="00CA1373">
        <w:rPr>
          <w:rFonts w:hint="eastAsia"/>
        </w:rPr>
        <w:t>红塔区</w:t>
      </w:r>
      <w:r w:rsidR="00935D6F" w:rsidRPr="00CA1373">
        <w:t>大营街多功能运动场建设</w:t>
      </w:r>
      <w:r w:rsidR="00935D6F" w:rsidRPr="00CA1373">
        <w:rPr>
          <w:rFonts w:hint="eastAsia"/>
        </w:rPr>
        <w:t>、新平县</w:t>
      </w:r>
      <w:r w:rsidR="00935D6F" w:rsidRPr="00CA1373">
        <w:t>体育场馆改造</w:t>
      </w:r>
      <w:r w:rsidR="00857C0C" w:rsidRPr="00CA1373">
        <w:rPr>
          <w:rFonts w:hint="eastAsia"/>
        </w:rPr>
        <w:t>和</w:t>
      </w:r>
      <w:r w:rsidR="00CE7024" w:rsidRPr="00CA1373">
        <w:rPr>
          <w:rFonts w:hint="eastAsia"/>
        </w:rPr>
        <w:t>澄江市</w:t>
      </w:r>
      <w:r w:rsidR="00CE7024" w:rsidRPr="00CA1373">
        <w:t>、</w:t>
      </w:r>
      <w:r w:rsidR="00935D6F" w:rsidRPr="00CA1373">
        <w:rPr>
          <w:rFonts w:hint="eastAsia"/>
        </w:rPr>
        <w:t>峨山县</w:t>
      </w:r>
      <w:r w:rsidR="00CE7024" w:rsidRPr="00CA1373">
        <w:rPr>
          <w:rFonts w:hint="eastAsia"/>
        </w:rPr>
        <w:t>、</w:t>
      </w:r>
      <w:r w:rsidR="00CE7024" w:rsidRPr="00CA1373">
        <w:t>元江县</w:t>
      </w:r>
      <w:r w:rsidR="00935D6F" w:rsidRPr="00CA1373">
        <w:rPr>
          <w:rFonts w:hint="eastAsia"/>
        </w:rPr>
        <w:t>全民健身中心建设</w:t>
      </w:r>
      <w:r w:rsidR="00CE7024" w:rsidRPr="00CA1373">
        <w:rPr>
          <w:rFonts w:hint="eastAsia"/>
        </w:rPr>
        <w:t>。</w:t>
      </w:r>
      <w:r w:rsidR="00935D6F" w:rsidRPr="00CA1373">
        <w:rPr>
          <w:rFonts w:hint="eastAsia"/>
        </w:rPr>
        <w:t>利用既有</w:t>
      </w:r>
      <w:r w:rsidR="00935D6F" w:rsidRPr="00CA1373">
        <w:t>公园绿地、低效闲置</w:t>
      </w:r>
      <w:r w:rsidR="00857C0C" w:rsidRPr="00CA1373">
        <w:rPr>
          <w:rFonts w:hint="eastAsia"/>
        </w:rPr>
        <w:t>用地</w:t>
      </w:r>
      <w:r w:rsidR="00935D6F" w:rsidRPr="00CA1373">
        <w:t>等，推进</w:t>
      </w:r>
      <w:r w:rsidR="00935D6F" w:rsidRPr="00CA1373">
        <w:rPr>
          <w:rFonts w:hint="eastAsia"/>
        </w:rPr>
        <w:t>红塔区玉带</w:t>
      </w:r>
      <w:r w:rsidR="00935D6F" w:rsidRPr="00CA1373">
        <w:t>、高仓、</w:t>
      </w:r>
      <w:r w:rsidR="00935D6F" w:rsidRPr="00CA1373">
        <w:rPr>
          <w:rFonts w:hint="eastAsia"/>
        </w:rPr>
        <w:t>北城</w:t>
      </w:r>
      <w:r w:rsidR="00935D6F" w:rsidRPr="00CA1373">
        <w:t>、春和、</w:t>
      </w:r>
      <w:r w:rsidR="001C078C" w:rsidRPr="00CA1373">
        <w:rPr>
          <w:rFonts w:hint="eastAsia"/>
        </w:rPr>
        <w:t>研</w:t>
      </w:r>
      <w:r w:rsidR="00935D6F" w:rsidRPr="00CA1373">
        <w:rPr>
          <w:rFonts w:hint="eastAsia"/>
        </w:rPr>
        <w:t>和</w:t>
      </w:r>
      <w:r w:rsidR="00935D6F" w:rsidRPr="00CA1373">
        <w:t>等街道</w:t>
      </w:r>
      <w:r w:rsidR="00935D6F" w:rsidRPr="00CA1373">
        <w:rPr>
          <w:rFonts w:hint="eastAsia"/>
        </w:rPr>
        <w:t>足球场</w:t>
      </w:r>
      <w:r w:rsidR="00935D6F" w:rsidRPr="00CA1373">
        <w:t>、篮球场</w:t>
      </w:r>
      <w:r w:rsidR="00202E81" w:rsidRPr="00CA1373">
        <w:rPr>
          <w:rFonts w:hint="eastAsia"/>
        </w:rPr>
        <w:t>、</w:t>
      </w:r>
      <w:r w:rsidR="00935D6F" w:rsidRPr="00CA1373">
        <w:rPr>
          <w:rFonts w:hint="eastAsia"/>
        </w:rPr>
        <w:t>健身</w:t>
      </w:r>
      <w:r w:rsidR="00935D6F" w:rsidRPr="00CA1373">
        <w:t>活动场地建设</w:t>
      </w:r>
      <w:r w:rsidR="00F02660" w:rsidRPr="00CA1373">
        <w:rPr>
          <w:rFonts w:hint="eastAsia"/>
        </w:rPr>
        <w:t>，</w:t>
      </w:r>
      <w:r w:rsidR="00CE7024" w:rsidRPr="00CA1373">
        <w:rPr>
          <w:rFonts w:hint="eastAsia"/>
        </w:rPr>
        <w:t>重点</w:t>
      </w:r>
      <w:r w:rsidR="002923AC" w:rsidRPr="00CA1373">
        <w:rPr>
          <w:rFonts w:hint="eastAsia"/>
        </w:rPr>
        <w:t>补齐红塔区、峨山县</w:t>
      </w:r>
      <w:r w:rsidR="00B952CE" w:rsidRPr="00CA1373">
        <w:rPr>
          <w:rFonts w:hint="eastAsia"/>
        </w:rPr>
        <w:t>、</w:t>
      </w:r>
      <w:r w:rsidR="00B952CE" w:rsidRPr="00CA1373">
        <w:t>新平县</w:t>
      </w:r>
      <w:r w:rsidR="00F02660" w:rsidRPr="00CA1373">
        <w:rPr>
          <w:rFonts w:hint="eastAsia"/>
        </w:rPr>
        <w:t>体育</w:t>
      </w:r>
      <w:r w:rsidR="002923AC" w:rsidRPr="00CA1373">
        <w:rPr>
          <w:rFonts w:hint="eastAsia"/>
        </w:rPr>
        <w:t>设施短板。</w:t>
      </w:r>
      <w:r w:rsidRPr="00CA1373">
        <w:rPr>
          <w:rFonts w:hint="eastAsia"/>
        </w:rPr>
        <w:t>加强</w:t>
      </w:r>
      <w:r w:rsidR="002923AC" w:rsidRPr="00CA1373">
        <w:rPr>
          <w:rFonts w:hint="eastAsia"/>
        </w:rPr>
        <w:t>薄弱</w:t>
      </w:r>
      <w:r w:rsidRPr="00CA1373">
        <w:rPr>
          <w:rFonts w:hint="eastAsia"/>
        </w:rPr>
        <w:t>地区</w:t>
      </w:r>
      <w:r w:rsidR="00467FAA" w:rsidRPr="00CA1373">
        <w:rPr>
          <w:rFonts w:hint="eastAsia"/>
        </w:rPr>
        <w:t>体育设施建设，</w:t>
      </w:r>
      <w:r w:rsidR="002923AC" w:rsidRPr="00CA1373">
        <w:rPr>
          <w:rFonts w:hint="eastAsia"/>
        </w:rPr>
        <w:t>城市新兴片区</w:t>
      </w:r>
      <w:r w:rsidR="00467FAA" w:rsidRPr="00CA1373">
        <w:rPr>
          <w:rFonts w:hint="eastAsia"/>
        </w:rPr>
        <w:t>按</w:t>
      </w:r>
      <w:r w:rsidR="00467FAA" w:rsidRPr="00CA1373">
        <w:t>需配建</w:t>
      </w:r>
      <w:r w:rsidR="00467FAA" w:rsidRPr="00CA1373">
        <w:rPr>
          <w:rFonts w:hint="eastAsia"/>
        </w:rPr>
        <w:t>体育公园</w:t>
      </w:r>
      <w:r w:rsidR="00F02660" w:rsidRPr="00CA1373">
        <w:rPr>
          <w:rFonts w:hint="eastAsia"/>
        </w:rPr>
        <w:t>、</w:t>
      </w:r>
      <w:r w:rsidR="00F02660" w:rsidRPr="00CA1373">
        <w:t>全民健身中心</w:t>
      </w:r>
      <w:r w:rsidR="00467FAA" w:rsidRPr="00CA1373">
        <w:rPr>
          <w:rFonts w:hint="eastAsia"/>
        </w:rPr>
        <w:t>和健身步道</w:t>
      </w:r>
      <w:r w:rsidR="00202E81" w:rsidRPr="00CA1373">
        <w:rPr>
          <w:rFonts w:hint="eastAsia"/>
        </w:rPr>
        <w:t>。</w:t>
      </w:r>
      <w:r w:rsidR="00832B8F" w:rsidRPr="00CA1373">
        <w:rPr>
          <w:rFonts w:hint="eastAsia"/>
        </w:rPr>
        <w:t>鼓励</w:t>
      </w:r>
      <w:r w:rsidR="002923AC" w:rsidRPr="00CA1373">
        <w:rPr>
          <w:rFonts w:hint="eastAsia"/>
        </w:rPr>
        <w:t>老城区</w:t>
      </w:r>
      <w:r w:rsidR="00467FAA" w:rsidRPr="00CA1373">
        <w:rPr>
          <w:rFonts w:hint="eastAsia"/>
        </w:rPr>
        <w:t>利用闲置</w:t>
      </w:r>
      <w:r w:rsidR="00857C0C" w:rsidRPr="00CA1373">
        <w:rPr>
          <w:rFonts w:hint="eastAsia"/>
        </w:rPr>
        <w:t>用地</w:t>
      </w:r>
      <w:r w:rsidR="00467FAA" w:rsidRPr="00CA1373">
        <w:rPr>
          <w:rFonts w:hint="eastAsia"/>
        </w:rPr>
        <w:t>补齐设施短板，</w:t>
      </w:r>
      <w:r w:rsidR="00467FAA" w:rsidRPr="00CA1373">
        <w:t>或</w:t>
      </w:r>
      <w:r w:rsidR="00467FAA" w:rsidRPr="00CA1373">
        <w:rPr>
          <w:rFonts w:hint="eastAsia"/>
        </w:rPr>
        <w:t>结合</w:t>
      </w:r>
      <w:r w:rsidR="00467FAA" w:rsidRPr="00CA1373">
        <w:t>老旧小区</w:t>
      </w:r>
      <w:r w:rsidR="00467FAA" w:rsidRPr="00CA1373">
        <w:rPr>
          <w:rFonts w:hint="eastAsia"/>
        </w:rPr>
        <w:t>、公园广场、</w:t>
      </w:r>
      <w:r w:rsidR="00832B8F" w:rsidRPr="00CA1373">
        <w:rPr>
          <w:rFonts w:hint="eastAsia"/>
        </w:rPr>
        <w:t>滨河</w:t>
      </w:r>
      <w:r w:rsidR="00467FAA" w:rsidRPr="00CA1373">
        <w:rPr>
          <w:rFonts w:hint="eastAsia"/>
        </w:rPr>
        <w:t>沿岸提质</w:t>
      </w:r>
      <w:r w:rsidR="00467FAA" w:rsidRPr="00CA1373">
        <w:t>改造，</w:t>
      </w:r>
      <w:r w:rsidR="002923AC" w:rsidRPr="00CA1373">
        <w:rPr>
          <w:rFonts w:hint="eastAsia"/>
        </w:rPr>
        <w:t>嵌入小型运动场地</w:t>
      </w:r>
      <w:r w:rsidR="004E3EBB" w:rsidRPr="00CA1373">
        <w:rPr>
          <w:rFonts w:hint="eastAsia"/>
        </w:rPr>
        <w:t>和</w:t>
      </w:r>
      <w:r w:rsidR="004E3EBB" w:rsidRPr="00CA1373">
        <w:t>健身步道</w:t>
      </w:r>
      <w:r w:rsidR="002923AC" w:rsidRPr="00CA1373">
        <w:rPr>
          <w:rFonts w:hint="eastAsia"/>
        </w:rPr>
        <w:t>，打造便民化、全覆盖的体育设施</w:t>
      </w:r>
      <w:r w:rsidR="002967DB" w:rsidRPr="00CA1373">
        <w:rPr>
          <w:rFonts w:hint="eastAsia"/>
        </w:rPr>
        <w:t>，构建</w:t>
      </w:r>
      <w:r w:rsidR="002967DB" w:rsidRPr="00CA1373">
        <w:rPr>
          <w:rFonts w:asciiTheme="minorEastAsia" w:eastAsiaTheme="minorEastAsia" w:hAnsiTheme="minorEastAsia" w:hint="eastAsia"/>
        </w:rPr>
        <w:t>15</w:t>
      </w:r>
      <w:r w:rsidR="002967DB" w:rsidRPr="00CA1373">
        <w:rPr>
          <w:rFonts w:hint="eastAsia"/>
        </w:rPr>
        <w:t>分钟健身圈</w:t>
      </w:r>
      <w:r w:rsidR="002967DB" w:rsidRPr="00CA1373">
        <w:t>。</w:t>
      </w:r>
    </w:p>
    <w:p w:rsidR="00FF6CC0" w:rsidRPr="00CA1373" w:rsidRDefault="00FF6CC0" w:rsidP="00FF6CC0">
      <w:pPr>
        <w:pStyle w:val="31"/>
        <w:ind w:firstLine="640"/>
      </w:pPr>
      <w:r w:rsidRPr="00CA1373">
        <w:rPr>
          <w:rFonts w:hint="eastAsia"/>
        </w:rPr>
        <w:t>（</w:t>
      </w:r>
      <w:r w:rsidR="00305441" w:rsidRPr="00CA1373">
        <w:rPr>
          <w:rFonts w:hint="eastAsia"/>
        </w:rPr>
        <w:t>五</w:t>
      </w:r>
      <w:r w:rsidRPr="00CA1373">
        <w:rPr>
          <w:rFonts w:hint="eastAsia"/>
        </w:rPr>
        <w:t>）</w:t>
      </w:r>
      <w:r w:rsidR="005D7F3D" w:rsidRPr="00CA1373">
        <w:rPr>
          <w:rFonts w:hint="eastAsia"/>
        </w:rPr>
        <w:t>完善“一老一小”服务体系</w:t>
      </w:r>
    </w:p>
    <w:p w:rsidR="00AF418C" w:rsidRPr="00CA1373" w:rsidRDefault="002923AC" w:rsidP="001E4AE4">
      <w:pPr>
        <w:ind w:firstLine="640"/>
      </w:pPr>
      <w:r w:rsidRPr="00CA1373">
        <w:rPr>
          <w:rFonts w:hint="eastAsia"/>
        </w:rPr>
        <w:t>补齐“一老一小”公共服务设施短板</w:t>
      </w:r>
      <w:r w:rsidRPr="00CA1373">
        <w:t>，完善</w:t>
      </w:r>
      <w:r w:rsidRPr="00CA1373">
        <w:rPr>
          <w:rFonts w:hint="eastAsia"/>
        </w:rPr>
        <w:t>养老和</w:t>
      </w:r>
      <w:r w:rsidRPr="00CA1373">
        <w:t>托育</w:t>
      </w:r>
      <w:r w:rsidRPr="00CA1373">
        <w:rPr>
          <w:rFonts w:hint="eastAsia"/>
        </w:rPr>
        <w:t>服务体系</w:t>
      </w:r>
      <w:r w:rsidR="002D00ED" w:rsidRPr="00CA1373">
        <w:rPr>
          <w:rFonts w:hint="eastAsia"/>
        </w:rPr>
        <w:t>。</w:t>
      </w:r>
      <w:r w:rsidR="001E4AE4" w:rsidRPr="00CA1373">
        <w:rPr>
          <w:rFonts w:hint="eastAsia"/>
        </w:rPr>
        <w:t>以澄江市、易门县、峨山县</w:t>
      </w:r>
      <w:r w:rsidR="00BD3B11" w:rsidRPr="00CA1373">
        <w:rPr>
          <w:rFonts w:hint="eastAsia"/>
        </w:rPr>
        <w:t>、新平县</w:t>
      </w:r>
      <w:r w:rsidR="001E4AE4" w:rsidRPr="00CA1373">
        <w:rPr>
          <w:rFonts w:hint="eastAsia"/>
        </w:rPr>
        <w:t>综合养老服务中心建设改造为重点，增加普惠养老服务供给。推进居家社区养老服务网络建设，以</w:t>
      </w:r>
      <w:r w:rsidR="00B843B8" w:rsidRPr="00CA1373">
        <w:t>中</w:t>
      </w:r>
      <w:r w:rsidR="00B843B8" w:rsidRPr="00CA1373">
        <w:rPr>
          <w:rFonts w:hint="eastAsia"/>
        </w:rPr>
        <w:t>度</w:t>
      </w:r>
      <w:r w:rsidR="00B843B8" w:rsidRPr="00CA1373">
        <w:t>老龄化</w:t>
      </w:r>
      <w:r w:rsidR="00EB537B" w:rsidRPr="00CA1373">
        <w:rPr>
          <w:rFonts w:hint="eastAsia"/>
        </w:rPr>
        <w:t>（红塔区</w:t>
      </w:r>
      <w:r w:rsidR="00EB537B" w:rsidRPr="00CA1373">
        <w:t>、</w:t>
      </w:r>
      <w:r w:rsidR="00EB537B" w:rsidRPr="00CA1373">
        <w:rPr>
          <w:rFonts w:hint="eastAsia"/>
        </w:rPr>
        <w:t>华宁县）</w:t>
      </w:r>
      <w:r w:rsidR="001E4AE4" w:rsidRPr="00CA1373">
        <w:rPr>
          <w:rFonts w:hint="eastAsia"/>
        </w:rPr>
        <w:t>和</w:t>
      </w:r>
      <w:r w:rsidR="00EB537B" w:rsidRPr="00CA1373">
        <w:t>临近中度老龄化</w:t>
      </w:r>
      <w:r w:rsidR="00EB537B" w:rsidRPr="00CA1373">
        <w:rPr>
          <w:rFonts w:hint="eastAsia"/>
        </w:rPr>
        <w:t>（</w:t>
      </w:r>
      <w:r w:rsidR="00EB537B" w:rsidRPr="00CA1373">
        <w:t>江川区、</w:t>
      </w:r>
      <w:r w:rsidR="00EB537B" w:rsidRPr="00CA1373">
        <w:rPr>
          <w:rFonts w:hint="eastAsia"/>
        </w:rPr>
        <w:t>澄江市</w:t>
      </w:r>
      <w:r w:rsidR="00EB537B" w:rsidRPr="00CA1373">
        <w:t>、通海县</w:t>
      </w:r>
      <w:r w:rsidR="00EB537B" w:rsidRPr="00CA1373">
        <w:rPr>
          <w:rFonts w:hint="eastAsia"/>
        </w:rPr>
        <w:t>）</w:t>
      </w:r>
      <w:r w:rsidR="00B843B8" w:rsidRPr="00CA1373">
        <w:rPr>
          <w:rFonts w:hint="eastAsia"/>
        </w:rPr>
        <w:t>县</w:t>
      </w:r>
      <w:r w:rsidR="00EB537B" w:rsidRPr="00CA1373">
        <w:rPr>
          <w:rFonts w:hint="eastAsia"/>
        </w:rPr>
        <w:t>（市、区）</w:t>
      </w:r>
      <w:r w:rsidR="001E4AE4" w:rsidRPr="00CA1373">
        <w:rPr>
          <w:rFonts w:hint="eastAsia"/>
        </w:rPr>
        <w:t>为</w:t>
      </w:r>
      <w:r w:rsidR="001E4AE4" w:rsidRPr="00CA1373">
        <w:t>重点</w:t>
      </w:r>
      <w:r w:rsidR="00B843B8" w:rsidRPr="00CA1373">
        <w:t>，</w:t>
      </w:r>
      <w:r w:rsidRPr="00CA1373">
        <w:rPr>
          <w:rFonts w:hint="eastAsia"/>
        </w:rPr>
        <w:t>利用存量建</w:t>
      </w:r>
      <w:r w:rsidRPr="00CA1373">
        <w:rPr>
          <w:rFonts w:hint="eastAsia"/>
        </w:rPr>
        <w:lastRenderedPageBreak/>
        <w:t>筑、闲置地块和</w:t>
      </w:r>
      <w:r w:rsidRPr="00CA1373">
        <w:t>其它低效空间</w:t>
      </w:r>
      <w:r w:rsidR="001B3CFE" w:rsidRPr="00CA1373">
        <w:rPr>
          <w:rFonts w:hint="eastAsia"/>
        </w:rPr>
        <w:t>，</w:t>
      </w:r>
      <w:r w:rsidR="00AF418C" w:rsidRPr="00CA1373">
        <w:rPr>
          <w:rFonts w:hint="eastAsia"/>
        </w:rPr>
        <w:t>建设</w:t>
      </w:r>
      <w:r w:rsidRPr="00CA1373">
        <w:rPr>
          <w:rFonts w:hint="eastAsia"/>
        </w:rPr>
        <w:t>嵌入式居家养老服务设施</w:t>
      </w:r>
      <w:r w:rsidR="002D00ED" w:rsidRPr="00CA1373">
        <w:rPr>
          <w:rFonts w:hint="eastAsia"/>
        </w:rPr>
        <w:t>，</w:t>
      </w:r>
      <w:r w:rsidR="002A6122" w:rsidRPr="00CA1373">
        <w:rPr>
          <w:rFonts w:hint="eastAsia"/>
        </w:rPr>
        <w:t>增强日间照料、康复护理、上门服务等能力。</w:t>
      </w:r>
      <w:r w:rsidR="00554D59" w:rsidRPr="00CA1373">
        <w:rPr>
          <w:rFonts w:hint="eastAsia"/>
        </w:rPr>
        <w:t>鼓励社区养老服务设施与社区综合服务站、社区卫生服务站等复合建设。</w:t>
      </w:r>
    </w:p>
    <w:p w:rsidR="00BD3B11" w:rsidRPr="00CA1373" w:rsidRDefault="00BD3B11" w:rsidP="00BD3B11">
      <w:pPr>
        <w:ind w:firstLine="640"/>
      </w:pPr>
      <w:r w:rsidRPr="00CA1373">
        <w:rPr>
          <w:rFonts w:hint="eastAsia"/>
        </w:rPr>
        <w:t>重点推进易门县、峨山县、江川区托育综合服务中心建设</w:t>
      </w:r>
      <w:r w:rsidR="004C0E97" w:rsidRPr="00CA1373">
        <w:rPr>
          <w:rFonts w:hint="eastAsia"/>
        </w:rPr>
        <w:t>。各县（市、区）应</w:t>
      </w:r>
      <w:r w:rsidRPr="00CA1373">
        <w:rPr>
          <w:rFonts w:hint="eastAsia"/>
        </w:rPr>
        <w:t>结合</w:t>
      </w:r>
      <w:r w:rsidRPr="00CA1373">
        <w:t>完整社区建设，</w:t>
      </w:r>
      <w:r w:rsidRPr="00CA1373">
        <w:rPr>
          <w:rFonts w:hint="eastAsia"/>
        </w:rPr>
        <w:t>采取新建</w:t>
      </w:r>
      <w:r w:rsidRPr="00CA1373">
        <w:t>、</w:t>
      </w:r>
      <w:r w:rsidRPr="00CA1373">
        <w:rPr>
          <w:rFonts w:hint="eastAsia"/>
        </w:rPr>
        <w:t>补建、购置、置换、租赁、改造等方式多渠道增补托育</w:t>
      </w:r>
      <w:r w:rsidRPr="00CA1373">
        <w:t>设施</w:t>
      </w:r>
      <w:r w:rsidRPr="00CA1373">
        <w:rPr>
          <w:rFonts w:hint="eastAsia"/>
        </w:rPr>
        <w:t>，大力发展家庭托育点，</w:t>
      </w:r>
      <w:r w:rsidR="004C0E97" w:rsidRPr="00CA1373">
        <w:rPr>
          <w:rFonts w:hint="eastAsia"/>
        </w:rPr>
        <w:t>健全托育服务体系，提升托育服务设施覆盖率。</w:t>
      </w:r>
      <w:r w:rsidRPr="00CA1373">
        <w:rPr>
          <w:rFonts w:hint="eastAsia"/>
        </w:rPr>
        <w:t>鼓励有条件的幼儿园</w:t>
      </w:r>
      <w:r w:rsidR="00FC2B66" w:rsidRPr="00CA1373">
        <w:rPr>
          <w:rFonts w:hint="eastAsia"/>
        </w:rPr>
        <w:t>延伸</w:t>
      </w:r>
      <w:r w:rsidRPr="00CA1373">
        <w:rPr>
          <w:rFonts w:hint="eastAsia"/>
        </w:rPr>
        <w:t>发展托育服务。</w:t>
      </w:r>
    </w:p>
    <w:p w:rsidR="00BB5F58" w:rsidRPr="00CA1373" w:rsidRDefault="002923AC">
      <w:pPr>
        <w:pStyle w:val="31"/>
        <w:ind w:firstLine="640"/>
      </w:pPr>
      <w:r w:rsidRPr="00CA1373">
        <w:rPr>
          <w:rFonts w:hint="eastAsia"/>
        </w:rPr>
        <w:t>（</w:t>
      </w:r>
      <w:r w:rsidR="00305441" w:rsidRPr="00CA1373">
        <w:rPr>
          <w:rFonts w:hint="eastAsia"/>
        </w:rPr>
        <w:t>六</w:t>
      </w:r>
      <w:r w:rsidRPr="00CA1373">
        <w:rPr>
          <w:rFonts w:hint="eastAsia"/>
        </w:rPr>
        <w:t>）适老化、适儿化</w:t>
      </w:r>
      <w:r w:rsidR="00EC1B5E" w:rsidRPr="00CA1373">
        <w:rPr>
          <w:rFonts w:hint="eastAsia"/>
        </w:rPr>
        <w:t>和</w:t>
      </w:r>
      <w:r w:rsidR="00EC1B5E" w:rsidRPr="00CA1373">
        <w:t>无障碍设施建设</w:t>
      </w:r>
      <w:r w:rsidR="00EC1B5E" w:rsidRPr="00CA1373">
        <w:rPr>
          <w:rFonts w:hint="eastAsia"/>
        </w:rPr>
        <w:t>改造</w:t>
      </w:r>
    </w:p>
    <w:p w:rsidR="00940D9C" w:rsidRPr="00CA1373" w:rsidRDefault="00940D9C" w:rsidP="00690891">
      <w:pPr>
        <w:ind w:firstLine="640"/>
      </w:pPr>
      <w:r w:rsidRPr="00CA1373">
        <w:rPr>
          <w:rFonts w:hint="eastAsia"/>
        </w:rPr>
        <w:t>强化</w:t>
      </w:r>
      <w:r w:rsidR="002923AC" w:rsidRPr="00CA1373">
        <w:rPr>
          <w:rFonts w:hint="eastAsia"/>
        </w:rPr>
        <w:t>城市公共空间</w:t>
      </w:r>
      <w:r w:rsidRPr="00CA1373">
        <w:rPr>
          <w:rFonts w:hint="eastAsia"/>
        </w:rPr>
        <w:t>和</w:t>
      </w:r>
      <w:r w:rsidRPr="00CA1373">
        <w:t>公共建筑</w:t>
      </w:r>
      <w:r w:rsidR="002923AC" w:rsidRPr="00CA1373">
        <w:rPr>
          <w:rFonts w:hint="eastAsia"/>
        </w:rPr>
        <w:t>适老化</w:t>
      </w:r>
      <w:r w:rsidRPr="00CA1373">
        <w:rPr>
          <w:rFonts w:hint="eastAsia"/>
        </w:rPr>
        <w:t>、</w:t>
      </w:r>
      <w:r w:rsidR="002923AC" w:rsidRPr="00CA1373">
        <w:t>适</w:t>
      </w:r>
      <w:r w:rsidR="002923AC" w:rsidRPr="00CA1373">
        <w:rPr>
          <w:rFonts w:hint="eastAsia"/>
        </w:rPr>
        <w:t>儿化</w:t>
      </w:r>
      <w:r w:rsidRPr="00CA1373">
        <w:rPr>
          <w:rFonts w:hint="eastAsia"/>
        </w:rPr>
        <w:t>和</w:t>
      </w:r>
      <w:r w:rsidRPr="00CA1373">
        <w:t>无障碍设施建设</w:t>
      </w:r>
      <w:r w:rsidR="002923AC" w:rsidRPr="00CA1373">
        <w:rPr>
          <w:rFonts w:hint="eastAsia"/>
        </w:rPr>
        <w:t>改造</w:t>
      </w:r>
      <w:r w:rsidRPr="00CA1373">
        <w:rPr>
          <w:rFonts w:hint="eastAsia"/>
        </w:rPr>
        <w:t>，重点解决老年人行动不便、应急能力弱等问题，满足儿童益智、趣味、成长需求</w:t>
      </w:r>
      <w:r w:rsidR="00E50DB6" w:rsidRPr="00CA1373">
        <w:rPr>
          <w:rFonts w:hint="eastAsia"/>
        </w:rPr>
        <w:t>。</w:t>
      </w:r>
    </w:p>
    <w:p w:rsidR="00FC2B66" w:rsidRPr="00CA1373" w:rsidRDefault="00690891" w:rsidP="00940D9C">
      <w:pPr>
        <w:ind w:firstLine="640"/>
      </w:pPr>
      <w:r w:rsidRPr="00CA1373">
        <w:rPr>
          <w:rFonts w:hint="eastAsia"/>
        </w:rPr>
        <w:t>以</w:t>
      </w:r>
      <w:r w:rsidRPr="00CA1373">
        <w:t>社区公共空间为更新改造重点</w:t>
      </w:r>
      <w:r w:rsidRPr="00CA1373">
        <w:rPr>
          <w:rFonts w:hint="eastAsia"/>
        </w:rPr>
        <w:t>，结合</w:t>
      </w:r>
      <w:r w:rsidRPr="00CA1373">
        <w:t>社区公共服务设施、道路</w:t>
      </w:r>
      <w:r w:rsidR="00EE76CA" w:rsidRPr="00CA1373">
        <w:rPr>
          <w:rFonts w:hint="eastAsia"/>
        </w:rPr>
        <w:t>等</w:t>
      </w:r>
      <w:r w:rsidRPr="00CA1373">
        <w:rPr>
          <w:rFonts w:hint="eastAsia"/>
        </w:rPr>
        <w:t>增设无障碍坡道、扶手</w:t>
      </w:r>
      <w:r w:rsidR="00E068F3" w:rsidRPr="00CA1373">
        <w:rPr>
          <w:rFonts w:hint="eastAsia"/>
        </w:rPr>
        <w:t>、</w:t>
      </w:r>
      <w:r w:rsidRPr="00CA1373">
        <w:rPr>
          <w:rFonts w:hint="eastAsia"/>
        </w:rPr>
        <w:t>电梯</w:t>
      </w:r>
      <w:r w:rsidR="00940D9C" w:rsidRPr="00CA1373">
        <w:rPr>
          <w:rFonts w:hint="eastAsia"/>
        </w:rPr>
        <w:t>、</w:t>
      </w:r>
      <w:r w:rsidR="00EE76CA" w:rsidRPr="00CA1373">
        <w:rPr>
          <w:rFonts w:hint="eastAsia"/>
        </w:rPr>
        <w:t>防滑路面</w:t>
      </w:r>
      <w:r w:rsidR="00940D9C" w:rsidRPr="00CA1373">
        <w:rPr>
          <w:rFonts w:hint="eastAsia"/>
        </w:rPr>
        <w:t>，重点解决老年人行动不便、应急能力弱等问题；在社区公园内</w:t>
      </w:r>
      <w:r w:rsidRPr="00CA1373">
        <w:rPr>
          <w:rFonts w:hint="eastAsia"/>
        </w:rPr>
        <w:t>增设适老化健身器材、阳光休憩区、老年活动室</w:t>
      </w:r>
      <w:r w:rsidR="00940D9C" w:rsidRPr="00CA1373">
        <w:rPr>
          <w:rFonts w:hint="eastAsia"/>
        </w:rPr>
        <w:t>，满足老年人日常休闲、社交需求；在社区卫生服务中心</w:t>
      </w:r>
      <w:r w:rsidRPr="00CA1373">
        <w:rPr>
          <w:rFonts w:hint="eastAsia"/>
        </w:rPr>
        <w:t>增设老年病诊室和康复理疗区，在城市公厕增设第三卫生间，</w:t>
      </w:r>
      <w:r w:rsidR="00940D9C" w:rsidRPr="00CA1373">
        <w:rPr>
          <w:rFonts w:hint="eastAsia"/>
        </w:rPr>
        <w:t>在</w:t>
      </w:r>
      <w:r w:rsidR="00940D9C" w:rsidRPr="00CA1373">
        <w:t>公共</w:t>
      </w:r>
      <w:r w:rsidR="00940D9C" w:rsidRPr="00CA1373">
        <w:rPr>
          <w:rFonts w:hint="eastAsia"/>
        </w:rPr>
        <w:t>区域增设人脸识别系统和语音提示装置，</w:t>
      </w:r>
      <w:r w:rsidRPr="00CA1373">
        <w:rPr>
          <w:rFonts w:hint="eastAsia"/>
        </w:rPr>
        <w:t>为老年人提供便捷和专业化的服务。</w:t>
      </w:r>
    </w:p>
    <w:p w:rsidR="00BB5F58" w:rsidRPr="00CA1373" w:rsidRDefault="00690891" w:rsidP="00940D9C">
      <w:pPr>
        <w:ind w:firstLine="640"/>
      </w:pPr>
      <w:r w:rsidRPr="00CA1373">
        <w:rPr>
          <w:rFonts w:hint="eastAsia"/>
        </w:rPr>
        <w:t>在社区内增设适龄游乐设施、游戏空间设施、社区儿童图书馆、户外科普角</w:t>
      </w:r>
      <w:r w:rsidR="00EE76CA" w:rsidRPr="00CA1373">
        <w:rPr>
          <w:rFonts w:hint="eastAsia"/>
        </w:rPr>
        <w:t>，</w:t>
      </w:r>
      <w:r w:rsidR="00EE76CA" w:rsidRPr="00CA1373">
        <w:t>完善</w:t>
      </w:r>
      <w:r w:rsidRPr="00CA1373">
        <w:rPr>
          <w:rFonts w:hint="eastAsia"/>
        </w:rPr>
        <w:t>儿童</w:t>
      </w:r>
      <w:r w:rsidRPr="00CA1373">
        <w:t>使用安全防护设施</w:t>
      </w:r>
      <w:r w:rsidRPr="00CA1373">
        <w:rPr>
          <w:rFonts w:hint="eastAsia"/>
        </w:rPr>
        <w:t>，</w:t>
      </w:r>
      <w:r w:rsidR="002923AC" w:rsidRPr="00CA1373">
        <w:rPr>
          <w:rFonts w:hint="eastAsia"/>
        </w:rPr>
        <w:t>满足儿童益智、趣味、成长需求。</w:t>
      </w:r>
    </w:p>
    <w:p w:rsidR="00BB5F58" w:rsidRPr="00CA1373" w:rsidRDefault="002923AC">
      <w:pPr>
        <w:pStyle w:val="22"/>
      </w:pPr>
      <w:bookmarkStart w:id="70" w:name="OLE_LINK3"/>
      <w:bookmarkStart w:id="71" w:name="_Toc209213951"/>
      <w:bookmarkStart w:id="72" w:name="_Toc211891974"/>
      <w:bookmarkStart w:id="73" w:name="_Toc209184926"/>
      <w:bookmarkStart w:id="74" w:name="OLE_LINK31"/>
      <w:bookmarkStart w:id="75" w:name="_Toc230765311"/>
      <w:bookmarkStart w:id="76" w:name="OLE_LINK32"/>
      <w:r w:rsidRPr="00CA1373">
        <w:rPr>
          <w:rFonts w:hint="eastAsia"/>
        </w:rPr>
        <w:lastRenderedPageBreak/>
        <w:t>六</w:t>
      </w:r>
      <w:r w:rsidRPr="00CA1373">
        <w:t>、</w:t>
      </w:r>
      <w:r w:rsidRPr="00CA1373">
        <w:rPr>
          <w:rFonts w:hint="eastAsia"/>
        </w:rPr>
        <w:t>城市基础设施建设改造</w:t>
      </w:r>
      <w:bookmarkEnd w:id="70"/>
      <w:bookmarkEnd w:id="71"/>
      <w:bookmarkEnd w:id="72"/>
      <w:bookmarkEnd w:id="73"/>
      <w:bookmarkEnd w:id="74"/>
      <w:bookmarkEnd w:id="75"/>
    </w:p>
    <w:p w:rsidR="00BB5F58" w:rsidRPr="00CA1373" w:rsidRDefault="00D65721">
      <w:pPr>
        <w:ind w:firstLine="640"/>
      </w:pPr>
      <w:r w:rsidRPr="00CA1373">
        <w:rPr>
          <w:rFonts w:hint="eastAsia"/>
        </w:rPr>
        <w:t>重点开展城市燃气、供水、污水、排水防涝、环卫、公共消防等市政基础设施</w:t>
      </w:r>
      <w:r w:rsidR="00A556C9" w:rsidRPr="00CA1373">
        <w:rPr>
          <w:rFonts w:hint="eastAsia"/>
        </w:rPr>
        <w:t>和</w:t>
      </w:r>
      <w:r w:rsidRPr="00CA1373">
        <w:rPr>
          <w:rFonts w:hint="eastAsia"/>
        </w:rPr>
        <w:t>交通基础设施建设与更新改造，有序推进新型城市基础设施建设，提升城市基础设施承载能力与服务水平，筑牢城市发展根基，支撑城市高质量运行。</w:t>
      </w:r>
    </w:p>
    <w:p w:rsidR="00BB5F58" w:rsidRPr="00CA1373" w:rsidRDefault="002923AC">
      <w:pPr>
        <w:pStyle w:val="31"/>
        <w:numPr>
          <w:ilvl w:val="0"/>
          <w:numId w:val="6"/>
        </w:numPr>
        <w:ind w:firstLineChars="0"/>
      </w:pPr>
      <w:r w:rsidRPr="00CA1373">
        <w:rPr>
          <w:rFonts w:hint="eastAsia"/>
        </w:rPr>
        <w:t>加快市政管线管网</w:t>
      </w:r>
      <w:r w:rsidR="00D73FC6" w:rsidRPr="00CA1373">
        <w:rPr>
          <w:rFonts w:hint="eastAsia"/>
        </w:rPr>
        <w:t>和</w:t>
      </w:r>
      <w:r w:rsidR="00D73FC6" w:rsidRPr="00CA1373">
        <w:t>综合管廊</w:t>
      </w:r>
      <w:r w:rsidRPr="00CA1373">
        <w:t>建设改造</w:t>
      </w:r>
    </w:p>
    <w:p w:rsidR="00D65721" w:rsidRPr="00CA1373" w:rsidRDefault="00D65721" w:rsidP="00787D15">
      <w:pPr>
        <w:ind w:firstLine="640"/>
      </w:pPr>
      <w:r w:rsidRPr="00CA1373">
        <w:rPr>
          <w:rFonts w:hint="eastAsia"/>
        </w:rPr>
        <w:t>加快对超期服务、老化破损、存在安全隐患、运行效率低下的城市燃气、供水、排水、污水管网</w:t>
      </w:r>
      <w:r w:rsidR="0023167D" w:rsidRPr="00CA1373">
        <w:rPr>
          <w:rFonts w:hint="eastAsia"/>
        </w:rPr>
        <w:t>管道</w:t>
      </w:r>
      <w:r w:rsidRPr="00CA1373">
        <w:rPr>
          <w:rFonts w:hint="eastAsia"/>
        </w:rPr>
        <w:t>进行更新改造，重点推进老化燃气管道及户内设施更新</w:t>
      </w:r>
      <w:r w:rsidR="00532CBB" w:rsidRPr="00CA1373">
        <w:rPr>
          <w:rFonts w:hint="eastAsia"/>
        </w:rPr>
        <w:t>，</w:t>
      </w:r>
      <w:r w:rsidRPr="00CA1373">
        <w:rPr>
          <w:rFonts w:hint="eastAsia"/>
        </w:rPr>
        <w:t>加装燃气智能安全装置，推进公共供水管网漏损治理、雨污分流改造</w:t>
      </w:r>
      <w:r w:rsidR="00446A51" w:rsidRPr="00CA1373">
        <w:rPr>
          <w:rFonts w:hint="eastAsia"/>
        </w:rPr>
        <w:t>，</w:t>
      </w:r>
      <w:r w:rsidRPr="00CA1373">
        <w:rPr>
          <w:rFonts w:hint="eastAsia"/>
        </w:rPr>
        <w:t>在服务盲区新建管网</w:t>
      </w:r>
      <w:r w:rsidR="00457CB5" w:rsidRPr="00CA1373">
        <w:rPr>
          <w:rFonts w:hint="eastAsia"/>
        </w:rPr>
        <w:t>，提高管网覆盖范围</w:t>
      </w:r>
      <w:r w:rsidRPr="00CA1373">
        <w:rPr>
          <w:rFonts w:hint="eastAsia"/>
        </w:rPr>
        <w:t>；加快地下管网数字化、网络化、智能化建设，</w:t>
      </w:r>
      <w:r w:rsidR="00446A51" w:rsidRPr="00CA1373">
        <w:rPr>
          <w:rFonts w:hint="eastAsia"/>
        </w:rPr>
        <w:t>提高</w:t>
      </w:r>
      <w:r w:rsidRPr="00CA1373">
        <w:rPr>
          <w:rFonts w:hint="eastAsia"/>
        </w:rPr>
        <w:t>设施运行效率和智慧化管理水平。因地制宜推进地下综合管廊建设。</w:t>
      </w:r>
    </w:p>
    <w:p w:rsidR="00CE473F" w:rsidRPr="00CA1373" w:rsidRDefault="00CE473F" w:rsidP="00CE473F">
      <w:pPr>
        <w:pStyle w:val="4"/>
      </w:pPr>
      <w:r w:rsidRPr="00CA1373">
        <w:rPr>
          <w:rFonts w:asciiTheme="minorEastAsia" w:eastAsiaTheme="minorEastAsia" w:hAnsiTheme="minorEastAsia"/>
        </w:rPr>
        <w:t>1</w:t>
      </w:r>
      <w:r w:rsidRPr="00CA1373">
        <w:t>.</w:t>
      </w:r>
      <w:r w:rsidRPr="00CA1373">
        <w:rPr>
          <w:rFonts w:hint="eastAsia"/>
        </w:rPr>
        <w:t>加快管网管道全面</w:t>
      </w:r>
      <w:r w:rsidRPr="00CA1373">
        <w:t>排查</w:t>
      </w:r>
      <w:r w:rsidRPr="00CA1373">
        <w:rPr>
          <w:rFonts w:hint="eastAsia"/>
        </w:rPr>
        <w:t>，</w:t>
      </w:r>
      <w:r w:rsidRPr="00CA1373">
        <w:t>提供精准</w:t>
      </w:r>
      <w:r w:rsidRPr="00CA1373">
        <w:rPr>
          <w:rFonts w:hint="eastAsia"/>
        </w:rPr>
        <w:t>科学</w:t>
      </w:r>
      <w:r w:rsidRPr="00CA1373">
        <w:t>依据</w:t>
      </w:r>
    </w:p>
    <w:p w:rsidR="00261D7D" w:rsidRPr="00CA1373" w:rsidRDefault="00261D7D" w:rsidP="00261D7D">
      <w:pPr>
        <w:ind w:firstLine="640"/>
      </w:pPr>
      <w:r w:rsidRPr="00CA1373">
        <w:rPr>
          <w:rFonts w:hint="eastAsia"/>
        </w:rPr>
        <w:t>对城市燃气、供水、排水管网管道及设施进行全面排查，建立管网管道及设施安全隐患台账和风险档案，明确管线责任单位。对存在安全隐患的管网管道及设施进行风险等级评估，确定更新改造优先级别。</w:t>
      </w:r>
    </w:p>
    <w:p w:rsidR="00CE473F" w:rsidRPr="00CA1373" w:rsidRDefault="00CE473F" w:rsidP="00CE473F">
      <w:pPr>
        <w:pStyle w:val="4"/>
      </w:pPr>
      <w:r w:rsidRPr="00CA1373">
        <w:rPr>
          <w:rFonts w:asciiTheme="minorEastAsia" w:eastAsiaTheme="minorEastAsia" w:hAnsiTheme="minorEastAsia"/>
        </w:rPr>
        <w:t>2</w:t>
      </w:r>
      <w:r w:rsidRPr="00CA1373">
        <w:rPr>
          <w:rFonts w:hint="eastAsia"/>
        </w:rPr>
        <w:t>.</w:t>
      </w:r>
      <w:r w:rsidRPr="00CA1373">
        <w:rPr>
          <w:rFonts w:hint="eastAsia"/>
        </w:rPr>
        <w:t>加快燃气管道建设改造，消除燃气安全隐患</w:t>
      </w:r>
    </w:p>
    <w:p w:rsidR="00BB5F58" w:rsidRPr="00CA1373" w:rsidRDefault="002923AC">
      <w:pPr>
        <w:ind w:firstLine="640"/>
      </w:pPr>
      <w:r w:rsidRPr="00CA1373">
        <w:rPr>
          <w:rFonts w:hint="eastAsia"/>
        </w:rPr>
        <w:t>分类、分区实施燃气管道改造</w:t>
      </w:r>
      <w:r w:rsidR="00D54078" w:rsidRPr="00CA1373">
        <w:rPr>
          <w:rFonts w:hint="eastAsia"/>
        </w:rPr>
        <w:t>，</w:t>
      </w:r>
      <w:r w:rsidRPr="00CA1373">
        <w:rPr>
          <w:rFonts w:hint="eastAsia"/>
        </w:rPr>
        <w:t>对运行时间超过</w:t>
      </w:r>
      <w:r w:rsidRPr="00CA1373">
        <w:rPr>
          <w:rFonts w:asciiTheme="minorEastAsia" w:eastAsiaTheme="minorEastAsia" w:hAnsiTheme="minorEastAsia" w:hint="eastAsia"/>
        </w:rPr>
        <w:t>20</w:t>
      </w:r>
      <w:r w:rsidRPr="00CA1373">
        <w:rPr>
          <w:rFonts w:hint="eastAsia"/>
        </w:rPr>
        <w:t>年的老旧燃气管道、超期设备及厂站设施实施更新改造，同步对调压设施、阀门与管网附件进行更新，对计量与报警设备进行升级</w:t>
      </w:r>
      <w:r w:rsidR="0018507E" w:rsidRPr="00CA1373">
        <w:rPr>
          <w:rFonts w:hint="eastAsia"/>
        </w:rPr>
        <w:t>。</w:t>
      </w:r>
      <w:r w:rsidR="00AD1FF4" w:rsidRPr="00CA1373">
        <w:rPr>
          <w:rFonts w:hint="eastAsia"/>
        </w:rPr>
        <w:t>对燃气用户终端设施进行更新改造，更换超期燃气计量表，安装安</w:t>
      </w:r>
      <w:r w:rsidR="00AD1FF4" w:rsidRPr="00CA1373">
        <w:rPr>
          <w:rFonts w:hint="eastAsia"/>
        </w:rPr>
        <w:lastRenderedPageBreak/>
        <w:t>全报警装置</w:t>
      </w:r>
      <w:r w:rsidR="0057694B" w:rsidRPr="00CA1373">
        <w:rPr>
          <w:rFonts w:hint="eastAsia"/>
        </w:rPr>
        <w:t>，</w:t>
      </w:r>
      <w:r w:rsidRPr="00CA1373">
        <w:rPr>
          <w:rFonts w:hint="eastAsia"/>
        </w:rPr>
        <w:t>推广使用智能燃气表，形成“全链路安全体系”。在燃气</w:t>
      </w:r>
      <w:r w:rsidRPr="00CA1373">
        <w:t>管道</w:t>
      </w:r>
      <w:r w:rsidRPr="00CA1373">
        <w:rPr>
          <w:rFonts w:hint="eastAsia"/>
        </w:rPr>
        <w:t>覆盖空白区域新建燃气管道及设施，提高燃气管网覆盖率。</w:t>
      </w:r>
    </w:p>
    <w:p w:rsidR="0042212A" w:rsidRPr="00CA1373" w:rsidRDefault="0042212A" w:rsidP="0042212A">
      <w:pPr>
        <w:pStyle w:val="41"/>
        <w:ind w:firstLine="643"/>
      </w:pPr>
      <w:bookmarkStart w:id="77" w:name="OLE_LINK157"/>
      <w:r w:rsidRPr="00CA1373">
        <w:rPr>
          <w:rFonts w:asciiTheme="minorEastAsia" w:eastAsiaTheme="minorEastAsia" w:hAnsiTheme="minorEastAsia"/>
        </w:rPr>
        <w:t>3</w:t>
      </w:r>
      <w:r w:rsidRPr="00CA1373">
        <w:t>.</w:t>
      </w:r>
      <w:r w:rsidRPr="00CA1373">
        <w:rPr>
          <w:rFonts w:hint="eastAsia"/>
        </w:rPr>
        <w:t>改造提标城市供水设施，筑牢供水安全底线</w:t>
      </w:r>
      <w:bookmarkEnd w:id="77"/>
    </w:p>
    <w:p w:rsidR="00531F88" w:rsidRPr="00CA1373" w:rsidRDefault="00D53B84" w:rsidP="00D53B84">
      <w:pPr>
        <w:spacing w:line="540" w:lineRule="exact"/>
        <w:ind w:firstLine="640"/>
      </w:pPr>
      <w:r w:rsidRPr="00CA1373">
        <w:rPr>
          <w:rFonts w:hint="eastAsia"/>
        </w:rPr>
        <w:t>以降低城市公共供水管网漏损率为</w:t>
      </w:r>
      <w:r w:rsidRPr="00CA1373">
        <w:t>目标</w:t>
      </w:r>
      <w:r w:rsidRPr="00CA1373">
        <w:rPr>
          <w:rFonts w:hint="eastAsia"/>
        </w:rPr>
        <w:t>，</w:t>
      </w:r>
      <w:r w:rsidR="005545EF" w:rsidRPr="00CA1373">
        <w:rPr>
          <w:rFonts w:hint="eastAsia"/>
        </w:rPr>
        <w:t>统筹</w:t>
      </w:r>
      <w:r w:rsidR="00115FB5" w:rsidRPr="00CA1373">
        <w:rPr>
          <w:rFonts w:hint="eastAsia"/>
        </w:rPr>
        <w:t>推进</w:t>
      </w:r>
      <w:r w:rsidR="002923AC" w:rsidRPr="00CA1373">
        <w:rPr>
          <w:rFonts w:hint="eastAsia"/>
        </w:rPr>
        <w:t>供水</w:t>
      </w:r>
      <w:r w:rsidR="002923AC" w:rsidRPr="00CA1373">
        <w:t>管网及</w:t>
      </w:r>
      <w:r w:rsidR="002923AC" w:rsidRPr="00CA1373">
        <w:rPr>
          <w:rFonts w:hint="eastAsia"/>
        </w:rPr>
        <w:t>配套</w:t>
      </w:r>
      <w:r w:rsidR="002923AC" w:rsidRPr="00CA1373">
        <w:t>设施</w:t>
      </w:r>
      <w:r w:rsidR="0018507E" w:rsidRPr="00CA1373">
        <w:rPr>
          <w:rFonts w:hint="eastAsia"/>
        </w:rPr>
        <w:t>更新</w:t>
      </w:r>
      <w:r w:rsidR="002923AC" w:rsidRPr="00CA1373">
        <w:t>改造</w:t>
      </w:r>
      <w:r w:rsidR="0018507E" w:rsidRPr="00CA1373">
        <w:rPr>
          <w:rFonts w:hint="eastAsia"/>
        </w:rPr>
        <w:t>。</w:t>
      </w:r>
      <w:r w:rsidR="002923AC" w:rsidRPr="00CA1373">
        <w:rPr>
          <w:rFonts w:hint="eastAsia"/>
        </w:rPr>
        <w:t>重点</w:t>
      </w:r>
      <w:r w:rsidR="0018507E" w:rsidRPr="00CA1373">
        <w:rPr>
          <w:rFonts w:hint="eastAsia"/>
        </w:rPr>
        <w:t>改造</w:t>
      </w:r>
      <w:r w:rsidR="002923AC" w:rsidRPr="00CA1373">
        <w:rPr>
          <w:rFonts w:hint="eastAsia"/>
        </w:rPr>
        <w:t>超过使用年限、材质落后或</w:t>
      </w:r>
      <w:r w:rsidR="005545EF" w:rsidRPr="00CA1373">
        <w:rPr>
          <w:rFonts w:hint="eastAsia"/>
        </w:rPr>
        <w:t>破损</w:t>
      </w:r>
      <w:r w:rsidR="002923AC" w:rsidRPr="00CA1373">
        <w:rPr>
          <w:rFonts w:hint="eastAsia"/>
        </w:rPr>
        <w:t>失修的供水管网</w:t>
      </w:r>
      <w:r w:rsidR="006F3521" w:rsidRPr="00CA1373">
        <w:rPr>
          <w:rFonts w:hint="eastAsia"/>
        </w:rPr>
        <w:t>及</w:t>
      </w:r>
      <w:r w:rsidR="002923AC" w:rsidRPr="00CA1373">
        <w:rPr>
          <w:rFonts w:hint="eastAsia"/>
        </w:rPr>
        <w:t>二次供水设施，修复或更换漏损管道，更换超限服役老旧水表</w:t>
      </w:r>
      <w:r w:rsidR="0018507E" w:rsidRPr="00CA1373">
        <w:rPr>
          <w:rFonts w:hint="eastAsia"/>
        </w:rPr>
        <w:t>；</w:t>
      </w:r>
      <w:r w:rsidR="002923AC" w:rsidRPr="00CA1373">
        <w:rPr>
          <w:rFonts w:hint="eastAsia"/>
        </w:rPr>
        <w:t>增设调流调压</w:t>
      </w:r>
      <w:r w:rsidR="005545EF" w:rsidRPr="00CA1373">
        <w:rPr>
          <w:rFonts w:hint="eastAsia"/>
        </w:rPr>
        <w:t>设施</w:t>
      </w:r>
      <w:r w:rsidR="002923AC" w:rsidRPr="00CA1373">
        <w:rPr>
          <w:rFonts w:hint="eastAsia"/>
        </w:rPr>
        <w:t>，提高供水管网压力调控能力，</w:t>
      </w:r>
      <w:r w:rsidRPr="00CA1373">
        <w:rPr>
          <w:rFonts w:hint="eastAsia"/>
        </w:rPr>
        <w:t>在</w:t>
      </w:r>
      <w:r w:rsidR="005545EF" w:rsidRPr="00CA1373">
        <w:rPr>
          <w:rFonts w:hint="eastAsia"/>
        </w:rPr>
        <w:t>管网</w:t>
      </w:r>
      <w:r w:rsidR="00524DAA" w:rsidRPr="00CA1373">
        <w:t>关键节点</w:t>
      </w:r>
      <w:r w:rsidR="00524DAA" w:rsidRPr="00CA1373">
        <w:rPr>
          <w:rFonts w:hint="eastAsia"/>
        </w:rPr>
        <w:t>合理布设压力监测终端</w:t>
      </w:r>
      <w:r w:rsidR="005545EF" w:rsidRPr="00CA1373">
        <w:rPr>
          <w:rFonts w:hint="eastAsia"/>
        </w:rPr>
        <w:t>，</w:t>
      </w:r>
      <w:r w:rsidR="00524DAA" w:rsidRPr="00CA1373">
        <w:rPr>
          <w:rFonts w:hint="eastAsia"/>
        </w:rPr>
        <w:t>对供水压力变化进行监测</w:t>
      </w:r>
      <w:r w:rsidR="005F6266" w:rsidRPr="00CA1373">
        <w:rPr>
          <w:rFonts w:hint="eastAsia"/>
        </w:rPr>
        <w:t>，</w:t>
      </w:r>
      <w:r w:rsidR="00524DAA" w:rsidRPr="00CA1373">
        <w:rPr>
          <w:rFonts w:hint="eastAsia"/>
        </w:rPr>
        <w:t>及时发现</w:t>
      </w:r>
      <w:r w:rsidR="005545EF" w:rsidRPr="00CA1373">
        <w:rPr>
          <w:rFonts w:hint="eastAsia"/>
        </w:rPr>
        <w:t>管网</w:t>
      </w:r>
      <w:r w:rsidR="00524DAA" w:rsidRPr="00CA1373">
        <w:rPr>
          <w:rFonts w:hint="eastAsia"/>
        </w:rPr>
        <w:t>漏损点。</w:t>
      </w:r>
    </w:p>
    <w:p w:rsidR="00BB5F58" w:rsidRPr="00CA1373" w:rsidRDefault="00E15133" w:rsidP="00D53B84">
      <w:pPr>
        <w:spacing w:line="540" w:lineRule="exact"/>
        <w:ind w:firstLine="640"/>
      </w:pPr>
      <w:r w:rsidRPr="00CA1373">
        <w:rPr>
          <w:rFonts w:hint="eastAsia"/>
        </w:rPr>
        <w:t>推进</w:t>
      </w:r>
      <w:r w:rsidR="002923AC" w:rsidRPr="00CA1373">
        <w:rPr>
          <w:rFonts w:hint="eastAsia"/>
        </w:rPr>
        <w:t>供水设施升级改造，重点对供水能力不足的自来水厂进行扩容改造，更新设备设施，完善电气自控系统建设。</w:t>
      </w:r>
    </w:p>
    <w:p w:rsidR="0042212A" w:rsidRPr="00CA1373" w:rsidRDefault="0042212A" w:rsidP="0042212A">
      <w:pPr>
        <w:pStyle w:val="41"/>
        <w:ind w:firstLine="643"/>
      </w:pPr>
      <w:r w:rsidRPr="00CA1373">
        <w:rPr>
          <w:rFonts w:asciiTheme="minorEastAsia" w:eastAsiaTheme="minorEastAsia" w:hAnsiTheme="minorEastAsia"/>
        </w:rPr>
        <w:t>4</w:t>
      </w:r>
      <w:r w:rsidRPr="00CA1373">
        <w:t>.</w:t>
      </w:r>
      <w:r w:rsidRPr="00CA1373">
        <w:rPr>
          <w:rFonts w:hint="eastAsia"/>
        </w:rPr>
        <w:t>加快污水</w:t>
      </w:r>
      <w:r w:rsidRPr="00CA1373">
        <w:t>处理</w:t>
      </w:r>
      <w:r w:rsidRPr="00CA1373">
        <w:rPr>
          <w:rFonts w:hint="eastAsia"/>
        </w:rPr>
        <w:t>设施建设改造，提升污水</w:t>
      </w:r>
      <w:r w:rsidRPr="00CA1373">
        <w:t>治理效率</w:t>
      </w:r>
    </w:p>
    <w:p w:rsidR="003E4F0B" w:rsidRPr="00CA1373" w:rsidRDefault="00C85EFE" w:rsidP="003E4F0B">
      <w:pPr>
        <w:ind w:firstLine="640"/>
      </w:pPr>
      <w:r w:rsidRPr="00CA1373">
        <w:rPr>
          <w:rFonts w:hint="eastAsia"/>
        </w:rPr>
        <w:t>统筹</w:t>
      </w:r>
      <w:r w:rsidR="003E4F0B" w:rsidRPr="00CA1373">
        <w:rPr>
          <w:rFonts w:hint="eastAsia"/>
        </w:rPr>
        <w:t>推进</w:t>
      </w:r>
      <w:r w:rsidR="00D539BF" w:rsidRPr="00CA1373">
        <w:rPr>
          <w:rFonts w:hint="eastAsia"/>
        </w:rPr>
        <w:t>污水</w:t>
      </w:r>
      <w:r w:rsidR="002923AC" w:rsidRPr="00CA1373">
        <w:rPr>
          <w:rFonts w:hint="eastAsia"/>
        </w:rPr>
        <w:t>管网</w:t>
      </w:r>
      <w:r w:rsidR="003E4F0B" w:rsidRPr="00CA1373">
        <w:rPr>
          <w:rFonts w:hint="eastAsia"/>
        </w:rPr>
        <w:t>建设</w:t>
      </w:r>
      <w:r w:rsidRPr="00CA1373">
        <w:rPr>
          <w:rFonts w:hint="eastAsia"/>
        </w:rPr>
        <w:t>与</w:t>
      </w:r>
      <w:r w:rsidRPr="00CA1373">
        <w:t>提质</w:t>
      </w:r>
      <w:r w:rsidR="002923AC" w:rsidRPr="00CA1373">
        <w:rPr>
          <w:rFonts w:hint="eastAsia"/>
        </w:rPr>
        <w:t>改造</w:t>
      </w:r>
      <w:r w:rsidR="003E4F0B" w:rsidRPr="00CA1373">
        <w:rPr>
          <w:rFonts w:hint="eastAsia"/>
        </w:rPr>
        <w:t>，</w:t>
      </w:r>
      <w:r w:rsidR="002923AC" w:rsidRPr="00CA1373">
        <w:rPr>
          <w:rFonts w:hint="eastAsia"/>
        </w:rPr>
        <w:t>对老化、破损的污水管道进行更换和修复</w:t>
      </w:r>
      <w:r w:rsidR="00D539BF" w:rsidRPr="00CA1373">
        <w:rPr>
          <w:rFonts w:hint="eastAsia"/>
        </w:rPr>
        <w:t>，</w:t>
      </w:r>
      <w:r w:rsidR="00D539BF" w:rsidRPr="00CA1373">
        <w:t>对</w:t>
      </w:r>
      <w:r w:rsidR="002923AC" w:rsidRPr="00CA1373">
        <w:rPr>
          <w:rFonts w:hint="eastAsia"/>
        </w:rPr>
        <w:t>排水能力不</w:t>
      </w:r>
      <w:r w:rsidRPr="00CA1373">
        <w:rPr>
          <w:rFonts w:hint="eastAsia"/>
        </w:rPr>
        <w:t>足</w:t>
      </w:r>
      <w:r w:rsidR="002923AC" w:rsidRPr="00CA1373">
        <w:rPr>
          <w:rFonts w:hint="eastAsia"/>
        </w:rPr>
        <w:t>的管段管径进行调整</w:t>
      </w:r>
      <w:r w:rsidR="003E4F0B" w:rsidRPr="00CA1373">
        <w:rPr>
          <w:rFonts w:hint="eastAsia"/>
        </w:rPr>
        <w:t>；全面</w:t>
      </w:r>
      <w:r w:rsidR="003E4F0B" w:rsidRPr="00CA1373">
        <w:t>推进</w:t>
      </w:r>
      <w:r w:rsidR="002923AC" w:rsidRPr="00CA1373">
        <w:rPr>
          <w:rFonts w:hint="eastAsia"/>
        </w:rPr>
        <w:t>雨污分流改造</w:t>
      </w:r>
      <w:r w:rsidR="00527BA8" w:rsidRPr="00CA1373">
        <w:rPr>
          <w:rFonts w:hint="eastAsia"/>
        </w:rPr>
        <w:t>，</w:t>
      </w:r>
      <w:r w:rsidRPr="00CA1373">
        <w:rPr>
          <w:rFonts w:hint="eastAsia"/>
        </w:rPr>
        <w:t>综合</w:t>
      </w:r>
      <w:r w:rsidRPr="00CA1373">
        <w:t>治理</w:t>
      </w:r>
      <w:r w:rsidRPr="00CA1373">
        <w:rPr>
          <w:rFonts w:hint="eastAsia"/>
        </w:rPr>
        <w:t>管网</w:t>
      </w:r>
      <w:r w:rsidR="003E4F0B" w:rsidRPr="00CA1373">
        <w:rPr>
          <w:rFonts w:hint="eastAsia"/>
        </w:rPr>
        <w:t>混接、错接、漏接。</w:t>
      </w:r>
    </w:p>
    <w:p w:rsidR="003E4F0B" w:rsidRPr="00CA1373" w:rsidRDefault="00EF69DD" w:rsidP="003E4F0B">
      <w:pPr>
        <w:ind w:firstLine="640"/>
      </w:pPr>
      <w:r w:rsidRPr="00CA1373">
        <w:rPr>
          <w:rFonts w:hint="eastAsia"/>
        </w:rPr>
        <w:t>在</w:t>
      </w:r>
      <w:r w:rsidRPr="00CA1373">
        <w:t>管网覆盖</w:t>
      </w:r>
      <w:r w:rsidR="003E4F0B" w:rsidRPr="00CA1373">
        <w:rPr>
          <w:rFonts w:hint="eastAsia"/>
        </w:rPr>
        <w:t>空白地区</w:t>
      </w:r>
      <w:r w:rsidRPr="00CA1373">
        <w:rPr>
          <w:rFonts w:hint="eastAsia"/>
        </w:rPr>
        <w:t>新建</w:t>
      </w:r>
      <w:r w:rsidR="003E4F0B" w:rsidRPr="00CA1373">
        <w:rPr>
          <w:rFonts w:hint="eastAsia"/>
        </w:rPr>
        <w:t>污水管网，扩大污水收集范围。</w:t>
      </w:r>
      <w:r w:rsidR="002923AC" w:rsidRPr="00CA1373">
        <w:rPr>
          <w:rFonts w:hint="eastAsia"/>
        </w:rPr>
        <w:t>优化</w:t>
      </w:r>
      <w:r w:rsidR="003E4F0B" w:rsidRPr="00CA1373">
        <w:rPr>
          <w:rFonts w:hint="eastAsia"/>
        </w:rPr>
        <w:t>污水</w:t>
      </w:r>
      <w:r w:rsidR="002923AC" w:rsidRPr="00CA1373">
        <w:rPr>
          <w:rFonts w:hint="eastAsia"/>
        </w:rPr>
        <w:t>管网布局，</w:t>
      </w:r>
      <w:r w:rsidR="003E4F0B" w:rsidRPr="00CA1373">
        <w:rPr>
          <w:rFonts w:hint="eastAsia"/>
        </w:rPr>
        <w:t>构建科学合理的排水管网体系，</w:t>
      </w:r>
      <w:r w:rsidR="00630A72" w:rsidRPr="00CA1373">
        <w:rPr>
          <w:rFonts w:hint="eastAsia"/>
        </w:rPr>
        <w:t>提高排水系统</w:t>
      </w:r>
      <w:r w:rsidR="002923AC" w:rsidRPr="00CA1373">
        <w:rPr>
          <w:rFonts w:hint="eastAsia"/>
        </w:rPr>
        <w:t>运行效率</w:t>
      </w:r>
      <w:r w:rsidR="003E4F0B" w:rsidRPr="00CA1373">
        <w:rPr>
          <w:rFonts w:hint="eastAsia"/>
        </w:rPr>
        <w:t>。</w:t>
      </w:r>
    </w:p>
    <w:p w:rsidR="00BD7CFD" w:rsidRPr="00CA1373" w:rsidRDefault="00955D08" w:rsidP="00BD7CFD">
      <w:pPr>
        <w:ind w:firstLine="640"/>
      </w:pPr>
      <w:r w:rsidRPr="00CA1373">
        <w:rPr>
          <w:rFonts w:hint="eastAsia"/>
        </w:rPr>
        <w:t>统筹推进污水处理设施</w:t>
      </w:r>
      <w:r w:rsidR="00BD7CFD" w:rsidRPr="00CA1373">
        <w:rPr>
          <w:rFonts w:hint="eastAsia"/>
        </w:rPr>
        <w:t>升级改造，结合区域人口增长趋势与城市功能布局，</w:t>
      </w:r>
      <w:r w:rsidR="003E4F0B" w:rsidRPr="00CA1373">
        <w:rPr>
          <w:rFonts w:hint="eastAsia"/>
        </w:rPr>
        <w:t>新建、扩建和改造升级污水处理厂站，</w:t>
      </w:r>
      <w:r w:rsidR="000F63AD" w:rsidRPr="00CA1373">
        <w:rPr>
          <w:rFonts w:hint="eastAsia"/>
        </w:rPr>
        <w:t>配套建设进厂污水干管，</w:t>
      </w:r>
      <w:r w:rsidR="003E4F0B" w:rsidRPr="00CA1373">
        <w:rPr>
          <w:rFonts w:hint="eastAsia"/>
        </w:rPr>
        <w:t>优化和完善污水收集系统</w:t>
      </w:r>
      <w:r w:rsidR="005545EF" w:rsidRPr="00CA1373">
        <w:rPr>
          <w:rFonts w:hint="eastAsia"/>
        </w:rPr>
        <w:t>。</w:t>
      </w:r>
      <w:r w:rsidR="003E4F0B" w:rsidRPr="00CA1373">
        <w:rPr>
          <w:rFonts w:hint="eastAsia"/>
        </w:rPr>
        <w:t>推进污水处理厂</w:t>
      </w:r>
      <w:r w:rsidR="00A94B0E" w:rsidRPr="00CA1373">
        <w:rPr>
          <w:rFonts w:hint="eastAsia"/>
        </w:rPr>
        <w:t>再生水利用系统建设</w:t>
      </w:r>
      <w:r w:rsidR="003E4F0B" w:rsidRPr="00CA1373">
        <w:rPr>
          <w:rFonts w:hint="eastAsia"/>
        </w:rPr>
        <w:t>，</w:t>
      </w:r>
      <w:r w:rsidR="00A94B0E" w:rsidRPr="00CA1373">
        <w:rPr>
          <w:rFonts w:hint="eastAsia"/>
        </w:rPr>
        <w:t>稳步提升</w:t>
      </w:r>
      <w:r w:rsidR="003E4F0B" w:rsidRPr="00CA1373">
        <w:rPr>
          <w:rFonts w:hint="eastAsia"/>
        </w:rPr>
        <w:t>再生水利用率。</w:t>
      </w:r>
    </w:p>
    <w:p w:rsidR="0042212A" w:rsidRPr="00CA1373" w:rsidRDefault="0042212A" w:rsidP="003E4F0B">
      <w:pPr>
        <w:pStyle w:val="4"/>
      </w:pPr>
      <w:r w:rsidRPr="00CA1373">
        <w:rPr>
          <w:rFonts w:asciiTheme="minorEastAsia" w:eastAsiaTheme="minorEastAsia" w:hAnsiTheme="minorEastAsia"/>
        </w:rPr>
        <w:lastRenderedPageBreak/>
        <w:t>5</w:t>
      </w:r>
      <w:r w:rsidRPr="00CA1373">
        <w:rPr>
          <w:rFonts w:hint="eastAsia"/>
        </w:rPr>
        <w:t>.</w:t>
      </w:r>
      <w:r w:rsidRPr="00CA1373">
        <w:rPr>
          <w:rFonts w:hint="eastAsia"/>
        </w:rPr>
        <w:t>加快排水防涝设施建设改造，消除内涝</w:t>
      </w:r>
      <w:r w:rsidRPr="00CA1373">
        <w:t>隐患</w:t>
      </w:r>
    </w:p>
    <w:p w:rsidR="00980E6A" w:rsidRPr="00CA1373" w:rsidRDefault="00955D08" w:rsidP="00980E6A">
      <w:pPr>
        <w:ind w:firstLine="640"/>
      </w:pPr>
      <w:r w:rsidRPr="00CA1373">
        <w:rPr>
          <w:rFonts w:hint="eastAsia"/>
        </w:rPr>
        <w:t>结合现状</w:t>
      </w:r>
      <w:r w:rsidR="00980E6A" w:rsidRPr="00CA1373">
        <w:rPr>
          <w:rFonts w:hint="eastAsia"/>
        </w:rPr>
        <w:t>排水管网运行短板及区域防洪排涝实际需求，规划新建分流闸及强排泵站，改造更换老旧破损水闸，系统提升河道防洪排涝能力。对过流能力不</w:t>
      </w:r>
      <w:r w:rsidR="00187463" w:rsidRPr="00CA1373">
        <w:rPr>
          <w:rFonts w:hint="eastAsia"/>
        </w:rPr>
        <w:t>达标</w:t>
      </w:r>
      <w:r w:rsidR="00EE382D" w:rsidRPr="00CA1373">
        <w:rPr>
          <w:rFonts w:hint="eastAsia"/>
        </w:rPr>
        <w:t>的排水沟进行拓宽及综合整治，提高</w:t>
      </w:r>
      <w:r w:rsidR="00980E6A" w:rsidRPr="00CA1373">
        <w:rPr>
          <w:rFonts w:hint="eastAsia"/>
        </w:rPr>
        <w:t>防洪标准。</w:t>
      </w:r>
    </w:p>
    <w:p w:rsidR="000F63AD" w:rsidRPr="00CA1373" w:rsidRDefault="000F63AD" w:rsidP="00AD0EA1">
      <w:pPr>
        <w:ind w:firstLine="640"/>
      </w:pPr>
      <w:r w:rsidRPr="00CA1373">
        <w:rPr>
          <w:rFonts w:hint="eastAsia"/>
        </w:rPr>
        <w:t>对建成年代</w:t>
      </w:r>
      <w:r w:rsidR="00187463" w:rsidRPr="00CA1373">
        <w:rPr>
          <w:rFonts w:hint="eastAsia"/>
        </w:rPr>
        <w:t>久远</w:t>
      </w:r>
      <w:r w:rsidR="00AD0EA1" w:rsidRPr="00CA1373">
        <w:rPr>
          <w:rFonts w:hint="eastAsia"/>
        </w:rPr>
        <w:t>及过流能力不</w:t>
      </w:r>
      <w:r w:rsidR="00187463" w:rsidRPr="00CA1373">
        <w:rPr>
          <w:rFonts w:hint="eastAsia"/>
        </w:rPr>
        <w:t>达标</w:t>
      </w:r>
      <w:r w:rsidR="00AD0EA1" w:rsidRPr="00CA1373">
        <w:rPr>
          <w:rFonts w:hint="eastAsia"/>
        </w:rPr>
        <w:t>的</w:t>
      </w:r>
      <w:r w:rsidR="00187463" w:rsidRPr="00CA1373">
        <w:rPr>
          <w:rFonts w:hint="eastAsia"/>
        </w:rPr>
        <w:t>现状</w:t>
      </w:r>
      <w:r w:rsidR="00AD0EA1" w:rsidRPr="00CA1373">
        <w:rPr>
          <w:rFonts w:hint="eastAsia"/>
        </w:rPr>
        <w:t>排水管网进行</w:t>
      </w:r>
      <w:r w:rsidR="00187463" w:rsidRPr="00CA1373">
        <w:rPr>
          <w:rFonts w:hint="eastAsia"/>
        </w:rPr>
        <w:t>更新</w:t>
      </w:r>
      <w:r w:rsidR="00AD0EA1" w:rsidRPr="00CA1373">
        <w:t>改造</w:t>
      </w:r>
      <w:r w:rsidR="006372F7" w:rsidRPr="00CA1373">
        <w:rPr>
          <w:rFonts w:hint="eastAsia"/>
        </w:rPr>
        <w:t>，</w:t>
      </w:r>
      <w:r w:rsidR="00187463" w:rsidRPr="00CA1373">
        <w:rPr>
          <w:rFonts w:hint="eastAsia"/>
        </w:rPr>
        <w:t>对病害破损管网开展专项修复，统筹实施管道清淤</w:t>
      </w:r>
      <w:r w:rsidR="00AD0EA1" w:rsidRPr="00CA1373">
        <w:rPr>
          <w:rFonts w:hint="eastAsia"/>
        </w:rPr>
        <w:t>；</w:t>
      </w:r>
      <w:r w:rsidR="00187463" w:rsidRPr="00CA1373">
        <w:rPr>
          <w:rFonts w:hint="eastAsia"/>
        </w:rPr>
        <w:t>持续</w:t>
      </w:r>
      <w:r w:rsidRPr="00CA1373">
        <w:rPr>
          <w:rFonts w:hint="eastAsia"/>
        </w:rPr>
        <w:t>推进排水管网错</w:t>
      </w:r>
      <w:r w:rsidR="003E0528" w:rsidRPr="00CA1373">
        <w:rPr>
          <w:rFonts w:hint="eastAsia"/>
        </w:rPr>
        <w:t>接</w:t>
      </w:r>
      <w:r w:rsidR="003E0528" w:rsidRPr="00CA1373">
        <w:t>、</w:t>
      </w:r>
      <w:r w:rsidRPr="00CA1373">
        <w:rPr>
          <w:rFonts w:hint="eastAsia"/>
        </w:rPr>
        <w:t>混接</w:t>
      </w:r>
      <w:r w:rsidR="00187463" w:rsidRPr="00CA1373">
        <w:rPr>
          <w:rFonts w:hint="eastAsia"/>
        </w:rPr>
        <w:t>治理</w:t>
      </w:r>
      <w:r w:rsidRPr="00CA1373">
        <w:rPr>
          <w:rFonts w:hint="eastAsia"/>
        </w:rPr>
        <w:t>及雨污分流改造；在</w:t>
      </w:r>
      <w:r w:rsidR="00187463" w:rsidRPr="00CA1373">
        <w:rPr>
          <w:rFonts w:hint="eastAsia"/>
        </w:rPr>
        <w:t>管网</w:t>
      </w:r>
      <w:r w:rsidR="00187463" w:rsidRPr="00CA1373">
        <w:t>覆盖</w:t>
      </w:r>
      <w:r w:rsidRPr="00CA1373">
        <w:t>空白地区</w:t>
      </w:r>
      <w:r w:rsidR="00187463" w:rsidRPr="00CA1373">
        <w:rPr>
          <w:rFonts w:hint="eastAsia"/>
        </w:rPr>
        <w:t>建设</w:t>
      </w:r>
      <w:r w:rsidRPr="00CA1373">
        <w:t>排水管。</w:t>
      </w:r>
    </w:p>
    <w:p w:rsidR="00AD0EA1" w:rsidRPr="00CA1373" w:rsidRDefault="006A600E" w:rsidP="00AD0EA1">
      <w:pPr>
        <w:ind w:firstLine="640"/>
      </w:pPr>
      <w:bookmarkStart w:id="78" w:name="OLE_LINK1"/>
      <w:bookmarkStart w:id="79" w:name="OLE_LINK9"/>
      <w:r w:rsidRPr="00CA1373">
        <w:rPr>
          <w:rFonts w:hint="eastAsia"/>
        </w:rPr>
        <w:t>开展城区积水隐患点综合整治</w:t>
      </w:r>
      <w:bookmarkEnd w:id="78"/>
      <w:bookmarkEnd w:id="79"/>
      <w:r w:rsidR="00A41326" w:rsidRPr="00CA1373">
        <w:rPr>
          <w:rFonts w:hint="eastAsia"/>
        </w:rPr>
        <w:t>与</w:t>
      </w:r>
      <w:r w:rsidR="000F63AD" w:rsidRPr="00CA1373">
        <w:rPr>
          <w:rFonts w:hint="eastAsia"/>
        </w:rPr>
        <w:t>排涝通道疏通治理，</w:t>
      </w:r>
      <w:r w:rsidR="00A41326" w:rsidRPr="00CA1373">
        <w:rPr>
          <w:rFonts w:hint="eastAsia"/>
        </w:rPr>
        <w:t>依据</w:t>
      </w:r>
      <w:r w:rsidR="00AD0EA1" w:rsidRPr="00CA1373">
        <w:rPr>
          <w:rFonts w:hint="eastAsia"/>
        </w:rPr>
        <w:t>城区</w:t>
      </w:r>
      <w:r w:rsidR="00261D7D" w:rsidRPr="00CA1373">
        <w:rPr>
          <w:rFonts w:hint="eastAsia"/>
        </w:rPr>
        <w:t>积水</w:t>
      </w:r>
      <w:r w:rsidR="00261D7D" w:rsidRPr="00CA1373">
        <w:t>情况</w:t>
      </w:r>
      <w:r w:rsidR="00AD0EA1" w:rsidRPr="00CA1373">
        <w:rPr>
          <w:rFonts w:hint="eastAsia"/>
        </w:rPr>
        <w:t>增设</w:t>
      </w:r>
      <w:r w:rsidR="00AD0EA1" w:rsidRPr="00CA1373">
        <w:t>雨水调蓄</w:t>
      </w:r>
      <w:r w:rsidR="00AD0EA1" w:rsidRPr="00CA1373">
        <w:rPr>
          <w:rFonts w:hint="eastAsia"/>
        </w:rPr>
        <w:t>设施</w:t>
      </w:r>
      <w:r w:rsidR="00AD0EA1" w:rsidRPr="00CA1373">
        <w:t>，</w:t>
      </w:r>
      <w:r w:rsidR="00A41326" w:rsidRPr="00CA1373">
        <w:rPr>
          <w:rFonts w:hint="eastAsia"/>
        </w:rPr>
        <w:t>有效提升管网行洪排涝运行效能</w:t>
      </w:r>
      <w:r w:rsidR="00AD0EA1" w:rsidRPr="00CA1373">
        <w:rPr>
          <w:rFonts w:hint="eastAsia"/>
        </w:rPr>
        <w:t>。完善抽</w:t>
      </w:r>
      <w:r w:rsidR="00A41326" w:rsidRPr="00CA1373">
        <w:rPr>
          <w:rFonts w:hint="eastAsia"/>
        </w:rPr>
        <w:t>排</w:t>
      </w:r>
      <w:r w:rsidR="00AD0EA1" w:rsidRPr="00CA1373">
        <w:rPr>
          <w:rFonts w:hint="eastAsia"/>
        </w:rPr>
        <w:t>水设备、</w:t>
      </w:r>
      <w:r w:rsidR="00A41326" w:rsidRPr="00CA1373">
        <w:rPr>
          <w:rFonts w:hint="eastAsia"/>
        </w:rPr>
        <w:t>应急</w:t>
      </w:r>
      <w:r w:rsidR="00AD0EA1" w:rsidRPr="00CA1373">
        <w:rPr>
          <w:rFonts w:hint="eastAsia"/>
        </w:rPr>
        <w:t>车辆及专业</w:t>
      </w:r>
      <w:r w:rsidR="00A41326" w:rsidRPr="00CA1373">
        <w:rPr>
          <w:rFonts w:hint="eastAsia"/>
        </w:rPr>
        <w:t>作业</w:t>
      </w:r>
      <w:r w:rsidR="00AD0EA1" w:rsidRPr="00CA1373">
        <w:rPr>
          <w:rFonts w:hint="eastAsia"/>
        </w:rPr>
        <w:t>装备等移动排涝装备，提高城市防洪应急</w:t>
      </w:r>
      <w:r w:rsidR="00A41326" w:rsidRPr="00CA1373">
        <w:rPr>
          <w:rFonts w:hint="eastAsia"/>
        </w:rPr>
        <w:t>处置</w:t>
      </w:r>
      <w:r w:rsidR="00AD0EA1" w:rsidRPr="00CA1373">
        <w:rPr>
          <w:rFonts w:hint="eastAsia"/>
        </w:rPr>
        <w:t>能力。</w:t>
      </w:r>
    </w:p>
    <w:p w:rsidR="00BB5F58" w:rsidRPr="00CA1373" w:rsidRDefault="002923AC">
      <w:pPr>
        <w:pStyle w:val="31"/>
        <w:ind w:firstLine="640"/>
      </w:pPr>
      <w:r w:rsidRPr="00CA1373">
        <w:rPr>
          <w:rFonts w:hint="eastAsia"/>
        </w:rPr>
        <w:t>（二）</w:t>
      </w:r>
      <w:r w:rsidR="00284138" w:rsidRPr="00CA1373">
        <w:rPr>
          <w:rFonts w:hint="eastAsia"/>
        </w:rPr>
        <w:t>加强</w:t>
      </w:r>
      <w:r w:rsidRPr="00CA1373">
        <w:rPr>
          <w:rFonts w:hint="eastAsia"/>
        </w:rPr>
        <w:t>环卫设施</w:t>
      </w:r>
      <w:r w:rsidR="00284138" w:rsidRPr="00CA1373">
        <w:t>升级</w:t>
      </w:r>
      <w:r w:rsidR="00284138" w:rsidRPr="00CA1373">
        <w:rPr>
          <w:rFonts w:hint="eastAsia"/>
        </w:rPr>
        <w:t>改造</w:t>
      </w:r>
    </w:p>
    <w:p w:rsidR="00EE4741" w:rsidRPr="00CA1373" w:rsidRDefault="002923AC" w:rsidP="003559C3">
      <w:pPr>
        <w:ind w:firstLine="640"/>
      </w:pPr>
      <w:r w:rsidRPr="00CA1373">
        <w:rPr>
          <w:rFonts w:hint="eastAsia"/>
        </w:rPr>
        <w:t>重点</w:t>
      </w:r>
      <w:r w:rsidR="00045963" w:rsidRPr="00CA1373">
        <w:rPr>
          <w:rFonts w:hint="eastAsia"/>
        </w:rPr>
        <w:t>开展现状</w:t>
      </w:r>
      <w:r w:rsidRPr="00CA1373">
        <w:rPr>
          <w:rFonts w:hint="eastAsia"/>
        </w:rPr>
        <w:t>生活</w:t>
      </w:r>
      <w:r w:rsidRPr="00CA1373">
        <w:t>垃圾收集、转运设施</w:t>
      </w:r>
      <w:r w:rsidRPr="00CA1373">
        <w:rPr>
          <w:rFonts w:hint="eastAsia"/>
        </w:rPr>
        <w:t>及</w:t>
      </w:r>
      <w:r w:rsidR="00045963" w:rsidRPr="00CA1373">
        <w:t>城市公厕</w:t>
      </w:r>
      <w:r w:rsidRPr="00CA1373">
        <w:rPr>
          <w:rFonts w:hint="eastAsia"/>
        </w:rPr>
        <w:t>升级</w:t>
      </w:r>
      <w:r w:rsidRPr="00CA1373">
        <w:t>改造</w:t>
      </w:r>
      <w:r w:rsidRPr="00CA1373">
        <w:rPr>
          <w:rFonts w:hint="eastAsia"/>
        </w:rPr>
        <w:t>，全面提升城市环境卫生管理水平。</w:t>
      </w:r>
      <w:r w:rsidR="00BC5902" w:rsidRPr="00CA1373">
        <w:rPr>
          <w:rFonts w:hint="eastAsia"/>
        </w:rPr>
        <w:t>对现状</w:t>
      </w:r>
      <w:r w:rsidR="00C72725" w:rsidRPr="00CA1373">
        <w:rPr>
          <w:rFonts w:hint="eastAsia"/>
        </w:rPr>
        <w:t>老旧</w:t>
      </w:r>
      <w:r w:rsidR="00BC5902" w:rsidRPr="00CA1373">
        <w:rPr>
          <w:rFonts w:hint="eastAsia"/>
        </w:rPr>
        <w:t>垃圾中转站实施“封闭化、分类化、智能化”改造</w:t>
      </w:r>
      <w:r w:rsidR="005C439B" w:rsidRPr="00CA1373">
        <w:rPr>
          <w:rFonts w:hint="eastAsia"/>
        </w:rPr>
        <w:t>，</w:t>
      </w:r>
      <w:r w:rsidR="000A244E" w:rsidRPr="00CA1373">
        <w:rPr>
          <w:rFonts w:hint="eastAsia"/>
        </w:rPr>
        <w:t>各</w:t>
      </w:r>
      <w:r w:rsidR="000A244E" w:rsidRPr="00CA1373">
        <w:t>县（</w:t>
      </w:r>
      <w:r w:rsidR="000A244E" w:rsidRPr="00CA1373">
        <w:rPr>
          <w:rFonts w:hint="eastAsia"/>
        </w:rPr>
        <w:t>市、区</w:t>
      </w:r>
      <w:r w:rsidR="000A244E" w:rsidRPr="00CA1373">
        <w:t>）</w:t>
      </w:r>
      <w:r w:rsidR="00C64F02" w:rsidRPr="00CA1373">
        <w:t>应</w:t>
      </w:r>
      <w:r w:rsidR="000A244E" w:rsidRPr="00CA1373">
        <w:rPr>
          <w:rFonts w:hint="eastAsia"/>
        </w:rPr>
        <w:t>按</w:t>
      </w:r>
      <w:r w:rsidR="000A244E" w:rsidRPr="00CA1373">
        <w:t>标准完善中、</w:t>
      </w:r>
      <w:r w:rsidR="00AB2FEE" w:rsidRPr="00CA1373">
        <w:rPr>
          <w:rFonts w:hint="eastAsia"/>
        </w:rPr>
        <w:t>小型垃圾中转站。</w:t>
      </w:r>
      <w:r w:rsidR="00BC5902" w:rsidRPr="00CA1373">
        <w:rPr>
          <w:rFonts w:hint="eastAsia"/>
        </w:rPr>
        <w:t>加密</w:t>
      </w:r>
      <w:r w:rsidR="00C64F02" w:rsidRPr="00CA1373">
        <w:rPr>
          <w:rFonts w:hint="eastAsia"/>
        </w:rPr>
        <w:t>和改造升级</w:t>
      </w:r>
      <w:r w:rsidR="00BC5902" w:rsidRPr="00CA1373">
        <w:rPr>
          <w:rFonts w:hint="eastAsia"/>
        </w:rPr>
        <w:t>城市公厕，建设第三卫生间</w:t>
      </w:r>
      <w:r w:rsidR="005C439B" w:rsidRPr="00CA1373">
        <w:rPr>
          <w:rFonts w:hint="eastAsia"/>
        </w:rPr>
        <w:t>。</w:t>
      </w:r>
      <w:r w:rsidR="000A244E" w:rsidRPr="00CA1373">
        <w:rPr>
          <w:rFonts w:hint="eastAsia"/>
        </w:rPr>
        <w:t>在居民小区、城中村以及人流密集的主次干道、商业街区</w:t>
      </w:r>
      <w:r w:rsidR="00C72725" w:rsidRPr="00CA1373">
        <w:rPr>
          <w:rFonts w:hint="eastAsia"/>
        </w:rPr>
        <w:t>增设分类垃圾收集点，</w:t>
      </w:r>
      <w:r w:rsidR="00AB2FEE" w:rsidRPr="00CA1373">
        <w:rPr>
          <w:rFonts w:hint="eastAsia"/>
        </w:rPr>
        <w:t>老旧小区、城中村改造应同步更换非标准收集容器，</w:t>
      </w:r>
      <w:r w:rsidR="00C72725" w:rsidRPr="00CA1373">
        <w:rPr>
          <w:rFonts w:hint="eastAsia"/>
        </w:rPr>
        <w:t>新建小区同步规划建设分类垃圾房。</w:t>
      </w:r>
    </w:p>
    <w:p w:rsidR="00AB2FEE" w:rsidRPr="00CA1373" w:rsidRDefault="00790B0B" w:rsidP="00AB2FEE">
      <w:pPr>
        <w:ind w:firstLine="640"/>
      </w:pPr>
      <w:r w:rsidRPr="00CA1373">
        <w:rPr>
          <w:rFonts w:hint="eastAsia"/>
        </w:rPr>
        <w:t>依据各县（市、区）人口规模、城市功能</w:t>
      </w:r>
      <w:r w:rsidR="003C7E77" w:rsidRPr="00CA1373">
        <w:rPr>
          <w:rFonts w:hint="eastAsia"/>
        </w:rPr>
        <w:t>布局</w:t>
      </w:r>
      <w:r w:rsidRPr="00CA1373">
        <w:rPr>
          <w:rFonts w:hint="eastAsia"/>
        </w:rPr>
        <w:t>、环卫设施配置现状，科学布设厨余垃圾与建筑垃圾处理处置设施</w:t>
      </w:r>
      <w:r w:rsidR="003F43BC" w:rsidRPr="00CA1373">
        <w:rPr>
          <w:rFonts w:hint="eastAsia"/>
        </w:rPr>
        <w:t>。</w:t>
      </w:r>
      <w:r w:rsidR="0054077F" w:rsidRPr="00CA1373">
        <w:rPr>
          <w:rFonts w:hint="eastAsia"/>
        </w:rPr>
        <w:t>对</w:t>
      </w:r>
      <w:r w:rsidRPr="00CA1373">
        <w:rPr>
          <w:rFonts w:hint="eastAsia"/>
        </w:rPr>
        <w:t>资源化</w:t>
      </w:r>
      <w:r w:rsidRPr="00CA1373">
        <w:rPr>
          <w:rFonts w:hint="eastAsia"/>
        </w:rPr>
        <w:lastRenderedPageBreak/>
        <w:t>利用水平不高、环保排放不达标、安全隐患突出的既有建筑垃圾处置设施，以及处理产能不足、工艺装备老旧、环保标准不达标的既有厨余垃圾处置设施，实施提质改造和功能提档升级</w:t>
      </w:r>
      <w:r w:rsidR="00AB2FEE" w:rsidRPr="00CA1373">
        <w:rPr>
          <w:rFonts w:hint="eastAsia"/>
        </w:rPr>
        <w:t>。</w:t>
      </w:r>
    </w:p>
    <w:p w:rsidR="00BB5F58" w:rsidRPr="00CA1373" w:rsidRDefault="002923AC">
      <w:pPr>
        <w:pStyle w:val="31"/>
        <w:ind w:firstLine="640"/>
      </w:pPr>
      <w:bookmarkStart w:id="80" w:name="OLE_LINK165"/>
      <w:bookmarkStart w:id="81" w:name="OLE_LINK164"/>
      <w:bookmarkEnd w:id="76"/>
      <w:r w:rsidRPr="00CA1373">
        <w:rPr>
          <w:rFonts w:hint="eastAsia"/>
        </w:rPr>
        <w:t>（三）加强城市公共消防设施建设</w:t>
      </w:r>
    </w:p>
    <w:bookmarkEnd w:id="80"/>
    <w:bookmarkEnd w:id="81"/>
    <w:p w:rsidR="007C4FC4" w:rsidRPr="00CA1373" w:rsidRDefault="002923AC" w:rsidP="00762B4E">
      <w:pPr>
        <w:ind w:firstLine="640"/>
      </w:pPr>
      <w:r w:rsidRPr="00CA1373">
        <w:rPr>
          <w:rFonts w:hint="eastAsia"/>
        </w:rPr>
        <w:t>优化</w:t>
      </w:r>
      <w:r w:rsidR="005F14BD" w:rsidRPr="00CA1373">
        <w:rPr>
          <w:rFonts w:hint="eastAsia"/>
        </w:rPr>
        <w:t>和</w:t>
      </w:r>
      <w:r w:rsidR="005F14BD" w:rsidRPr="00CA1373">
        <w:t>完善</w:t>
      </w:r>
      <w:r w:rsidRPr="00CA1373">
        <w:rPr>
          <w:rFonts w:hint="eastAsia"/>
        </w:rPr>
        <w:t>消防设施布局</w:t>
      </w:r>
      <w:r w:rsidR="005F14BD" w:rsidRPr="00CA1373">
        <w:rPr>
          <w:rFonts w:hint="eastAsia"/>
        </w:rPr>
        <w:t>建设</w:t>
      </w:r>
      <w:r w:rsidRPr="00CA1373">
        <w:rPr>
          <w:rFonts w:hint="eastAsia"/>
        </w:rPr>
        <w:t>，</w:t>
      </w:r>
      <w:r w:rsidR="005F14BD" w:rsidRPr="00CA1373">
        <w:rPr>
          <w:rFonts w:hint="eastAsia"/>
        </w:rPr>
        <w:t>对消防技术装备进行升级，推进智慧消防建设</w:t>
      </w:r>
      <w:r w:rsidR="00F21FBF" w:rsidRPr="00CA1373">
        <w:rPr>
          <w:rFonts w:hint="eastAsia"/>
        </w:rPr>
        <w:t>，全面提升城市消防安全防控能力和应急处置水平。</w:t>
      </w:r>
    </w:p>
    <w:p w:rsidR="00F21FBF" w:rsidRPr="00CA1373" w:rsidRDefault="00F21FBF" w:rsidP="007C4FC4">
      <w:pPr>
        <w:ind w:firstLine="640"/>
      </w:pPr>
      <w:r w:rsidRPr="00CA1373">
        <w:rPr>
          <w:rFonts w:hint="eastAsia"/>
        </w:rPr>
        <w:t>统筹</w:t>
      </w:r>
      <w:r w:rsidRPr="00CA1373">
        <w:t>推进</w:t>
      </w:r>
      <w:r w:rsidR="005F14BD" w:rsidRPr="00CA1373">
        <w:t>各县（</w:t>
      </w:r>
      <w:r w:rsidR="005F14BD" w:rsidRPr="00CA1373">
        <w:rPr>
          <w:rFonts w:hint="eastAsia"/>
        </w:rPr>
        <w:t>市、区</w:t>
      </w:r>
      <w:r w:rsidR="005F14BD" w:rsidRPr="00CA1373">
        <w:t>）</w:t>
      </w:r>
      <w:r w:rsidR="005F14BD" w:rsidRPr="00CA1373">
        <w:rPr>
          <w:rFonts w:hint="eastAsia"/>
        </w:rPr>
        <w:t>一</w:t>
      </w:r>
      <w:r w:rsidR="005F14BD" w:rsidRPr="00CA1373">
        <w:t>、二级消防站建设</w:t>
      </w:r>
      <w:r w:rsidR="005F14BD" w:rsidRPr="00CA1373">
        <w:rPr>
          <w:rFonts w:hint="eastAsia"/>
        </w:rPr>
        <w:t>，对</w:t>
      </w:r>
      <w:r w:rsidRPr="00CA1373">
        <w:rPr>
          <w:rFonts w:hint="eastAsia"/>
        </w:rPr>
        <w:t>现状</w:t>
      </w:r>
      <w:r w:rsidR="005F14BD" w:rsidRPr="00CA1373">
        <w:rPr>
          <w:rFonts w:hint="eastAsia"/>
        </w:rPr>
        <w:t>市政供水管网进行压力</w:t>
      </w:r>
      <w:r w:rsidR="00E518B4" w:rsidRPr="00CA1373">
        <w:rPr>
          <w:rFonts w:hint="eastAsia"/>
        </w:rPr>
        <w:t>优化改造</w:t>
      </w:r>
      <w:r w:rsidR="00EF1C48" w:rsidRPr="00CA1373">
        <w:rPr>
          <w:rFonts w:hint="eastAsia"/>
        </w:rPr>
        <w:t>，</w:t>
      </w:r>
      <w:r w:rsidR="00E518B4" w:rsidRPr="00CA1373">
        <w:rPr>
          <w:rFonts w:hint="eastAsia"/>
        </w:rPr>
        <w:t>更换无水市政消火栓，</w:t>
      </w:r>
      <w:r w:rsidR="006C0D77" w:rsidRPr="00CA1373">
        <w:rPr>
          <w:rFonts w:hint="eastAsia"/>
        </w:rPr>
        <w:t>补足</w:t>
      </w:r>
      <w:r w:rsidR="006C0D77" w:rsidRPr="00CA1373">
        <w:t>市政消火栓缺口，</w:t>
      </w:r>
      <w:r w:rsidRPr="00CA1373">
        <w:rPr>
          <w:rFonts w:hint="eastAsia"/>
        </w:rPr>
        <w:t>确保供水压力及设施配置符合消防要求</w:t>
      </w:r>
      <w:r w:rsidR="005F14BD" w:rsidRPr="00CA1373">
        <w:rPr>
          <w:rFonts w:hint="eastAsia"/>
        </w:rPr>
        <w:t>。</w:t>
      </w:r>
    </w:p>
    <w:p w:rsidR="00E518B4" w:rsidRPr="00CA1373" w:rsidRDefault="005F14BD" w:rsidP="007C4FC4">
      <w:pPr>
        <w:ind w:firstLine="640"/>
      </w:pPr>
      <w:r w:rsidRPr="00CA1373">
        <w:rPr>
          <w:rFonts w:hint="eastAsia"/>
        </w:rPr>
        <w:t>开展“消防设施补欠账”城市更新专项行动，全面排查、系统修复、新建升级历史遗留与老化失效的消防设施，消除安全隐患，</w:t>
      </w:r>
      <w:r w:rsidR="00F21FBF" w:rsidRPr="00CA1373">
        <w:rPr>
          <w:rFonts w:hint="eastAsia"/>
        </w:rPr>
        <w:t>全面</w:t>
      </w:r>
      <w:r w:rsidRPr="00CA1373">
        <w:rPr>
          <w:rFonts w:hint="eastAsia"/>
        </w:rPr>
        <w:t>提升城市消防</w:t>
      </w:r>
      <w:r w:rsidR="00F21FBF" w:rsidRPr="00CA1373">
        <w:rPr>
          <w:rFonts w:hint="eastAsia"/>
        </w:rPr>
        <w:t>基础</w:t>
      </w:r>
      <w:r w:rsidR="00F21FBF" w:rsidRPr="00CA1373">
        <w:t>保障</w:t>
      </w:r>
      <w:r w:rsidRPr="00CA1373">
        <w:rPr>
          <w:rFonts w:hint="eastAsia"/>
        </w:rPr>
        <w:t>能力。</w:t>
      </w:r>
    </w:p>
    <w:p w:rsidR="007C4FC4" w:rsidRPr="00CA1373" w:rsidRDefault="00E518B4" w:rsidP="007C4FC4">
      <w:pPr>
        <w:ind w:firstLine="640"/>
      </w:pPr>
      <w:r w:rsidRPr="00CA1373">
        <w:rPr>
          <w:rFonts w:hint="eastAsia"/>
        </w:rPr>
        <w:t>结合老旧小区和城中村改造，新增和更换消火栓、改造消防通道，</w:t>
      </w:r>
      <w:r w:rsidR="005F14BD" w:rsidRPr="00CA1373">
        <w:rPr>
          <w:rFonts w:hint="eastAsia"/>
        </w:rPr>
        <w:t>在高密度居住社区建设微型消防站，</w:t>
      </w:r>
      <w:r w:rsidRPr="00CA1373">
        <w:rPr>
          <w:rFonts w:hint="eastAsia"/>
        </w:rPr>
        <w:t>配备轻便式灭火救援装备。</w:t>
      </w:r>
      <w:r w:rsidR="005F14BD" w:rsidRPr="00CA1373">
        <w:rPr>
          <w:rFonts w:hint="eastAsia"/>
        </w:rPr>
        <w:t>在地下车库、高层建筑等重点区域配备吸气式感烟火灾探测器</w:t>
      </w:r>
      <w:r w:rsidR="00F21FBF" w:rsidRPr="00CA1373">
        <w:rPr>
          <w:rFonts w:hint="eastAsia"/>
        </w:rPr>
        <w:t>，提升重点区域火灾早期预警和应急处置能力。</w:t>
      </w:r>
    </w:p>
    <w:p w:rsidR="00BB5F58" w:rsidRPr="00CA1373" w:rsidRDefault="002923AC" w:rsidP="00251CBA">
      <w:pPr>
        <w:ind w:firstLine="640"/>
      </w:pPr>
      <w:r w:rsidRPr="00CA1373">
        <w:rPr>
          <w:rFonts w:hint="eastAsia"/>
        </w:rPr>
        <w:t>积极推进智慧消防建设</w:t>
      </w:r>
      <w:r w:rsidR="00B04391" w:rsidRPr="00CA1373">
        <w:rPr>
          <w:rFonts w:hint="eastAsia"/>
        </w:rPr>
        <w:t>，</w:t>
      </w:r>
      <w:r w:rsidRPr="00CA1373">
        <w:rPr>
          <w:rFonts w:hint="eastAsia"/>
        </w:rPr>
        <w:t>搭建智慧平台，整合消防、应急</w:t>
      </w:r>
      <w:r w:rsidR="00251CBA" w:rsidRPr="00CA1373">
        <w:rPr>
          <w:rFonts w:hint="eastAsia"/>
        </w:rPr>
        <w:t>管理</w:t>
      </w:r>
      <w:r w:rsidRPr="00CA1373">
        <w:rPr>
          <w:rFonts w:hint="eastAsia"/>
        </w:rPr>
        <w:t>、</w:t>
      </w:r>
      <w:r w:rsidR="00251CBA" w:rsidRPr="00CA1373">
        <w:rPr>
          <w:rFonts w:hint="eastAsia"/>
        </w:rPr>
        <w:t>住房</w:t>
      </w:r>
      <w:r w:rsidR="00251CBA" w:rsidRPr="00CA1373">
        <w:t>城乡建设</w:t>
      </w:r>
      <w:r w:rsidRPr="00CA1373">
        <w:rPr>
          <w:rFonts w:hint="eastAsia"/>
        </w:rPr>
        <w:t>、公安等</w:t>
      </w:r>
      <w:r w:rsidR="00251CBA" w:rsidRPr="00CA1373">
        <w:rPr>
          <w:rFonts w:hint="eastAsia"/>
        </w:rPr>
        <w:t>相关</w:t>
      </w:r>
      <w:r w:rsidRPr="00CA1373">
        <w:rPr>
          <w:rFonts w:hint="eastAsia"/>
        </w:rPr>
        <w:t>部门数据，</w:t>
      </w:r>
      <w:r w:rsidR="003125AF" w:rsidRPr="00CA1373">
        <w:rPr>
          <w:rFonts w:hint="eastAsia"/>
        </w:rPr>
        <w:t>实现火灾预警、隐患排查、车辆调度、现场处置的全流程数字化管理</w:t>
      </w:r>
      <w:r w:rsidRPr="00CA1373">
        <w:rPr>
          <w:rFonts w:hint="eastAsia"/>
        </w:rPr>
        <w:t>。为市政消火栓安装压力传感器，在重点单位布设智能</w:t>
      </w:r>
      <w:r w:rsidR="00251CBA" w:rsidRPr="00CA1373">
        <w:rPr>
          <w:rFonts w:hint="eastAsia"/>
        </w:rPr>
        <w:t>监测</w:t>
      </w:r>
      <w:r w:rsidRPr="00CA1373">
        <w:rPr>
          <w:rFonts w:hint="eastAsia"/>
        </w:rPr>
        <w:t>终端，</w:t>
      </w:r>
      <w:r w:rsidR="00251CBA" w:rsidRPr="00CA1373">
        <w:rPr>
          <w:rFonts w:hint="eastAsia"/>
        </w:rPr>
        <w:t>依托</w:t>
      </w:r>
      <w:r w:rsidRPr="00CA1373">
        <w:rPr>
          <w:rFonts w:hint="eastAsia"/>
        </w:rPr>
        <w:t>物联网技术</w:t>
      </w:r>
      <w:r w:rsidR="00251CBA" w:rsidRPr="00CA1373">
        <w:rPr>
          <w:rFonts w:hint="eastAsia"/>
        </w:rPr>
        <w:t>，</w:t>
      </w:r>
      <w:r w:rsidRPr="00CA1373">
        <w:rPr>
          <w:rFonts w:hint="eastAsia"/>
        </w:rPr>
        <w:t>实现设施故障自动报警、火灾隐患实时监测</w:t>
      </w:r>
      <w:r w:rsidR="00251CBA" w:rsidRPr="00CA1373">
        <w:rPr>
          <w:rFonts w:hint="eastAsia"/>
        </w:rPr>
        <w:t>，推动消防管理从被动处置向主动防控转变。</w:t>
      </w:r>
    </w:p>
    <w:p w:rsidR="00BB5F58" w:rsidRPr="00CA1373" w:rsidRDefault="002923AC">
      <w:pPr>
        <w:pStyle w:val="31"/>
        <w:ind w:firstLine="640"/>
      </w:pPr>
      <w:r w:rsidRPr="00CA1373">
        <w:rPr>
          <w:rFonts w:hint="eastAsia"/>
        </w:rPr>
        <w:lastRenderedPageBreak/>
        <w:t>（四）完善城市交通基础设施</w:t>
      </w:r>
    </w:p>
    <w:p w:rsidR="00125548" w:rsidRPr="00CA1373" w:rsidRDefault="00BB2934" w:rsidP="00125548">
      <w:pPr>
        <w:ind w:firstLine="640"/>
      </w:pPr>
      <w:r w:rsidRPr="00CA1373">
        <w:rPr>
          <w:rFonts w:hint="eastAsia"/>
        </w:rPr>
        <w:t>加快</w:t>
      </w:r>
      <w:r w:rsidR="002923AC" w:rsidRPr="00CA1373">
        <w:t>城市交通基础</w:t>
      </w:r>
      <w:r w:rsidR="002923AC" w:rsidRPr="00CA1373">
        <w:rPr>
          <w:rFonts w:hint="eastAsia"/>
        </w:rPr>
        <w:t>设施建设，构建畅达高效的交通体系</w:t>
      </w:r>
      <w:r w:rsidR="00A75104" w:rsidRPr="00CA1373">
        <w:rPr>
          <w:rFonts w:hint="eastAsia"/>
        </w:rPr>
        <w:t>，</w:t>
      </w:r>
      <w:r w:rsidR="00125548" w:rsidRPr="00CA1373">
        <w:rPr>
          <w:rFonts w:hint="eastAsia"/>
        </w:rPr>
        <w:t>重点</w:t>
      </w:r>
      <w:r w:rsidR="00125548" w:rsidRPr="00CA1373">
        <w:t>推进</w:t>
      </w:r>
      <w:r w:rsidR="00125548" w:rsidRPr="00CA1373">
        <w:rPr>
          <w:rFonts w:hint="eastAsia"/>
        </w:rPr>
        <w:t>主、</w:t>
      </w:r>
      <w:r w:rsidR="00125548" w:rsidRPr="00CA1373">
        <w:t>次</w:t>
      </w:r>
      <w:r w:rsidR="00125548" w:rsidRPr="00CA1373">
        <w:rPr>
          <w:rFonts w:hint="eastAsia"/>
        </w:rPr>
        <w:t>干道建设，加密支路网，优化路网结构，提升</w:t>
      </w:r>
      <w:r w:rsidR="002923AC" w:rsidRPr="00CA1373">
        <w:rPr>
          <w:rFonts w:hint="eastAsia"/>
        </w:rPr>
        <w:t>道路通行能力</w:t>
      </w:r>
      <w:r w:rsidR="00A75104" w:rsidRPr="00CA1373">
        <w:rPr>
          <w:rFonts w:hint="eastAsia"/>
        </w:rPr>
        <w:t>；</w:t>
      </w:r>
      <w:r w:rsidR="00125548" w:rsidRPr="00CA1373">
        <w:rPr>
          <w:rFonts w:hint="eastAsia"/>
        </w:rPr>
        <w:t>对老城区道路进行提质扩容改造，打通断头路、改造支小路，畅通道路交通微循环，</w:t>
      </w:r>
      <w:r w:rsidR="00E46C75" w:rsidRPr="00CA1373">
        <w:rPr>
          <w:rFonts w:hint="eastAsia"/>
        </w:rPr>
        <w:t>优化</w:t>
      </w:r>
      <w:r w:rsidR="00E46C75" w:rsidRPr="00CA1373">
        <w:t>道路断面，</w:t>
      </w:r>
      <w:r w:rsidR="00125548" w:rsidRPr="00CA1373">
        <w:rPr>
          <w:rFonts w:hint="eastAsia"/>
        </w:rPr>
        <w:t>提升道路安全性。</w:t>
      </w:r>
    </w:p>
    <w:p w:rsidR="002B7B42" w:rsidRPr="00CA1373" w:rsidRDefault="00740CDA" w:rsidP="002B7B42">
      <w:pPr>
        <w:ind w:firstLine="640"/>
      </w:pPr>
      <w:r w:rsidRPr="00CA1373">
        <w:rPr>
          <w:rFonts w:hint="eastAsia"/>
        </w:rPr>
        <w:t>统筹</w:t>
      </w:r>
      <w:r w:rsidRPr="00CA1373">
        <w:t>推进停车设施建设</w:t>
      </w:r>
      <w:r w:rsidR="005D0464" w:rsidRPr="00CA1373">
        <w:rPr>
          <w:rFonts w:hint="eastAsia"/>
        </w:rPr>
        <w:t>，</w:t>
      </w:r>
      <w:r w:rsidR="002923AC" w:rsidRPr="00CA1373">
        <w:rPr>
          <w:rFonts w:hint="eastAsia"/>
        </w:rPr>
        <w:t>挖掘</w:t>
      </w:r>
      <w:r w:rsidR="00F42AE1" w:rsidRPr="00CA1373">
        <w:rPr>
          <w:rFonts w:hint="eastAsia"/>
        </w:rPr>
        <w:t>存量</w:t>
      </w:r>
      <w:r w:rsidR="00F42AE1" w:rsidRPr="00CA1373">
        <w:t>空间</w:t>
      </w:r>
      <w:r w:rsidR="00990D47" w:rsidRPr="00CA1373">
        <w:rPr>
          <w:rFonts w:hint="eastAsia"/>
        </w:rPr>
        <w:t>、</w:t>
      </w:r>
      <w:r w:rsidR="00F42AE1" w:rsidRPr="00CA1373">
        <w:rPr>
          <w:rFonts w:hint="eastAsia"/>
        </w:rPr>
        <w:t>闲置</w:t>
      </w:r>
      <w:r w:rsidR="00F42AE1" w:rsidRPr="00CA1373">
        <w:t>地块</w:t>
      </w:r>
      <w:r w:rsidR="002923AC" w:rsidRPr="00CA1373">
        <w:rPr>
          <w:rFonts w:hint="eastAsia"/>
        </w:rPr>
        <w:t>增</w:t>
      </w:r>
      <w:r w:rsidR="00990D47" w:rsidRPr="00CA1373">
        <w:rPr>
          <w:rFonts w:hint="eastAsia"/>
        </w:rPr>
        <w:t>设</w:t>
      </w:r>
      <w:r w:rsidR="002923AC" w:rsidRPr="00CA1373">
        <w:rPr>
          <w:rFonts w:hint="eastAsia"/>
        </w:rPr>
        <w:t>社会公共停车场</w:t>
      </w:r>
      <w:r w:rsidR="00BB2934" w:rsidRPr="00CA1373">
        <w:rPr>
          <w:rFonts w:hint="eastAsia"/>
        </w:rPr>
        <w:t>；</w:t>
      </w:r>
      <w:r w:rsidR="002923AC" w:rsidRPr="00CA1373">
        <w:rPr>
          <w:rFonts w:hint="eastAsia"/>
        </w:rPr>
        <w:t>结合老旧小区及城中村改造，增加停车泊位</w:t>
      </w:r>
      <w:r w:rsidR="00BB2934" w:rsidRPr="00CA1373">
        <w:rPr>
          <w:rFonts w:hint="eastAsia"/>
        </w:rPr>
        <w:t>；</w:t>
      </w:r>
      <w:r w:rsidR="002923AC" w:rsidRPr="00CA1373">
        <w:rPr>
          <w:rFonts w:hint="eastAsia"/>
        </w:rPr>
        <w:t>在商业街区（商业体）、学校、人流密集区推广共享车位制度</w:t>
      </w:r>
      <w:r w:rsidRPr="00CA1373">
        <w:rPr>
          <w:rFonts w:hint="eastAsia"/>
        </w:rPr>
        <w:t>，</w:t>
      </w:r>
      <w:r w:rsidR="002923AC" w:rsidRPr="00CA1373">
        <w:rPr>
          <w:rFonts w:hint="eastAsia"/>
        </w:rPr>
        <w:t>加快智慧停车系统建设。</w:t>
      </w:r>
    </w:p>
    <w:p w:rsidR="00BB5F58" w:rsidRPr="00CA1373" w:rsidRDefault="002923AC" w:rsidP="002B7B42">
      <w:pPr>
        <w:ind w:firstLine="640"/>
      </w:pPr>
      <w:r w:rsidRPr="00CA1373">
        <w:rPr>
          <w:rFonts w:hint="eastAsia"/>
        </w:rPr>
        <w:t>完善城市公交线网和站点布局，发展支路小公交，提升公共交通覆盖密度</w:t>
      </w:r>
      <w:r w:rsidR="00DB0E9A" w:rsidRPr="00CA1373">
        <w:rPr>
          <w:rFonts w:hint="eastAsia"/>
        </w:rPr>
        <w:t>，合理设置公交换乘枢纽</w:t>
      </w:r>
      <w:r w:rsidRPr="00CA1373">
        <w:t>。</w:t>
      </w:r>
      <w:r w:rsidR="00A17ABF" w:rsidRPr="00CA1373">
        <w:rPr>
          <w:rFonts w:hint="eastAsia"/>
        </w:rPr>
        <w:t>推进</w:t>
      </w:r>
      <w:r w:rsidRPr="00CA1373">
        <w:rPr>
          <w:rFonts w:hint="eastAsia"/>
        </w:rPr>
        <w:t>慢行</w:t>
      </w:r>
      <w:r w:rsidR="00A17ABF" w:rsidRPr="00CA1373">
        <w:rPr>
          <w:rFonts w:hint="eastAsia"/>
        </w:rPr>
        <w:t>系统</w:t>
      </w:r>
      <w:r w:rsidRPr="00CA1373">
        <w:rPr>
          <w:rFonts w:hint="eastAsia"/>
        </w:rPr>
        <w:t>建设，优化慢行交通网络</w:t>
      </w:r>
      <w:r w:rsidR="00DB0E9A" w:rsidRPr="00CA1373">
        <w:rPr>
          <w:rFonts w:hint="eastAsia"/>
        </w:rPr>
        <w:t>，完善慢行通道设施</w:t>
      </w:r>
      <w:r w:rsidRPr="00CA1373">
        <w:rPr>
          <w:rFonts w:hint="eastAsia"/>
        </w:rPr>
        <w:t>。</w:t>
      </w:r>
    </w:p>
    <w:p w:rsidR="00BB5F58" w:rsidRPr="00CA1373" w:rsidRDefault="002923AC">
      <w:pPr>
        <w:pStyle w:val="31"/>
        <w:ind w:firstLine="640"/>
      </w:pPr>
      <w:bookmarkStart w:id="82" w:name="OLE_LINK168"/>
      <w:bookmarkStart w:id="83" w:name="OLE_LINK171"/>
      <w:r w:rsidRPr="00CA1373">
        <w:rPr>
          <w:rFonts w:hint="eastAsia"/>
        </w:rPr>
        <w:t>（五）推进</w:t>
      </w:r>
      <w:bookmarkStart w:id="84" w:name="OLE_LINK169"/>
      <w:bookmarkStart w:id="85" w:name="OLE_LINK170"/>
      <w:r w:rsidRPr="00CA1373">
        <w:rPr>
          <w:rFonts w:hint="eastAsia"/>
        </w:rPr>
        <w:t>新型城市基础设施建设</w:t>
      </w:r>
      <w:bookmarkEnd w:id="84"/>
      <w:bookmarkEnd w:id="85"/>
    </w:p>
    <w:bookmarkEnd w:id="82"/>
    <w:bookmarkEnd w:id="83"/>
    <w:p w:rsidR="00BB5F58" w:rsidRPr="00CA1373" w:rsidRDefault="002923AC">
      <w:pPr>
        <w:ind w:firstLine="640"/>
        <w:rPr>
          <w:dstrike/>
        </w:rPr>
      </w:pPr>
      <w:r w:rsidRPr="00CA1373">
        <w:rPr>
          <w:rFonts w:hint="eastAsia"/>
        </w:rPr>
        <w:t>重点开展智慧市政、智慧交通、智慧小区和智慧社区建设，实现设施智能、数据贯通、服务精准、安全可控的目标，提升城市治理现代化水平。</w:t>
      </w:r>
      <w:r w:rsidR="00525DFC" w:rsidRPr="00CA1373">
        <w:rPr>
          <w:rFonts w:hint="eastAsia"/>
        </w:rPr>
        <w:t>推进生命线设施智能化改造、智慧城市基础设施与智能网联汽车协同发展、智慧小区（社区）与数字家庭建设，开展住房全生命周期安全管理，推进城市智能中枢与数据体系建设。</w:t>
      </w:r>
    </w:p>
    <w:p w:rsidR="00BB5F58" w:rsidRPr="00CA1373" w:rsidRDefault="002923AC">
      <w:pPr>
        <w:pStyle w:val="22"/>
      </w:pPr>
      <w:bookmarkStart w:id="86" w:name="_Toc209184927"/>
      <w:bookmarkStart w:id="87" w:name="_Toc211891975"/>
      <w:bookmarkStart w:id="88" w:name="_Toc209213952"/>
      <w:bookmarkStart w:id="89" w:name="_Toc230765312"/>
      <w:r w:rsidRPr="00CA1373">
        <w:rPr>
          <w:rFonts w:hint="eastAsia"/>
        </w:rPr>
        <w:t>七</w:t>
      </w:r>
      <w:r w:rsidRPr="00CA1373">
        <w:t>、</w:t>
      </w:r>
      <w:r w:rsidRPr="00CA1373">
        <w:rPr>
          <w:rFonts w:hint="eastAsia"/>
        </w:rPr>
        <w:t>城市生态系统修复</w:t>
      </w:r>
      <w:bookmarkEnd w:id="86"/>
      <w:bookmarkEnd w:id="87"/>
      <w:bookmarkEnd w:id="88"/>
      <w:bookmarkEnd w:id="89"/>
    </w:p>
    <w:p w:rsidR="001563F7" w:rsidRPr="00CA1373" w:rsidRDefault="001563F7" w:rsidP="006F5148">
      <w:pPr>
        <w:ind w:firstLine="640"/>
        <w:rPr>
          <w:rFonts w:ascii="方正仿宋_GBK"/>
        </w:rPr>
      </w:pPr>
      <w:r w:rsidRPr="00CA1373">
        <w:rPr>
          <w:rFonts w:ascii="方正仿宋_GBK" w:hint="eastAsia"/>
        </w:rPr>
        <w:t>围绕全市构建以重点生态功能区域为主体，重点保护区域为支撑的“三湖一屏一带、两廊多点”的生态安全格局</w:t>
      </w:r>
      <w:r w:rsidR="002923AC" w:rsidRPr="00CA1373">
        <w:rPr>
          <w:rFonts w:ascii="方正仿宋_GBK" w:hint="eastAsia"/>
        </w:rPr>
        <w:t>，</w:t>
      </w:r>
      <w:r w:rsidR="00092F6A" w:rsidRPr="00CA1373">
        <w:rPr>
          <w:rFonts w:ascii="方正仿宋_GBK" w:hint="eastAsia"/>
        </w:rPr>
        <w:t>推进</w:t>
      </w:r>
      <w:r w:rsidR="002923AC" w:rsidRPr="00CA1373">
        <w:rPr>
          <w:rFonts w:ascii="方正仿宋_GBK" w:hint="eastAsia"/>
        </w:rPr>
        <w:t>历史</w:t>
      </w:r>
      <w:r w:rsidR="002923AC" w:rsidRPr="00CA1373">
        <w:rPr>
          <w:rFonts w:ascii="方正仿宋_GBK"/>
        </w:rPr>
        <w:t>遗留</w:t>
      </w:r>
      <w:r w:rsidR="002923AC" w:rsidRPr="00CA1373">
        <w:rPr>
          <w:rFonts w:ascii="方正仿宋_GBK" w:hint="eastAsia"/>
        </w:rPr>
        <w:t>矿山和</w:t>
      </w:r>
      <w:r w:rsidR="002923AC" w:rsidRPr="00CA1373">
        <w:rPr>
          <w:rFonts w:ascii="方正仿宋_GBK"/>
        </w:rPr>
        <w:t>城市</w:t>
      </w:r>
      <w:r w:rsidR="002923AC" w:rsidRPr="00CA1373">
        <w:rPr>
          <w:rFonts w:ascii="方正仿宋_GBK" w:hint="eastAsia"/>
        </w:rPr>
        <w:t>重要</w:t>
      </w:r>
      <w:r w:rsidR="002923AC" w:rsidRPr="00CA1373">
        <w:rPr>
          <w:rFonts w:ascii="方正仿宋_GBK"/>
        </w:rPr>
        <w:t>视线</w:t>
      </w:r>
      <w:r w:rsidR="002923AC" w:rsidRPr="00CA1373">
        <w:rPr>
          <w:rFonts w:ascii="方正仿宋_GBK" w:hint="eastAsia"/>
        </w:rPr>
        <w:t>、</w:t>
      </w:r>
      <w:r w:rsidR="002923AC" w:rsidRPr="00CA1373">
        <w:rPr>
          <w:rFonts w:ascii="方正仿宋_GBK"/>
        </w:rPr>
        <w:t>视廊</w:t>
      </w:r>
      <w:r w:rsidR="002923AC" w:rsidRPr="00CA1373">
        <w:rPr>
          <w:rFonts w:ascii="方正仿宋_GBK" w:hint="eastAsia"/>
        </w:rPr>
        <w:t>区域面山</w:t>
      </w:r>
      <w:r w:rsidR="002923AC" w:rsidRPr="00CA1373">
        <w:rPr>
          <w:rFonts w:ascii="方正仿宋_GBK"/>
        </w:rPr>
        <w:t>生态修复</w:t>
      </w:r>
      <w:r w:rsidR="00BA62EB" w:rsidRPr="00CA1373">
        <w:rPr>
          <w:rFonts w:ascii="方正仿宋_GBK" w:hint="eastAsia"/>
        </w:rPr>
        <w:t>；</w:t>
      </w:r>
      <w:r w:rsidR="002923AC" w:rsidRPr="00CA1373">
        <w:rPr>
          <w:rFonts w:ascii="方正仿宋_GBK" w:hint="eastAsia"/>
        </w:rPr>
        <w:t>加强</w:t>
      </w:r>
      <w:r w:rsidR="002923AC" w:rsidRPr="00CA1373">
        <w:rPr>
          <w:rFonts w:ascii="方正仿宋_GBK"/>
        </w:rPr>
        <w:t>水环境</w:t>
      </w:r>
      <w:r w:rsidR="002923AC" w:rsidRPr="00CA1373">
        <w:rPr>
          <w:rFonts w:ascii="方正仿宋_GBK"/>
        </w:rPr>
        <w:lastRenderedPageBreak/>
        <w:t>综合治理</w:t>
      </w:r>
      <w:r w:rsidR="002923AC" w:rsidRPr="00CA1373">
        <w:rPr>
          <w:rFonts w:ascii="方正仿宋_GBK" w:hint="eastAsia"/>
        </w:rPr>
        <w:t>，重点</w:t>
      </w:r>
      <w:r w:rsidR="002923AC" w:rsidRPr="00CA1373">
        <w:rPr>
          <w:rFonts w:ascii="方正仿宋_GBK"/>
        </w:rPr>
        <w:t>实施</w:t>
      </w:r>
      <w:r w:rsidR="002923AC" w:rsidRPr="00CA1373">
        <w:rPr>
          <w:rFonts w:ascii="方正仿宋_GBK" w:hint="eastAsia"/>
        </w:rPr>
        <w:t>“三湖”生态保护</w:t>
      </w:r>
      <w:r w:rsidR="002923AC" w:rsidRPr="00CA1373">
        <w:rPr>
          <w:rFonts w:ascii="方正仿宋_GBK"/>
        </w:rPr>
        <w:t>治理</w:t>
      </w:r>
      <w:r w:rsidR="002923AC" w:rsidRPr="00CA1373">
        <w:rPr>
          <w:rFonts w:ascii="方正仿宋_GBK" w:hint="eastAsia"/>
        </w:rPr>
        <w:t>和流经城市</w:t>
      </w:r>
      <w:r w:rsidR="002923AC" w:rsidRPr="00CA1373">
        <w:rPr>
          <w:rFonts w:ascii="方正仿宋_GBK"/>
        </w:rPr>
        <w:t>重点</w:t>
      </w:r>
      <w:r w:rsidR="002923AC" w:rsidRPr="00CA1373">
        <w:rPr>
          <w:rFonts w:ascii="方正仿宋_GBK" w:hint="eastAsia"/>
        </w:rPr>
        <w:t>河流</w:t>
      </w:r>
      <w:r w:rsidR="002923AC" w:rsidRPr="00CA1373">
        <w:rPr>
          <w:rFonts w:ascii="方正仿宋_GBK"/>
        </w:rPr>
        <w:t>河段水生态</w:t>
      </w:r>
      <w:r w:rsidR="002923AC" w:rsidRPr="00CA1373">
        <w:rPr>
          <w:rFonts w:ascii="方正仿宋_GBK" w:hint="eastAsia"/>
        </w:rPr>
        <w:t>系统保护和修复，推进城市建成区小微水体环境治理，巩固城市黑臭水体“长制久清”治理成效</w:t>
      </w:r>
      <w:r w:rsidR="00BA62EB" w:rsidRPr="00CA1373">
        <w:rPr>
          <w:rFonts w:ascii="方正仿宋_GBK" w:hint="eastAsia"/>
        </w:rPr>
        <w:t>；</w:t>
      </w:r>
      <w:r w:rsidR="002923AC" w:rsidRPr="00CA1373">
        <w:rPr>
          <w:rFonts w:ascii="方正仿宋_GBK" w:hint="eastAsia"/>
        </w:rPr>
        <w:t>加强城市</w:t>
      </w:r>
      <w:r w:rsidR="002923AC" w:rsidRPr="00CA1373">
        <w:rPr>
          <w:rFonts w:ascii="方正仿宋_GBK"/>
        </w:rPr>
        <w:t>湿地保护</w:t>
      </w:r>
      <w:r w:rsidR="002923AC" w:rsidRPr="00CA1373">
        <w:rPr>
          <w:rFonts w:ascii="方正仿宋_GBK" w:hint="eastAsia"/>
        </w:rPr>
        <w:t>及生态</w:t>
      </w:r>
      <w:r w:rsidR="002923AC" w:rsidRPr="00CA1373">
        <w:rPr>
          <w:rFonts w:ascii="方正仿宋_GBK"/>
        </w:rPr>
        <w:t>修复，推进海绵</w:t>
      </w:r>
      <w:r w:rsidR="002923AC" w:rsidRPr="00CA1373">
        <w:rPr>
          <w:rFonts w:ascii="方正仿宋_GBK" w:hint="eastAsia"/>
        </w:rPr>
        <w:t>城市</w:t>
      </w:r>
      <w:r w:rsidR="002923AC" w:rsidRPr="00CA1373">
        <w:rPr>
          <w:rFonts w:ascii="方正仿宋_GBK"/>
        </w:rPr>
        <w:t>建设</w:t>
      </w:r>
      <w:r w:rsidR="00BA62EB" w:rsidRPr="00CA1373">
        <w:rPr>
          <w:rFonts w:ascii="方正仿宋_GBK" w:hint="eastAsia"/>
        </w:rPr>
        <w:t>；</w:t>
      </w:r>
      <w:r w:rsidR="002923AC" w:rsidRPr="00CA1373">
        <w:rPr>
          <w:rFonts w:ascii="方正仿宋_GBK" w:hint="eastAsia"/>
        </w:rPr>
        <w:t>推进城市绿廊绿道和公园“增量提质”建设，完善城市生态功能，</w:t>
      </w:r>
      <w:r w:rsidR="002923AC" w:rsidRPr="00CA1373">
        <w:rPr>
          <w:rFonts w:ascii="方正仿宋_GBK"/>
        </w:rPr>
        <w:t>提高城市</w:t>
      </w:r>
      <w:r w:rsidR="002923AC" w:rsidRPr="00CA1373">
        <w:rPr>
          <w:rFonts w:ascii="方正仿宋_GBK" w:hint="eastAsia"/>
        </w:rPr>
        <w:t>生物</w:t>
      </w:r>
      <w:r w:rsidR="002923AC" w:rsidRPr="00CA1373">
        <w:rPr>
          <w:rFonts w:ascii="方正仿宋_GBK"/>
        </w:rPr>
        <w:t>多样性。</w:t>
      </w:r>
    </w:p>
    <w:p w:rsidR="001202BC" w:rsidRPr="00CA1373" w:rsidRDefault="00FC388B" w:rsidP="00FC388B">
      <w:pPr>
        <w:pStyle w:val="31"/>
        <w:ind w:firstLine="640"/>
      </w:pPr>
      <w:r w:rsidRPr="00CA1373">
        <w:rPr>
          <w:rFonts w:hint="eastAsia"/>
        </w:rPr>
        <w:t>（一）加强受损山体修复</w:t>
      </w:r>
    </w:p>
    <w:p w:rsidR="00BB5F58" w:rsidRPr="00CA1373" w:rsidRDefault="00E518B4" w:rsidP="00CE555E">
      <w:pPr>
        <w:ind w:firstLine="640"/>
      </w:pPr>
      <w:r w:rsidRPr="00CA1373">
        <w:rPr>
          <w:rFonts w:hint="eastAsia"/>
        </w:rPr>
        <w:t>推进</w:t>
      </w:r>
      <w:r w:rsidR="002D5C45" w:rsidRPr="00CA1373">
        <w:rPr>
          <w:rFonts w:hint="eastAsia"/>
        </w:rPr>
        <w:t>历史</w:t>
      </w:r>
      <w:r w:rsidR="002D5C45" w:rsidRPr="00CA1373">
        <w:t>遗留</w:t>
      </w:r>
      <w:r w:rsidR="0032566C" w:rsidRPr="00CA1373">
        <w:t>矿山生态修复</w:t>
      </w:r>
      <w:r w:rsidR="00CE555E" w:rsidRPr="00CA1373">
        <w:rPr>
          <w:rFonts w:hint="eastAsia"/>
        </w:rPr>
        <w:t>，</w:t>
      </w:r>
      <w:r w:rsidR="002D5C45" w:rsidRPr="00CA1373">
        <w:t>采取地质安全</w:t>
      </w:r>
      <w:r w:rsidR="002D5C45" w:rsidRPr="00CA1373">
        <w:rPr>
          <w:rFonts w:hint="eastAsia"/>
        </w:rPr>
        <w:t>隐患</w:t>
      </w:r>
      <w:r w:rsidR="002D5C45" w:rsidRPr="00CA1373">
        <w:t>治理、</w:t>
      </w:r>
      <w:r w:rsidR="002D5C45" w:rsidRPr="00CA1373">
        <w:rPr>
          <w:rFonts w:hint="eastAsia"/>
        </w:rPr>
        <w:t>重塑</w:t>
      </w:r>
      <w:r w:rsidR="002D5C45" w:rsidRPr="00CA1373">
        <w:t>山体地形地貌、恢复</w:t>
      </w:r>
      <w:r w:rsidR="002D5C45" w:rsidRPr="00CA1373">
        <w:rPr>
          <w:rFonts w:hint="eastAsia"/>
        </w:rPr>
        <w:t>山体</w:t>
      </w:r>
      <w:r w:rsidR="002D5C45" w:rsidRPr="00CA1373">
        <w:t>植被等</w:t>
      </w:r>
      <w:r w:rsidR="002D5C45" w:rsidRPr="00CA1373">
        <w:rPr>
          <w:rFonts w:hint="eastAsia"/>
        </w:rPr>
        <w:t>综合</w:t>
      </w:r>
      <w:r w:rsidR="002D5C45" w:rsidRPr="00CA1373">
        <w:t>治理措施，</w:t>
      </w:r>
      <w:r w:rsidR="00500DB6" w:rsidRPr="00CA1373">
        <w:rPr>
          <w:rFonts w:hint="eastAsia"/>
        </w:rPr>
        <w:t>推进</w:t>
      </w:r>
      <w:r w:rsidR="002D5C45" w:rsidRPr="00CA1373">
        <w:t>城市面山区域</w:t>
      </w:r>
      <w:r w:rsidR="002D5C45" w:rsidRPr="00CA1373">
        <w:rPr>
          <w:rFonts w:hint="eastAsia"/>
        </w:rPr>
        <w:t>受损</w:t>
      </w:r>
      <w:r w:rsidR="002D5C45" w:rsidRPr="00CA1373">
        <w:t>山体生态修复</w:t>
      </w:r>
      <w:r w:rsidR="002D5C45" w:rsidRPr="00CA1373">
        <w:rPr>
          <w:rFonts w:hint="eastAsia"/>
        </w:rPr>
        <w:t>。重点</w:t>
      </w:r>
      <w:r w:rsidR="0088348D" w:rsidRPr="00CA1373">
        <w:t>推进</w:t>
      </w:r>
      <w:r w:rsidR="006F5148" w:rsidRPr="00CA1373">
        <w:rPr>
          <w:rFonts w:hint="eastAsia"/>
        </w:rPr>
        <w:t>华宁县中心城区</w:t>
      </w:r>
      <w:r w:rsidR="009D597C" w:rsidRPr="00CA1373">
        <w:rPr>
          <w:rFonts w:hint="eastAsia"/>
        </w:rPr>
        <w:t>面山</w:t>
      </w:r>
      <w:r w:rsidR="006F5148" w:rsidRPr="00CA1373">
        <w:rPr>
          <w:rFonts w:hint="eastAsia"/>
        </w:rPr>
        <w:t>生态修复</w:t>
      </w:r>
      <w:r w:rsidR="002D5C45" w:rsidRPr="00CA1373">
        <w:rPr>
          <w:rFonts w:hint="eastAsia"/>
        </w:rPr>
        <w:t>，</w:t>
      </w:r>
      <w:r w:rsidR="00CE555E" w:rsidRPr="00CA1373">
        <w:rPr>
          <w:rFonts w:hint="eastAsia"/>
        </w:rPr>
        <w:t>对红塔区中心城区范围内历史遗留矿山实施生态修复和植被恢复，</w:t>
      </w:r>
      <w:r w:rsidR="002923AC" w:rsidRPr="00CA1373">
        <w:rPr>
          <w:rFonts w:hint="eastAsia"/>
        </w:rPr>
        <w:t>积极</w:t>
      </w:r>
      <w:r w:rsidR="002923AC" w:rsidRPr="00CA1373">
        <w:t>推进</w:t>
      </w:r>
      <w:r w:rsidR="001B41AC" w:rsidRPr="00CA1373">
        <w:rPr>
          <w:rFonts w:hint="eastAsia"/>
        </w:rPr>
        <w:t>其他</w:t>
      </w:r>
      <w:r w:rsidR="002923AC" w:rsidRPr="00CA1373">
        <w:t>县（市、区）</w:t>
      </w:r>
      <w:r w:rsidR="002923AC" w:rsidRPr="00CA1373">
        <w:rPr>
          <w:rFonts w:hint="eastAsia"/>
        </w:rPr>
        <w:t>重要</w:t>
      </w:r>
      <w:r w:rsidR="002923AC" w:rsidRPr="00CA1373">
        <w:t>生</w:t>
      </w:r>
      <w:r w:rsidR="002923AC" w:rsidRPr="00CA1373">
        <w:rPr>
          <w:rFonts w:hint="eastAsia"/>
        </w:rPr>
        <w:t>态</w:t>
      </w:r>
      <w:r w:rsidR="002923AC" w:rsidRPr="00CA1373">
        <w:t>功能区</w:t>
      </w:r>
      <w:r w:rsidR="002923AC" w:rsidRPr="00CA1373">
        <w:rPr>
          <w:rFonts w:hint="eastAsia"/>
        </w:rPr>
        <w:t>、建成区周边和重要交通</w:t>
      </w:r>
      <w:r w:rsidR="002923AC" w:rsidRPr="00CA1373">
        <w:t>干线、</w:t>
      </w:r>
      <w:r w:rsidR="002923AC" w:rsidRPr="00CA1373">
        <w:rPr>
          <w:rFonts w:hint="eastAsia"/>
        </w:rPr>
        <w:t>河流</w:t>
      </w:r>
      <w:r w:rsidR="002923AC" w:rsidRPr="00CA1373">
        <w:t>水域可视范围</w:t>
      </w:r>
      <w:r w:rsidR="002923AC" w:rsidRPr="00CA1373">
        <w:rPr>
          <w:rFonts w:hint="eastAsia"/>
        </w:rPr>
        <w:t>内受损</w:t>
      </w:r>
      <w:r w:rsidR="005971A8" w:rsidRPr="00CA1373">
        <w:t>山体</w:t>
      </w:r>
      <w:r w:rsidR="00C022AD" w:rsidRPr="00CA1373">
        <w:rPr>
          <w:rFonts w:hint="eastAsia"/>
        </w:rPr>
        <w:t>植被</w:t>
      </w:r>
      <w:r w:rsidR="00C022AD" w:rsidRPr="00CA1373">
        <w:t>恢复</w:t>
      </w:r>
      <w:r w:rsidR="00CE71DB" w:rsidRPr="00CA1373">
        <w:rPr>
          <w:rFonts w:hint="eastAsia"/>
        </w:rPr>
        <w:t>和</w:t>
      </w:r>
      <w:r w:rsidR="00CE71DB" w:rsidRPr="00CA1373">
        <w:t>生态修复</w:t>
      </w:r>
      <w:r w:rsidR="002923AC" w:rsidRPr="00CA1373">
        <w:rPr>
          <w:rFonts w:hint="eastAsia"/>
        </w:rPr>
        <w:t>，消除</w:t>
      </w:r>
      <w:r w:rsidR="002923AC" w:rsidRPr="00CA1373">
        <w:t>治理区内地质灾害</w:t>
      </w:r>
      <w:r w:rsidR="002923AC" w:rsidRPr="00CA1373">
        <w:rPr>
          <w:rFonts w:hint="eastAsia"/>
        </w:rPr>
        <w:t>隐患</w:t>
      </w:r>
      <w:r w:rsidR="002923AC" w:rsidRPr="00CA1373">
        <w:t>、</w:t>
      </w:r>
      <w:r w:rsidR="002923AC" w:rsidRPr="00CA1373">
        <w:rPr>
          <w:rFonts w:hint="eastAsia"/>
        </w:rPr>
        <w:t>减少</w:t>
      </w:r>
      <w:r w:rsidR="002923AC" w:rsidRPr="00CA1373">
        <w:t>水土流失</w:t>
      </w:r>
      <w:r w:rsidR="002923AC" w:rsidRPr="00CA1373">
        <w:rPr>
          <w:rFonts w:hint="eastAsia"/>
        </w:rPr>
        <w:t>、提高</w:t>
      </w:r>
      <w:r w:rsidR="002923AC" w:rsidRPr="00CA1373">
        <w:t>城市</w:t>
      </w:r>
      <w:r w:rsidR="002923AC" w:rsidRPr="00CA1373">
        <w:rPr>
          <w:rFonts w:hint="eastAsia"/>
        </w:rPr>
        <w:t>生态</w:t>
      </w:r>
      <w:r w:rsidR="002923AC" w:rsidRPr="00CA1373">
        <w:t>环境质量</w:t>
      </w:r>
      <w:r w:rsidR="002923AC" w:rsidRPr="00CA1373">
        <w:rPr>
          <w:rFonts w:hint="eastAsia"/>
        </w:rPr>
        <w:t>、</w:t>
      </w:r>
      <w:r w:rsidR="002923AC" w:rsidRPr="00CA1373">
        <w:t>提升</w:t>
      </w:r>
      <w:r w:rsidR="002923AC" w:rsidRPr="00CA1373">
        <w:rPr>
          <w:rFonts w:hint="eastAsia"/>
        </w:rPr>
        <w:t>城市</w:t>
      </w:r>
      <w:r w:rsidR="002923AC" w:rsidRPr="00CA1373">
        <w:t>形象</w:t>
      </w:r>
      <w:r w:rsidR="00FF4426" w:rsidRPr="00CA1373">
        <w:rPr>
          <w:rFonts w:hint="eastAsia"/>
        </w:rPr>
        <w:t>。</w:t>
      </w:r>
    </w:p>
    <w:p w:rsidR="001202BC" w:rsidRPr="00CA1373" w:rsidRDefault="00C7399F" w:rsidP="00C7399F">
      <w:pPr>
        <w:pStyle w:val="31"/>
        <w:ind w:firstLine="640"/>
      </w:pPr>
      <w:r w:rsidRPr="00CA1373">
        <w:rPr>
          <w:rFonts w:hint="eastAsia"/>
        </w:rPr>
        <w:t>（二）</w:t>
      </w:r>
      <w:r w:rsidR="00316AAA" w:rsidRPr="00CA1373">
        <w:rPr>
          <w:rFonts w:hint="eastAsia"/>
        </w:rPr>
        <w:t>加强重点</w:t>
      </w:r>
      <w:r w:rsidR="00316AAA" w:rsidRPr="00CA1373">
        <w:t>高原湖泊保护与生态修复</w:t>
      </w:r>
    </w:p>
    <w:p w:rsidR="00733DBA" w:rsidRPr="00CA1373" w:rsidRDefault="00733DBA" w:rsidP="00733DBA">
      <w:pPr>
        <w:ind w:firstLine="640"/>
      </w:pPr>
      <w:r w:rsidRPr="00CA1373">
        <w:rPr>
          <w:rFonts w:hint="eastAsia"/>
        </w:rPr>
        <w:t>保护抚仙湖</w:t>
      </w:r>
      <w:r w:rsidRPr="00CA1373">
        <w:t>、星云湖、</w:t>
      </w:r>
      <w:r w:rsidRPr="00CA1373">
        <w:rPr>
          <w:rFonts w:hint="eastAsia"/>
        </w:rPr>
        <w:t>杞麓湖重点高原湖泊。以改善“三湖”水环境、修复“三湖”水生态为核心，加强湖泊</w:t>
      </w:r>
      <w:r w:rsidRPr="00CA1373">
        <w:t>生态保护核心区、生态保护</w:t>
      </w:r>
      <w:r w:rsidRPr="00CA1373">
        <w:rPr>
          <w:rFonts w:hint="eastAsia"/>
        </w:rPr>
        <w:t>缓冲</w:t>
      </w:r>
      <w:r w:rsidRPr="00CA1373">
        <w:t>区</w:t>
      </w:r>
      <w:r w:rsidRPr="00CA1373">
        <w:rPr>
          <w:rFonts w:hint="eastAsia"/>
        </w:rPr>
        <w:t>及绿色发展区</w:t>
      </w:r>
      <w:r w:rsidRPr="00CA1373">
        <w:t>内</w:t>
      </w:r>
      <w:r w:rsidRPr="00CA1373">
        <w:rPr>
          <w:rFonts w:hint="eastAsia"/>
        </w:rPr>
        <w:t>自然生态</w:t>
      </w:r>
      <w:r w:rsidRPr="00CA1373">
        <w:t>空间</w:t>
      </w:r>
      <w:r w:rsidRPr="00CA1373">
        <w:rPr>
          <w:rFonts w:hint="eastAsia"/>
        </w:rPr>
        <w:t>保护，修复重建湖滨生态</w:t>
      </w:r>
      <w:r w:rsidRPr="00CA1373">
        <w:t>保护</w:t>
      </w:r>
      <w:r w:rsidRPr="00CA1373">
        <w:rPr>
          <w:rFonts w:hint="eastAsia"/>
        </w:rPr>
        <w:t>带，构建环湖生态屏障。控制“三湖”流域农业面源污染，加强山水林田湖草沙系统保护与治理修复，提高森林覆盖率，提升水源涵养及水土保持能力。</w:t>
      </w:r>
    </w:p>
    <w:p w:rsidR="00733DBA" w:rsidRPr="00CA1373" w:rsidRDefault="00733DBA" w:rsidP="00733DBA">
      <w:pPr>
        <w:ind w:firstLine="640"/>
      </w:pPr>
      <w:r w:rsidRPr="00CA1373">
        <w:rPr>
          <w:rFonts w:hint="eastAsia"/>
        </w:rPr>
        <w:t>严格控制“三湖”流域城乡生活污水排放，加强</w:t>
      </w:r>
      <w:r w:rsidR="00E81AF5" w:rsidRPr="00CA1373">
        <w:rPr>
          <w:rFonts w:hint="eastAsia"/>
        </w:rPr>
        <w:t>江川区、澄江市、通海县等湖滨</w:t>
      </w:r>
      <w:r w:rsidRPr="00CA1373">
        <w:t>城</w:t>
      </w:r>
      <w:r w:rsidRPr="00CA1373">
        <w:rPr>
          <w:rFonts w:hint="eastAsia"/>
        </w:rPr>
        <w:t>镇</w:t>
      </w:r>
      <w:r w:rsidR="00E81AF5" w:rsidRPr="00CA1373">
        <w:rPr>
          <w:rFonts w:hint="eastAsia"/>
        </w:rPr>
        <w:t>生活污水治理，推进</w:t>
      </w:r>
      <w:r w:rsidR="00E81AF5" w:rsidRPr="00CA1373">
        <w:t>污水管网老化更新</w:t>
      </w:r>
      <w:r w:rsidR="00E81AF5" w:rsidRPr="00CA1373">
        <w:lastRenderedPageBreak/>
        <w:t>改造</w:t>
      </w:r>
      <w:r w:rsidR="00737BAE" w:rsidRPr="00CA1373">
        <w:rPr>
          <w:rFonts w:hint="eastAsia"/>
        </w:rPr>
        <w:t>，</w:t>
      </w:r>
      <w:r w:rsidR="00E81AF5" w:rsidRPr="00CA1373">
        <w:t>雨污分流改造</w:t>
      </w:r>
      <w:r w:rsidR="00737BAE" w:rsidRPr="00CA1373">
        <w:rPr>
          <w:rFonts w:hint="eastAsia"/>
        </w:rPr>
        <w:t>，</w:t>
      </w:r>
      <w:r w:rsidRPr="00CA1373">
        <w:t>污水处理设施建设和</w:t>
      </w:r>
      <w:r w:rsidRPr="00CA1373">
        <w:rPr>
          <w:rFonts w:hint="eastAsia"/>
        </w:rPr>
        <w:t>提质</w:t>
      </w:r>
      <w:r w:rsidRPr="00CA1373">
        <w:t>改造</w:t>
      </w:r>
      <w:r w:rsidR="00737BAE" w:rsidRPr="00CA1373">
        <w:rPr>
          <w:rFonts w:hint="eastAsia"/>
        </w:rPr>
        <w:t>，</w:t>
      </w:r>
      <w:r w:rsidRPr="00CA1373">
        <w:rPr>
          <w:rFonts w:hint="eastAsia"/>
        </w:rPr>
        <w:t>提高污水</w:t>
      </w:r>
      <w:r w:rsidRPr="00CA1373">
        <w:t>收集处理设施运行效率，</w:t>
      </w:r>
      <w:r w:rsidRPr="00CA1373">
        <w:rPr>
          <w:rFonts w:hint="eastAsia"/>
        </w:rPr>
        <w:t>从源头削减入湖氮、磷、有机物等污染物总量，有效降低湖泊污染负荷，筑牢湖泊生态安全屏障。</w:t>
      </w:r>
    </w:p>
    <w:p w:rsidR="003A39A1" w:rsidRPr="00CA1373" w:rsidRDefault="003A39A1" w:rsidP="003A39A1">
      <w:pPr>
        <w:pStyle w:val="31"/>
        <w:ind w:firstLine="640"/>
      </w:pPr>
      <w:r w:rsidRPr="00CA1373">
        <w:rPr>
          <w:rFonts w:hint="eastAsia"/>
        </w:rPr>
        <w:t>（</w:t>
      </w:r>
      <w:r w:rsidR="00316AAA" w:rsidRPr="00CA1373">
        <w:rPr>
          <w:rFonts w:hint="eastAsia"/>
        </w:rPr>
        <w:t>三</w:t>
      </w:r>
      <w:r w:rsidRPr="00CA1373">
        <w:rPr>
          <w:rFonts w:hint="eastAsia"/>
        </w:rPr>
        <w:t>）</w:t>
      </w:r>
      <w:r w:rsidR="00FA6FF6" w:rsidRPr="00CA1373">
        <w:rPr>
          <w:rFonts w:hint="eastAsia"/>
        </w:rPr>
        <w:t>加强</w:t>
      </w:r>
      <w:r w:rsidR="00FA6FF6" w:rsidRPr="00CA1373">
        <w:t>重点</w:t>
      </w:r>
      <w:r w:rsidR="00FA6FF6" w:rsidRPr="00CA1373">
        <w:rPr>
          <w:rFonts w:hint="eastAsia"/>
        </w:rPr>
        <w:t>流域</w:t>
      </w:r>
      <w:r w:rsidR="00FA6FF6" w:rsidRPr="00CA1373">
        <w:t>生态治理修复</w:t>
      </w:r>
    </w:p>
    <w:p w:rsidR="00513227" w:rsidRPr="00CA1373" w:rsidRDefault="00B84904" w:rsidP="00513227">
      <w:pPr>
        <w:ind w:firstLine="640"/>
      </w:pPr>
      <w:bookmarkStart w:id="90" w:name="OLE_LINK193"/>
      <w:bookmarkStart w:id="91" w:name="OLE_LINK192"/>
      <w:r w:rsidRPr="00CA1373">
        <w:rPr>
          <w:rFonts w:hint="eastAsia"/>
        </w:rPr>
        <w:t>重点推进南盘江、曲江和元江流域水环境</w:t>
      </w:r>
      <w:r w:rsidR="00513227" w:rsidRPr="00CA1373">
        <w:rPr>
          <w:rFonts w:hint="eastAsia"/>
        </w:rPr>
        <w:t>综合治理，对玉溪大河</w:t>
      </w:r>
      <w:r w:rsidR="00513227" w:rsidRPr="00CA1373">
        <w:t>、</w:t>
      </w:r>
      <w:r w:rsidR="00513227" w:rsidRPr="00CA1373">
        <w:rPr>
          <w:rFonts w:ascii="方正仿宋_GBK" w:hint="eastAsia"/>
          <w:szCs w:val="32"/>
        </w:rPr>
        <w:t>大街</w:t>
      </w:r>
      <w:r w:rsidR="00513227" w:rsidRPr="00CA1373">
        <w:rPr>
          <w:rFonts w:ascii="方正仿宋_GBK"/>
          <w:szCs w:val="32"/>
        </w:rPr>
        <w:t>河、</w:t>
      </w:r>
      <w:r w:rsidR="00513227" w:rsidRPr="00CA1373">
        <w:rPr>
          <w:rFonts w:ascii="方正仿宋_GBK" w:hint="eastAsia"/>
          <w:szCs w:val="32"/>
        </w:rPr>
        <w:t>大</w:t>
      </w:r>
      <w:r w:rsidR="00513227" w:rsidRPr="00CA1373">
        <w:rPr>
          <w:rFonts w:ascii="方正仿宋_GBK"/>
          <w:szCs w:val="32"/>
        </w:rPr>
        <w:t>庄河、</w:t>
      </w:r>
      <w:r w:rsidR="00513227" w:rsidRPr="00CA1373">
        <w:rPr>
          <w:rFonts w:ascii="方正仿宋_GBK" w:hint="eastAsia"/>
          <w:szCs w:val="32"/>
        </w:rPr>
        <w:t>梁王河、抚</w:t>
      </w:r>
      <w:r w:rsidR="00513227" w:rsidRPr="00CA1373">
        <w:rPr>
          <w:rFonts w:ascii="方正仿宋_GBK"/>
          <w:szCs w:val="32"/>
        </w:rPr>
        <w:t>澄河</w:t>
      </w:r>
      <w:r w:rsidR="00513227" w:rsidRPr="00CA1373">
        <w:rPr>
          <w:rFonts w:ascii="方正仿宋_GBK" w:hint="eastAsia"/>
          <w:szCs w:val="32"/>
        </w:rPr>
        <w:t>、中河</w:t>
      </w:r>
      <w:r w:rsidR="00513227" w:rsidRPr="00CA1373">
        <w:rPr>
          <w:rFonts w:ascii="方正仿宋_GBK"/>
          <w:szCs w:val="32"/>
        </w:rPr>
        <w:t>、</w:t>
      </w:r>
      <w:r w:rsidR="00513227" w:rsidRPr="00CA1373">
        <w:rPr>
          <w:rFonts w:ascii="方正仿宋_GBK" w:hint="eastAsia"/>
          <w:szCs w:val="32"/>
        </w:rPr>
        <w:t>红旗河、龙洞河</w:t>
      </w:r>
      <w:r w:rsidR="00513227" w:rsidRPr="00CA1373">
        <w:rPr>
          <w:rFonts w:ascii="方正仿宋_GBK"/>
          <w:szCs w:val="32"/>
        </w:rPr>
        <w:t>、</w:t>
      </w:r>
      <w:r w:rsidR="00513227" w:rsidRPr="00CA1373">
        <w:rPr>
          <w:rFonts w:ascii="方正仿宋_GBK" w:hint="eastAsia"/>
          <w:szCs w:val="32"/>
        </w:rPr>
        <w:t>龙泉河、练江、猊江、平</w:t>
      </w:r>
      <w:r w:rsidR="00513227" w:rsidRPr="00CA1373">
        <w:rPr>
          <w:rFonts w:ascii="方正仿宋_GBK"/>
          <w:szCs w:val="32"/>
        </w:rPr>
        <w:t>甸河、</w:t>
      </w:r>
      <w:r w:rsidR="00513227" w:rsidRPr="00CA1373">
        <w:rPr>
          <w:rFonts w:ascii="方正仿宋_GBK" w:hint="eastAsia"/>
          <w:szCs w:val="32"/>
        </w:rPr>
        <w:t>元江、清水河</w:t>
      </w:r>
      <w:r w:rsidR="00513227" w:rsidRPr="00CA1373">
        <w:rPr>
          <w:rFonts w:ascii="方正仿宋_GBK"/>
          <w:szCs w:val="32"/>
        </w:rPr>
        <w:t>等</w:t>
      </w:r>
      <w:r w:rsidR="00513227" w:rsidRPr="00CA1373">
        <w:rPr>
          <w:rFonts w:hint="eastAsia"/>
        </w:rPr>
        <w:t>流经城区的</w:t>
      </w:r>
      <w:r w:rsidR="00513227" w:rsidRPr="00CA1373">
        <w:t>河流、</w:t>
      </w:r>
      <w:r w:rsidR="00513227" w:rsidRPr="00CA1373">
        <w:rPr>
          <w:rFonts w:hint="eastAsia"/>
        </w:rPr>
        <w:t>河段实施水生态系统保护与修复</w:t>
      </w:r>
      <w:r w:rsidR="00F74938" w:rsidRPr="00CA1373">
        <w:rPr>
          <w:rFonts w:hint="eastAsia"/>
        </w:rPr>
        <w:t>，</w:t>
      </w:r>
      <w:r w:rsidR="00513227" w:rsidRPr="00CA1373">
        <w:rPr>
          <w:rFonts w:hint="eastAsia"/>
        </w:rPr>
        <w:t>实施河道清淤</w:t>
      </w:r>
      <w:r w:rsidR="00AF7197" w:rsidRPr="00CA1373">
        <w:rPr>
          <w:rFonts w:hint="eastAsia"/>
        </w:rPr>
        <w:t>、</w:t>
      </w:r>
      <w:r w:rsidR="00513227" w:rsidRPr="00CA1373">
        <w:rPr>
          <w:rFonts w:hint="eastAsia"/>
        </w:rPr>
        <w:t>硬质驳岸生态化改造</w:t>
      </w:r>
      <w:r w:rsidR="00AF7197" w:rsidRPr="00CA1373">
        <w:rPr>
          <w:rFonts w:hint="eastAsia"/>
        </w:rPr>
        <w:t>、</w:t>
      </w:r>
      <w:r w:rsidR="00513227" w:rsidRPr="00CA1373">
        <w:rPr>
          <w:rFonts w:hint="eastAsia"/>
        </w:rPr>
        <w:t>植被缓冲带建设等，持续改善河流水生态环境。推进城区</w:t>
      </w:r>
      <w:r w:rsidR="00513227" w:rsidRPr="00CA1373">
        <w:t>河段</w:t>
      </w:r>
      <w:r w:rsidR="00955600" w:rsidRPr="00CA1373">
        <w:rPr>
          <w:rFonts w:hint="eastAsia"/>
        </w:rPr>
        <w:t>绿廊</w:t>
      </w:r>
      <w:r w:rsidR="00955600" w:rsidRPr="00CA1373">
        <w:t>、</w:t>
      </w:r>
      <w:r w:rsidR="00513227" w:rsidRPr="00CA1373">
        <w:rPr>
          <w:rFonts w:hint="eastAsia"/>
        </w:rPr>
        <w:t>绿道建设，对滨河</w:t>
      </w:r>
      <w:r w:rsidR="00513227" w:rsidRPr="00CA1373">
        <w:t>公园</w:t>
      </w:r>
      <w:r w:rsidR="00513227" w:rsidRPr="00CA1373">
        <w:rPr>
          <w:rFonts w:hint="eastAsia"/>
        </w:rPr>
        <w:t>进行</w:t>
      </w:r>
      <w:r w:rsidR="00513227" w:rsidRPr="00CA1373">
        <w:t>提质改造</w:t>
      </w:r>
      <w:r w:rsidR="00513227" w:rsidRPr="00CA1373">
        <w:rPr>
          <w:rFonts w:hint="eastAsia"/>
        </w:rPr>
        <w:t>，打造高品质滨水生态休闲空间。</w:t>
      </w:r>
    </w:p>
    <w:p w:rsidR="00BB5F58" w:rsidRPr="00CA1373" w:rsidRDefault="002923AC" w:rsidP="001202BC">
      <w:pPr>
        <w:ind w:firstLine="640"/>
      </w:pPr>
      <w:r w:rsidRPr="00CA1373">
        <w:rPr>
          <w:rFonts w:hint="eastAsia"/>
        </w:rPr>
        <w:t>巩固城市黑臭水体“长制久清”治理成效，以红塔区玉溪大河</w:t>
      </w:r>
      <w:r w:rsidR="006A56D0" w:rsidRPr="00CA1373">
        <w:rPr>
          <w:rFonts w:hint="eastAsia"/>
        </w:rPr>
        <w:t>、</w:t>
      </w:r>
      <w:r w:rsidR="006A56D0" w:rsidRPr="00CA1373">
        <w:t>金水</w:t>
      </w:r>
      <w:r w:rsidR="004164CB" w:rsidRPr="00CA1373">
        <w:rPr>
          <w:rFonts w:hint="eastAsia"/>
        </w:rPr>
        <w:t>河</w:t>
      </w:r>
      <w:r w:rsidR="006A56D0" w:rsidRPr="00CA1373">
        <w:t>等</w:t>
      </w:r>
      <w:r w:rsidRPr="00CA1373">
        <w:rPr>
          <w:rFonts w:hint="eastAsia"/>
        </w:rPr>
        <w:t>为治理重点</w:t>
      </w:r>
      <w:bookmarkEnd w:id="90"/>
      <w:bookmarkEnd w:id="91"/>
      <w:r w:rsidRPr="00CA1373">
        <w:rPr>
          <w:rFonts w:hint="eastAsia"/>
        </w:rPr>
        <w:t>，</w:t>
      </w:r>
      <w:r w:rsidR="00513227" w:rsidRPr="00CA1373">
        <w:rPr>
          <w:rFonts w:hint="eastAsia"/>
        </w:rPr>
        <w:t>修建截污管，</w:t>
      </w:r>
      <w:r w:rsidRPr="00CA1373">
        <w:rPr>
          <w:rFonts w:hint="eastAsia"/>
        </w:rPr>
        <w:t>实施雨污分流改造，配套建设污水处理设施，开展排污口整治</w:t>
      </w:r>
      <w:r w:rsidR="00FA500A" w:rsidRPr="00CA1373">
        <w:rPr>
          <w:rFonts w:hint="eastAsia"/>
        </w:rPr>
        <w:t>，</w:t>
      </w:r>
      <w:r w:rsidRPr="00CA1373">
        <w:rPr>
          <w:rFonts w:hint="eastAsia"/>
        </w:rPr>
        <w:t>实施水生态系统保护和修复</w:t>
      </w:r>
      <w:r w:rsidR="00FA500A" w:rsidRPr="00CA1373">
        <w:rPr>
          <w:rFonts w:hint="eastAsia"/>
        </w:rPr>
        <w:t>，</w:t>
      </w:r>
      <w:r w:rsidRPr="00CA1373">
        <w:rPr>
          <w:rFonts w:hint="eastAsia"/>
        </w:rPr>
        <w:t>实现净化水质，维护城市水生态安全的目标。</w:t>
      </w:r>
    </w:p>
    <w:p w:rsidR="00316AAA" w:rsidRPr="00CA1373" w:rsidRDefault="00316AAA" w:rsidP="00316AAA">
      <w:pPr>
        <w:pStyle w:val="31"/>
        <w:ind w:firstLine="640"/>
      </w:pPr>
      <w:r w:rsidRPr="00CA1373">
        <w:rPr>
          <w:rFonts w:hint="eastAsia"/>
        </w:rPr>
        <w:t>（四）</w:t>
      </w:r>
      <w:r w:rsidR="00274FC7" w:rsidRPr="00CA1373">
        <w:rPr>
          <w:rFonts w:hint="eastAsia"/>
        </w:rPr>
        <w:t>加强</w:t>
      </w:r>
      <w:r w:rsidRPr="00CA1373">
        <w:rPr>
          <w:rFonts w:hint="eastAsia"/>
        </w:rPr>
        <w:t>湿地保护修复</w:t>
      </w:r>
    </w:p>
    <w:p w:rsidR="00C7399F" w:rsidRPr="00CA1373" w:rsidRDefault="00C7399F" w:rsidP="001202BC">
      <w:pPr>
        <w:ind w:firstLine="640"/>
      </w:pPr>
      <w:r w:rsidRPr="00CA1373">
        <w:rPr>
          <w:rFonts w:hint="eastAsia"/>
        </w:rPr>
        <w:t>重点保护和修复</w:t>
      </w:r>
      <w:r w:rsidR="00955600" w:rsidRPr="00CA1373">
        <w:rPr>
          <w:rFonts w:hint="eastAsia"/>
        </w:rPr>
        <w:t>划入</w:t>
      </w:r>
      <w:r w:rsidRPr="00CA1373">
        <w:rPr>
          <w:rFonts w:hint="eastAsia"/>
        </w:rPr>
        <w:t>城市蓝线管控</w:t>
      </w:r>
      <w:r w:rsidR="00955600" w:rsidRPr="00CA1373">
        <w:rPr>
          <w:rFonts w:hint="eastAsia"/>
        </w:rPr>
        <w:t>、</w:t>
      </w:r>
      <w:r w:rsidRPr="00CA1373">
        <w:rPr>
          <w:rFonts w:hint="eastAsia"/>
        </w:rPr>
        <w:t>生态功能显著下降的</w:t>
      </w:r>
      <w:r w:rsidR="00955600" w:rsidRPr="00CA1373">
        <w:rPr>
          <w:rFonts w:hint="eastAsia"/>
        </w:rPr>
        <w:t>自然与人工</w:t>
      </w:r>
      <w:r w:rsidR="00B75661" w:rsidRPr="00CA1373">
        <w:rPr>
          <w:rFonts w:hint="eastAsia"/>
        </w:rPr>
        <w:t>湿地</w:t>
      </w:r>
      <w:r w:rsidR="002C4876" w:rsidRPr="00CA1373">
        <w:rPr>
          <w:rFonts w:hint="eastAsia"/>
        </w:rPr>
        <w:t>，</w:t>
      </w:r>
      <w:r w:rsidR="002C4876" w:rsidRPr="00CA1373">
        <w:t>以及</w:t>
      </w:r>
      <w:r w:rsidRPr="00CA1373">
        <w:rPr>
          <w:rFonts w:hint="eastAsia"/>
        </w:rPr>
        <w:t>位于城市生态廊道</w:t>
      </w:r>
      <w:r w:rsidR="00740A72" w:rsidRPr="00CA1373">
        <w:rPr>
          <w:rFonts w:hint="eastAsia"/>
        </w:rPr>
        <w:t>关键节点的退化湿地。恢复湿地水文连通性，对缺水湿地实施生态补水，</w:t>
      </w:r>
      <w:r w:rsidRPr="00CA1373">
        <w:rPr>
          <w:rFonts w:hint="eastAsia"/>
        </w:rPr>
        <w:t>重建湿地植被群落，营造生物栖息地</w:t>
      </w:r>
      <w:r w:rsidR="00344451" w:rsidRPr="00CA1373">
        <w:rPr>
          <w:rFonts w:hint="eastAsia"/>
        </w:rPr>
        <w:t>。</w:t>
      </w:r>
      <w:r w:rsidRPr="00CA1373">
        <w:rPr>
          <w:rFonts w:hint="eastAsia"/>
        </w:rPr>
        <w:t>完善湿地保护标识</w:t>
      </w:r>
      <w:r w:rsidR="00955600" w:rsidRPr="00CA1373">
        <w:rPr>
          <w:rFonts w:hint="eastAsia"/>
        </w:rPr>
        <w:t>系统</w:t>
      </w:r>
      <w:r w:rsidRPr="00CA1373">
        <w:rPr>
          <w:rFonts w:hint="eastAsia"/>
        </w:rPr>
        <w:t>，</w:t>
      </w:r>
      <w:r w:rsidR="00955600" w:rsidRPr="00CA1373">
        <w:rPr>
          <w:rFonts w:hint="eastAsia"/>
        </w:rPr>
        <w:t>布设</w:t>
      </w:r>
      <w:r w:rsidR="00955600" w:rsidRPr="00CA1373">
        <w:t>生态</w:t>
      </w:r>
      <w:r w:rsidRPr="00CA1373">
        <w:rPr>
          <w:rFonts w:hint="eastAsia"/>
        </w:rPr>
        <w:t>监测</w:t>
      </w:r>
      <w:r w:rsidR="00955600" w:rsidRPr="00CA1373">
        <w:rPr>
          <w:rFonts w:hint="eastAsia"/>
        </w:rPr>
        <w:t>点位</w:t>
      </w:r>
      <w:r w:rsidR="002D156D" w:rsidRPr="00CA1373">
        <w:rPr>
          <w:rFonts w:hint="eastAsia"/>
        </w:rPr>
        <w:t>；</w:t>
      </w:r>
      <w:r w:rsidR="00955600" w:rsidRPr="00CA1373">
        <w:rPr>
          <w:rFonts w:hint="eastAsia"/>
        </w:rPr>
        <w:t>科学</w:t>
      </w:r>
      <w:r w:rsidR="00955600" w:rsidRPr="00CA1373">
        <w:t>划分</w:t>
      </w:r>
      <w:r w:rsidRPr="00CA1373">
        <w:rPr>
          <w:rFonts w:hint="eastAsia"/>
        </w:rPr>
        <w:t>湿地生态保育区与合理利用区，严格管控湿地建设活动</w:t>
      </w:r>
      <w:r w:rsidR="00955600" w:rsidRPr="00CA1373">
        <w:rPr>
          <w:rFonts w:hint="eastAsia"/>
        </w:rPr>
        <w:t>和</w:t>
      </w:r>
      <w:r w:rsidR="00955600" w:rsidRPr="00CA1373">
        <w:t>行为</w:t>
      </w:r>
      <w:r w:rsidR="002D156D" w:rsidRPr="00CA1373">
        <w:rPr>
          <w:rFonts w:hint="eastAsia"/>
        </w:rPr>
        <w:t>；</w:t>
      </w:r>
      <w:r w:rsidR="00955600" w:rsidRPr="00CA1373">
        <w:rPr>
          <w:rFonts w:hint="eastAsia"/>
        </w:rPr>
        <w:t>建立湿地生态补偿机制，鼓励社会力量参与湿地</w:t>
      </w:r>
      <w:r w:rsidR="00611B21" w:rsidRPr="00CA1373">
        <w:rPr>
          <w:rFonts w:hint="eastAsia"/>
        </w:rPr>
        <w:t>保护</w:t>
      </w:r>
      <w:r w:rsidR="00955600" w:rsidRPr="00CA1373">
        <w:rPr>
          <w:rFonts w:hint="eastAsia"/>
        </w:rPr>
        <w:t>。</w:t>
      </w:r>
    </w:p>
    <w:p w:rsidR="001202BC" w:rsidRPr="00CA1373" w:rsidRDefault="00C7399F" w:rsidP="00C7399F">
      <w:pPr>
        <w:pStyle w:val="31"/>
        <w:ind w:firstLine="640"/>
      </w:pPr>
      <w:r w:rsidRPr="00CA1373">
        <w:rPr>
          <w:rFonts w:hint="eastAsia"/>
        </w:rPr>
        <w:lastRenderedPageBreak/>
        <w:t>（</w:t>
      </w:r>
      <w:r w:rsidR="0083264B" w:rsidRPr="00CA1373">
        <w:rPr>
          <w:rFonts w:hint="eastAsia"/>
        </w:rPr>
        <w:t>五</w:t>
      </w:r>
      <w:r w:rsidRPr="00CA1373">
        <w:rPr>
          <w:rFonts w:hint="eastAsia"/>
        </w:rPr>
        <w:t>）推进海绵城市建设</w:t>
      </w:r>
    </w:p>
    <w:p w:rsidR="00611B21" w:rsidRPr="00CA1373" w:rsidRDefault="00611B21" w:rsidP="00611B21">
      <w:pPr>
        <w:ind w:firstLine="640"/>
      </w:pPr>
      <w:bookmarkStart w:id="92" w:name="OLE_LINK197"/>
      <w:r w:rsidRPr="00CA1373">
        <w:rPr>
          <w:rFonts w:hint="eastAsia"/>
        </w:rPr>
        <w:t>重点</w:t>
      </w:r>
      <w:r w:rsidRPr="00CA1373">
        <w:t>推进</w:t>
      </w:r>
      <w:r w:rsidRPr="00CA1373">
        <w:rPr>
          <w:rFonts w:hint="eastAsia"/>
        </w:rPr>
        <w:t>红塔区</w:t>
      </w:r>
      <w:r w:rsidRPr="00CA1373">
        <w:t>、</w:t>
      </w:r>
      <w:r w:rsidRPr="00CA1373">
        <w:rPr>
          <w:rFonts w:hint="eastAsia"/>
        </w:rPr>
        <w:t>通海县</w:t>
      </w:r>
      <w:r w:rsidRPr="00CA1373">
        <w:t>、</w:t>
      </w:r>
      <w:r w:rsidRPr="00CA1373">
        <w:rPr>
          <w:rFonts w:hint="eastAsia"/>
        </w:rPr>
        <w:t>易门县</w:t>
      </w:r>
      <w:r w:rsidRPr="00CA1373">
        <w:t>、峨山县、</w:t>
      </w:r>
      <w:r w:rsidRPr="00CA1373">
        <w:rPr>
          <w:rFonts w:hint="eastAsia"/>
        </w:rPr>
        <w:t>元江</w:t>
      </w:r>
      <w:r w:rsidRPr="00CA1373">
        <w:t>县</w:t>
      </w:r>
      <w:r w:rsidRPr="00CA1373">
        <w:rPr>
          <w:rFonts w:hint="eastAsia"/>
        </w:rPr>
        <w:t>建成区内</w:t>
      </w:r>
      <w:r w:rsidRPr="00CA1373">
        <w:t>易积水点</w:t>
      </w:r>
      <w:r w:rsidRPr="00CA1373">
        <w:rPr>
          <w:rFonts w:hint="eastAsia"/>
        </w:rPr>
        <w:t>、地势低洼排水薄弱区、老城区内涝高发区、人口密集</w:t>
      </w:r>
      <w:r w:rsidR="002C4876" w:rsidRPr="00CA1373">
        <w:rPr>
          <w:rFonts w:hint="eastAsia"/>
        </w:rPr>
        <w:t>区</w:t>
      </w:r>
      <w:r w:rsidR="00344451" w:rsidRPr="00CA1373">
        <w:rPr>
          <w:rFonts w:hint="eastAsia"/>
        </w:rPr>
        <w:t>和</w:t>
      </w:r>
      <w:r w:rsidRPr="00CA1373">
        <w:rPr>
          <w:rFonts w:hint="eastAsia"/>
        </w:rPr>
        <w:t>公共服务集聚区海绵</w:t>
      </w:r>
      <w:r w:rsidRPr="00CA1373">
        <w:t>城市建设</w:t>
      </w:r>
      <w:r w:rsidRPr="00CA1373">
        <w:rPr>
          <w:rFonts w:hint="eastAsia"/>
        </w:rPr>
        <w:t>，统筹开展老旧小区、市政道路、公园广场等海绵化改造，建设雨水花园、下沉式绿地、透水铺装、雨水调蓄池等海绵设施，实现雨水自然积存、自然渗透、</w:t>
      </w:r>
      <w:r w:rsidRPr="00CA1373">
        <w:t>自然</w:t>
      </w:r>
      <w:r w:rsidRPr="00CA1373">
        <w:rPr>
          <w:rFonts w:hint="eastAsia"/>
        </w:rPr>
        <w:t>净化，从源头削减城市内涝风险，</w:t>
      </w:r>
      <w:r w:rsidRPr="00CA1373">
        <w:t>增强</w:t>
      </w:r>
      <w:r w:rsidRPr="00CA1373">
        <w:rPr>
          <w:rFonts w:hint="eastAsia"/>
        </w:rPr>
        <w:t>城市防洪排涝能力。建立健全海绵设施—市政管网—河湖水系—蓄滞空间联排联调机制，提升内涝应急处置与管控能力。</w:t>
      </w:r>
    </w:p>
    <w:p w:rsidR="00891AC4" w:rsidRPr="00CA1373" w:rsidRDefault="00891AC4" w:rsidP="00891AC4">
      <w:pPr>
        <w:pStyle w:val="31"/>
        <w:ind w:firstLine="640"/>
      </w:pPr>
      <w:r w:rsidRPr="00CA1373">
        <w:rPr>
          <w:rFonts w:hint="eastAsia"/>
        </w:rPr>
        <w:t>（</w:t>
      </w:r>
      <w:r w:rsidR="0083264B" w:rsidRPr="00CA1373">
        <w:rPr>
          <w:rFonts w:hint="eastAsia"/>
        </w:rPr>
        <w:t>六</w:t>
      </w:r>
      <w:r w:rsidRPr="00CA1373">
        <w:rPr>
          <w:rFonts w:hint="eastAsia"/>
        </w:rPr>
        <w:t>）推进绿廊绿道和公园“增量提质”</w:t>
      </w:r>
    </w:p>
    <w:p w:rsidR="004A17B9" w:rsidRPr="00CA1373" w:rsidRDefault="004A17B9" w:rsidP="00891AC4">
      <w:pPr>
        <w:ind w:firstLine="640"/>
      </w:pPr>
      <w:r w:rsidRPr="00CA1373">
        <w:rPr>
          <w:rFonts w:hint="eastAsia"/>
        </w:rPr>
        <w:t>积极推进红塔区、江川区、通海县、华宁县、峨山县、新平县口袋公园和游园建设，结合老旧小区连片改造、道路提质扩容改造和完整社区建设，以水脉水系沿线、城市道路两侧、社区空地和拆除地块为突破口，利用“四旁四地”和低效闲置用地增加游园与口袋公园，扩大公园覆盖范围，完善城市绿地系统。</w:t>
      </w:r>
    </w:p>
    <w:p w:rsidR="00891AC4" w:rsidRPr="00CA1373" w:rsidRDefault="004A17B9" w:rsidP="00891AC4">
      <w:pPr>
        <w:ind w:firstLine="640"/>
      </w:pPr>
      <w:r w:rsidRPr="00CA1373">
        <w:rPr>
          <w:rFonts w:hint="eastAsia"/>
        </w:rPr>
        <w:t>积极推进宁州公园，峨山县临江公园，江川区大街河带状公园，元江县城口袋公园等</w:t>
      </w:r>
      <w:r w:rsidRPr="00CA1373">
        <w:t>既有公园绿地</w:t>
      </w:r>
      <w:r w:rsidRPr="00CA1373">
        <w:rPr>
          <w:rFonts w:hint="eastAsia"/>
        </w:rPr>
        <w:t>提质改造，增设游憩场地和配套服务设施，</w:t>
      </w:r>
      <w:r w:rsidR="00891AC4" w:rsidRPr="00CA1373">
        <w:rPr>
          <w:rFonts w:hint="eastAsia"/>
        </w:rPr>
        <w:t>推</w:t>
      </w:r>
      <w:r w:rsidRPr="00CA1373">
        <w:rPr>
          <w:rFonts w:hint="eastAsia"/>
        </w:rPr>
        <w:t>动</w:t>
      </w:r>
      <w:r w:rsidR="00891AC4" w:rsidRPr="00CA1373">
        <w:rPr>
          <w:rFonts w:hint="eastAsia"/>
        </w:rPr>
        <w:t>公园智慧化改造，提高公园的生态、景观和游憩服务功能。</w:t>
      </w:r>
    </w:p>
    <w:p w:rsidR="00891AC4" w:rsidRPr="00CA1373" w:rsidRDefault="000947F1" w:rsidP="00891AC4">
      <w:pPr>
        <w:ind w:firstLine="640"/>
      </w:pPr>
      <w:r w:rsidRPr="00CA1373">
        <w:rPr>
          <w:rFonts w:hint="eastAsia"/>
        </w:rPr>
        <w:t>建设</w:t>
      </w:r>
      <w:r w:rsidR="004A17B9" w:rsidRPr="00CA1373">
        <w:rPr>
          <w:rFonts w:hint="eastAsia"/>
        </w:rPr>
        <w:t>滨水绿道，织补绿道系统，构建互联互通的绿色慢行网络。</w:t>
      </w:r>
      <w:r w:rsidR="00925731" w:rsidRPr="00CA1373">
        <w:rPr>
          <w:rFonts w:hint="eastAsia"/>
        </w:rPr>
        <w:t>重点</w:t>
      </w:r>
      <w:r w:rsidR="001113FE" w:rsidRPr="00CA1373">
        <w:rPr>
          <w:rFonts w:hint="eastAsia"/>
        </w:rPr>
        <w:t>推进</w:t>
      </w:r>
      <w:r w:rsidR="00891AC4" w:rsidRPr="00CA1373">
        <w:t>红塔区、澄江市、峨山县</w:t>
      </w:r>
      <w:r w:rsidR="004A17B9" w:rsidRPr="00CA1373">
        <w:rPr>
          <w:rFonts w:hint="eastAsia"/>
        </w:rPr>
        <w:t>中心</w:t>
      </w:r>
      <w:r w:rsidR="00891AC4" w:rsidRPr="00CA1373">
        <w:rPr>
          <w:rFonts w:hint="eastAsia"/>
        </w:rPr>
        <w:t>城区绿廊、绿道建设</w:t>
      </w:r>
      <w:r w:rsidR="00891AC4" w:rsidRPr="00CA1373">
        <w:t>和</w:t>
      </w:r>
      <w:r w:rsidR="00925731" w:rsidRPr="00CA1373">
        <w:rPr>
          <w:rFonts w:hint="eastAsia"/>
        </w:rPr>
        <w:t>提质</w:t>
      </w:r>
      <w:r w:rsidR="00891AC4" w:rsidRPr="00CA1373">
        <w:t>改造</w:t>
      </w:r>
      <w:r w:rsidR="00891AC4" w:rsidRPr="00CA1373">
        <w:rPr>
          <w:rFonts w:hint="eastAsia"/>
        </w:rPr>
        <w:t>，</w:t>
      </w:r>
      <w:r w:rsidR="004A17B9" w:rsidRPr="00CA1373">
        <w:rPr>
          <w:rFonts w:hint="eastAsia"/>
        </w:rPr>
        <w:t>提升绿道服务半径覆盖率</w:t>
      </w:r>
      <w:r w:rsidR="004F2774" w:rsidRPr="00CA1373">
        <w:rPr>
          <w:rFonts w:hint="eastAsia"/>
        </w:rPr>
        <w:t>；</w:t>
      </w:r>
      <w:r w:rsidR="00891AC4" w:rsidRPr="00CA1373">
        <w:rPr>
          <w:rFonts w:hint="eastAsia"/>
        </w:rPr>
        <w:t>其他</w:t>
      </w:r>
      <w:r w:rsidR="004F6674" w:rsidRPr="00CA1373">
        <w:t>县区</w:t>
      </w:r>
      <w:r w:rsidR="00891AC4" w:rsidRPr="00CA1373">
        <w:rPr>
          <w:rFonts w:hint="eastAsia"/>
        </w:rPr>
        <w:t>逐步</w:t>
      </w:r>
      <w:r w:rsidR="00891AC4" w:rsidRPr="00CA1373">
        <w:t>推进</w:t>
      </w:r>
      <w:r w:rsidR="004F2774" w:rsidRPr="00CA1373">
        <w:rPr>
          <w:rFonts w:hint="eastAsia"/>
        </w:rPr>
        <w:t>“</w:t>
      </w:r>
      <w:r w:rsidR="00891AC4" w:rsidRPr="00CA1373">
        <w:t>绿道成网</w:t>
      </w:r>
      <w:r w:rsidR="004F2774" w:rsidRPr="00CA1373">
        <w:rPr>
          <w:rFonts w:hint="eastAsia"/>
        </w:rPr>
        <w:t>”</w:t>
      </w:r>
      <w:r w:rsidR="00891AC4" w:rsidRPr="00CA1373">
        <w:t>，</w:t>
      </w:r>
      <w:r w:rsidR="00891AC4" w:rsidRPr="00CA1373">
        <w:rPr>
          <w:rFonts w:hint="eastAsia"/>
        </w:rPr>
        <w:t>优化慢行通道，构建绿色生态游憩网络</w:t>
      </w:r>
      <w:r w:rsidR="009F1FCD" w:rsidRPr="00CA1373">
        <w:rPr>
          <w:rFonts w:hint="eastAsia"/>
        </w:rPr>
        <w:t>。</w:t>
      </w:r>
      <w:r w:rsidR="00891AC4" w:rsidRPr="00CA1373">
        <w:rPr>
          <w:rFonts w:hint="eastAsia"/>
        </w:rPr>
        <w:t>完善绿道游</w:t>
      </w:r>
      <w:r w:rsidR="00891AC4" w:rsidRPr="00CA1373">
        <w:rPr>
          <w:rFonts w:hint="eastAsia"/>
        </w:rPr>
        <w:lastRenderedPageBreak/>
        <w:t>径和</w:t>
      </w:r>
      <w:r w:rsidR="004A17B9" w:rsidRPr="00CA1373">
        <w:rPr>
          <w:rFonts w:hint="eastAsia"/>
        </w:rPr>
        <w:t>绿道</w:t>
      </w:r>
      <w:r w:rsidR="00891AC4" w:rsidRPr="00CA1373">
        <w:rPr>
          <w:rFonts w:hint="eastAsia"/>
        </w:rPr>
        <w:t>驿站等配套服务设施，</w:t>
      </w:r>
      <w:r w:rsidR="00925731" w:rsidRPr="00CA1373">
        <w:rPr>
          <w:rFonts w:hint="eastAsia"/>
        </w:rPr>
        <w:t>在</w:t>
      </w:r>
      <w:r w:rsidR="004A17B9" w:rsidRPr="00CA1373">
        <w:rPr>
          <w:rFonts w:hint="eastAsia"/>
        </w:rPr>
        <w:t>提升</w:t>
      </w:r>
      <w:r w:rsidR="00891AC4" w:rsidRPr="00CA1373">
        <w:rPr>
          <w:rFonts w:hint="eastAsia"/>
        </w:rPr>
        <w:t>城市生态韧性的</w:t>
      </w:r>
      <w:r w:rsidR="00891AC4" w:rsidRPr="00CA1373">
        <w:t>同时</w:t>
      </w:r>
      <w:r w:rsidR="00891AC4" w:rsidRPr="00CA1373">
        <w:rPr>
          <w:rFonts w:hint="eastAsia"/>
        </w:rPr>
        <w:t>，为</w:t>
      </w:r>
      <w:r w:rsidR="004A17B9" w:rsidRPr="00CA1373">
        <w:rPr>
          <w:rFonts w:hint="eastAsia"/>
        </w:rPr>
        <w:t>居民</w:t>
      </w:r>
      <w:r w:rsidR="00891AC4" w:rsidRPr="00CA1373">
        <w:rPr>
          <w:rFonts w:hint="eastAsia"/>
        </w:rPr>
        <w:t>提供</w:t>
      </w:r>
      <w:r w:rsidR="004A17B9" w:rsidRPr="00CA1373">
        <w:rPr>
          <w:rFonts w:hint="eastAsia"/>
        </w:rPr>
        <w:t>舒适</w:t>
      </w:r>
      <w:r w:rsidR="00891AC4" w:rsidRPr="00CA1373">
        <w:rPr>
          <w:rFonts w:hint="eastAsia"/>
        </w:rPr>
        <w:t>宜人的生态休闲</w:t>
      </w:r>
      <w:r w:rsidR="004A17B9" w:rsidRPr="00CA1373">
        <w:rPr>
          <w:rFonts w:hint="eastAsia"/>
        </w:rPr>
        <w:t>空间</w:t>
      </w:r>
      <w:r w:rsidR="00891AC4" w:rsidRPr="00CA1373">
        <w:rPr>
          <w:rFonts w:hint="eastAsia"/>
        </w:rPr>
        <w:t>。</w:t>
      </w:r>
    </w:p>
    <w:p w:rsidR="00BB5F58" w:rsidRPr="00CA1373" w:rsidRDefault="002923AC">
      <w:pPr>
        <w:pStyle w:val="31"/>
        <w:ind w:firstLine="640"/>
      </w:pPr>
      <w:r w:rsidRPr="00CA1373">
        <w:rPr>
          <w:rFonts w:hint="eastAsia"/>
        </w:rPr>
        <w:t>（</w:t>
      </w:r>
      <w:r w:rsidR="0083264B" w:rsidRPr="00CA1373">
        <w:rPr>
          <w:rFonts w:hint="eastAsia"/>
        </w:rPr>
        <w:t>七</w:t>
      </w:r>
      <w:r w:rsidRPr="00CA1373">
        <w:rPr>
          <w:rFonts w:hint="eastAsia"/>
        </w:rPr>
        <w:t>）加强</w:t>
      </w:r>
      <w:r w:rsidRPr="00CA1373">
        <w:t>建设用地</w:t>
      </w:r>
      <w:r w:rsidRPr="00CA1373">
        <w:rPr>
          <w:rFonts w:hint="eastAsia"/>
        </w:rPr>
        <w:t>土壤</w:t>
      </w:r>
      <w:r w:rsidRPr="00CA1373">
        <w:t>污染</w:t>
      </w:r>
      <w:r w:rsidRPr="00CA1373">
        <w:rPr>
          <w:rFonts w:hint="eastAsia"/>
        </w:rPr>
        <w:t>风险</w:t>
      </w:r>
      <w:r w:rsidRPr="00CA1373">
        <w:t>管控和修复</w:t>
      </w:r>
    </w:p>
    <w:p w:rsidR="00BB5F58" w:rsidRPr="00CA1373" w:rsidRDefault="00582B3C" w:rsidP="00157D96">
      <w:pPr>
        <w:ind w:firstLine="640"/>
      </w:pPr>
      <w:r w:rsidRPr="00CA1373">
        <w:rPr>
          <w:rFonts w:hint="eastAsia"/>
        </w:rPr>
        <w:t>以红塔区为重点，</w:t>
      </w:r>
      <w:r w:rsidR="00283B40" w:rsidRPr="00CA1373">
        <w:rPr>
          <w:rFonts w:hint="eastAsia"/>
        </w:rPr>
        <w:t>推进典型污染地块修复与安全利用示范工程建设，探索修复开发一体化、利益共享等实施模式，形成可复制推广的工程与管理经验，逐步向各县（市、区）推广。</w:t>
      </w:r>
      <w:r w:rsidR="002923AC" w:rsidRPr="00CA1373">
        <w:rPr>
          <w:rFonts w:hint="eastAsia"/>
        </w:rPr>
        <w:t>系统</w:t>
      </w:r>
      <w:r w:rsidR="002923AC" w:rsidRPr="00CA1373">
        <w:t>构建建设用地</w:t>
      </w:r>
      <w:r w:rsidR="002923AC" w:rsidRPr="00CA1373">
        <w:rPr>
          <w:rFonts w:hint="eastAsia"/>
        </w:rPr>
        <w:t>土壤</w:t>
      </w:r>
      <w:r w:rsidR="002923AC" w:rsidRPr="00CA1373">
        <w:t>环境</w:t>
      </w:r>
      <w:r w:rsidR="002923AC" w:rsidRPr="00CA1373">
        <w:rPr>
          <w:rFonts w:hint="eastAsia"/>
        </w:rPr>
        <w:t>“</w:t>
      </w:r>
      <w:r w:rsidR="002923AC" w:rsidRPr="00CA1373">
        <w:t>防</w:t>
      </w:r>
      <w:r w:rsidR="002923AC" w:rsidRPr="00CA1373">
        <w:rPr>
          <w:rFonts w:hint="eastAsia"/>
        </w:rPr>
        <w:t>—</w:t>
      </w:r>
      <w:r w:rsidR="002923AC" w:rsidRPr="00CA1373">
        <w:t>控</w:t>
      </w:r>
      <w:r w:rsidR="002923AC" w:rsidRPr="00CA1373">
        <w:rPr>
          <w:rFonts w:hint="eastAsia"/>
        </w:rPr>
        <w:t>—</w:t>
      </w:r>
      <w:r w:rsidR="002923AC" w:rsidRPr="00CA1373">
        <w:t>治</w:t>
      </w:r>
      <w:r w:rsidR="002923AC" w:rsidRPr="00CA1373">
        <w:rPr>
          <w:rFonts w:hint="eastAsia"/>
        </w:rPr>
        <w:t>—</w:t>
      </w:r>
      <w:r w:rsidR="002923AC" w:rsidRPr="00CA1373">
        <w:t>用</w:t>
      </w:r>
      <w:r w:rsidR="002923AC" w:rsidRPr="00CA1373">
        <w:rPr>
          <w:rFonts w:hint="eastAsia"/>
        </w:rPr>
        <w:t>”一体化</w:t>
      </w:r>
      <w:r w:rsidR="002923AC" w:rsidRPr="00CA1373">
        <w:t>管理体系，实现污染地块安全、高效、可持续再利用。</w:t>
      </w:r>
      <w:r w:rsidR="002923AC" w:rsidRPr="00CA1373">
        <w:rPr>
          <w:rFonts w:hint="eastAsia"/>
        </w:rPr>
        <w:t>开展土壤环境基础调查与</w:t>
      </w:r>
      <w:r w:rsidR="002923AC" w:rsidRPr="00CA1373">
        <w:t>风险</w:t>
      </w:r>
      <w:r w:rsidR="002923AC" w:rsidRPr="00CA1373">
        <w:rPr>
          <w:rFonts w:hint="eastAsia"/>
        </w:rPr>
        <w:t>评估</w:t>
      </w:r>
      <w:r w:rsidR="001202BC" w:rsidRPr="00CA1373">
        <w:rPr>
          <w:rFonts w:hint="eastAsia"/>
        </w:rPr>
        <w:t>，</w:t>
      </w:r>
      <w:r w:rsidR="002923AC" w:rsidRPr="00CA1373">
        <w:rPr>
          <w:rFonts w:hint="eastAsia"/>
        </w:rPr>
        <w:t>实施</w:t>
      </w:r>
      <w:r w:rsidR="00FC388B" w:rsidRPr="00CA1373">
        <w:rPr>
          <w:rFonts w:hint="eastAsia"/>
        </w:rPr>
        <w:t>用地</w:t>
      </w:r>
      <w:r w:rsidR="002923AC" w:rsidRPr="00CA1373">
        <w:rPr>
          <w:rFonts w:hint="eastAsia"/>
        </w:rPr>
        <w:t>分级分类风险管控</w:t>
      </w:r>
      <w:r w:rsidR="00FC388B" w:rsidRPr="00CA1373">
        <w:rPr>
          <w:rFonts w:hint="eastAsia"/>
        </w:rPr>
        <w:t>，</w:t>
      </w:r>
      <w:r w:rsidR="002923AC" w:rsidRPr="00CA1373">
        <w:rPr>
          <w:rFonts w:hint="eastAsia"/>
        </w:rPr>
        <w:t>积极推动修复后土壤资源化利用。</w:t>
      </w:r>
    </w:p>
    <w:p w:rsidR="00BB5F58" w:rsidRPr="00CA1373" w:rsidRDefault="002923AC">
      <w:pPr>
        <w:pStyle w:val="22"/>
      </w:pPr>
      <w:bookmarkStart w:id="93" w:name="OLE_LINK4"/>
      <w:bookmarkStart w:id="94" w:name="OLE_LINK8"/>
      <w:bookmarkStart w:id="95" w:name="OLE_LINK7"/>
      <w:bookmarkStart w:id="96" w:name="OLE_LINK5"/>
      <w:bookmarkStart w:id="97" w:name="_Toc209213953"/>
      <w:bookmarkStart w:id="98" w:name="_Toc209184928"/>
      <w:bookmarkStart w:id="99" w:name="_Toc211891976"/>
      <w:bookmarkStart w:id="100" w:name="_Toc230765313"/>
      <w:bookmarkStart w:id="101" w:name="OLE_LINK33"/>
      <w:bookmarkStart w:id="102" w:name="OLE_LINK19"/>
      <w:bookmarkEnd w:id="92"/>
      <w:r w:rsidRPr="00CA1373">
        <w:rPr>
          <w:rFonts w:hint="eastAsia"/>
        </w:rPr>
        <w:t>八</w:t>
      </w:r>
      <w:r w:rsidRPr="00CA1373">
        <w:t>、</w:t>
      </w:r>
      <w:r w:rsidRPr="00CA1373">
        <w:rPr>
          <w:rFonts w:hint="eastAsia"/>
        </w:rPr>
        <w:t>城市历史文化</w:t>
      </w:r>
      <w:bookmarkEnd w:id="93"/>
      <w:bookmarkEnd w:id="94"/>
      <w:bookmarkEnd w:id="95"/>
      <w:bookmarkEnd w:id="96"/>
      <w:r w:rsidRPr="00CA1373">
        <w:rPr>
          <w:rFonts w:hint="eastAsia"/>
        </w:rPr>
        <w:t>保护传承</w:t>
      </w:r>
      <w:bookmarkEnd w:id="97"/>
      <w:bookmarkEnd w:id="98"/>
      <w:bookmarkEnd w:id="99"/>
      <w:bookmarkEnd w:id="100"/>
    </w:p>
    <w:bookmarkEnd w:id="101"/>
    <w:bookmarkEnd w:id="102"/>
    <w:p w:rsidR="00F3303F" w:rsidRPr="00CA1373" w:rsidRDefault="00F3303F" w:rsidP="00F3303F">
      <w:pPr>
        <w:pStyle w:val="31"/>
        <w:ind w:firstLine="640"/>
      </w:pPr>
      <w:r w:rsidRPr="00CA1373">
        <w:rPr>
          <w:rFonts w:hint="eastAsia"/>
        </w:rPr>
        <w:t>（一）</w:t>
      </w:r>
      <w:r w:rsidRPr="00CA1373">
        <w:t>开展</w:t>
      </w:r>
      <w:r w:rsidR="00DE37DF" w:rsidRPr="00CA1373">
        <w:t>历史文化</w:t>
      </w:r>
      <w:r w:rsidRPr="00CA1373">
        <w:t>资源调查</w:t>
      </w:r>
      <w:r w:rsidR="00FB3708" w:rsidRPr="00CA1373">
        <w:t>评估</w:t>
      </w:r>
    </w:p>
    <w:p w:rsidR="00F3303F" w:rsidRPr="00CA1373" w:rsidRDefault="00F3303F" w:rsidP="00F3303F">
      <w:pPr>
        <w:ind w:firstLine="640"/>
      </w:pPr>
      <w:r w:rsidRPr="00CA1373">
        <w:rPr>
          <w:rFonts w:hint="eastAsia"/>
        </w:rPr>
        <w:t>开展城市历史文化资源要素调查。结合住房城乡建设部组织的老城区、老街区专项调查，重点开展老街巷、老厂区、老校区、历史水系、文保</w:t>
      </w:r>
      <w:r w:rsidRPr="00CA1373">
        <w:t>单位、</w:t>
      </w:r>
      <w:r w:rsidRPr="00CA1373">
        <w:rPr>
          <w:rFonts w:hint="eastAsia"/>
        </w:rPr>
        <w:t>历史建筑、一般不可移动文物、历史环境要素等历史文化</w:t>
      </w:r>
      <w:r w:rsidR="00AB3CA9" w:rsidRPr="00CA1373">
        <w:rPr>
          <w:rFonts w:hint="eastAsia"/>
        </w:rPr>
        <w:t>遗产</w:t>
      </w:r>
      <w:r w:rsidRPr="00CA1373">
        <w:rPr>
          <w:rFonts w:hint="eastAsia"/>
        </w:rPr>
        <w:t>资源调查评估、建档和数据库建设，摸清</w:t>
      </w:r>
      <w:r w:rsidRPr="00CA1373">
        <w:t>资源底数</w:t>
      </w:r>
      <w:r w:rsidRPr="00CA1373">
        <w:rPr>
          <w:rFonts w:hint="eastAsia"/>
        </w:rPr>
        <w:t>，</w:t>
      </w:r>
      <w:r w:rsidRPr="00CA1373">
        <w:t>识别需要保护</w:t>
      </w:r>
      <w:r w:rsidRPr="00CA1373">
        <w:rPr>
          <w:rFonts w:hint="eastAsia"/>
        </w:rPr>
        <w:t>修缮</w:t>
      </w:r>
      <w:r w:rsidR="00B359C3" w:rsidRPr="00CA1373">
        <w:rPr>
          <w:rFonts w:hint="eastAsia"/>
        </w:rPr>
        <w:t>和</w:t>
      </w:r>
      <w:r w:rsidRPr="00CA1373">
        <w:t>活化利用的</w:t>
      </w:r>
      <w:r w:rsidRPr="00CA1373">
        <w:rPr>
          <w:rFonts w:hint="eastAsia"/>
        </w:rPr>
        <w:t>资源</w:t>
      </w:r>
      <w:r w:rsidR="00415324" w:rsidRPr="00CA1373">
        <w:rPr>
          <w:rFonts w:hint="eastAsia"/>
        </w:rPr>
        <w:t>，</w:t>
      </w:r>
      <w:r w:rsidRPr="00CA1373">
        <w:t>划定保护范围。</w:t>
      </w:r>
    </w:p>
    <w:p w:rsidR="00810329" w:rsidRPr="00CA1373" w:rsidRDefault="00810329" w:rsidP="00810329">
      <w:pPr>
        <w:pStyle w:val="31"/>
        <w:ind w:firstLine="640"/>
      </w:pPr>
      <w:r w:rsidRPr="00CA1373">
        <w:rPr>
          <w:rFonts w:hint="eastAsia"/>
        </w:rPr>
        <w:t>（二）加强历史文化</w:t>
      </w:r>
      <w:r w:rsidR="0037451F" w:rsidRPr="00CA1373">
        <w:rPr>
          <w:rFonts w:hint="eastAsia"/>
        </w:rPr>
        <w:t>资源</w:t>
      </w:r>
      <w:r w:rsidRPr="00CA1373">
        <w:rPr>
          <w:rFonts w:hint="eastAsia"/>
        </w:rPr>
        <w:t>保护</w:t>
      </w:r>
    </w:p>
    <w:p w:rsidR="00FB3708" w:rsidRPr="00CA1373" w:rsidRDefault="00FB3708" w:rsidP="00F3303F">
      <w:pPr>
        <w:widowControl/>
        <w:ind w:firstLine="640"/>
        <w:rPr>
          <w:rFonts w:ascii="Calibri" w:hAnsi="方正仿宋_GBK" w:cs="方正仿宋_GBK"/>
          <w:szCs w:val="32"/>
          <w:lang w:bidi="ar"/>
        </w:rPr>
      </w:pPr>
      <w:bookmarkStart w:id="103" w:name="OLE_LINK39"/>
      <w:r w:rsidRPr="00CA1373">
        <w:t>保护</w:t>
      </w:r>
      <w:r w:rsidRPr="00CA1373">
        <w:rPr>
          <w:rFonts w:hint="eastAsia"/>
        </w:rPr>
        <w:t>优先</w:t>
      </w:r>
      <w:r w:rsidR="001F55FF" w:rsidRPr="00CA1373">
        <w:rPr>
          <w:rFonts w:hint="eastAsia"/>
        </w:rPr>
        <w:t>，</w:t>
      </w:r>
      <w:r w:rsidRPr="00CA1373">
        <w:rPr>
          <w:rFonts w:ascii="Calibri" w:hAnsi="方正仿宋_GBK" w:cs="方正仿宋_GBK" w:hint="eastAsia"/>
          <w:szCs w:val="32"/>
          <w:lang w:bidi="ar"/>
        </w:rPr>
        <w:t>在城市更新过程中禁止大拆大建</w:t>
      </w:r>
      <w:r w:rsidR="001F55FF" w:rsidRPr="00CA1373">
        <w:rPr>
          <w:rFonts w:ascii="Calibri" w:hAnsi="方正仿宋_GBK" w:cs="方正仿宋_GBK" w:hint="eastAsia"/>
          <w:szCs w:val="32"/>
          <w:lang w:bidi="ar"/>
        </w:rPr>
        <w:t>。</w:t>
      </w:r>
      <w:r w:rsidRPr="00CA1373">
        <w:rPr>
          <w:rFonts w:ascii="Calibri" w:hAnsi="方正仿宋_GBK" w:cs="方正仿宋_GBK" w:hint="eastAsia"/>
          <w:szCs w:val="32"/>
          <w:lang w:bidi="ar"/>
        </w:rPr>
        <w:t>加强老旧房屋拆除管理，不随意拆除具有保护价值的老建筑、古民居，禁止拆真建假，不得以危旧房改造的名义拆除历史建筑。</w:t>
      </w:r>
    </w:p>
    <w:p w:rsidR="00FB3708" w:rsidRPr="00CA1373" w:rsidRDefault="00FB3708" w:rsidP="00FB3708">
      <w:pPr>
        <w:ind w:firstLine="640"/>
        <w:rPr>
          <w:lang w:bidi="ar"/>
        </w:rPr>
      </w:pPr>
      <w:r w:rsidRPr="00CA1373">
        <w:rPr>
          <w:rFonts w:ascii="Calibri" w:hAnsi="方正仿宋_GBK" w:cs="方正仿宋_GBK" w:hint="eastAsia"/>
          <w:szCs w:val="32"/>
          <w:lang w:bidi="ar"/>
        </w:rPr>
        <w:t>严格落实“先调查后建设、先考古后出让”的保护前置机制，坚持地上地下统筹、调查考古先行。城市更新建设</w:t>
      </w:r>
      <w:r w:rsidR="00AA6470" w:rsidRPr="00CA1373">
        <w:rPr>
          <w:rFonts w:ascii="Calibri" w:hAnsi="方正仿宋_GBK" w:cs="方正仿宋_GBK" w:hint="eastAsia"/>
          <w:szCs w:val="32"/>
          <w:lang w:bidi="ar"/>
        </w:rPr>
        <w:t>活动</w:t>
      </w:r>
      <w:r w:rsidRPr="00CA1373">
        <w:rPr>
          <w:rFonts w:ascii="Calibri" w:hAnsi="方正仿宋_GBK" w:cs="方正仿宋_GBK" w:hint="eastAsia"/>
          <w:szCs w:val="32"/>
          <w:lang w:bidi="ar"/>
        </w:rPr>
        <w:t>开始前，</w:t>
      </w:r>
      <w:r w:rsidRPr="00CA1373">
        <w:rPr>
          <w:rFonts w:ascii="Calibri" w:hAnsi="方正仿宋_GBK" w:cs="方正仿宋_GBK" w:hint="eastAsia"/>
          <w:szCs w:val="32"/>
          <w:lang w:bidi="ar"/>
        </w:rPr>
        <w:lastRenderedPageBreak/>
        <w:t>应开展地上文化遗产资源调查和文化遗产影响评价，划定保护范围、落实保护管控要求；地下文物埋藏区及可能存在地下文物的区域开展建设活动前，必须先组织考古调查、勘探，</w:t>
      </w:r>
      <w:r w:rsidRPr="00CA1373">
        <w:rPr>
          <w:rFonts w:ascii="Calibri" w:hAnsi="方正仿宋_GBK" w:cs="方正仿宋_GBK"/>
          <w:szCs w:val="32"/>
          <w:lang w:bidi="ar"/>
        </w:rPr>
        <w:t>开展</w:t>
      </w:r>
      <w:r w:rsidRPr="00CA1373">
        <w:rPr>
          <w:rFonts w:ascii="Calibri" w:hAnsi="方正仿宋_GBK" w:cs="方正仿宋_GBK" w:hint="eastAsia"/>
          <w:szCs w:val="32"/>
          <w:lang w:bidi="ar"/>
        </w:rPr>
        <w:t>文化遗产影响评价，根据建设项目对文化遗产及其环境的影响程度与风险等级，提出避让、保护及优化措施，从源头防范建设性破坏。</w:t>
      </w:r>
    </w:p>
    <w:p w:rsidR="00FB3708" w:rsidRPr="00CA1373" w:rsidRDefault="00FB3708" w:rsidP="00FB3708">
      <w:pPr>
        <w:ind w:firstLine="640"/>
        <w:rPr>
          <w:szCs w:val="28"/>
          <w:lang w:bidi="ar"/>
        </w:rPr>
      </w:pPr>
      <w:r w:rsidRPr="00CA1373">
        <w:rPr>
          <w:lang w:bidi="ar"/>
        </w:rPr>
        <w:t>实施分级</w:t>
      </w:r>
      <w:r w:rsidR="00B20DA3" w:rsidRPr="00CA1373">
        <w:rPr>
          <w:lang w:bidi="ar"/>
        </w:rPr>
        <w:t>分区</w:t>
      </w:r>
      <w:r w:rsidRPr="00CA1373">
        <w:rPr>
          <w:lang w:bidi="ar"/>
        </w:rPr>
        <w:t>保护</w:t>
      </w:r>
      <w:r w:rsidR="001F55FF" w:rsidRPr="00CA1373">
        <w:rPr>
          <w:lang w:bidi="ar"/>
        </w:rPr>
        <w:t>，</w:t>
      </w:r>
      <w:r w:rsidRPr="00CA1373">
        <w:rPr>
          <w:rFonts w:hint="eastAsia"/>
          <w:szCs w:val="32"/>
        </w:rPr>
        <w:t>处于危旧状态的一级保护</w:t>
      </w:r>
      <w:r w:rsidRPr="00CA1373">
        <w:rPr>
          <w:szCs w:val="32"/>
        </w:rPr>
        <w:t>、</w:t>
      </w:r>
      <w:r w:rsidRPr="00CA1373">
        <w:rPr>
          <w:rFonts w:hint="eastAsia"/>
          <w:szCs w:val="32"/>
        </w:rPr>
        <w:t>二级保护历史建筑应优先纳入更新计划，通过“针灸式”改造消除安全</w:t>
      </w:r>
      <w:r w:rsidRPr="00CA1373">
        <w:rPr>
          <w:szCs w:val="32"/>
        </w:rPr>
        <w:t>隐患和</w:t>
      </w:r>
      <w:r w:rsidRPr="00CA1373">
        <w:rPr>
          <w:rFonts w:hint="eastAsia"/>
          <w:szCs w:val="32"/>
        </w:rPr>
        <w:t>风险。逐步推进二级保护资源及周边关联区域风貌整治与功能活化，按“最小干预原则”实施更新改造。三级保护资源应结合民</w:t>
      </w:r>
      <w:r w:rsidR="008F4BE3" w:rsidRPr="00CA1373">
        <w:rPr>
          <w:rFonts w:hint="eastAsia"/>
          <w:szCs w:val="32"/>
        </w:rPr>
        <w:t>生需求与城市发展统筹安排更新时序，在保持风貌协调的前提下进行</w:t>
      </w:r>
      <w:r w:rsidRPr="00CA1373">
        <w:rPr>
          <w:rFonts w:hint="eastAsia"/>
          <w:szCs w:val="32"/>
        </w:rPr>
        <w:t>功能优化和</w:t>
      </w:r>
      <w:r w:rsidRPr="00CA1373">
        <w:rPr>
          <w:szCs w:val="32"/>
        </w:rPr>
        <w:t>活化利用</w:t>
      </w:r>
      <w:r w:rsidRPr="00CA1373">
        <w:rPr>
          <w:rFonts w:hint="eastAsia"/>
          <w:szCs w:val="32"/>
        </w:rPr>
        <w:t>，适当引入创意创新业态，配套旅游</w:t>
      </w:r>
      <w:r w:rsidRPr="00CA1373">
        <w:rPr>
          <w:szCs w:val="32"/>
        </w:rPr>
        <w:t>及</w:t>
      </w:r>
      <w:r w:rsidRPr="00CA1373">
        <w:rPr>
          <w:rFonts w:hint="eastAsia"/>
          <w:szCs w:val="32"/>
        </w:rPr>
        <w:t>商业服务功能，打造富有历史人文底蕴的城市</w:t>
      </w:r>
      <w:r w:rsidR="008F4BE3" w:rsidRPr="00CA1373">
        <w:rPr>
          <w:rFonts w:hint="eastAsia"/>
          <w:szCs w:val="32"/>
        </w:rPr>
        <w:t>特色</w:t>
      </w:r>
      <w:r w:rsidRPr="00CA1373">
        <w:rPr>
          <w:rFonts w:hint="eastAsia"/>
          <w:szCs w:val="32"/>
        </w:rPr>
        <w:t>片区和</w:t>
      </w:r>
      <w:r w:rsidRPr="00CA1373">
        <w:rPr>
          <w:szCs w:val="32"/>
        </w:rPr>
        <w:t>文旅融合</w:t>
      </w:r>
      <w:r w:rsidRPr="00CA1373">
        <w:rPr>
          <w:rFonts w:hint="eastAsia"/>
          <w:szCs w:val="32"/>
        </w:rPr>
        <w:t>发展</w:t>
      </w:r>
      <w:r w:rsidRPr="00CA1373">
        <w:rPr>
          <w:szCs w:val="32"/>
        </w:rPr>
        <w:t>片区</w:t>
      </w:r>
      <w:r w:rsidRPr="00CA1373">
        <w:rPr>
          <w:rFonts w:hint="eastAsia"/>
          <w:szCs w:val="32"/>
        </w:rPr>
        <w:t>。</w:t>
      </w:r>
    </w:p>
    <w:p w:rsidR="00FB3708" w:rsidRPr="00CA1373" w:rsidRDefault="00FB3708" w:rsidP="00FB3708">
      <w:pPr>
        <w:pStyle w:val="31"/>
        <w:ind w:firstLine="640"/>
        <w:rPr>
          <w:lang w:bidi="ar"/>
        </w:rPr>
      </w:pPr>
      <w:r w:rsidRPr="00CA1373">
        <w:rPr>
          <w:rFonts w:hint="eastAsia"/>
          <w:lang w:bidi="ar"/>
        </w:rPr>
        <w:t>（三）推动历史文化资源合理利用</w:t>
      </w:r>
    </w:p>
    <w:p w:rsidR="0046471D" w:rsidRPr="00CA1373" w:rsidRDefault="00FB3708" w:rsidP="00006C75">
      <w:pPr>
        <w:widowControl/>
        <w:ind w:firstLine="640"/>
        <w:rPr>
          <w:rFonts w:ascii="Calibri" w:hAnsi="方正仿宋_GBK" w:cs="方正仿宋_GBK"/>
          <w:szCs w:val="32"/>
          <w:lang w:bidi="ar"/>
        </w:rPr>
      </w:pPr>
      <w:bookmarkStart w:id="104" w:name="OLE_LINK163"/>
      <w:bookmarkEnd w:id="103"/>
      <w:r w:rsidRPr="00CA1373">
        <w:rPr>
          <w:rFonts w:ascii="Calibri" w:hAnsi="方正仿宋_GBK" w:cs="方正仿宋_GBK" w:hint="eastAsia"/>
          <w:szCs w:val="32"/>
          <w:lang w:bidi="ar"/>
        </w:rPr>
        <w:t>重点推进通海县历史文化街区保护提升，华宁县碗窑村传统村落保护利用，红塔区新兴州城历史</w:t>
      </w:r>
      <w:r w:rsidRPr="00CA1373">
        <w:rPr>
          <w:rFonts w:ascii="Calibri" w:hAnsi="方正仿宋_GBK" w:cs="方正仿宋_GBK"/>
          <w:szCs w:val="32"/>
          <w:lang w:bidi="ar"/>
        </w:rPr>
        <w:t>文化片区</w:t>
      </w:r>
      <w:r w:rsidRPr="00CA1373">
        <w:rPr>
          <w:rFonts w:ascii="Calibri" w:hAnsi="方正仿宋_GBK" w:cs="方正仿宋_GBK" w:hint="eastAsia"/>
          <w:szCs w:val="32"/>
          <w:lang w:bidi="ar"/>
        </w:rPr>
        <w:t>保护活化利用，聂耳文化广场片区保护修缮和展示利用</w:t>
      </w:r>
      <w:r w:rsidR="00E341F1" w:rsidRPr="00CA1373">
        <w:rPr>
          <w:rFonts w:ascii="Calibri" w:hAnsi="方正仿宋_GBK" w:cs="方正仿宋_GBK" w:hint="eastAsia"/>
          <w:szCs w:val="32"/>
          <w:lang w:bidi="ar"/>
        </w:rPr>
        <w:t>；</w:t>
      </w:r>
      <w:r w:rsidR="0046471D" w:rsidRPr="00CA1373">
        <w:rPr>
          <w:rFonts w:ascii="Calibri" w:hAnsi="方正仿宋_GBK" w:cs="方正仿宋_GBK" w:hint="eastAsia"/>
          <w:szCs w:val="32"/>
          <w:lang w:bidi="ar"/>
        </w:rPr>
        <w:t>积极推进</w:t>
      </w:r>
      <w:r w:rsidR="0083264B" w:rsidRPr="00CA1373">
        <w:rPr>
          <w:rFonts w:ascii="Calibri" w:hAnsi="方正仿宋_GBK" w:cs="方正仿宋_GBK" w:hint="eastAsia"/>
          <w:szCs w:val="32"/>
          <w:lang w:bidi="ar"/>
        </w:rPr>
        <w:t>澄江市民俗及传统文化传承公共服务活动中心提升改造，</w:t>
      </w:r>
      <w:r w:rsidR="001454AA" w:rsidRPr="00CA1373">
        <w:rPr>
          <w:rFonts w:ascii="Calibri" w:hAnsi="方正仿宋_GBK" w:cs="方正仿宋_GBK" w:hint="eastAsia"/>
          <w:szCs w:val="32"/>
          <w:lang w:bidi="ar"/>
        </w:rPr>
        <w:t>通海</w:t>
      </w:r>
      <w:r w:rsidR="0083264B" w:rsidRPr="00CA1373">
        <w:rPr>
          <w:rFonts w:ascii="Calibri" w:hAnsi="方正仿宋_GBK" w:cs="方正仿宋_GBK" w:hint="eastAsia"/>
          <w:szCs w:val="32"/>
          <w:lang w:bidi="ar"/>
        </w:rPr>
        <w:t>秀山古建筑群、通海文庙等文保单位和历史建筑保护修缮及展示利用，新平县中街、福隆商号、耀南中学文保单位改扩建及修缮活化利用。其他县（市、区）应充分运用老城区、老街区专项调查成果，</w:t>
      </w:r>
      <w:r w:rsidR="001454AA" w:rsidRPr="00CA1373">
        <w:rPr>
          <w:rFonts w:ascii="Calibri" w:hAnsi="方正仿宋_GBK" w:cs="方正仿宋_GBK" w:hint="eastAsia"/>
          <w:szCs w:val="32"/>
          <w:lang w:bidi="ar"/>
        </w:rPr>
        <w:t>对</w:t>
      </w:r>
      <w:r w:rsidR="0083264B" w:rsidRPr="00CA1373">
        <w:rPr>
          <w:rFonts w:ascii="Calibri" w:hAnsi="方正仿宋_GBK" w:cs="方正仿宋_GBK" w:hint="eastAsia"/>
          <w:szCs w:val="32"/>
          <w:lang w:bidi="ar"/>
        </w:rPr>
        <w:t>老街巷、老厂区、老校区，以及对体现城市特色、承载城市历史和情感记忆的历史环境要素</w:t>
      </w:r>
      <w:r w:rsidR="001454AA" w:rsidRPr="00CA1373">
        <w:rPr>
          <w:rFonts w:ascii="Calibri" w:hAnsi="方正仿宋_GBK" w:cs="方正仿宋_GBK" w:hint="eastAsia"/>
          <w:szCs w:val="32"/>
          <w:lang w:bidi="ar"/>
        </w:rPr>
        <w:t>进行</w:t>
      </w:r>
      <w:r w:rsidR="0083264B" w:rsidRPr="00CA1373">
        <w:rPr>
          <w:rFonts w:ascii="Calibri" w:hAnsi="方正仿宋_GBK" w:cs="方正仿宋_GBK" w:hint="eastAsia"/>
          <w:szCs w:val="32"/>
          <w:lang w:bidi="ar"/>
        </w:rPr>
        <w:t>保护和活化利用。</w:t>
      </w:r>
    </w:p>
    <w:p w:rsidR="00966F0E" w:rsidRPr="00CA1373" w:rsidRDefault="00966F0E" w:rsidP="00966F0E">
      <w:pPr>
        <w:widowControl/>
        <w:ind w:firstLine="640"/>
        <w:rPr>
          <w:rFonts w:ascii="Calibri" w:hAnsi="方正仿宋_GBK" w:cs="方正仿宋_GBK"/>
          <w:szCs w:val="32"/>
          <w:lang w:bidi="ar"/>
        </w:rPr>
      </w:pPr>
      <w:r w:rsidRPr="00CA1373">
        <w:rPr>
          <w:rFonts w:ascii="Calibri" w:hAnsi="方正仿宋_GBK" w:cs="方正仿宋_GBK" w:hint="eastAsia"/>
          <w:szCs w:val="32"/>
          <w:lang w:bidi="ar"/>
        </w:rPr>
        <w:lastRenderedPageBreak/>
        <w:t>建立以居民为主体的保护实施机制，通过政府引导、居民自主修缮、权益共享，推进历史文化街区修复和不可移动文物、历史建筑修缮，实现以用促保、活化传承、可持续发展。积极探索</w:t>
      </w:r>
      <w:r w:rsidR="00213860" w:rsidRPr="00CA1373">
        <w:rPr>
          <w:rFonts w:ascii="Calibri" w:hAnsi="方正仿宋_GBK" w:cs="方正仿宋_GBK" w:hint="eastAsia"/>
          <w:szCs w:val="32"/>
          <w:lang w:bidi="ar"/>
        </w:rPr>
        <w:t>历史</w:t>
      </w:r>
      <w:r w:rsidR="00213860" w:rsidRPr="00CA1373">
        <w:rPr>
          <w:rFonts w:ascii="Calibri" w:hAnsi="方正仿宋_GBK" w:cs="方正仿宋_GBK"/>
          <w:szCs w:val="32"/>
          <w:lang w:bidi="ar"/>
        </w:rPr>
        <w:t>文化遗产</w:t>
      </w:r>
      <w:r w:rsidR="00213860" w:rsidRPr="00CA1373">
        <w:rPr>
          <w:rFonts w:ascii="Calibri" w:hAnsi="方正仿宋_GBK" w:cs="方正仿宋_GBK" w:hint="eastAsia"/>
          <w:szCs w:val="32"/>
          <w:lang w:bidi="ar"/>
        </w:rPr>
        <w:t>资源</w:t>
      </w:r>
      <w:r w:rsidRPr="00CA1373">
        <w:rPr>
          <w:rFonts w:ascii="Calibri" w:hAnsi="方正仿宋_GBK" w:cs="方正仿宋_GBK" w:hint="eastAsia"/>
          <w:szCs w:val="32"/>
          <w:lang w:bidi="ar"/>
        </w:rPr>
        <w:t>的保护性收储模式。</w:t>
      </w:r>
    </w:p>
    <w:bookmarkEnd w:id="104"/>
    <w:p w:rsidR="005B6B45" w:rsidRPr="00CA1373" w:rsidRDefault="00DD0BED" w:rsidP="00AB3B02">
      <w:pPr>
        <w:pStyle w:val="31"/>
        <w:ind w:firstLine="640"/>
      </w:pPr>
      <w:r w:rsidRPr="00CA1373">
        <w:rPr>
          <w:rFonts w:hint="eastAsia"/>
        </w:rPr>
        <w:t>（</w:t>
      </w:r>
      <w:r w:rsidR="00FB3708" w:rsidRPr="00CA1373">
        <w:rPr>
          <w:rFonts w:hint="eastAsia"/>
        </w:rPr>
        <w:t>四</w:t>
      </w:r>
      <w:r w:rsidRPr="00CA1373">
        <w:rPr>
          <w:rFonts w:hint="eastAsia"/>
        </w:rPr>
        <w:t>）</w:t>
      </w:r>
      <w:r w:rsidR="00AB3B02" w:rsidRPr="00CA1373">
        <w:rPr>
          <w:rFonts w:hint="eastAsia"/>
        </w:rPr>
        <w:t>加强</w:t>
      </w:r>
      <w:r w:rsidR="009E22B7" w:rsidRPr="00CA1373">
        <w:rPr>
          <w:rFonts w:hint="eastAsia"/>
        </w:rPr>
        <w:t>重点</w:t>
      </w:r>
      <w:r w:rsidR="009E22B7" w:rsidRPr="00CA1373">
        <w:t>地区</w:t>
      </w:r>
      <w:r w:rsidR="009E22B7" w:rsidRPr="00CA1373">
        <w:rPr>
          <w:rFonts w:hint="eastAsia"/>
        </w:rPr>
        <w:t>（地段）</w:t>
      </w:r>
      <w:r w:rsidR="00AB3B02" w:rsidRPr="00CA1373">
        <w:t>风貌管控</w:t>
      </w:r>
    </w:p>
    <w:p w:rsidR="00BA2423" w:rsidRPr="00CA1373" w:rsidRDefault="00295E01" w:rsidP="006F6BF3">
      <w:pPr>
        <w:ind w:firstLine="640"/>
        <w:sectPr w:rsidR="00BA2423" w:rsidRPr="00CA1373">
          <w:pgSz w:w="11906" w:h="16838"/>
          <w:pgMar w:top="1797" w:right="1474" w:bottom="1797" w:left="1588" w:header="851" w:footer="1247" w:gutter="0"/>
          <w:cols w:space="425"/>
          <w:docGrid w:type="lines" w:linePitch="408"/>
        </w:sectPr>
      </w:pPr>
      <w:r w:rsidRPr="00CA1373">
        <w:rPr>
          <w:rFonts w:hint="eastAsia"/>
        </w:rPr>
        <w:t>重点控制和</w:t>
      </w:r>
      <w:r w:rsidRPr="00CA1373">
        <w:t>引导</w:t>
      </w:r>
      <w:r w:rsidRPr="00CA1373">
        <w:rPr>
          <w:rFonts w:hint="eastAsia"/>
        </w:rPr>
        <w:t>红塔区</w:t>
      </w:r>
      <w:r w:rsidRPr="00CA1373">
        <w:t>新兴州城历史</w:t>
      </w:r>
      <w:r w:rsidRPr="00CA1373">
        <w:rPr>
          <w:rFonts w:hint="eastAsia"/>
        </w:rPr>
        <w:t>文化</w:t>
      </w:r>
      <w:r w:rsidRPr="00CA1373">
        <w:t>片区</w:t>
      </w:r>
      <w:r w:rsidRPr="00CA1373">
        <w:rPr>
          <w:rFonts w:hint="eastAsia"/>
        </w:rPr>
        <w:t>，通海古城历史文化街区等</w:t>
      </w:r>
      <w:r w:rsidRPr="00CA1373">
        <w:t>历史</w:t>
      </w:r>
      <w:r w:rsidR="008C3D6F" w:rsidRPr="00CA1373">
        <w:rPr>
          <w:rFonts w:hint="eastAsia"/>
        </w:rPr>
        <w:t>风貌</w:t>
      </w:r>
      <w:r w:rsidRPr="00CA1373">
        <w:t>片区</w:t>
      </w:r>
      <w:r w:rsidRPr="00CA1373">
        <w:rPr>
          <w:rFonts w:hint="eastAsia"/>
        </w:rPr>
        <w:t>，</w:t>
      </w:r>
      <w:r w:rsidR="006F6BF3" w:rsidRPr="00CA1373">
        <w:rPr>
          <w:rFonts w:hint="eastAsia"/>
        </w:rPr>
        <w:t>江川区、澄江市、通海县等城市</w:t>
      </w:r>
      <w:r w:rsidRPr="00CA1373">
        <w:rPr>
          <w:rFonts w:hint="eastAsia"/>
        </w:rPr>
        <w:t>湖滨区</w:t>
      </w:r>
      <w:r w:rsidR="008C3D6F" w:rsidRPr="00CA1373">
        <w:rPr>
          <w:rFonts w:hint="eastAsia"/>
        </w:rPr>
        <w:t>，</w:t>
      </w:r>
      <w:r w:rsidR="006F6BF3" w:rsidRPr="00CA1373">
        <w:rPr>
          <w:rFonts w:hint="eastAsia"/>
        </w:rPr>
        <w:t>以及峨山</w:t>
      </w:r>
      <w:r w:rsidR="006F6BF3" w:rsidRPr="00CA1373">
        <w:t>、</w:t>
      </w:r>
      <w:r w:rsidR="006F6BF3" w:rsidRPr="00CA1373">
        <w:rPr>
          <w:rFonts w:hint="eastAsia"/>
        </w:rPr>
        <w:t>新平</w:t>
      </w:r>
      <w:r w:rsidR="006F6BF3" w:rsidRPr="00CA1373">
        <w:t>、元江</w:t>
      </w:r>
      <w:r w:rsidRPr="00CA1373">
        <w:rPr>
          <w:rFonts w:hint="eastAsia"/>
        </w:rPr>
        <w:t>县城</w:t>
      </w:r>
      <w:r w:rsidR="006F6BF3" w:rsidRPr="00CA1373">
        <w:t>等</w:t>
      </w:r>
      <w:r w:rsidR="006F6BF3" w:rsidRPr="00CA1373">
        <w:rPr>
          <w:rFonts w:hint="eastAsia"/>
        </w:rPr>
        <w:t>少数</w:t>
      </w:r>
      <w:r w:rsidR="006F6BF3" w:rsidRPr="00CA1373">
        <w:t>民族</w:t>
      </w:r>
      <w:r w:rsidR="006F6BF3" w:rsidRPr="00CA1373">
        <w:rPr>
          <w:rFonts w:hint="eastAsia"/>
        </w:rPr>
        <w:t>聚集区的建筑风貌，彰显湖滨</w:t>
      </w:r>
      <w:r w:rsidR="006F6BF3" w:rsidRPr="00CA1373">
        <w:t>城市</w:t>
      </w:r>
      <w:r w:rsidR="006F6BF3" w:rsidRPr="00CA1373">
        <w:rPr>
          <w:rFonts w:hint="eastAsia"/>
        </w:rPr>
        <w:t>风貌</w:t>
      </w:r>
      <w:r w:rsidRPr="00CA1373">
        <w:rPr>
          <w:rFonts w:hint="eastAsia"/>
        </w:rPr>
        <w:t>特色、历史</w:t>
      </w:r>
      <w:r w:rsidRPr="00CA1373">
        <w:t>文化和</w:t>
      </w:r>
      <w:r w:rsidR="006F6BF3" w:rsidRPr="00CA1373">
        <w:rPr>
          <w:rFonts w:hint="eastAsia"/>
        </w:rPr>
        <w:t>民族</w:t>
      </w:r>
      <w:r w:rsidRPr="00CA1373">
        <w:rPr>
          <w:rFonts w:hint="eastAsia"/>
        </w:rPr>
        <w:t>文化</w:t>
      </w:r>
      <w:r w:rsidR="006F6BF3" w:rsidRPr="00CA1373">
        <w:rPr>
          <w:rFonts w:hint="eastAsia"/>
        </w:rPr>
        <w:t>特色</w:t>
      </w:r>
      <w:r w:rsidR="008C3D6F" w:rsidRPr="00CA1373">
        <w:rPr>
          <w:rFonts w:hint="eastAsia"/>
        </w:rPr>
        <w:t>。</w:t>
      </w:r>
      <w:r w:rsidRPr="00CA1373">
        <w:rPr>
          <w:rFonts w:hint="eastAsia"/>
        </w:rPr>
        <w:t>各</w:t>
      </w:r>
      <w:r w:rsidRPr="00CA1373">
        <w:t>县（</w:t>
      </w:r>
      <w:r w:rsidRPr="00CA1373">
        <w:rPr>
          <w:rFonts w:hint="eastAsia"/>
        </w:rPr>
        <w:t>市、区</w:t>
      </w:r>
      <w:r w:rsidRPr="00CA1373">
        <w:t>）</w:t>
      </w:r>
      <w:r w:rsidR="00BA2423" w:rsidRPr="00CA1373">
        <w:rPr>
          <w:rFonts w:hint="eastAsia"/>
        </w:rPr>
        <w:t>城市更新重点片区、</w:t>
      </w:r>
      <w:r w:rsidR="002923AC" w:rsidRPr="00CA1373">
        <w:rPr>
          <w:rFonts w:hint="eastAsia"/>
        </w:rPr>
        <w:t>历史</w:t>
      </w:r>
      <w:r w:rsidR="002923AC" w:rsidRPr="00CA1373">
        <w:t>风貌片区</w:t>
      </w:r>
      <w:r w:rsidR="002923AC" w:rsidRPr="00CA1373">
        <w:rPr>
          <w:rFonts w:hint="eastAsia"/>
        </w:rPr>
        <w:t>、</w:t>
      </w:r>
      <w:r w:rsidR="002923AC" w:rsidRPr="00CA1373">
        <w:t>滨水空间</w:t>
      </w:r>
      <w:r w:rsidR="002923AC" w:rsidRPr="00CA1373">
        <w:rPr>
          <w:rFonts w:hint="eastAsia"/>
        </w:rPr>
        <w:t>、</w:t>
      </w:r>
      <w:r w:rsidR="00E02CB0" w:rsidRPr="00CA1373">
        <w:rPr>
          <w:rFonts w:hint="eastAsia"/>
        </w:rPr>
        <w:t>门户节点、山水视廊等地区</w:t>
      </w:r>
      <w:r w:rsidR="002923AC" w:rsidRPr="00CA1373">
        <w:rPr>
          <w:rFonts w:hint="eastAsia"/>
        </w:rPr>
        <w:t>应严格控制</w:t>
      </w:r>
      <w:r w:rsidR="002923AC" w:rsidRPr="00CA1373">
        <w:t>建筑</w:t>
      </w:r>
      <w:r w:rsidR="006177DD" w:rsidRPr="00CA1373">
        <w:rPr>
          <w:rFonts w:hint="eastAsia"/>
        </w:rPr>
        <w:t>形态</w:t>
      </w:r>
      <w:r w:rsidR="006177DD" w:rsidRPr="00CA1373">
        <w:t>、</w:t>
      </w:r>
      <w:r w:rsidR="002923AC" w:rsidRPr="00CA1373">
        <w:t>体量</w:t>
      </w:r>
      <w:r w:rsidR="006177DD" w:rsidRPr="00CA1373">
        <w:rPr>
          <w:rFonts w:hint="eastAsia"/>
        </w:rPr>
        <w:t>、</w:t>
      </w:r>
      <w:r w:rsidR="002923AC" w:rsidRPr="00CA1373">
        <w:t>高度</w:t>
      </w:r>
      <w:r w:rsidR="006177DD" w:rsidRPr="00CA1373">
        <w:rPr>
          <w:rFonts w:hint="eastAsia"/>
        </w:rPr>
        <w:t>、</w:t>
      </w:r>
      <w:r w:rsidR="002923AC" w:rsidRPr="00CA1373">
        <w:t>色彩</w:t>
      </w:r>
      <w:r w:rsidR="006177DD" w:rsidRPr="00CA1373">
        <w:rPr>
          <w:rFonts w:hint="eastAsia"/>
        </w:rPr>
        <w:t>及</w:t>
      </w:r>
      <w:r w:rsidR="006177DD" w:rsidRPr="00CA1373">
        <w:t>第五立面</w:t>
      </w:r>
      <w:r w:rsidR="002923AC" w:rsidRPr="00CA1373">
        <w:rPr>
          <w:rFonts w:hint="eastAsia"/>
        </w:rPr>
        <w:t>，禁止建设超大体量</w:t>
      </w:r>
      <w:r w:rsidR="002923AC" w:rsidRPr="00CA1373">
        <w:t>和超高层建筑</w:t>
      </w:r>
      <w:r w:rsidR="00B63D75" w:rsidRPr="00CA1373">
        <w:rPr>
          <w:rFonts w:hint="eastAsia"/>
        </w:rPr>
        <w:t>，</w:t>
      </w:r>
      <w:r w:rsidR="00725CA3" w:rsidRPr="00CA1373">
        <w:rPr>
          <w:rFonts w:hint="eastAsia"/>
        </w:rPr>
        <w:t>严控高密度大体量板式建筑连片布局，杜绝</w:t>
      </w:r>
      <w:r w:rsidR="00570C18" w:rsidRPr="00CA1373">
        <w:rPr>
          <w:rFonts w:hint="eastAsia"/>
        </w:rPr>
        <w:t>异形化建筑破坏城市整体风貌；</w:t>
      </w:r>
      <w:r w:rsidR="00725CA3" w:rsidRPr="00CA1373">
        <w:rPr>
          <w:rFonts w:hint="eastAsia"/>
        </w:rPr>
        <w:t>严控高饱和、高对比突兀色彩</w:t>
      </w:r>
      <w:r w:rsidR="00A05360" w:rsidRPr="00CA1373">
        <w:rPr>
          <w:rFonts w:hint="eastAsia"/>
        </w:rPr>
        <w:t>；</w:t>
      </w:r>
      <w:r w:rsidR="00725CA3" w:rsidRPr="00CA1373">
        <w:rPr>
          <w:rFonts w:hint="eastAsia"/>
        </w:rPr>
        <w:t>禁止使用异形坡屋顶、穹顶等夸张造型。</w:t>
      </w:r>
    </w:p>
    <w:p w:rsidR="00BB5F58" w:rsidRPr="00CA1373" w:rsidRDefault="002923AC">
      <w:pPr>
        <w:pStyle w:val="11"/>
        <w:numPr>
          <w:ilvl w:val="0"/>
          <w:numId w:val="4"/>
        </w:numPr>
        <w:spacing w:before="326" w:after="326"/>
      </w:pPr>
      <w:r w:rsidRPr="00CA1373">
        <w:rPr>
          <w:rFonts w:hint="eastAsia"/>
        </w:rPr>
        <w:lastRenderedPageBreak/>
        <w:t xml:space="preserve">  </w:t>
      </w:r>
      <w:bookmarkStart w:id="105" w:name="_Toc230765314"/>
      <w:r w:rsidRPr="00CA1373">
        <w:rPr>
          <w:rFonts w:hint="eastAsia"/>
        </w:rPr>
        <w:t>城市设计</w:t>
      </w:r>
      <w:bookmarkEnd w:id="105"/>
    </w:p>
    <w:p w:rsidR="00BB5F58" w:rsidRPr="00CA1373" w:rsidRDefault="002923AC">
      <w:pPr>
        <w:pStyle w:val="22"/>
      </w:pPr>
      <w:bookmarkStart w:id="106" w:name="_Toc230765315"/>
      <w:r w:rsidRPr="00CA1373">
        <w:rPr>
          <w:rFonts w:hint="eastAsia"/>
        </w:rPr>
        <w:t>一</w:t>
      </w:r>
      <w:r w:rsidRPr="00CA1373">
        <w:t>、</w:t>
      </w:r>
      <w:r w:rsidRPr="00CA1373">
        <w:rPr>
          <w:rFonts w:hint="eastAsia"/>
        </w:rPr>
        <w:t>城市</w:t>
      </w:r>
      <w:r w:rsidR="00A528A5" w:rsidRPr="00CA1373">
        <w:rPr>
          <w:rFonts w:hint="eastAsia"/>
        </w:rPr>
        <w:t>空间</w:t>
      </w:r>
      <w:r w:rsidRPr="00CA1373">
        <w:t>结构和形态优化</w:t>
      </w:r>
      <w:bookmarkEnd w:id="106"/>
    </w:p>
    <w:p w:rsidR="00BB5F58" w:rsidRPr="00CA1373" w:rsidRDefault="002923AC">
      <w:pPr>
        <w:ind w:firstLine="640"/>
      </w:pPr>
      <w:bookmarkStart w:id="107" w:name="OLE_LINK126"/>
      <w:r w:rsidRPr="00CA1373">
        <w:rPr>
          <w:rFonts w:hint="eastAsia"/>
        </w:rPr>
        <w:t>以自然湖光</w:t>
      </w:r>
      <w:r w:rsidRPr="00CA1373">
        <w:t>山色</w:t>
      </w:r>
      <w:r w:rsidRPr="00CA1373">
        <w:rPr>
          <w:rFonts w:hint="eastAsia"/>
        </w:rPr>
        <w:t>、历史文化、民族</w:t>
      </w:r>
      <w:r w:rsidRPr="00CA1373">
        <w:t>文化、</w:t>
      </w:r>
      <w:r w:rsidRPr="00CA1373">
        <w:rPr>
          <w:rFonts w:hint="eastAsia"/>
        </w:rPr>
        <w:t>城市空间为依托，构建“一核一轴三湖六片”的城市更新空间</w:t>
      </w:r>
      <w:r w:rsidRPr="00CA1373">
        <w:t>形态</w:t>
      </w:r>
      <w:r w:rsidRPr="00CA1373">
        <w:rPr>
          <w:rFonts w:hint="eastAsia"/>
        </w:rPr>
        <w:t>。</w:t>
      </w:r>
    </w:p>
    <w:p w:rsidR="00BB5F58" w:rsidRPr="00CA1373" w:rsidRDefault="002923AC">
      <w:pPr>
        <w:ind w:firstLine="640"/>
      </w:pPr>
      <w:bookmarkStart w:id="108" w:name="OLE_LINK158"/>
      <w:bookmarkStart w:id="109" w:name="OLE_LINK159"/>
      <w:r w:rsidRPr="00CA1373">
        <w:rPr>
          <w:rFonts w:hint="eastAsia"/>
        </w:rPr>
        <w:t>“一核”即红塔中心</w:t>
      </w:r>
      <w:r w:rsidRPr="00CA1373">
        <w:t>城市</w:t>
      </w:r>
      <w:r w:rsidRPr="00CA1373">
        <w:rPr>
          <w:rFonts w:hint="eastAsia"/>
        </w:rPr>
        <w:t>核心</w:t>
      </w:r>
      <w:r w:rsidRPr="00CA1373">
        <w:t>片区</w:t>
      </w:r>
      <w:r w:rsidRPr="00CA1373">
        <w:rPr>
          <w:rFonts w:hint="eastAsia"/>
        </w:rPr>
        <w:t>。</w:t>
      </w:r>
      <w:bookmarkStart w:id="110" w:name="OLE_LINK160"/>
      <w:bookmarkStart w:id="111" w:name="OLE_LINK161"/>
      <w:bookmarkEnd w:id="108"/>
      <w:bookmarkEnd w:id="109"/>
      <w:r w:rsidRPr="00CA1373">
        <w:rPr>
          <w:rFonts w:hint="eastAsia"/>
        </w:rPr>
        <w:t>重点推进新兴</w:t>
      </w:r>
      <w:r w:rsidRPr="00CA1373">
        <w:t>州城</w:t>
      </w:r>
      <w:r w:rsidRPr="00CA1373">
        <w:rPr>
          <w:rFonts w:hint="eastAsia"/>
        </w:rPr>
        <w:t>片区</w:t>
      </w:r>
      <w:r w:rsidRPr="00CA1373">
        <w:t>、</w:t>
      </w:r>
      <w:r w:rsidRPr="00CA1373">
        <w:rPr>
          <w:rFonts w:hint="eastAsia"/>
        </w:rPr>
        <w:t>北城片区、高新区南片区、红塔</w:t>
      </w:r>
      <w:r w:rsidRPr="00CA1373">
        <w:t>中心片区城市</w:t>
      </w:r>
      <w:r w:rsidRPr="00CA1373">
        <w:rPr>
          <w:rFonts w:hint="eastAsia"/>
        </w:rPr>
        <w:t>更新，提升城市建设品质，完善公共服务设施，全面提升人居环境品质，推动高新区南地块产业提档升级</w:t>
      </w:r>
      <w:bookmarkEnd w:id="110"/>
      <w:bookmarkEnd w:id="111"/>
      <w:r w:rsidRPr="00CA1373">
        <w:rPr>
          <w:rFonts w:hint="eastAsia"/>
        </w:rPr>
        <w:t>。</w:t>
      </w:r>
    </w:p>
    <w:p w:rsidR="00BB5F58" w:rsidRPr="00CA1373" w:rsidRDefault="002923AC">
      <w:pPr>
        <w:ind w:firstLine="640"/>
      </w:pPr>
      <w:r w:rsidRPr="00CA1373">
        <w:rPr>
          <w:rFonts w:ascii="方正仿宋_GBK" w:hint="eastAsia"/>
        </w:rPr>
        <w:t>“一轴”</w:t>
      </w:r>
      <w:r w:rsidRPr="00CA1373">
        <w:t>即</w:t>
      </w:r>
      <w:bookmarkStart w:id="112" w:name="OLE_LINK54"/>
      <w:bookmarkStart w:id="113" w:name="OLE_LINK55"/>
      <w:r w:rsidRPr="00CA1373">
        <w:rPr>
          <w:rFonts w:hint="eastAsia"/>
        </w:rPr>
        <w:t>昆玉</w:t>
      </w:r>
      <w:r w:rsidRPr="00CA1373">
        <w:t>同城发展轴</w:t>
      </w:r>
      <w:bookmarkEnd w:id="112"/>
      <w:bookmarkEnd w:id="113"/>
      <w:r w:rsidRPr="00CA1373">
        <w:t>。</w:t>
      </w:r>
      <w:r w:rsidRPr="00CA1373">
        <w:rPr>
          <w:rFonts w:hint="eastAsia"/>
        </w:rPr>
        <w:t>推动玉溪市城市更新的核心动力</w:t>
      </w:r>
      <w:r w:rsidRPr="00CA1373">
        <w:t>，</w:t>
      </w:r>
      <w:r w:rsidRPr="00CA1373">
        <w:rPr>
          <w:rFonts w:hint="eastAsia"/>
        </w:rPr>
        <w:t>串联</w:t>
      </w:r>
      <w:r w:rsidRPr="00CA1373">
        <w:t>红塔区、江川区、澄江</w:t>
      </w:r>
      <w:r w:rsidRPr="00CA1373">
        <w:rPr>
          <w:rFonts w:hint="eastAsia"/>
        </w:rPr>
        <w:t>市，</w:t>
      </w:r>
      <w:r w:rsidRPr="00CA1373">
        <w:t>使其</w:t>
      </w:r>
      <w:r w:rsidRPr="00CA1373">
        <w:rPr>
          <w:rFonts w:hint="eastAsia"/>
        </w:rPr>
        <w:t>成</w:t>
      </w:r>
      <w:r w:rsidRPr="00CA1373">
        <w:t>为承接昆明功能疏解的</w:t>
      </w:r>
      <w:r w:rsidRPr="00CA1373">
        <w:rPr>
          <w:rFonts w:hint="eastAsia"/>
        </w:rPr>
        <w:t>前沿</w:t>
      </w:r>
      <w:r w:rsidRPr="00CA1373">
        <w:t>阵地</w:t>
      </w:r>
      <w:r w:rsidR="00146BE1" w:rsidRPr="00CA1373">
        <w:rPr>
          <w:rFonts w:hint="eastAsia"/>
        </w:rPr>
        <w:t>，</w:t>
      </w:r>
      <w:r w:rsidRPr="00CA1373">
        <w:rPr>
          <w:rFonts w:hint="eastAsia"/>
        </w:rPr>
        <w:t>带动周边</w:t>
      </w:r>
      <w:r w:rsidRPr="00CA1373">
        <w:t>老旧片区的</w:t>
      </w:r>
      <w:r w:rsidRPr="00CA1373">
        <w:rPr>
          <w:rFonts w:hint="eastAsia"/>
        </w:rPr>
        <w:t>连片</w:t>
      </w:r>
      <w:r w:rsidRPr="00CA1373">
        <w:t>更新</w:t>
      </w:r>
      <w:r w:rsidRPr="00CA1373">
        <w:rPr>
          <w:rFonts w:hint="eastAsia"/>
        </w:rPr>
        <w:t>。</w:t>
      </w:r>
      <w:r w:rsidRPr="00CA1373">
        <w:t>通过空间结构优化、功能品质提升、产业动能升级、民生服务</w:t>
      </w:r>
      <w:r w:rsidRPr="00CA1373">
        <w:rPr>
          <w:rFonts w:hint="eastAsia"/>
        </w:rPr>
        <w:t>提质</w:t>
      </w:r>
      <w:r w:rsidRPr="00CA1373">
        <w:t>，</w:t>
      </w:r>
      <w:r w:rsidRPr="00CA1373">
        <w:rPr>
          <w:rFonts w:hint="eastAsia"/>
        </w:rPr>
        <w:t>让</w:t>
      </w:r>
      <w:r w:rsidRPr="00CA1373">
        <w:t>城市更新从局部改造</w:t>
      </w:r>
      <w:r w:rsidRPr="00CA1373">
        <w:rPr>
          <w:rFonts w:hint="eastAsia"/>
        </w:rPr>
        <w:t>转向</w:t>
      </w:r>
      <w:r w:rsidRPr="00CA1373">
        <w:t>全域协同。</w:t>
      </w:r>
    </w:p>
    <w:p w:rsidR="00BB5F58" w:rsidRPr="00CA1373" w:rsidRDefault="002923AC">
      <w:pPr>
        <w:ind w:firstLine="640"/>
      </w:pPr>
      <w:r w:rsidRPr="00CA1373">
        <w:rPr>
          <w:rFonts w:hint="eastAsia"/>
        </w:rPr>
        <w:t>“三湖”即抚仙湖、</w:t>
      </w:r>
      <w:r w:rsidRPr="00CA1373">
        <w:t>星云湖、</w:t>
      </w:r>
      <w:r w:rsidRPr="00CA1373">
        <w:rPr>
          <w:rFonts w:hint="eastAsia"/>
        </w:rPr>
        <w:t>杞麓湖。以“三湖”水生态环境保护</w:t>
      </w:r>
      <w:r w:rsidR="002858DF" w:rsidRPr="00CA1373">
        <w:rPr>
          <w:rFonts w:hint="eastAsia"/>
        </w:rPr>
        <w:t>与</w:t>
      </w:r>
      <w:r w:rsidRPr="00CA1373">
        <w:t>生态修复</w:t>
      </w:r>
      <w:r w:rsidRPr="00CA1373">
        <w:rPr>
          <w:rFonts w:hint="eastAsia"/>
        </w:rPr>
        <w:t>为核心，强化流域污染精准管控，实施流域系统保护修复，逐步实现水环境质量稳定达标，河湖生态环境复苏，建成人水和谐共生的美丽湖泊。</w:t>
      </w:r>
    </w:p>
    <w:p w:rsidR="00BB5F58" w:rsidRPr="00CA1373" w:rsidRDefault="002923AC">
      <w:pPr>
        <w:ind w:firstLine="640"/>
      </w:pPr>
      <w:r w:rsidRPr="00CA1373">
        <w:rPr>
          <w:rFonts w:hint="eastAsia"/>
        </w:rPr>
        <w:t>“六片”：江川</w:t>
      </w:r>
      <w:r w:rsidRPr="00CA1373">
        <w:t>、</w:t>
      </w:r>
      <w:r w:rsidRPr="00CA1373">
        <w:rPr>
          <w:rFonts w:hint="eastAsia"/>
        </w:rPr>
        <w:t>澄江</w:t>
      </w:r>
      <w:r w:rsidRPr="00CA1373">
        <w:t>、通海</w:t>
      </w:r>
      <w:r w:rsidRPr="00CA1373">
        <w:rPr>
          <w:rFonts w:hint="eastAsia"/>
        </w:rPr>
        <w:t>山水湖城文化片区，峨山彝韵山水风情片区，华宁陶都文化片区，易门水城菌乡片区，新平花腰傣乡魅力片区，元江热带滨水</w:t>
      </w:r>
      <w:r w:rsidRPr="00CA1373">
        <w:t>风情</w:t>
      </w:r>
      <w:r w:rsidRPr="00CA1373">
        <w:rPr>
          <w:rFonts w:hint="eastAsia"/>
        </w:rPr>
        <w:t>片区。</w:t>
      </w:r>
    </w:p>
    <w:tbl>
      <w:tblPr>
        <w:tblStyle w:val="a5"/>
        <w:tblW w:w="88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44"/>
      </w:tblGrid>
      <w:tr w:rsidR="00CA1373" w:rsidRPr="00CA1373">
        <w:trPr>
          <w:trHeight w:val="9511"/>
          <w:jc w:val="center"/>
        </w:trPr>
        <w:tc>
          <w:tcPr>
            <w:tcW w:w="8844" w:type="dxa"/>
            <w:vAlign w:val="bottom"/>
          </w:tcPr>
          <w:p w:rsidR="00BB5F58" w:rsidRPr="00CA1373" w:rsidRDefault="002923AC">
            <w:pPr>
              <w:spacing w:line="240" w:lineRule="auto"/>
              <w:ind w:firstLineChars="0" w:firstLine="0"/>
              <w:jc w:val="center"/>
            </w:pPr>
            <w:r w:rsidRPr="00CA1373">
              <w:rPr>
                <w:rFonts w:hint="eastAsia"/>
                <w:noProof/>
              </w:rPr>
              <w:lastRenderedPageBreak/>
              <w:drawing>
                <wp:inline distT="0" distB="0" distL="114300" distR="114300" wp14:anchorId="140EFB76" wp14:editId="1DD18881">
                  <wp:extent cx="5442585" cy="5829300"/>
                  <wp:effectExtent l="0" t="0" r="5715" b="0"/>
                  <wp:docPr id="28" name="图片 28" descr="10城市空间结构引导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0城市空间结构引导图"/>
                          <pic:cNvPicPr>
                            <a:picLocks noChangeAspect="1"/>
                          </pic:cNvPicPr>
                        </pic:nvPicPr>
                        <pic:blipFill>
                          <a:blip r:embed="rId17"/>
                          <a:srcRect b="15320"/>
                          <a:stretch>
                            <a:fillRect/>
                          </a:stretch>
                        </pic:blipFill>
                        <pic:spPr>
                          <a:xfrm>
                            <a:off x="0" y="0"/>
                            <a:ext cx="5442984" cy="5829300"/>
                          </a:xfrm>
                          <a:prstGeom prst="rect">
                            <a:avLst/>
                          </a:prstGeom>
                        </pic:spPr>
                      </pic:pic>
                    </a:graphicData>
                  </a:graphic>
                </wp:inline>
              </w:drawing>
            </w:r>
          </w:p>
        </w:tc>
      </w:tr>
      <w:tr w:rsidR="00CA1373" w:rsidRPr="00CA1373">
        <w:trPr>
          <w:trHeight w:val="482"/>
          <w:jc w:val="center"/>
        </w:trPr>
        <w:tc>
          <w:tcPr>
            <w:tcW w:w="8844" w:type="dxa"/>
            <w:vAlign w:val="center"/>
          </w:tcPr>
          <w:p w:rsidR="00BB5F58" w:rsidRPr="00CA1373" w:rsidRDefault="00054F20" w:rsidP="004C3810">
            <w:pPr>
              <w:spacing w:line="240" w:lineRule="auto"/>
              <w:ind w:firstLineChars="0" w:firstLine="0"/>
              <w:jc w:val="center"/>
              <w:rPr>
                <w:rFonts w:ascii="方正楷体_GBK" w:eastAsia="方正楷体_GBK"/>
                <w:sz w:val="24"/>
                <w:szCs w:val="24"/>
              </w:rPr>
            </w:pPr>
            <w:r w:rsidRPr="00CA1373">
              <w:rPr>
                <w:rFonts w:ascii="方正楷体_GBK" w:eastAsia="方正楷体_GBK" w:hint="eastAsia"/>
                <w:sz w:val="24"/>
                <w:szCs w:val="24"/>
              </w:rPr>
              <w:t>图</w:t>
            </w:r>
            <w:r w:rsidRPr="00CA1373">
              <w:rPr>
                <w:rFonts w:asciiTheme="minorEastAsia" w:eastAsiaTheme="minorEastAsia" w:hAnsiTheme="minorEastAsia" w:hint="eastAsia"/>
                <w:sz w:val="24"/>
                <w:szCs w:val="24"/>
              </w:rPr>
              <w:t>5</w:t>
            </w:r>
            <w:r w:rsidRPr="00CA1373">
              <w:rPr>
                <w:rFonts w:ascii="方正楷体_GBK" w:eastAsia="方正楷体_GBK" w:hint="eastAsia"/>
                <w:sz w:val="24"/>
                <w:szCs w:val="24"/>
              </w:rPr>
              <w:t>-</w:t>
            </w:r>
            <w:r w:rsidRPr="00CA1373">
              <w:rPr>
                <w:rFonts w:asciiTheme="minorEastAsia" w:eastAsiaTheme="minorEastAsia" w:hAnsiTheme="minorEastAsia" w:hint="eastAsia"/>
                <w:sz w:val="24"/>
                <w:szCs w:val="24"/>
              </w:rPr>
              <w:t>1</w:t>
            </w:r>
            <w:r w:rsidRPr="00CA1373">
              <w:rPr>
                <w:rFonts w:ascii="方正楷体_GBK" w:eastAsia="方正楷体_GBK" w:hint="eastAsia"/>
                <w:sz w:val="24"/>
                <w:szCs w:val="24"/>
              </w:rPr>
              <w:t xml:space="preserve">  </w:t>
            </w:r>
            <w:r w:rsidR="002923AC" w:rsidRPr="00CA1373">
              <w:rPr>
                <w:rFonts w:ascii="方正楷体_GBK" w:eastAsia="方正楷体_GBK" w:hint="eastAsia"/>
                <w:sz w:val="24"/>
                <w:szCs w:val="24"/>
              </w:rPr>
              <w:t>城市空间</w:t>
            </w:r>
            <w:r w:rsidR="004C3810" w:rsidRPr="00CA1373">
              <w:rPr>
                <w:rFonts w:ascii="方正楷体_GBK" w:eastAsia="方正楷体_GBK" w:hint="eastAsia"/>
                <w:sz w:val="24"/>
                <w:szCs w:val="24"/>
              </w:rPr>
              <w:t>结构</w:t>
            </w:r>
            <w:r w:rsidR="002923AC" w:rsidRPr="00CA1373">
              <w:rPr>
                <w:rFonts w:ascii="方正楷体_GBK" w:eastAsia="方正楷体_GBK" w:hint="eastAsia"/>
                <w:sz w:val="24"/>
                <w:szCs w:val="24"/>
              </w:rPr>
              <w:t>引导图</w:t>
            </w:r>
          </w:p>
        </w:tc>
      </w:tr>
    </w:tbl>
    <w:p w:rsidR="00BB5F58" w:rsidRPr="00CA1373" w:rsidRDefault="002923AC">
      <w:pPr>
        <w:pStyle w:val="22"/>
      </w:pPr>
      <w:bookmarkStart w:id="114" w:name="_Toc230765316"/>
      <w:bookmarkEnd w:id="107"/>
      <w:r w:rsidRPr="00CA1373">
        <w:rPr>
          <w:rFonts w:hint="eastAsia"/>
        </w:rPr>
        <w:t>二</w:t>
      </w:r>
      <w:r w:rsidRPr="00CA1373">
        <w:t>、</w:t>
      </w:r>
      <w:r w:rsidRPr="00CA1373">
        <w:rPr>
          <w:rFonts w:hint="eastAsia"/>
        </w:rPr>
        <w:t>城市</w:t>
      </w:r>
      <w:r w:rsidRPr="00CA1373">
        <w:t>设计引导</w:t>
      </w:r>
      <w:bookmarkEnd w:id="114"/>
    </w:p>
    <w:p w:rsidR="00BB5F58" w:rsidRPr="00CA1373" w:rsidRDefault="002923AC">
      <w:pPr>
        <w:pStyle w:val="31"/>
        <w:ind w:firstLine="640"/>
      </w:pPr>
      <w:r w:rsidRPr="00CA1373">
        <w:rPr>
          <w:rFonts w:hint="eastAsia"/>
        </w:rPr>
        <w:t>（一）建筑层面城市设计引导</w:t>
      </w:r>
    </w:p>
    <w:p w:rsidR="00F178AF" w:rsidRPr="00CA1373" w:rsidRDefault="00BC363D" w:rsidP="00BC363D">
      <w:pPr>
        <w:ind w:firstLine="640"/>
        <w:rPr>
          <w:rFonts w:ascii="方正仿宋_GBK"/>
          <w:szCs w:val="32"/>
        </w:rPr>
      </w:pPr>
      <w:r w:rsidRPr="00CA1373">
        <w:rPr>
          <w:rFonts w:ascii="方正仿宋_GBK" w:hint="eastAsia"/>
          <w:szCs w:val="32"/>
        </w:rPr>
        <w:t>在保护和传承滇中地区优秀传统建筑文化及地方民族传统建筑特色的基础上，强化建筑设计理念创新和现代技术的运用，</w:t>
      </w:r>
      <w:r w:rsidR="00F178AF" w:rsidRPr="00CA1373">
        <w:rPr>
          <w:rFonts w:ascii="方正仿宋_GBK" w:hint="eastAsia"/>
          <w:szCs w:val="32"/>
        </w:rPr>
        <w:t>鼓励应用绿色低碳、装配式建筑，智能宜居等创新设计理念与先</w:t>
      </w:r>
      <w:r w:rsidR="00F178AF" w:rsidRPr="00CA1373">
        <w:rPr>
          <w:rFonts w:ascii="方正仿宋_GBK" w:hint="eastAsia"/>
          <w:szCs w:val="32"/>
        </w:rPr>
        <w:lastRenderedPageBreak/>
        <w:t>进建造技术，提升建筑功能品质、安全性能与宜居水平。</w:t>
      </w:r>
    </w:p>
    <w:p w:rsidR="00F178AF" w:rsidRPr="00CA1373" w:rsidRDefault="00BC363D" w:rsidP="00BC363D">
      <w:pPr>
        <w:ind w:firstLine="640"/>
        <w:rPr>
          <w:rFonts w:ascii="方正仿宋_GBK"/>
          <w:szCs w:val="32"/>
        </w:rPr>
      </w:pPr>
      <w:r w:rsidRPr="00CA1373">
        <w:rPr>
          <w:rFonts w:ascii="方正仿宋_GBK" w:hint="eastAsia"/>
          <w:szCs w:val="32"/>
        </w:rPr>
        <w:t>统筹协调新建、改扩建和保护建筑风貌</w:t>
      </w:r>
      <w:r w:rsidR="00F178AF" w:rsidRPr="00CA1373">
        <w:rPr>
          <w:rFonts w:ascii="方正仿宋_GBK" w:hint="eastAsia"/>
          <w:szCs w:val="32"/>
        </w:rPr>
        <w:t>，促进新旧建筑肌理相融、风貌统一、尺度衔接，重点管控和引导通海县、华宁县、红塔区历史风貌片区新建、改扩建建筑。</w:t>
      </w:r>
    </w:p>
    <w:p w:rsidR="00BC363D" w:rsidRPr="00CA1373" w:rsidRDefault="00BC363D" w:rsidP="00BC363D">
      <w:pPr>
        <w:ind w:firstLine="640"/>
        <w:rPr>
          <w:rFonts w:ascii="方正仿宋_GBK"/>
          <w:szCs w:val="32"/>
        </w:rPr>
      </w:pPr>
      <w:r w:rsidRPr="00CA1373">
        <w:rPr>
          <w:rFonts w:ascii="方正仿宋_GBK" w:hint="eastAsia"/>
          <w:szCs w:val="32"/>
        </w:rPr>
        <w:t>加强建筑形态、体量、色彩、材质、第五立面管控，</w:t>
      </w:r>
      <w:r w:rsidR="00F178AF" w:rsidRPr="00CA1373">
        <w:rPr>
          <w:rFonts w:ascii="方正仿宋_GBK" w:hint="eastAsia"/>
          <w:szCs w:val="32"/>
        </w:rPr>
        <w:t>按照历史风貌片区、临山临水地区、少数民族地区、一般城市片区四种空间类型，提出差异化的建筑风貌控制与引导要求，</w:t>
      </w:r>
      <w:r w:rsidRPr="00CA1373">
        <w:rPr>
          <w:rFonts w:ascii="方正仿宋_GBK" w:hint="eastAsia"/>
          <w:szCs w:val="32"/>
        </w:rPr>
        <w:t>在城市更新中守住传统文化根脉、统一城市整体形象、避免千城一面和无序建设，实现历史传承与现代生活的融合。</w:t>
      </w:r>
    </w:p>
    <w:p w:rsidR="00BB5F58" w:rsidRPr="00CA1373" w:rsidRDefault="002923AC">
      <w:pPr>
        <w:pStyle w:val="31"/>
        <w:ind w:firstLine="640"/>
      </w:pPr>
      <w:r w:rsidRPr="00CA1373">
        <w:rPr>
          <w:rFonts w:hint="eastAsia"/>
        </w:rPr>
        <w:t>（二）小区</w:t>
      </w:r>
      <w:r w:rsidRPr="00CA1373">
        <w:t>（</w:t>
      </w:r>
      <w:r w:rsidRPr="00CA1373">
        <w:rPr>
          <w:rFonts w:hint="eastAsia"/>
        </w:rPr>
        <w:t>社区</w:t>
      </w:r>
      <w:r w:rsidRPr="00CA1373">
        <w:t>）</w:t>
      </w:r>
      <w:r w:rsidRPr="00CA1373">
        <w:rPr>
          <w:rFonts w:hint="eastAsia"/>
        </w:rPr>
        <w:t>层面城市设计引导</w:t>
      </w:r>
    </w:p>
    <w:p w:rsidR="00BC13FF" w:rsidRPr="00CA1373" w:rsidRDefault="00BC13FF" w:rsidP="00BC13FF">
      <w:pPr>
        <w:ind w:firstLine="640"/>
      </w:pPr>
      <w:r w:rsidRPr="00CA1373">
        <w:t>加强小区</w:t>
      </w:r>
      <w:r w:rsidRPr="00CA1373">
        <w:rPr>
          <w:rFonts w:hint="eastAsia"/>
        </w:rPr>
        <w:t>（社区）</w:t>
      </w:r>
      <w:r w:rsidRPr="00CA1373">
        <w:t>尺度的城市设计引导，</w:t>
      </w:r>
      <w:r w:rsidRPr="00CA1373">
        <w:rPr>
          <w:rFonts w:hint="eastAsia"/>
        </w:rPr>
        <w:t>整体统筹优化小区（社区）空间</w:t>
      </w:r>
      <w:r w:rsidRPr="00CA1373">
        <w:t>形态、</w:t>
      </w:r>
      <w:r w:rsidRPr="00CA1373">
        <w:rPr>
          <w:rFonts w:hint="eastAsia"/>
        </w:rPr>
        <w:t>建筑</w:t>
      </w:r>
      <w:r w:rsidRPr="00CA1373">
        <w:t>布局和风貌</w:t>
      </w:r>
      <w:r w:rsidRPr="00CA1373">
        <w:rPr>
          <w:rFonts w:hint="eastAsia"/>
        </w:rPr>
        <w:t>特色</w:t>
      </w:r>
      <w:r w:rsidRPr="00CA1373">
        <w:t>，</w:t>
      </w:r>
      <w:r w:rsidRPr="00CA1373">
        <w:rPr>
          <w:rFonts w:hint="eastAsia"/>
        </w:rPr>
        <w:t>打造疏密有致</w:t>
      </w:r>
      <w:r w:rsidRPr="00CA1373">
        <w:t>、</w:t>
      </w:r>
      <w:r w:rsidRPr="00CA1373">
        <w:rPr>
          <w:rFonts w:hint="eastAsia"/>
        </w:rPr>
        <w:t>尺度宜人</w:t>
      </w:r>
      <w:r w:rsidRPr="00CA1373">
        <w:t>、风貌协调、文脉延续、邻里友好</w:t>
      </w:r>
      <w:r w:rsidRPr="00CA1373">
        <w:rPr>
          <w:rFonts w:hint="eastAsia"/>
        </w:rPr>
        <w:t>、</w:t>
      </w:r>
      <w:r w:rsidRPr="00CA1373">
        <w:t>舒适宜居</w:t>
      </w:r>
      <w:r w:rsidRPr="00CA1373">
        <w:rPr>
          <w:rFonts w:hint="eastAsia"/>
        </w:rPr>
        <w:t>的城市社区。</w:t>
      </w:r>
    </w:p>
    <w:p w:rsidR="003554EB" w:rsidRPr="00CA1373" w:rsidRDefault="003554EB" w:rsidP="00B965D6">
      <w:pPr>
        <w:ind w:firstLine="640"/>
      </w:pPr>
      <w:r w:rsidRPr="00CA1373">
        <w:rPr>
          <w:rFonts w:hint="eastAsia"/>
        </w:rPr>
        <w:t>保留小区、社区内部自然景观廊道，打通小区、社区内外山水视廊，构建内外连通的生态廊道、慢行通道，将自然山水格局植入社区内部空间，打造内外交融、可游可憩、地域特色鲜明的宜居社区。</w:t>
      </w:r>
    </w:p>
    <w:p w:rsidR="00B965D6" w:rsidRPr="00CA1373" w:rsidRDefault="00B965D6" w:rsidP="002F0AAE">
      <w:pPr>
        <w:ind w:firstLine="640"/>
      </w:pPr>
      <w:r w:rsidRPr="00CA1373">
        <w:rPr>
          <w:rFonts w:hint="eastAsia"/>
        </w:rPr>
        <w:t>延续老城片区传统街巷格局、特色空间尺度与空间肌理，控制建筑高度和街巷宽度，形成小而美的</w:t>
      </w:r>
      <w:r w:rsidR="00543793" w:rsidRPr="00CA1373">
        <w:rPr>
          <w:rFonts w:hint="eastAsia"/>
        </w:rPr>
        <w:t>社区</w:t>
      </w:r>
      <w:r w:rsidRPr="00CA1373">
        <w:rPr>
          <w:rFonts w:hint="eastAsia"/>
        </w:rPr>
        <w:t>空间氛围。构建小区、社区两级公共开敞空间体系，实现公共空间均衡布局、互联互通。依托社区绿廊、绿带及街巷空间，构建连续畅通的慢行系统。</w:t>
      </w:r>
    </w:p>
    <w:p w:rsidR="00B965D6" w:rsidRPr="00CA1373" w:rsidRDefault="00B965D6" w:rsidP="00B965D6">
      <w:pPr>
        <w:ind w:firstLine="640"/>
      </w:pPr>
      <w:r w:rsidRPr="00CA1373">
        <w:rPr>
          <w:rFonts w:hint="eastAsia"/>
        </w:rPr>
        <w:t>优化建筑组团布局形式，合理控制建筑朝向、间距与退界距离，满足日照、消防、通风、安全等规范要求。利用建筑退界和</w:t>
      </w:r>
      <w:r w:rsidRPr="00CA1373">
        <w:rPr>
          <w:rFonts w:hint="eastAsia"/>
        </w:rPr>
        <w:lastRenderedPageBreak/>
        <w:t>拆除</w:t>
      </w:r>
      <w:r w:rsidRPr="00CA1373">
        <w:t>违法建筑</w:t>
      </w:r>
      <w:r w:rsidR="00B71A50" w:rsidRPr="00CA1373">
        <w:rPr>
          <w:rFonts w:hint="eastAsia"/>
        </w:rPr>
        <w:t>，</w:t>
      </w:r>
      <w:r w:rsidRPr="00CA1373">
        <w:rPr>
          <w:rFonts w:hint="eastAsia"/>
        </w:rPr>
        <w:t>增设绿化、休憩设施、景观小品，打造活力空间，优化现状建筑布局秩序。</w:t>
      </w:r>
    </w:p>
    <w:p w:rsidR="00B965D6" w:rsidRPr="00CA1373" w:rsidRDefault="003F388B" w:rsidP="003F388B">
      <w:pPr>
        <w:ind w:firstLine="640"/>
      </w:pPr>
      <w:r w:rsidRPr="00CA1373">
        <w:rPr>
          <w:rFonts w:hint="eastAsia"/>
        </w:rPr>
        <w:t>统一社区风貌基调和色彩体系，协调新旧建筑风貌关系。</w:t>
      </w:r>
      <w:r w:rsidR="003554EB" w:rsidRPr="00CA1373">
        <w:rPr>
          <w:rFonts w:hint="eastAsia"/>
        </w:rPr>
        <w:t>加强社区生态人文场景建设，打造绿色低碳的社区环境</w:t>
      </w:r>
      <w:r w:rsidR="00A41C2E" w:rsidRPr="00CA1373">
        <w:rPr>
          <w:rFonts w:hint="eastAsia"/>
        </w:rPr>
        <w:t>。</w:t>
      </w:r>
      <w:r w:rsidR="00B965D6" w:rsidRPr="00CA1373">
        <w:rPr>
          <w:rFonts w:hint="eastAsia"/>
        </w:rPr>
        <w:t>鼓励社区公共服务设施集中集约设置、复合共享，构建全龄友好的公共服务网络</w:t>
      </w:r>
      <w:r w:rsidR="000C21B2" w:rsidRPr="00CA1373">
        <w:rPr>
          <w:rFonts w:hint="eastAsia"/>
        </w:rPr>
        <w:t>；</w:t>
      </w:r>
      <w:r w:rsidR="00B965D6" w:rsidRPr="00CA1373">
        <w:rPr>
          <w:rFonts w:hint="eastAsia"/>
        </w:rPr>
        <w:t>系统盘活社区消极邻避空间，将其转化为服务居民的活力空间，</w:t>
      </w:r>
      <w:r w:rsidR="003554EB" w:rsidRPr="00CA1373">
        <w:rPr>
          <w:rFonts w:hint="eastAsia"/>
        </w:rPr>
        <w:t>打造</w:t>
      </w:r>
      <w:r w:rsidR="00B965D6" w:rsidRPr="00CA1373">
        <w:rPr>
          <w:rFonts w:hint="eastAsia"/>
        </w:rPr>
        <w:t>有温度、有活力、有特色、有归属感的高品质生活家园。</w:t>
      </w:r>
    </w:p>
    <w:p w:rsidR="00BB5F58" w:rsidRPr="00CA1373" w:rsidRDefault="002923AC" w:rsidP="00B965D6">
      <w:pPr>
        <w:pStyle w:val="31"/>
        <w:ind w:firstLine="640"/>
      </w:pPr>
      <w:r w:rsidRPr="00CA1373">
        <w:rPr>
          <w:rFonts w:hint="eastAsia"/>
        </w:rPr>
        <w:t>（三）城区</w:t>
      </w:r>
      <w:r w:rsidRPr="00CA1373">
        <w:t>层面</w:t>
      </w:r>
      <w:r w:rsidRPr="00CA1373">
        <w:rPr>
          <w:rFonts w:hint="eastAsia"/>
        </w:rPr>
        <w:t>城市设计引导</w:t>
      </w:r>
    </w:p>
    <w:p w:rsidR="00B17426" w:rsidRPr="00CA1373" w:rsidRDefault="00B17426" w:rsidP="00B17426">
      <w:pPr>
        <w:ind w:firstLine="640"/>
      </w:pPr>
      <w:r w:rsidRPr="00CA1373">
        <w:rPr>
          <w:rFonts w:hint="eastAsia"/>
        </w:rPr>
        <w:t>重点引导老城</w:t>
      </w:r>
      <w:r w:rsidRPr="00CA1373">
        <w:t>核心片区、</w:t>
      </w:r>
      <w:r w:rsidRPr="00CA1373">
        <w:rPr>
          <w:rFonts w:hint="eastAsia"/>
        </w:rPr>
        <w:t>城市主次干道、山水廊道、滨水空间城市更新，打造城区</w:t>
      </w:r>
      <w:r w:rsidR="00334C06" w:rsidRPr="00CA1373">
        <w:rPr>
          <w:rFonts w:hint="eastAsia"/>
        </w:rPr>
        <w:t>核心</w:t>
      </w:r>
      <w:r w:rsidRPr="00CA1373">
        <w:rPr>
          <w:rFonts w:hint="eastAsia"/>
        </w:rPr>
        <w:t>和发展主轴、次轴、景观轴线，完善城市绿道、滨水步道、公园体系、绿地广场，构建连续贯通的蓝绿空间体系；</w:t>
      </w:r>
      <w:r w:rsidRPr="00CA1373">
        <w:t>引导</w:t>
      </w:r>
      <w:r w:rsidRPr="00CA1373">
        <w:rPr>
          <w:rFonts w:hint="eastAsia"/>
        </w:rPr>
        <w:t>老旧厂区、老旧</w:t>
      </w:r>
      <w:r w:rsidRPr="00CA1373">
        <w:t>街区、</w:t>
      </w:r>
      <w:r w:rsidRPr="00CA1373">
        <w:rPr>
          <w:rFonts w:hint="eastAsia"/>
        </w:rPr>
        <w:t>闲置楼宇等低效空间更新</w:t>
      </w:r>
      <w:r w:rsidRPr="00CA1373">
        <w:t>改造</w:t>
      </w:r>
      <w:r w:rsidRPr="00CA1373">
        <w:rPr>
          <w:rFonts w:hint="eastAsia"/>
        </w:rPr>
        <w:t>，植入文创、商务、</w:t>
      </w:r>
      <w:r w:rsidR="00334C06" w:rsidRPr="00CA1373">
        <w:rPr>
          <w:rFonts w:hint="eastAsia"/>
        </w:rPr>
        <w:t>旅游</w:t>
      </w:r>
      <w:r w:rsidRPr="00CA1373">
        <w:rPr>
          <w:rFonts w:hint="eastAsia"/>
        </w:rPr>
        <w:t>等新功能、新业态，完善城市功能</w:t>
      </w:r>
      <w:r w:rsidR="001D5F99" w:rsidRPr="00CA1373">
        <w:rPr>
          <w:rFonts w:hint="eastAsia"/>
        </w:rPr>
        <w:t>；</w:t>
      </w:r>
      <w:r w:rsidRPr="00CA1373">
        <w:t>引导</w:t>
      </w:r>
      <w:r w:rsidRPr="00CA1373">
        <w:rPr>
          <w:rFonts w:hint="eastAsia"/>
        </w:rPr>
        <w:t>核心商圈、重点文化场馆、历史</w:t>
      </w:r>
      <w:r w:rsidR="00BD7328" w:rsidRPr="00CA1373">
        <w:rPr>
          <w:rFonts w:hint="eastAsia"/>
        </w:rPr>
        <w:t>风貌片区</w:t>
      </w:r>
      <w:r w:rsidRPr="00CA1373">
        <w:rPr>
          <w:rFonts w:hint="eastAsia"/>
        </w:rPr>
        <w:t>连片改造和系统更新，带动片区活力提升。</w:t>
      </w:r>
    </w:p>
    <w:p w:rsidR="00B17426" w:rsidRPr="00CA1373" w:rsidRDefault="00B17426" w:rsidP="00E11656">
      <w:pPr>
        <w:ind w:firstLine="640"/>
      </w:pPr>
      <w:r w:rsidRPr="00CA1373">
        <w:rPr>
          <w:rFonts w:hint="eastAsia"/>
        </w:rPr>
        <w:t>划定建设高度、强度与密度管控分区，提出</w:t>
      </w:r>
      <w:r w:rsidRPr="00CA1373">
        <w:t>分区管控</w:t>
      </w:r>
      <w:r w:rsidRPr="00CA1373">
        <w:rPr>
          <w:rFonts w:hint="eastAsia"/>
        </w:rPr>
        <w:t>要求，塑造高低有序、疏密有致的城市天际线，建立清晰有序、协调统一的城市建设空间秩序。严格控制历史</w:t>
      </w:r>
      <w:r w:rsidR="00BD7328" w:rsidRPr="00CA1373">
        <w:rPr>
          <w:rFonts w:hint="eastAsia"/>
        </w:rPr>
        <w:t>文化</w:t>
      </w:r>
      <w:r w:rsidRPr="00CA1373">
        <w:rPr>
          <w:rFonts w:hint="eastAsia"/>
        </w:rPr>
        <w:t>街区、历史风貌片区</w:t>
      </w:r>
      <w:r w:rsidR="00BD7328" w:rsidRPr="00CA1373">
        <w:rPr>
          <w:rFonts w:hint="eastAsia"/>
        </w:rPr>
        <w:t>建筑高度</w:t>
      </w:r>
      <w:r w:rsidRPr="00CA1373">
        <w:rPr>
          <w:rFonts w:hint="eastAsia"/>
        </w:rPr>
        <w:t>；老城核心区</w:t>
      </w:r>
      <w:r w:rsidR="00E11656" w:rsidRPr="00CA1373">
        <w:rPr>
          <w:rFonts w:hint="eastAsia"/>
        </w:rPr>
        <w:t>可</w:t>
      </w:r>
      <w:r w:rsidRPr="00CA1373">
        <w:rPr>
          <w:rFonts w:hint="eastAsia"/>
        </w:rPr>
        <w:t>适度集约高效开发，历史风貌片区、滨水地区实行低开发强度与低建筑密度管控。</w:t>
      </w:r>
    </w:p>
    <w:p w:rsidR="00B17426" w:rsidRPr="00CA1373" w:rsidRDefault="00B17426" w:rsidP="00B17426">
      <w:pPr>
        <w:ind w:firstLine="640"/>
      </w:pPr>
      <w:r w:rsidRPr="00CA1373">
        <w:rPr>
          <w:rFonts w:hint="eastAsia"/>
        </w:rPr>
        <w:t>整合城市公园绿地、滨水空间、城市广场、绿道、口袋公园等空间资源，构建互</w:t>
      </w:r>
      <w:r w:rsidRPr="00CA1373">
        <w:t>连互通</w:t>
      </w:r>
      <w:r w:rsidRPr="00CA1373">
        <w:rPr>
          <w:rFonts w:hint="eastAsia"/>
        </w:rPr>
        <w:t>、均衡覆盖的城区公共开放空间网络。</w:t>
      </w:r>
      <w:r w:rsidRPr="00CA1373">
        <w:rPr>
          <w:rFonts w:hint="eastAsia"/>
        </w:rPr>
        <w:lastRenderedPageBreak/>
        <w:t>盘活城区边角地、</w:t>
      </w:r>
      <w:r w:rsidR="00334C06" w:rsidRPr="00CA1373">
        <w:rPr>
          <w:rFonts w:hint="eastAsia"/>
        </w:rPr>
        <w:t>低效</w:t>
      </w:r>
      <w:r w:rsidRPr="00CA1373">
        <w:rPr>
          <w:rFonts w:hint="eastAsia"/>
        </w:rPr>
        <w:t>闲置建设用地等存量空间，改造为社区游园、休闲活动场地，增加公共开放空间供给。</w:t>
      </w:r>
    </w:p>
    <w:p w:rsidR="00B17426" w:rsidRPr="00CA1373" w:rsidRDefault="00B17426" w:rsidP="00B17426">
      <w:pPr>
        <w:ind w:firstLine="640"/>
      </w:pPr>
      <w:r w:rsidRPr="00CA1373">
        <w:rPr>
          <w:rFonts w:hint="eastAsia"/>
        </w:rPr>
        <w:t>强化高铁</w:t>
      </w:r>
      <w:r w:rsidRPr="00CA1373">
        <w:t>客运站</w:t>
      </w:r>
      <w:r w:rsidRPr="00CA1373">
        <w:rPr>
          <w:rFonts w:hint="eastAsia"/>
        </w:rPr>
        <w:t>、高速公路出入口等城市门户节点，红塔区</w:t>
      </w:r>
      <w:r w:rsidRPr="00CA1373">
        <w:t>新兴州城</w:t>
      </w:r>
      <w:r w:rsidRPr="00CA1373">
        <w:rPr>
          <w:rFonts w:hint="eastAsia"/>
        </w:rPr>
        <w:t>片区、通海县古城历史</w:t>
      </w:r>
      <w:r w:rsidRPr="00CA1373">
        <w:t>文化街区</w:t>
      </w:r>
      <w:r w:rsidRPr="00CA1373">
        <w:rPr>
          <w:rFonts w:hint="eastAsia"/>
        </w:rPr>
        <w:t>等文化空间节点</w:t>
      </w:r>
      <w:r w:rsidRPr="00CA1373">
        <w:t>管控</w:t>
      </w:r>
      <w:r w:rsidRPr="00CA1373">
        <w:rPr>
          <w:rFonts w:hint="eastAsia"/>
        </w:rPr>
        <w:t>，</w:t>
      </w:r>
      <w:r w:rsidR="003E73EB" w:rsidRPr="00CA1373">
        <w:rPr>
          <w:rFonts w:hint="eastAsia"/>
        </w:rPr>
        <w:t>重点控制和引导</w:t>
      </w:r>
      <w:r w:rsidRPr="00CA1373">
        <w:t>城市</w:t>
      </w:r>
      <w:r w:rsidRPr="00CA1373">
        <w:rPr>
          <w:rFonts w:hint="eastAsia"/>
        </w:rPr>
        <w:t>形态、</w:t>
      </w:r>
      <w:r w:rsidR="003E73EB" w:rsidRPr="00CA1373">
        <w:rPr>
          <w:rFonts w:hint="eastAsia"/>
        </w:rPr>
        <w:t>建筑</w:t>
      </w:r>
      <w:r w:rsidRPr="00CA1373">
        <w:rPr>
          <w:rFonts w:hint="eastAsia"/>
        </w:rPr>
        <w:t>风貌、</w:t>
      </w:r>
      <w:r w:rsidR="003E73EB" w:rsidRPr="00CA1373">
        <w:rPr>
          <w:rFonts w:hint="eastAsia"/>
        </w:rPr>
        <w:t>建设</w:t>
      </w:r>
      <w:r w:rsidRPr="00CA1373">
        <w:t>高度、</w:t>
      </w:r>
      <w:r w:rsidRPr="00CA1373">
        <w:rPr>
          <w:rFonts w:hint="eastAsia"/>
        </w:rPr>
        <w:t>城市</w:t>
      </w:r>
      <w:r w:rsidRPr="00CA1373">
        <w:t>地标</w:t>
      </w:r>
      <w:r w:rsidRPr="00CA1373">
        <w:rPr>
          <w:rFonts w:hint="eastAsia"/>
        </w:rPr>
        <w:t>等。</w:t>
      </w:r>
    </w:p>
    <w:p w:rsidR="00B17426" w:rsidRPr="00CA1373" w:rsidRDefault="00B17426" w:rsidP="00B17426">
      <w:pPr>
        <w:ind w:firstLine="640"/>
      </w:pPr>
      <w:r w:rsidRPr="00CA1373">
        <w:rPr>
          <w:rFonts w:hint="eastAsia"/>
        </w:rPr>
        <w:t>加强城市主次干道、滨水沿线建筑界面控制</w:t>
      </w:r>
      <w:r w:rsidRPr="00CA1373">
        <w:t>引导</w:t>
      </w:r>
      <w:r w:rsidRPr="00CA1373">
        <w:rPr>
          <w:rFonts w:hint="eastAsia"/>
        </w:rPr>
        <w:t>，规范建筑退线、贴线率及沿街立面风貌。分类控制引导历史街巷、商业步行街、生活服务街巷、城市景观大道风貌，重点控制</w:t>
      </w:r>
      <w:r w:rsidRPr="00CA1373">
        <w:t>和引导</w:t>
      </w:r>
      <w:r w:rsidRPr="00CA1373">
        <w:rPr>
          <w:rFonts w:hint="eastAsia"/>
        </w:rPr>
        <w:t>街道空间尺度、沿街建筑立面、建筑色彩、公共</w:t>
      </w:r>
      <w:r w:rsidRPr="00CA1373">
        <w:t>空间、</w:t>
      </w:r>
      <w:r w:rsidR="00755F01" w:rsidRPr="00CA1373">
        <w:rPr>
          <w:rFonts w:hint="eastAsia"/>
        </w:rPr>
        <w:t>城市家具、夜景照明、环境景观</w:t>
      </w:r>
      <w:r w:rsidRPr="00CA1373">
        <w:rPr>
          <w:rFonts w:hint="eastAsia"/>
        </w:rPr>
        <w:t>。</w:t>
      </w:r>
    </w:p>
    <w:p w:rsidR="00DC0164" w:rsidRPr="00CA1373" w:rsidRDefault="00DC0164" w:rsidP="00DC0164">
      <w:pPr>
        <w:pStyle w:val="31"/>
        <w:ind w:firstLine="640"/>
      </w:pPr>
      <w:r w:rsidRPr="00CA1373">
        <w:rPr>
          <w:rFonts w:hint="eastAsia"/>
        </w:rPr>
        <w:t>（四）城市</w:t>
      </w:r>
      <w:r w:rsidRPr="00CA1373">
        <w:t>层面</w:t>
      </w:r>
      <w:r w:rsidRPr="00CA1373">
        <w:rPr>
          <w:rFonts w:hint="eastAsia"/>
        </w:rPr>
        <w:t>城市设计引导</w:t>
      </w:r>
    </w:p>
    <w:p w:rsidR="004E2245" w:rsidRPr="00CA1373" w:rsidRDefault="006C3E26" w:rsidP="004E2245">
      <w:pPr>
        <w:ind w:firstLine="640"/>
      </w:pPr>
      <w:r w:rsidRPr="00CA1373">
        <w:rPr>
          <w:rFonts w:hint="eastAsia"/>
        </w:rPr>
        <w:t>保护自然山水资源和历史人文资源，</w:t>
      </w:r>
      <w:r w:rsidR="004E2245" w:rsidRPr="00CA1373">
        <w:rPr>
          <w:rFonts w:hint="eastAsia"/>
        </w:rPr>
        <w:t>强调将自然</w:t>
      </w:r>
      <w:r w:rsidR="004E2245" w:rsidRPr="00CA1373">
        <w:t>山水引入城</w:t>
      </w:r>
      <w:r w:rsidRPr="00CA1373">
        <w:t>区</w:t>
      </w:r>
      <w:r w:rsidR="004E2245" w:rsidRPr="00CA1373">
        <w:rPr>
          <w:rFonts w:hint="eastAsia"/>
        </w:rPr>
        <w:t>，构建</w:t>
      </w:r>
      <w:r w:rsidR="004E2245" w:rsidRPr="00CA1373">
        <w:t>具有地方特色的蓝绿空间体系</w:t>
      </w:r>
      <w:r w:rsidR="004E2245" w:rsidRPr="00CA1373">
        <w:rPr>
          <w:rFonts w:hint="eastAsia"/>
        </w:rPr>
        <w:t>和公共</w:t>
      </w:r>
      <w:r w:rsidR="004E2245" w:rsidRPr="00CA1373">
        <w:t>开敞空间</w:t>
      </w:r>
      <w:r w:rsidR="004E2245" w:rsidRPr="00CA1373">
        <w:rPr>
          <w:rFonts w:hint="eastAsia"/>
        </w:rPr>
        <w:t>系统</w:t>
      </w:r>
      <w:r w:rsidR="004E2245" w:rsidRPr="00CA1373">
        <w:t>，</w:t>
      </w:r>
      <w:r w:rsidR="004E2245" w:rsidRPr="00CA1373">
        <w:rPr>
          <w:rFonts w:hint="eastAsia"/>
        </w:rPr>
        <w:t>控制</w:t>
      </w:r>
      <w:r w:rsidR="004E2245" w:rsidRPr="00CA1373">
        <w:t>和引导城市</w:t>
      </w:r>
      <w:r w:rsidR="004E2245" w:rsidRPr="00CA1373">
        <w:rPr>
          <w:rFonts w:hint="eastAsia"/>
        </w:rPr>
        <w:t>空间形态，打造山、水、田、城</w:t>
      </w:r>
      <w:r w:rsidR="008C4256" w:rsidRPr="00CA1373">
        <w:rPr>
          <w:rFonts w:hint="eastAsia"/>
        </w:rPr>
        <w:t>、文</w:t>
      </w:r>
      <w:r w:rsidR="004E2245" w:rsidRPr="00CA1373">
        <w:rPr>
          <w:rFonts w:hint="eastAsia"/>
        </w:rPr>
        <w:t>相融</w:t>
      </w:r>
      <w:r w:rsidR="004E2245" w:rsidRPr="00CA1373">
        <w:t>的</w:t>
      </w:r>
      <w:r w:rsidR="004E2245" w:rsidRPr="00CA1373">
        <w:rPr>
          <w:rFonts w:hint="eastAsia"/>
        </w:rPr>
        <w:t>城市总体</w:t>
      </w:r>
      <w:r w:rsidR="004E2245" w:rsidRPr="00CA1373">
        <w:t>空间格局，塑造</w:t>
      </w:r>
      <w:r w:rsidR="004E2245" w:rsidRPr="00CA1373">
        <w:rPr>
          <w:rFonts w:hint="eastAsia"/>
        </w:rPr>
        <w:t>城市</w:t>
      </w:r>
      <w:r w:rsidR="004E2245" w:rsidRPr="00CA1373">
        <w:t>特色风貌</w:t>
      </w:r>
      <w:r w:rsidR="004E2245" w:rsidRPr="00CA1373">
        <w:rPr>
          <w:rFonts w:hint="eastAsia"/>
        </w:rPr>
        <w:t>。</w:t>
      </w:r>
    </w:p>
    <w:p w:rsidR="004E2245" w:rsidRPr="00CA1373" w:rsidRDefault="006C3E26" w:rsidP="006C3E26">
      <w:pPr>
        <w:ind w:firstLine="640"/>
      </w:pPr>
      <w:r w:rsidRPr="00CA1373">
        <w:rPr>
          <w:rFonts w:hint="eastAsia"/>
        </w:rPr>
        <w:t>加强城市天际线控制和引导</w:t>
      </w:r>
      <w:r w:rsidR="003035FE" w:rsidRPr="00CA1373">
        <w:rPr>
          <w:rFonts w:hint="eastAsia"/>
        </w:rPr>
        <w:t>，</w:t>
      </w:r>
      <w:r w:rsidR="00124364" w:rsidRPr="00CA1373">
        <w:rPr>
          <w:rFonts w:hint="eastAsia"/>
        </w:rPr>
        <w:t>重点</w:t>
      </w:r>
      <w:r w:rsidR="00124364" w:rsidRPr="00CA1373">
        <w:t>控制江川</w:t>
      </w:r>
      <w:r w:rsidR="0083295B" w:rsidRPr="00CA1373">
        <w:rPr>
          <w:rFonts w:hint="eastAsia"/>
        </w:rPr>
        <w:t>区</w:t>
      </w:r>
      <w:r w:rsidR="00124364" w:rsidRPr="00CA1373">
        <w:t>、澄江</w:t>
      </w:r>
      <w:r w:rsidR="0083295B" w:rsidRPr="00CA1373">
        <w:rPr>
          <w:rFonts w:hint="eastAsia"/>
        </w:rPr>
        <w:t>市</w:t>
      </w:r>
      <w:r w:rsidR="00124364" w:rsidRPr="00CA1373">
        <w:t>、通海</w:t>
      </w:r>
      <w:r w:rsidR="0083295B" w:rsidRPr="00CA1373">
        <w:rPr>
          <w:rFonts w:hint="eastAsia"/>
        </w:rPr>
        <w:t>县</w:t>
      </w:r>
      <w:r w:rsidR="00124364" w:rsidRPr="00CA1373">
        <w:rPr>
          <w:rFonts w:hint="eastAsia"/>
        </w:rPr>
        <w:t>等湖滨山水城市天际</w:t>
      </w:r>
      <w:r w:rsidR="00124364" w:rsidRPr="00CA1373">
        <w:t>轮廓线，</w:t>
      </w:r>
      <w:r w:rsidR="00124364" w:rsidRPr="00CA1373">
        <w:rPr>
          <w:rFonts w:hint="eastAsia"/>
        </w:rPr>
        <w:t>严格</w:t>
      </w:r>
      <w:r w:rsidR="004E2245" w:rsidRPr="00CA1373">
        <w:rPr>
          <w:rFonts w:hint="eastAsia"/>
        </w:rPr>
        <w:t>控制</w:t>
      </w:r>
      <w:r w:rsidR="00124364" w:rsidRPr="00CA1373">
        <w:rPr>
          <w:rFonts w:hint="eastAsia"/>
        </w:rPr>
        <w:t>临山及滨水地区建筑</w:t>
      </w:r>
      <w:r w:rsidR="00124364" w:rsidRPr="00CA1373">
        <w:t>高度</w:t>
      </w:r>
      <w:r w:rsidR="00124364" w:rsidRPr="00CA1373">
        <w:rPr>
          <w:rFonts w:hint="eastAsia"/>
        </w:rPr>
        <w:t>，</w:t>
      </w:r>
      <w:r w:rsidR="004E2245" w:rsidRPr="00CA1373">
        <w:rPr>
          <w:rFonts w:hint="eastAsia"/>
        </w:rPr>
        <w:t>突出山水自然生态要素，增加景观层次；利用地标性高层建筑，强化中心及核心地带城市天际线的变化，形成起伏有致的城市天际线。保护老城片区平缓有序的城市天际线，严格控制建筑高度和体量，红塔区、江川区城市核心区允许建设高层地标建筑，形成天际线最高点。</w:t>
      </w:r>
    </w:p>
    <w:p w:rsidR="004E2245" w:rsidRPr="00CA1373" w:rsidRDefault="006C3E26" w:rsidP="004E2245">
      <w:pPr>
        <w:ind w:firstLine="640"/>
      </w:pPr>
      <w:r w:rsidRPr="00CA1373">
        <w:rPr>
          <w:rFonts w:hint="eastAsia"/>
        </w:rPr>
        <w:t>加强景观视廊控制和引导，</w:t>
      </w:r>
      <w:r w:rsidR="004E2245" w:rsidRPr="00CA1373">
        <w:rPr>
          <w:rFonts w:hint="eastAsia"/>
        </w:rPr>
        <w:t>结合山、水、湖、城关系打造山</w:t>
      </w:r>
      <w:r w:rsidR="004E2245" w:rsidRPr="00CA1373">
        <w:rPr>
          <w:rFonts w:hint="eastAsia"/>
        </w:rPr>
        <w:lastRenderedPageBreak/>
        <w:t>山对望、山城对望、湖城对望的山水景观廊道及历史视线通廊，对视廊范围内的建筑高度、体量、面宽及布局形态进行控制引导，严格控制</w:t>
      </w:r>
      <w:r w:rsidR="00DC44C5" w:rsidRPr="00CA1373">
        <w:rPr>
          <w:rFonts w:hint="eastAsia"/>
        </w:rPr>
        <w:t>视廊范围内</w:t>
      </w:r>
      <w:r w:rsidR="004E2245" w:rsidRPr="00CA1373">
        <w:rPr>
          <w:rFonts w:hint="eastAsia"/>
        </w:rPr>
        <w:t>建筑高度</w:t>
      </w:r>
      <w:r w:rsidR="00DC44C5" w:rsidRPr="00CA1373">
        <w:rPr>
          <w:rFonts w:hint="eastAsia"/>
        </w:rPr>
        <w:t>，</w:t>
      </w:r>
      <w:r w:rsidR="004E2245" w:rsidRPr="00CA1373">
        <w:rPr>
          <w:rFonts w:hint="eastAsia"/>
        </w:rPr>
        <w:t>确保视</w:t>
      </w:r>
      <w:r w:rsidR="00C71845" w:rsidRPr="00CA1373">
        <w:rPr>
          <w:rFonts w:hint="eastAsia"/>
        </w:rPr>
        <w:t>廊</w:t>
      </w:r>
      <w:r w:rsidR="004E2245" w:rsidRPr="00CA1373">
        <w:rPr>
          <w:rFonts w:hint="eastAsia"/>
        </w:rPr>
        <w:t>通透开敞。</w:t>
      </w:r>
    </w:p>
    <w:p w:rsidR="005F2A35" w:rsidRPr="00CA1373" w:rsidRDefault="006C3E26" w:rsidP="008D3ED0">
      <w:pPr>
        <w:ind w:firstLine="640"/>
      </w:pPr>
      <w:r w:rsidRPr="00CA1373">
        <w:rPr>
          <w:rFonts w:hint="eastAsia"/>
        </w:rPr>
        <w:t>加强风貌分区控制和引导，</w:t>
      </w:r>
      <w:r w:rsidR="005F2A35" w:rsidRPr="00CA1373">
        <w:rPr>
          <w:rFonts w:hint="eastAsia"/>
        </w:rPr>
        <w:t>通海县城历史城区、</w:t>
      </w:r>
      <w:r w:rsidR="005F2A35" w:rsidRPr="00CA1373">
        <w:t>华宁县碗窑</w:t>
      </w:r>
      <w:r w:rsidR="005F2A35" w:rsidRPr="00CA1373">
        <w:rPr>
          <w:rFonts w:hint="eastAsia"/>
        </w:rPr>
        <w:t>村</w:t>
      </w:r>
      <w:r w:rsidR="005F2A35" w:rsidRPr="00CA1373">
        <w:t>传统村落、</w:t>
      </w:r>
      <w:r w:rsidR="005F2A35" w:rsidRPr="00CA1373">
        <w:rPr>
          <w:rFonts w:hint="eastAsia"/>
        </w:rPr>
        <w:t>红塔区新兴州城</w:t>
      </w:r>
      <w:r w:rsidRPr="00CA1373">
        <w:rPr>
          <w:rFonts w:hint="eastAsia"/>
        </w:rPr>
        <w:t>等历史文化风貌区，</w:t>
      </w:r>
      <w:r w:rsidR="005F2A35" w:rsidRPr="00CA1373">
        <w:rPr>
          <w:rFonts w:hint="eastAsia"/>
        </w:rPr>
        <w:t>重点控制和引导建筑形态、体量、色彩、材质、细部构造、屋顶形式，严格对标周边保护建筑、历史风貌建筑，做到形制一脉相承、风貌高度契合，高度与周边传统建筑基准高度保持一致。</w:t>
      </w:r>
      <w:r w:rsidRPr="00CA1373">
        <w:rPr>
          <w:rFonts w:hint="eastAsia"/>
        </w:rPr>
        <w:t>历史文化风貌区周边的</w:t>
      </w:r>
      <w:r w:rsidR="005F2A35" w:rsidRPr="00CA1373">
        <w:rPr>
          <w:rFonts w:hint="eastAsia"/>
        </w:rPr>
        <w:t>传统风貌协调区</w:t>
      </w:r>
      <w:r w:rsidRPr="00CA1373">
        <w:rPr>
          <w:rFonts w:hint="eastAsia"/>
        </w:rPr>
        <w:t>，应</w:t>
      </w:r>
      <w:r w:rsidR="005F2A35" w:rsidRPr="00CA1373">
        <w:rPr>
          <w:rFonts w:hint="eastAsia"/>
        </w:rPr>
        <w:t>保留传统建筑典型历史风貌元素与传统形制特征，适度融入现代设计手法进行优化改造，实现新旧建筑风貌共生共融。各县（市、区）老城</w:t>
      </w:r>
      <w:r w:rsidR="005F2A35" w:rsidRPr="00CA1373">
        <w:t>片区</w:t>
      </w:r>
      <w:r w:rsidR="005F2A35" w:rsidRPr="00CA1373">
        <w:rPr>
          <w:rFonts w:hint="eastAsia"/>
        </w:rPr>
        <w:t>重点展示传统历史风貌，保护延续以历史建筑、文物保护单位为统领的城市空间格局，以具有滇中特色元素的建筑风貌为主。各县（市、区）城市新区重点引导城市文化地标建设，加强城市公园与广场建设，塑造疏密有致的城市空间，重点展示现代、宜居、多元、时尚的城市风貌。各县（市、区）产业园区重点展示绿色、低碳、开放、高效的产业园区风貌，集中布置配套服务设施与开敞空间，建筑风格以造型简约、色彩明快为主。</w:t>
      </w:r>
    </w:p>
    <w:p w:rsidR="00FF4AFA" w:rsidRPr="00CA1373" w:rsidRDefault="004E2245" w:rsidP="00A87979">
      <w:pPr>
        <w:ind w:firstLine="640"/>
      </w:pPr>
      <w:r w:rsidRPr="00CA1373">
        <w:tab/>
      </w:r>
    </w:p>
    <w:p w:rsidR="004948AA" w:rsidRPr="00CA1373" w:rsidRDefault="004948AA" w:rsidP="005E202C">
      <w:pPr>
        <w:ind w:firstLine="640"/>
      </w:pPr>
    </w:p>
    <w:p w:rsidR="004948AA" w:rsidRPr="00CA1373" w:rsidRDefault="004948AA" w:rsidP="005E202C">
      <w:pPr>
        <w:ind w:firstLine="640"/>
        <w:sectPr w:rsidR="004948AA" w:rsidRPr="00CA1373">
          <w:pgSz w:w="11906" w:h="16838"/>
          <w:pgMar w:top="1797" w:right="1474" w:bottom="1797" w:left="1588" w:header="851" w:footer="1247" w:gutter="0"/>
          <w:cols w:space="425"/>
          <w:docGrid w:type="lines" w:linePitch="408"/>
        </w:sectPr>
      </w:pPr>
    </w:p>
    <w:p w:rsidR="00BB5F58" w:rsidRPr="00CA1373" w:rsidRDefault="002923AC">
      <w:pPr>
        <w:pStyle w:val="11"/>
        <w:numPr>
          <w:ilvl w:val="0"/>
          <w:numId w:val="4"/>
        </w:numPr>
        <w:spacing w:before="326" w:after="326"/>
      </w:pPr>
      <w:bookmarkStart w:id="115" w:name="_Toc209213955"/>
      <w:bookmarkStart w:id="116" w:name="_Toc211891977"/>
      <w:bookmarkStart w:id="117" w:name="_Toc209184930"/>
      <w:r w:rsidRPr="00CA1373">
        <w:rPr>
          <w:rFonts w:hint="eastAsia"/>
        </w:rPr>
        <w:lastRenderedPageBreak/>
        <w:t xml:space="preserve">  </w:t>
      </w:r>
      <w:bookmarkStart w:id="118" w:name="_Toc230765317"/>
      <w:r w:rsidRPr="00CA1373">
        <w:rPr>
          <w:rFonts w:hint="eastAsia"/>
        </w:rPr>
        <w:t>片区</w:t>
      </w:r>
      <w:r w:rsidRPr="00CA1373">
        <w:t>指引</w:t>
      </w:r>
      <w:bookmarkEnd w:id="115"/>
      <w:bookmarkEnd w:id="116"/>
      <w:bookmarkEnd w:id="117"/>
      <w:bookmarkEnd w:id="118"/>
    </w:p>
    <w:p w:rsidR="00BB5F58" w:rsidRPr="00CA1373" w:rsidRDefault="002923AC">
      <w:pPr>
        <w:pStyle w:val="22"/>
      </w:pPr>
      <w:bookmarkStart w:id="119" w:name="_Toc230765318"/>
      <w:r w:rsidRPr="00CA1373">
        <w:rPr>
          <w:rFonts w:hint="eastAsia"/>
        </w:rPr>
        <w:t>一</w:t>
      </w:r>
      <w:r w:rsidRPr="00CA1373">
        <w:t>、</w:t>
      </w:r>
      <w:r w:rsidRPr="00CA1373">
        <w:rPr>
          <w:rFonts w:hint="eastAsia"/>
        </w:rPr>
        <w:t>更新</w:t>
      </w:r>
      <w:r w:rsidRPr="00CA1373">
        <w:t>片区划定</w:t>
      </w:r>
      <w:bookmarkEnd w:id="119"/>
    </w:p>
    <w:p w:rsidR="00BB5F58" w:rsidRPr="00CA1373" w:rsidRDefault="002923AC">
      <w:pPr>
        <w:pStyle w:val="31"/>
        <w:ind w:firstLine="640"/>
      </w:pPr>
      <w:r w:rsidRPr="00CA1373">
        <w:rPr>
          <w:rFonts w:hint="eastAsia"/>
        </w:rPr>
        <w:t>（</w:t>
      </w:r>
      <w:r w:rsidRPr="00CA1373">
        <w:t>一</w:t>
      </w:r>
      <w:r w:rsidRPr="00CA1373">
        <w:rPr>
          <w:rFonts w:hint="eastAsia"/>
        </w:rPr>
        <w:t>）总体</w:t>
      </w:r>
      <w:r w:rsidRPr="00CA1373">
        <w:t>要求</w:t>
      </w:r>
    </w:p>
    <w:p w:rsidR="00BB5F58" w:rsidRPr="00CA1373" w:rsidRDefault="002923AC">
      <w:pPr>
        <w:ind w:firstLine="640"/>
      </w:pPr>
      <w:r w:rsidRPr="00CA1373">
        <w:rPr>
          <w:rFonts w:hint="eastAsia"/>
        </w:rPr>
        <w:t>按照市级统筹、县级落实的原则，构建“市级指引—县级细化—单元落地”的三级传导体系。</w:t>
      </w:r>
    </w:p>
    <w:p w:rsidR="00BB5F58" w:rsidRPr="00CA1373" w:rsidRDefault="002923AC">
      <w:pPr>
        <w:ind w:firstLine="640"/>
      </w:pPr>
      <w:r w:rsidRPr="00CA1373">
        <w:rPr>
          <w:rFonts w:hint="eastAsia"/>
        </w:rPr>
        <w:t>市级</w:t>
      </w:r>
      <w:r w:rsidRPr="00CA1373">
        <w:t>层面</w:t>
      </w:r>
      <w:r w:rsidRPr="00CA1373">
        <w:rPr>
          <w:rFonts w:hint="eastAsia"/>
        </w:rPr>
        <w:t>：将每个县（市、区）中心城区城镇开发</w:t>
      </w:r>
      <w:r w:rsidRPr="00CA1373">
        <w:t>边界</w:t>
      </w:r>
      <w:r w:rsidRPr="00CA1373">
        <w:rPr>
          <w:rFonts w:hint="eastAsia"/>
        </w:rPr>
        <w:t>范围整体</w:t>
      </w:r>
      <w:r w:rsidRPr="00CA1373">
        <w:t>划定</w:t>
      </w:r>
      <w:r w:rsidRPr="00CA1373">
        <w:rPr>
          <w:rFonts w:hint="eastAsia"/>
        </w:rPr>
        <w:t>为</w:t>
      </w:r>
      <w:r w:rsidRPr="00CA1373">
        <w:rPr>
          <w:rFonts w:asciiTheme="minorEastAsia" w:eastAsiaTheme="minorEastAsia" w:hAnsiTheme="minorEastAsia" w:hint="eastAsia"/>
        </w:rPr>
        <w:t>1</w:t>
      </w:r>
      <w:r w:rsidRPr="00CA1373">
        <w:rPr>
          <w:rFonts w:hint="eastAsia"/>
        </w:rPr>
        <w:t>个更新片区，作为</w:t>
      </w:r>
      <w:r w:rsidRPr="00CA1373">
        <w:t>市</w:t>
      </w:r>
      <w:r w:rsidR="0036681B" w:rsidRPr="00CA1373">
        <w:rPr>
          <w:rFonts w:hint="eastAsia"/>
        </w:rPr>
        <w:t>级</w:t>
      </w:r>
      <w:r w:rsidRPr="00CA1373">
        <w:t>统筹单元。</w:t>
      </w:r>
    </w:p>
    <w:p w:rsidR="00BB5F58" w:rsidRPr="00CA1373" w:rsidRDefault="002923AC">
      <w:pPr>
        <w:ind w:firstLine="640"/>
      </w:pPr>
      <w:r w:rsidRPr="00CA1373">
        <w:rPr>
          <w:rFonts w:hint="eastAsia"/>
        </w:rPr>
        <w:t>县区级</w:t>
      </w:r>
      <w:r w:rsidRPr="00CA1373">
        <w:t>层面</w:t>
      </w:r>
      <w:r w:rsidRPr="00CA1373">
        <w:rPr>
          <w:rFonts w:hint="eastAsia"/>
        </w:rPr>
        <w:t>：</w:t>
      </w:r>
      <w:bookmarkStart w:id="120" w:name="OLE_LINK29"/>
      <w:bookmarkStart w:id="121" w:name="OLE_LINK30"/>
      <w:r w:rsidRPr="00CA1373">
        <w:t>编制县级城市更新专项规划时</w:t>
      </w:r>
      <w:r w:rsidRPr="00CA1373">
        <w:rPr>
          <w:rFonts w:hint="eastAsia"/>
        </w:rPr>
        <w:t>需进一步细化各县（市、区）城市更新片区，明确更新片区范围、更新方式</w:t>
      </w:r>
      <w:r w:rsidR="004B5F45" w:rsidRPr="00CA1373">
        <w:rPr>
          <w:rFonts w:hint="eastAsia"/>
        </w:rPr>
        <w:t>、</w:t>
      </w:r>
      <w:r w:rsidR="004B5F45" w:rsidRPr="00CA1373">
        <w:t>更新</w:t>
      </w:r>
      <w:r w:rsidR="004B5F45" w:rsidRPr="00CA1373">
        <w:rPr>
          <w:rFonts w:hint="eastAsia"/>
        </w:rPr>
        <w:t>内容</w:t>
      </w:r>
      <w:r w:rsidRPr="00CA1373">
        <w:rPr>
          <w:rFonts w:hint="eastAsia"/>
        </w:rPr>
        <w:t>和实施时序，提出片区更新指引，</w:t>
      </w:r>
      <w:r w:rsidR="00E350CC" w:rsidRPr="00CA1373">
        <w:rPr>
          <w:rFonts w:hint="eastAsia"/>
        </w:rPr>
        <w:t>作为片区策划和更新实施的基本单元。</w:t>
      </w:r>
    </w:p>
    <w:bookmarkEnd w:id="120"/>
    <w:bookmarkEnd w:id="121"/>
    <w:p w:rsidR="00BB5F58" w:rsidRPr="00CA1373" w:rsidRDefault="002923AC">
      <w:pPr>
        <w:pStyle w:val="31"/>
        <w:ind w:firstLine="640"/>
      </w:pPr>
      <w:r w:rsidRPr="00CA1373">
        <w:rPr>
          <w:rFonts w:hint="eastAsia"/>
        </w:rPr>
        <w:t>（二）</w:t>
      </w:r>
      <w:r w:rsidR="00E12AF9" w:rsidRPr="00CA1373">
        <w:t>县（</w:t>
      </w:r>
      <w:r w:rsidR="00E12AF9" w:rsidRPr="00CA1373">
        <w:rPr>
          <w:rFonts w:hint="eastAsia"/>
        </w:rPr>
        <w:t>市、区</w:t>
      </w:r>
      <w:r w:rsidR="00E12AF9" w:rsidRPr="00CA1373">
        <w:t>）</w:t>
      </w:r>
      <w:r w:rsidRPr="00CA1373">
        <w:rPr>
          <w:rFonts w:hint="eastAsia"/>
        </w:rPr>
        <w:t>更新</w:t>
      </w:r>
      <w:r w:rsidRPr="00CA1373">
        <w:t>片区</w:t>
      </w:r>
      <w:r w:rsidRPr="00CA1373">
        <w:rPr>
          <w:rFonts w:hint="eastAsia"/>
        </w:rPr>
        <w:t>划定</w:t>
      </w:r>
      <w:r w:rsidRPr="00CA1373">
        <w:t>原则</w:t>
      </w:r>
    </w:p>
    <w:p w:rsidR="00BB5F58" w:rsidRPr="00CA1373" w:rsidRDefault="002923AC">
      <w:pPr>
        <w:ind w:firstLine="640"/>
      </w:pPr>
      <w:r w:rsidRPr="00CA1373">
        <w:rPr>
          <w:rFonts w:hint="eastAsia"/>
        </w:rPr>
        <w:t>更新片区划</w:t>
      </w:r>
      <w:r w:rsidR="0099406B" w:rsidRPr="00CA1373">
        <w:rPr>
          <w:rFonts w:hint="eastAsia"/>
        </w:rPr>
        <w:t>定</w:t>
      </w:r>
      <w:r w:rsidRPr="00CA1373">
        <w:rPr>
          <w:rFonts w:hint="eastAsia"/>
        </w:rPr>
        <w:t>需衔接国土空间总体规划、详细规划</w:t>
      </w:r>
      <w:r w:rsidR="0099406B" w:rsidRPr="00CA1373">
        <w:rPr>
          <w:rFonts w:hint="eastAsia"/>
        </w:rPr>
        <w:t>、</w:t>
      </w:r>
      <w:r w:rsidRPr="00CA1373">
        <w:rPr>
          <w:rFonts w:hint="eastAsia"/>
        </w:rPr>
        <w:t>历史文化保护、基础设施</w:t>
      </w:r>
      <w:r w:rsidR="00D534D7" w:rsidRPr="00CA1373">
        <w:rPr>
          <w:rFonts w:hint="eastAsia"/>
        </w:rPr>
        <w:t>等</w:t>
      </w:r>
      <w:r w:rsidR="005E173A" w:rsidRPr="00CA1373">
        <w:rPr>
          <w:rFonts w:hint="eastAsia"/>
        </w:rPr>
        <w:t>专项规划</w:t>
      </w:r>
      <w:r w:rsidRPr="00CA1373">
        <w:rPr>
          <w:rFonts w:hint="eastAsia"/>
        </w:rPr>
        <w:t>，确保更新片区划分与城市发展</w:t>
      </w:r>
      <w:r w:rsidRPr="00CA1373">
        <w:t>格局</w:t>
      </w:r>
      <w:r w:rsidRPr="00CA1373">
        <w:rPr>
          <w:rFonts w:hint="eastAsia"/>
        </w:rPr>
        <w:t>相适应，</w:t>
      </w:r>
      <w:r w:rsidRPr="00CA1373">
        <w:t>与城市</w:t>
      </w:r>
      <w:r w:rsidRPr="00CA1373">
        <w:rPr>
          <w:rFonts w:hint="eastAsia"/>
        </w:rPr>
        <w:t>空间布局、设施配套、文化保护等要求衔接，避免</w:t>
      </w:r>
      <w:r w:rsidRPr="00CA1373">
        <w:t>与其他规划冲突。</w:t>
      </w:r>
    </w:p>
    <w:p w:rsidR="00BB5F58" w:rsidRPr="00CA1373" w:rsidRDefault="002923AC">
      <w:pPr>
        <w:ind w:firstLine="640"/>
      </w:pPr>
      <w:r w:rsidRPr="00CA1373">
        <w:rPr>
          <w:rFonts w:hint="eastAsia"/>
        </w:rPr>
        <w:t>更新片区应全面覆盖</w:t>
      </w:r>
      <w:r w:rsidR="00E80686" w:rsidRPr="00CA1373">
        <w:rPr>
          <w:rFonts w:hint="eastAsia"/>
        </w:rPr>
        <w:t>城镇</w:t>
      </w:r>
      <w:r w:rsidRPr="00CA1373">
        <w:rPr>
          <w:rFonts w:hint="eastAsia"/>
        </w:rPr>
        <w:t>老旧小区、老旧厂区、老旧街区、城中村及其他需优化提升的存量空间，做到应划尽划。结合城市体检评估，</w:t>
      </w:r>
      <w:r w:rsidR="0099406B" w:rsidRPr="00CA1373">
        <w:rPr>
          <w:rFonts w:hint="eastAsia"/>
        </w:rPr>
        <w:t>将</w:t>
      </w:r>
      <w:r w:rsidRPr="00CA1373">
        <w:rPr>
          <w:rFonts w:hint="eastAsia"/>
        </w:rPr>
        <w:t>更新问题亟待解决、更新资源相对集聚的区域划定为重点更新片区。</w:t>
      </w:r>
    </w:p>
    <w:p w:rsidR="00BB5F58" w:rsidRPr="00CA1373" w:rsidRDefault="002923AC">
      <w:pPr>
        <w:ind w:firstLine="640"/>
      </w:pPr>
      <w:r w:rsidRPr="00CA1373">
        <w:t>更新</w:t>
      </w:r>
      <w:r w:rsidRPr="00CA1373">
        <w:rPr>
          <w:rFonts w:hint="eastAsia"/>
        </w:rPr>
        <w:t>片区划定应遵循</w:t>
      </w:r>
      <w:r w:rsidRPr="00CA1373">
        <w:rPr>
          <w:rFonts w:ascii="方正仿宋_GBK" w:hint="eastAsia"/>
        </w:rPr>
        <w:t>贴合实际需求，便于统筹实施</w:t>
      </w:r>
      <w:r w:rsidRPr="00CA1373">
        <w:rPr>
          <w:rFonts w:hint="eastAsia"/>
        </w:rPr>
        <w:t>的</w:t>
      </w:r>
      <w:r w:rsidRPr="00CA1373">
        <w:t>原则，</w:t>
      </w:r>
      <w:r w:rsidRPr="00CA1373">
        <w:rPr>
          <w:rFonts w:hint="eastAsia"/>
        </w:rPr>
        <w:lastRenderedPageBreak/>
        <w:t>结合土地权属、实施条件、群众意愿等，以</w:t>
      </w:r>
      <w:r w:rsidRPr="00CA1373">
        <w:rPr>
          <w:rFonts w:asciiTheme="minorEastAsia" w:eastAsiaTheme="minorEastAsia" w:hAnsiTheme="minorEastAsia" w:hint="eastAsia"/>
        </w:rPr>
        <w:t>10-15</w:t>
      </w:r>
      <w:r w:rsidRPr="00CA1373">
        <w:rPr>
          <w:rFonts w:hint="eastAsia"/>
        </w:rPr>
        <w:t>分钟生活圈、行政边界、自然地物（水系、道路）为基础，衔接</w:t>
      </w:r>
      <w:r w:rsidRPr="00CA1373">
        <w:t>国土空间</w:t>
      </w:r>
      <w:r w:rsidRPr="00CA1373">
        <w:rPr>
          <w:rFonts w:hint="eastAsia"/>
        </w:rPr>
        <w:t>总体</w:t>
      </w:r>
      <w:r w:rsidRPr="00CA1373">
        <w:t>规划划定的详细规划单元</w:t>
      </w:r>
      <w:r w:rsidRPr="00CA1373">
        <w:rPr>
          <w:rFonts w:hint="eastAsia"/>
        </w:rPr>
        <w:t>，成片连片统筹划定。</w:t>
      </w:r>
    </w:p>
    <w:p w:rsidR="00BB5F58" w:rsidRPr="00CA1373" w:rsidRDefault="002923AC">
      <w:pPr>
        <w:ind w:firstLine="640"/>
      </w:pPr>
      <w:r w:rsidRPr="00CA1373">
        <w:rPr>
          <w:rFonts w:hint="eastAsia"/>
        </w:rPr>
        <w:t>更新片区应边界清晰、规模适度，便于后续项目策划、资金筹措和实施推进。更新片区内需涵盖</w:t>
      </w:r>
      <w:r w:rsidRPr="00CA1373">
        <w:rPr>
          <w:rFonts w:asciiTheme="minorEastAsia" w:eastAsiaTheme="minorEastAsia" w:hAnsiTheme="minorEastAsia" w:hint="eastAsia"/>
        </w:rPr>
        <w:t>1</w:t>
      </w:r>
      <w:r w:rsidRPr="00CA1373">
        <w:rPr>
          <w:rFonts w:hint="eastAsia"/>
        </w:rPr>
        <w:t>个或多个城市更新项目。</w:t>
      </w:r>
    </w:p>
    <w:p w:rsidR="00BB5F58" w:rsidRPr="00CA1373" w:rsidRDefault="002923AC">
      <w:pPr>
        <w:pStyle w:val="31"/>
        <w:ind w:firstLine="640"/>
      </w:pPr>
      <w:r w:rsidRPr="00CA1373">
        <w:rPr>
          <w:rFonts w:hint="eastAsia"/>
        </w:rPr>
        <w:t>（三）更新片区划定</w:t>
      </w:r>
    </w:p>
    <w:p w:rsidR="00337A92" w:rsidRPr="00CA1373" w:rsidRDefault="00EC5225" w:rsidP="00CD5E8C">
      <w:pPr>
        <w:ind w:firstLine="640"/>
      </w:pPr>
      <w:bookmarkStart w:id="122" w:name="OLE_LINK152"/>
      <w:bookmarkStart w:id="123" w:name="OLE_LINK153"/>
      <w:r w:rsidRPr="00CA1373">
        <w:rPr>
          <w:rFonts w:hint="eastAsia"/>
        </w:rPr>
        <w:t>每个县（市、区）中心城区城镇开发边界范围整体划定为</w:t>
      </w:r>
      <w:r w:rsidRPr="00CA1373">
        <w:rPr>
          <w:rFonts w:asciiTheme="minorEastAsia" w:eastAsiaTheme="minorEastAsia" w:hAnsiTheme="minorEastAsia" w:hint="eastAsia"/>
        </w:rPr>
        <w:t>1</w:t>
      </w:r>
      <w:r w:rsidRPr="00CA1373">
        <w:rPr>
          <w:rFonts w:hint="eastAsia"/>
        </w:rPr>
        <w:t>个更新片区，</w:t>
      </w:r>
      <w:r w:rsidR="005E6769" w:rsidRPr="00CA1373">
        <w:rPr>
          <w:rFonts w:hint="eastAsia"/>
        </w:rPr>
        <w:t>市级统筹层</w:t>
      </w:r>
      <w:r w:rsidR="002923AC" w:rsidRPr="00CA1373">
        <w:rPr>
          <w:rFonts w:hint="eastAsia"/>
        </w:rPr>
        <w:t>共划定</w:t>
      </w:r>
      <w:r w:rsidR="002923AC" w:rsidRPr="00CA1373">
        <w:rPr>
          <w:rFonts w:asciiTheme="minorEastAsia" w:eastAsiaTheme="minorEastAsia" w:hAnsiTheme="minorEastAsia" w:hint="eastAsia"/>
        </w:rPr>
        <w:t>9</w:t>
      </w:r>
      <w:r w:rsidR="002923AC" w:rsidRPr="00CA1373">
        <w:rPr>
          <w:rFonts w:hint="eastAsia"/>
        </w:rPr>
        <w:t>个更新片区，</w:t>
      </w:r>
      <w:r w:rsidR="002923AC" w:rsidRPr="00CA1373">
        <w:t>红塔区、江川区、澄江市</w:t>
      </w:r>
      <w:r w:rsidR="002923AC" w:rsidRPr="00CA1373">
        <w:rPr>
          <w:rFonts w:asciiTheme="minorEastAsia" w:eastAsiaTheme="minorEastAsia" w:hAnsiTheme="minorEastAsia" w:cs="宋体" w:hint="eastAsia"/>
        </w:rPr>
        <w:t>3</w:t>
      </w:r>
      <w:r w:rsidR="002923AC" w:rsidRPr="00CA1373">
        <w:rPr>
          <w:rFonts w:hint="eastAsia"/>
        </w:rPr>
        <w:t>个更新</w:t>
      </w:r>
      <w:r w:rsidR="002923AC" w:rsidRPr="00CA1373">
        <w:t>片区为市级</w:t>
      </w:r>
      <w:r w:rsidR="00337A92" w:rsidRPr="00CA1373">
        <w:rPr>
          <w:rFonts w:hint="eastAsia"/>
        </w:rPr>
        <w:t>层面</w:t>
      </w:r>
      <w:r w:rsidR="002923AC" w:rsidRPr="00CA1373">
        <w:rPr>
          <w:rFonts w:hint="eastAsia"/>
        </w:rPr>
        <w:t>重点</w:t>
      </w:r>
      <w:r w:rsidR="002923AC" w:rsidRPr="00CA1373">
        <w:t>更新</w:t>
      </w:r>
      <w:bookmarkEnd w:id="122"/>
      <w:bookmarkEnd w:id="123"/>
      <w:r w:rsidR="00D71A61" w:rsidRPr="00CA1373">
        <w:rPr>
          <w:rFonts w:hint="eastAsia"/>
        </w:rPr>
        <w:t>片区</w:t>
      </w:r>
      <w:r w:rsidRPr="00CA1373">
        <w:rPr>
          <w:rFonts w:hint="eastAsia"/>
        </w:rPr>
        <w:t>。</w:t>
      </w:r>
    </w:p>
    <w:p w:rsidR="00BB5F58" w:rsidRPr="00CA1373" w:rsidRDefault="00EC5225" w:rsidP="00CD5E8C">
      <w:pPr>
        <w:ind w:firstLine="640"/>
      </w:pPr>
      <w:r w:rsidRPr="00CA1373">
        <w:rPr>
          <w:rFonts w:hint="eastAsia"/>
        </w:rPr>
        <w:t>县区级</w:t>
      </w:r>
      <w:r w:rsidR="00337A92" w:rsidRPr="00CA1373">
        <w:rPr>
          <w:rFonts w:hint="eastAsia"/>
        </w:rPr>
        <w:t>层面</w:t>
      </w:r>
      <w:r w:rsidR="002923AC" w:rsidRPr="00CA1373">
        <w:rPr>
          <w:rFonts w:hint="eastAsia"/>
        </w:rPr>
        <w:t>重点更新片区</w:t>
      </w:r>
      <w:r w:rsidR="00787A85" w:rsidRPr="00CA1373">
        <w:t>划定</w:t>
      </w:r>
      <w:r w:rsidR="006E6BBA" w:rsidRPr="00CA1373">
        <w:t>如下：</w:t>
      </w:r>
    </w:p>
    <w:p w:rsidR="006E6BBA" w:rsidRPr="00CA1373" w:rsidRDefault="00C516E0" w:rsidP="00534243">
      <w:pPr>
        <w:ind w:firstLine="640"/>
      </w:pPr>
      <w:r w:rsidRPr="00CA1373">
        <w:rPr>
          <w:rFonts w:hint="eastAsia"/>
        </w:rPr>
        <w:t>红塔区</w:t>
      </w:r>
      <w:r w:rsidRPr="00CA1373">
        <w:t>：</w:t>
      </w:r>
      <w:r w:rsidRPr="00CA1373">
        <w:rPr>
          <w:rFonts w:hint="eastAsia"/>
        </w:rPr>
        <w:t>以新兴州城片区、北城片区、高新区南片区、红塔中心片区为重点更新片区。</w:t>
      </w:r>
    </w:p>
    <w:p w:rsidR="006E6BBA" w:rsidRPr="00CA1373" w:rsidRDefault="00C516E0" w:rsidP="00534243">
      <w:pPr>
        <w:ind w:firstLine="640"/>
      </w:pPr>
      <w:r w:rsidRPr="00CA1373">
        <w:rPr>
          <w:rFonts w:hint="eastAsia"/>
        </w:rPr>
        <w:t>江川区</w:t>
      </w:r>
      <w:r w:rsidRPr="00CA1373">
        <w:t>：</w:t>
      </w:r>
      <w:r w:rsidR="00DB4566" w:rsidRPr="00CA1373">
        <w:rPr>
          <w:rFonts w:hint="eastAsia"/>
        </w:rPr>
        <w:t>以上营社区、下营社区、大街社区为重点更新片区。</w:t>
      </w:r>
    </w:p>
    <w:p w:rsidR="00C516E0" w:rsidRPr="00CA1373" w:rsidRDefault="00C516E0" w:rsidP="00534243">
      <w:pPr>
        <w:ind w:firstLine="640"/>
      </w:pPr>
      <w:r w:rsidRPr="00CA1373">
        <w:rPr>
          <w:rFonts w:hint="eastAsia"/>
        </w:rPr>
        <w:t>澄江市</w:t>
      </w:r>
      <w:r w:rsidRPr="00CA1373">
        <w:t>：</w:t>
      </w:r>
      <w:r w:rsidR="00792B3C" w:rsidRPr="00CA1373">
        <w:rPr>
          <w:rFonts w:hint="eastAsia"/>
        </w:rPr>
        <w:t>以老城片区为重点更新片区。</w:t>
      </w:r>
    </w:p>
    <w:p w:rsidR="00C516E0" w:rsidRPr="00CA1373" w:rsidRDefault="00C516E0" w:rsidP="00534243">
      <w:pPr>
        <w:ind w:firstLine="640"/>
      </w:pPr>
      <w:r w:rsidRPr="00CA1373">
        <w:rPr>
          <w:rFonts w:hint="eastAsia"/>
        </w:rPr>
        <w:t>通海县</w:t>
      </w:r>
      <w:r w:rsidRPr="00CA1373">
        <w:t>：</w:t>
      </w:r>
      <w:r w:rsidR="00792B3C" w:rsidRPr="00CA1373">
        <w:rPr>
          <w:rFonts w:hint="eastAsia"/>
        </w:rPr>
        <w:t>以桑园社区、庆丰社区、秀麓社区、城郊社区、东苑社区、湖滨社区、泰和社区、花果山社区为重点更新片区。</w:t>
      </w:r>
    </w:p>
    <w:p w:rsidR="00C516E0" w:rsidRPr="00CA1373" w:rsidRDefault="00C516E0" w:rsidP="00534243">
      <w:pPr>
        <w:ind w:firstLine="640"/>
      </w:pPr>
      <w:r w:rsidRPr="00CA1373">
        <w:rPr>
          <w:rFonts w:hint="eastAsia"/>
        </w:rPr>
        <w:t>华宁县</w:t>
      </w:r>
      <w:r w:rsidRPr="00CA1373">
        <w:t>：</w:t>
      </w:r>
      <w:r w:rsidR="00792B3C" w:rsidRPr="00CA1373">
        <w:rPr>
          <w:rFonts w:hint="eastAsia"/>
        </w:rPr>
        <w:t>以住建局片区、上高田片区、彩印厂片区、城关村片区、召宝冲片区、右所片区为重点更新片区。</w:t>
      </w:r>
    </w:p>
    <w:p w:rsidR="00C516E0" w:rsidRPr="00CA1373" w:rsidRDefault="00C516E0" w:rsidP="00534243">
      <w:pPr>
        <w:ind w:firstLine="640"/>
      </w:pPr>
      <w:r w:rsidRPr="00CA1373">
        <w:rPr>
          <w:rFonts w:hint="eastAsia"/>
        </w:rPr>
        <w:t>易门县</w:t>
      </w:r>
      <w:r w:rsidRPr="00CA1373">
        <w:t>：</w:t>
      </w:r>
      <w:r w:rsidR="00DB4566" w:rsidRPr="00CA1373">
        <w:rPr>
          <w:rFonts w:hint="eastAsia"/>
        </w:rPr>
        <w:t>以中兴街社区、新文街社区、西环路社区为重点更新片区。</w:t>
      </w:r>
    </w:p>
    <w:p w:rsidR="00C516E0" w:rsidRPr="00CA1373" w:rsidRDefault="00C516E0" w:rsidP="00534243">
      <w:pPr>
        <w:ind w:firstLine="640"/>
      </w:pPr>
      <w:r w:rsidRPr="00CA1373">
        <w:rPr>
          <w:rFonts w:hint="eastAsia"/>
        </w:rPr>
        <w:t>峨山县</w:t>
      </w:r>
      <w:r w:rsidRPr="00CA1373">
        <w:t>：</w:t>
      </w:r>
      <w:r w:rsidR="00DB4566" w:rsidRPr="00CA1373">
        <w:rPr>
          <w:rFonts w:hint="eastAsia"/>
        </w:rPr>
        <w:t>以双江片区为重点更新片区。</w:t>
      </w:r>
    </w:p>
    <w:p w:rsidR="00C516E0" w:rsidRPr="00CA1373" w:rsidRDefault="00C516E0" w:rsidP="00534243">
      <w:pPr>
        <w:ind w:firstLine="640"/>
      </w:pPr>
      <w:r w:rsidRPr="00CA1373">
        <w:rPr>
          <w:rFonts w:hint="eastAsia"/>
        </w:rPr>
        <w:t>新平县</w:t>
      </w:r>
      <w:r w:rsidRPr="00CA1373">
        <w:t>：</w:t>
      </w:r>
      <w:r w:rsidR="00DB4566" w:rsidRPr="00CA1373">
        <w:rPr>
          <w:rFonts w:hint="eastAsia"/>
        </w:rPr>
        <w:t>以老城核心片区为重点更新片区。</w:t>
      </w:r>
    </w:p>
    <w:p w:rsidR="00C516E0" w:rsidRPr="00CA1373" w:rsidRDefault="00C516E0" w:rsidP="00534243">
      <w:pPr>
        <w:ind w:firstLine="640"/>
      </w:pPr>
      <w:r w:rsidRPr="00CA1373">
        <w:rPr>
          <w:rFonts w:hint="eastAsia"/>
        </w:rPr>
        <w:t>元江县</w:t>
      </w:r>
      <w:r w:rsidRPr="00CA1373">
        <w:t>：</w:t>
      </w:r>
      <w:r w:rsidR="00DB4566" w:rsidRPr="00CA1373">
        <w:rPr>
          <w:rFonts w:hint="eastAsia"/>
        </w:rPr>
        <w:t>以凤凰社区、澧江社区、玉河社区、江东社区为重</w:t>
      </w:r>
      <w:r w:rsidR="00DB4566" w:rsidRPr="00CA1373">
        <w:rPr>
          <w:rFonts w:hint="eastAsia"/>
        </w:rPr>
        <w:lastRenderedPageBreak/>
        <w:t>点更新片区。</w:t>
      </w:r>
    </w:p>
    <w:tbl>
      <w:tblPr>
        <w:tblStyle w:val="a5"/>
        <w:tblW w:w="88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44"/>
      </w:tblGrid>
      <w:tr w:rsidR="00CA1373" w:rsidRPr="00CA1373" w:rsidTr="003443B8">
        <w:trPr>
          <w:trHeight w:val="11203"/>
          <w:jc w:val="center"/>
        </w:trPr>
        <w:tc>
          <w:tcPr>
            <w:tcW w:w="8844" w:type="dxa"/>
            <w:vAlign w:val="bottom"/>
          </w:tcPr>
          <w:p w:rsidR="00393530" w:rsidRPr="00CA1373" w:rsidRDefault="003443B8" w:rsidP="00E54C63">
            <w:pPr>
              <w:spacing w:line="240" w:lineRule="auto"/>
              <w:ind w:firstLineChars="0" w:firstLine="0"/>
              <w:jc w:val="center"/>
            </w:pPr>
            <w:r w:rsidRPr="00CA1373">
              <w:rPr>
                <w:noProof/>
              </w:rPr>
              <w:drawing>
                <wp:inline distT="0" distB="0" distL="0" distR="0" wp14:anchorId="0A6E7DE8" wp14:editId="4BE0D3DE">
                  <wp:extent cx="5478780" cy="6926580"/>
                  <wp:effectExtent l="0" t="0" r="762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城市更新片区划分图.JPG"/>
                          <pic:cNvPicPr/>
                        </pic:nvPicPr>
                        <pic:blipFill>
                          <a:blip r:embed="rId18">
                            <a:extLst>
                              <a:ext uri="{28A0092B-C50C-407E-A947-70E740481C1C}">
                                <a14:useLocalDpi xmlns:a14="http://schemas.microsoft.com/office/drawing/2010/main" val="0"/>
                              </a:ext>
                            </a:extLst>
                          </a:blip>
                          <a:stretch>
                            <a:fillRect/>
                          </a:stretch>
                        </pic:blipFill>
                        <pic:spPr>
                          <a:xfrm>
                            <a:off x="0" y="0"/>
                            <a:ext cx="5478780" cy="6926580"/>
                          </a:xfrm>
                          <a:prstGeom prst="rect">
                            <a:avLst/>
                          </a:prstGeom>
                        </pic:spPr>
                      </pic:pic>
                    </a:graphicData>
                  </a:graphic>
                </wp:inline>
              </w:drawing>
            </w:r>
          </w:p>
        </w:tc>
      </w:tr>
      <w:tr w:rsidR="00CA1373" w:rsidRPr="00CA1373" w:rsidTr="003443B8">
        <w:trPr>
          <w:trHeight w:val="482"/>
          <w:jc w:val="center"/>
        </w:trPr>
        <w:tc>
          <w:tcPr>
            <w:tcW w:w="8844" w:type="dxa"/>
            <w:vAlign w:val="center"/>
          </w:tcPr>
          <w:p w:rsidR="00393530" w:rsidRPr="00CA1373" w:rsidRDefault="00675F71" w:rsidP="00675F71">
            <w:pPr>
              <w:spacing w:line="240" w:lineRule="auto"/>
              <w:ind w:firstLineChars="0" w:firstLine="0"/>
              <w:jc w:val="center"/>
              <w:rPr>
                <w:rFonts w:ascii="方正楷体_GBK" w:eastAsia="方正楷体_GBK"/>
                <w:sz w:val="24"/>
                <w:szCs w:val="24"/>
              </w:rPr>
            </w:pPr>
            <w:r w:rsidRPr="00CA1373">
              <w:rPr>
                <w:rFonts w:ascii="方正楷体_GBK" w:eastAsia="方正楷体_GBK" w:hint="eastAsia"/>
                <w:sz w:val="24"/>
                <w:szCs w:val="24"/>
              </w:rPr>
              <w:t>图</w:t>
            </w:r>
            <w:r w:rsidRPr="00CA1373">
              <w:rPr>
                <w:rFonts w:asciiTheme="minorEastAsia" w:eastAsiaTheme="minorEastAsia" w:hAnsiTheme="minorEastAsia"/>
                <w:sz w:val="24"/>
                <w:szCs w:val="24"/>
              </w:rPr>
              <w:t>6</w:t>
            </w:r>
            <w:r w:rsidRPr="00CA1373">
              <w:rPr>
                <w:rFonts w:ascii="方正楷体_GBK" w:eastAsia="方正楷体_GBK" w:hint="eastAsia"/>
                <w:sz w:val="24"/>
                <w:szCs w:val="24"/>
              </w:rPr>
              <w:t>-</w:t>
            </w:r>
            <w:r w:rsidRPr="00CA1373">
              <w:rPr>
                <w:rFonts w:asciiTheme="minorEastAsia" w:eastAsiaTheme="minorEastAsia" w:hAnsiTheme="minorEastAsia" w:hint="eastAsia"/>
                <w:sz w:val="24"/>
                <w:szCs w:val="24"/>
              </w:rPr>
              <w:t>1</w:t>
            </w:r>
            <w:r w:rsidRPr="00CA1373">
              <w:rPr>
                <w:rFonts w:ascii="方正楷体_GBK" w:eastAsia="方正楷体_GBK" w:hint="eastAsia"/>
                <w:sz w:val="24"/>
                <w:szCs w:val="24"/>
              </w:rPr>
              <w:t xml:space="preserve">  </w:t>
            </w:r>
            <w:r w:rsidR="00EC76F9" w:rsidRPr="00CA1373">
              <w:rPr>
                <w:rFonts w:ascii="方正楷体_GBK" w:eastAsia="方正楷体_GBK"/>
                <w:sz w:val="24"/>
                <w:szCs w:val="24"/>
              </w:rPr>
              <w:t>更新片区划分图</w:t>
            </w:r>
          </w:p>
        </w:tc>
      </w:tr>
    </w:tbl>
    <w:p w:rsidR="00BB5F58" w:rsidRPr="00CA1373" w:rsidRDefault="002923AC">
      <w:pPr>
        <w:pStyle w:val="22"/>
      </w:pPr>
      <w:bookmarkStart w:id="124" w:name="_Toc230765319"/>
      <w:r w:rsidRPr="00CA1373">
        <w:rPr>
          <w:rFonts w:hint="eastAsia"/>
        </w:rPr>
        <w:lastRenderedPageBreak/>
        <w:t>二</w:t>
      </w:r>
      <w:r w:rsidRPr="00CA1373">
        <w:t>、</w:t>
      </w:r>
      <w:r w:rsidRPr="00CA1373">
        <w:rPr>
          <w:rFonts w:hint="eastAsia"/>
        </w:rPr>
        <w:t>县</w:t>
      </w:r>
      <w:r w:rsidRPr="00CA1373">
        <w:t>区</w:t>
      </w:r>
      <w:r w:rsidRPr="00CA1373">
        <w:rPr>
          <w:rFonts w:hint="eastAsia"/>
        </w:rPr>
        <w:t>更新</w:t>
      </w:r>
      <w:r w:rsidRPr="00CA1373">
        <w:t>指引</w:t>
      </w:r>
      <w:bookmarkEnd w:id="124"/>
    </w:p>
    <w:p w:rsidR="00BB5F58" w:rsidRPr="00CA1373" w:rsidRDefault="002923AC">
      <w:pPr>
        <w:ind w:firstLine="640"/>
        <w:rPr>
          <w:rFonts w:ascii="方正仿宋_GBK"/>
          <w:szCs w:val="32"/>
        </w:rPr>
      </w:pPr>
      <w:r w:rsidRPr="00CA1373">
        <w:rPr>
          <w:rFonts w:ascii="方正仿宋_GBK" w:hint="eastAsia"/>
          <w:szCs w:val="32"/>
        </w:rPr>
        <w:t>红塔区以产业转型升级</w:t>
      </w:r>
      <w:r w:rsidRPr="00CA1373">
        <w:rPr>
          <w:rFonts w:ascii="方正仿宋_GBK"/>
          <w:szCs w:val="32"/>
        </w:rPr>
        <w:t>、</w:t>
      </w:r>
      <w:r w:rsidRPr="00CA1373">
        <w:rPr>
          <w:rFonts w:ascii="方正仿宋_GBK" w:hint="eastAsia"/>
          <w:szCs w:val="32"/>
        </w:rPr>
        <w:t>优化空间结构、提升公共服务品质、彰显文化特色、</w:t>
      </w:r>
      <w:r w:rsidRPr="00CA1373">
        <w:rPr>
          <w:rFonts w:ascii="方正仿宋_GBK"/>
          <w:szCs w:val="32"/>
        </w:rPr>
        <w:t>提升城市能级</w:t>
      </w:r>
      <w:r w:rsidRPr="00CA1373">
        <w:rPr>
          <w:rFonts w:ascii="方正仿宋_GBK" w:hint="eastAsia"/>
          <w:szCs w:val="32"/>
        </w:rPr>
        <w:t>为重点</w:t>
      </w:r>
      <w:r w:rsidR="00B538D8" w:rsidRPr="00CA1373">
        <w:rPr>
          <w:rFonts w:ascii="方正仿宋_GBK" w:hint="eastAsia"/>
          <w:szCs w:val="32"/>
        </w:rPr>
        <w:t>更新方向</w:t>
      </w:r>
      <w:r w:rsidRPr="00CA1373">
        <w:rPr>
          <w:rFonts w:ascii="方正仿宋_GBK" w:hint="eastAsia"/>
          <w:szCs w:val="32"/>
        </w:rPr>
        <w:t>；江川区以承接主城核心功能、完善基础设施和公共服务配套设施、产城融合为重点</w:t>
      </w:r>
      <w:r w:rsidR="00B538D8" w:rsidRPr="00CA1373">
        <w:rPr>
          <w:rFonts w:ascii="方正仿宋_GBK" w:hint="eastAsia"/>
          <w:szCs w:val="32"/>
        </w:rPr>
        <w:t>更新</w:t>
      </w:r>
      <w:r w:rsidR="00B538D8" w:rsidRPr="00CA1373">
        <w:rPr>
          <w:rFonts w:ascii="方正仿宋_GBK"/>
          <w:szCs w:val="32"/>
        </w:rPr>
        <w:t>方向</w:t>
      </w:r>
      <w:r w:rsidRPr="00CA1373">
        <w:rPr>
          <w:rFonts w:ascii="方正仿宋_GBK" w:hint="eastAsia"/>
          <w:szCs w:val="32"/>
        </w:rPr>
        <w:t>；其它县（市、区）以特色挖掘、内生发展为</w:t>
      </w:r>
      <w:r w:rsidR="00B538D8" w:rsidRPr="00CA1373">
        <w:rPr>
          <w:rFonts w:ascii="方正仿宋_GBK" w:hint="eastAsia"/>
          <w:szCs w:val="32"/>
        </w:rPr>
        <w:t>重点更新</w:t>
      </w:r>
      <w:r w:rsidR="00B538D8" w:rsidRPr="00CA1373">
        <w:rPr>
          <w:rFonts w:ascii="方正仿宋_GBK"/>
          <w:szCs w:val="32"/>
        </w:rPr>
        <w:t>方向</w:t>
      </w:r>
      <w:r w:rsidRPr="00CA1373">
        <w:rPr>
          <w:rFonts w:ascii="方正仿宋_GBK" w:hint="eastAsia"/>
          <w:szCs w:val="32"/>
        </w:rPr>
        <w:t>，依托自身特色资源，培育内生动力，推动城乡融合发展。</w:t>
      </w:r>
    </w:p>
    <w:p w:rsidR="00A52739" w:rsidRPr="00CA1373" w:rsidRDefault="00CF7456" w:rsidP="00CF7456">
      <w:pPr>
        <w:pStyle w:val="31"/>
        <w:ind w:firstLine="640"/>
      </w:pPr>
      <w:bookmarkStart w:id="125" w:name="_Toc209184940"/>
      <w:bookmarkStart w:id="126" w:name="_Toc211891978"/>
      <w:bookmarkStart w:id="127" w:name="_Toc209213965"/>
      <w:r w:rsidRPr="00CA1373">
        <w:rPr>
          <w:rFonts w:hint="eastAsia"/>
        </w:rPr>
        <w:t>（一）</w:t>
      </w:r>
      <w:r w:rsidR="00A52739" w:rsidRPr="00CA1373">
        <w:rPr>
          <w:rFonts w:hint="eastAsia"/>
        </w:rPr>
        <w:t>红塔区</w:t>
      </w:r>
      <w:r w:rsidRPr="00CA1373">
        <w:rPr>
          <w:rFonts w:hint="eastAsia"/>
        </w:rPr>
        <w:t>更新</w:t>
      </w:r>
      <w:r w:rsidRPr="00CA1373">
        <w:t>指引</w:t>
      </w:r>
    </w:p>
    <w:p w:rsidR="00A872F0" w:rsidRPr="00CA1373" w:rsidRDefault="00A872F0" w:rsidP="008B59F0">
      <w:pPr>
        <w:ind w:firstLine="640"/>
      </w:pPr>
      <w:r w:rsidRPr="00CA1373">
        <w:rPr>
          <w:rFonts w:hint="eastAsia"/>
        </w:rPr>
        <w:t>功能</w:t>
      </w:r>
      <w:r w:rsidRPr="00CA1373">
        <w:t>定位</w:t>
      </w:r>
      <w:r w:rsidR="008B59F0" w:rsidRPr="00CA1373">
        <w:rPr>
          <w:rFonts w:hint="eastAsia"/>
        </w:rPr>
        <w:t>：</w:t>
      </w:r>
      <w:r w:rsidRPr="00CA1373">
        <w:rPr>
          <w:rFonts w:ascii="方正仿宋_GBK" w:hint="eastAsia"/>
          <w:szCs w:val="32"/>
        </w:rPr>
        <w:t>滇中崛起增长极核心区、面向南亚东南亚的开放枢纽、产城融合示范区、聂耳文化名城；科教创新城、健康宜居城、生态园林城。</w:t>
      </w:r>
    </w:p>
    <w:p w:rsidR="00A872F0" w:rsidRPr="00CA1373" w:rsidRDefault="00A872F0" w:rsidP="008B59F0">
      <w:pPr>
        <w:ind w:firstLine="640"/>
        <w:rPr>
          <w:rFonts w:ascii="方正仿宋_GBK"/>
          <w:szCs w:val="32"/>
        </w:rPr>
      </w:pPr>
      <w:r w:rsidRPr="00CA1373">
        <w:rPr>
          <w:rFonts w:asciiTheme="majorHAnsi" w:hint="eastAsia"/>
          <w:szCs w:val="28"/>
        </w:rPr>
        <w:t>更新</w:t>
      </w:r>
      <w:r w:rsidRPr="00CA1373">
        <w:rPr>
          <w:rFonts w:asciiTheme="majorHAnsi"/>
          <w:szCs w:val="28"/>
        </w:rPr>
        <w:t>目标</w:t>
      </w:r>
      <w:r w:rsidR="008B59F0" w:rsidRPr="00CA1373">
        <w:rPr>
          <w:rFonts w:asciiTheme="majorHAnsi" w:hint="eastAsia"/>
          <w:szCs w:val="28"/>
        </w:rPr>
        <w:t>：</w:t>
      </w:r>
      <w:r w:rsidRPr="00CA1373">
        <w:rPr>
          <w:rFonts w:ascii="方正仿宋_GBK" w:hint="eastAsia"/>
          <w:szCs w:val="32"/>
        </w:rPr>
        <w:t>全市城市更新实施示范城市，创新活力引领城市、生态宜居城市。</w:t>
      </w:r>
    </w:p>
    <w:p w:rsidR="00A872F0" w:rsidRPr="00CA1373" w:rsidRDefault="00A872F0" w:rsidP="008B59F0">
      <w:pPr>
        <w:ind w:firstLine="640"/>
        <w:rPr>
          <w:rFonts w:asciiTheme="majorHAnsi"/>
          <w:szCs w:val="28"/>
        </w:rPr>
      </w:pPr>
      <w:r w:rsidRPr="00CA1373">
        <w:rPr>
          <w:rFonts w:asciiTheme="majorHAnsi" w:hint="eastAsia"/>
          <w:szCs w:val="28"/>
        </w:rPr>
        <w:t>更新重点</w:t>
      </w:r>
      <w:r w:rsidR="008B59F0" w:rsidRPr="00CA1373">
        <w:rPr>
          <w:rFonts w:asciiTheme="majorHAnsi" w:hint="eastAsia"/>
          <w:szCs w:val="28"/>
        </w:rPr>
        <w:t>：</w:t>
      </w:r>
      <w:r w:rsidRPr="00CA1373">
        <w:rPr>
          <w:rFonts w:ascii="方正仿宋_GBK" w:hint="eastAsia"/>
          <w:szCs w:val="32"/>
        </w:rPr>
        <w:t>以城市安全韧性提升、产业转型升级、城市功能完善、生态宜居空间打造、历史文化传承和活化利用为更新重点。</w:t>
      </w:r>
    </w:p>
    <w:p w:rsidR="00A52739" w:rsidRPr="00CA1373" w:rsidRDefault="00CF7456" w:rsidP="00CF7456">
      <w:pPr>
        <w:pStyle w:val="31"/>
        <w:ind w:firstLine="640"/>
      </w:pPr>
      <w:r w:rsidRPr="00CA1373">
        <w:rPr>
          <w:rFonts w:hint="eastAsia"/>
        </w:rPr>
        <w:t>（二）</w:t>
      </w:r>
      <w:r w:rsidR="00A52739" w:rsidRPr="00CA1373">
        <w:rPr>
          <w:rFonts w:hint="eastAsia"/>
        </w:rPr>
        <w:t>江川区</w:t>
      </w:r>
      <w:r w:rsidRPr="00CA1373">
        <w:rPr>
          <w:rFonts w:hint="eastAsia"/>
        </w:rPr>
        <w:t>更新</w:t>
      </w:r>
      <w:r w:rsidRPr="00CA1373">
        <w:t>指引</w:t>
      </w:r>
    </w:p>
    <w:p w:rsidR="00A872F0" w:rsidRPr="00CA1373" w:rsidRDefault="00A872F0" w:rsidP="008B59F0">
      <w:pPr>
        <w:ind w:firstLine="640"/>
      </w:pPr>
      <w:r w:rsidRPr="00CA1373">
        <w:rPr>
          <w:rFonts w:hint="eastAsia"/>
        </w:rPr>
        <w:t>功能</w:t>
      </w:r>
      <w:r w:rsidRPr="00CA1373">
        <w:t>定位</w:t>
      </w:r>
      <w:r w:rsidR="008B59F0" w:rsidRPr="00CA1373">
        <w:rPr>
          <w:rFonts w:hint="eastAsia"/>
        </w:rPr>
        <w:t>：</w:t>
      </w:r>
      <w:r w:rsidRPr="00CA1373">
        <w:rPr>
          <w:rFonts w:ascii="方正仿宋_GBK" w:hint="eastAsia"/>
          <w:szCs w:val="32"/>
        </w:rPr>
        <w:t>古滇青铜文化故里、新能源新材料新兴产业基地、美丽滨湖花园城市。</w:t>
      </w:r>
    </w:p>
    <w:p w:rsidR="00A872F0" w:rsidRPr="00CA1373" w:rsidRDefault="00A872F0" w:rsidP="008B59F0">
      <w:pPr>
        <w:ind w:firstLine="640"/>
      </w:pPr>
      <w:r w:rsidRPr="00CA1373">
        <w:rPr>
          <w:rFonts w:hint="eastAsia"/>
        </w:rPr>
        <w:t>更新</w:t>
      </w:r>
      <w:r w:rsidRPr="00CA1373">
        <w:t>目标</w:t>
      </w:r>
      <w:r w:rsidR="008B59F0" w:rsidRPr="00CA1373">
        <w:rPr>
          <w:rFonts w:hint="eastAsia"/>
        </w:rPr>
        <w:t>：</w:t>
      </w:r>
      <w:r w:rsidRPr="00CA1373">
        <w:rPr>
          <w:rFonts w:ascii="方正仿宋_GBK" w:hint="eastAsia"/>
          <w:szCs w:val="32"/>
        </w:rPr>
        <w:t>建成安全韧性、功能完善、生态宜居、文脉彰显、智慧高效的现代化</w:t>
      </w:r>
      <w:r w:rsidR="00117093" w:rsidRPr="00CA1373">
        <w:rPr>
          <w:rFonts w:ascii="方正仿宋_GBK" w:hint="eastAsia"/>
          <w:szCs w:val="32"/>
        </w:rPr>
        <w:t>美丽湖滨花园城市</w:t>
      </w:r>
      <w:r w:rsidRPr="00CA1373">
        <w:rPr>
          <w:rFonts w:ascii="方正仿宋_GBK" w:hint="eastAsia"/>
          <w:szCs w:val="32"/>
        </w:rPr>
        <w:t>。</w:t>
      </w:r>
    </w:p>
    <w:p w:rsidR="00A872F0" w:rsidRPr="00CA1373" w:rsidRDefault="00A872F0" w:rsidP="008B59F0">
      <w:pPr>
        <w:ind w:firstLine="640"/>
      </w:pPr>
      <w:r w:rsidRPr="00CA1373">
        <w:rPr>
          <w:rFonts w:hint="eastAsia"/>
        </w:rPr>
        <w:t>更新重点</w:t>
      </w:r>
      <w:r w:rsidR="008B59F0" w:rsidRPr="00CA1373">
        <w:rPr>
          <w:rFonts w:hint="eastAsia"/>
        </w:rPr>
        <w:t>：</w:t>
      </w:r>
      <w:r w:rsidR="00F2426D" w:rsidRPr="00CA1373">
        <w:rPr>
          <w:rFonts w:ascii="方正仿宋_GBK" w:hint="eastAsia"/>
          <w:szCs w:val="32"/>
        </w:rPr>
        <w:t>以星云湖保护</w:t>
      </w:r>
      <w:r w:rsidRPr="00CA1373">
        <w:rPr>
          <w:rFonts w:ascii="方正仿宋_GBK" w:hint="eastAsia"/>
          <w:szCs w:val="32"/>
        </w:rPr>
        <w:t>治理、滨湖城市功能完善、文化活化利用、城市形象提升为更新重点。</w:t>
      </w:r>
    </w:p>
    <w:p w:rsidR="00A52739" w:rsidRPr="00CA1373" w:rsidRDefault="00CF7456" w:rsidP="00CF7456">
      <w:pPr>
        <w:pStyle w:val="31"/>
        <w:ind w:firstLine="640"/>
      </w:pPr>
      <w:r w:rsidRPr="00CA1373">
        <w:rPr>
          <w:rFonts w:hint="eastAsia"/>
        </w:rPr>
        <w:t>（三）</w:t>
      </w:r>
      <w:r w:rsidR="00A52739" w:rsidRPr="00CA1373">
        <w:rPr>
          <w:rFonts w:hint="eastAsia"/>
        </w:rPr>
        <w:t>澄江市</w:t>
      </w:r>
      <w:r w:rsidRPr="00CA1373">
        <w:rPr>
          <w:rFonts w:hint="eastAsia"/>
        </w:rPr>
        <w:t>更新</w:t>
      </w:r>
      <w:r w:rsidRPr="00CA1373">
        <w:t>指引</w:t>
      </w:r>
    </w:p>
    <w:p w:rsidR="00A872F0" w:rsidRPr="00CA1373" w:rsidRDefault="00A872F0" w:rsidP="008B59F0">
      <w:pPr>
        <w:ind w:firstLine="640"/>
      </w:pPr>
      <w:r w:rsidRPr="00CA1373">
        <w:rPr>
          <w:rFonts w:hint="eastAsia"/>
        </w:rPr>
        <w:t>功能</w:t>
      </w:r>
      <w:r w:rsidRPr="00CA1373">
        <w:t>定位</w:t>
      </w:r>
      <w:r w:rsidR="008B59F0" w:rsidRPr="00CA1373">
        <w:rPr>
          <w:rFonts w:hint="eastAsia"/>
        </w:rPr>
        <w:t>：</w:t>
      </w:r>
      <w:r w:rsidR="00E47FAF" w:rsidRPr="00CA1373">
        <w:rPr>
          <w:rFonts w:ascii="方正仿宋_GBK" w:hint="eastAsia"/>
          <w:szCs w:val="32"/>
        </w:rPr>
        <w:t>国际生态康养旅游目的地、“两山转化”创新实</w:t>
      </w:r>
      <w:r w:rsidR="00E47FAF" w:rsidRPr="00CA1373">
        <w:rPr>
          <w:rFonts w:ascii="方正仿宋_GBK" w:hint="eastAsia"/>
          <w:szCs w:val="32"/>
        </w:rPr>
        <w:lastRenderedPageBreak/>
        <w:t>践城、高原湖滨生态旅游城；抚仙湖流域城市综合服务中心，区域旅游城市、健康养生城市。</w:t>
      </w:r>
    </w:p>
    <w:p w:rsidR="00A872F0" w:rsidRPr="00CA1373" w:rsidRDefault="00A872F0" w:rsidP="008B59F0">
      <w:pPr>
        <w:ind w:firstLine="640"/>
      </w:pPr>
      <w:r w:rsidRPr="00CA1373">
        <w:rPr>
          <w:rFonts w:hint="eastAsia"/>
        </w:rPr>
        <w:t>更新</w:t>
      </w:r>
      <w:r w:rsidRPr="00CA1373">
        <w:t>目标</w:t>
      </w:r>
      <w:r w:rsidR="008B59F0" w:rsidRPr="00CA1373">
        <w:rPr>
          <w:rFonts w:hint="eastAsia"/>
        </w:rPr>
        <w:t>：</w:t>
      </w:r>
      <w:r w:rsidR="00E47FAF" w:rsidRPr="00CA1373">
        <w:rPr>
          <w:rFonts w:ascii="方正仿宋_GBK" w:hint="eastAsia"/>
          <w:szCs w:val="32"/>
        </w:rPr>
        <w:t>立足抚仙湖生态保护和建设中国最美丽县城，建设生态宜居、经济活跃、城湖和美、社会安定、人民幸福的现代化城市。</w:t>
      </w:r>
    </w:p>
    <w:p w:rsidR="00A872F0" w:rsidRPr="00CA1373" w:rsidRDefault="00A872F0" w:rsidP="008B59F0">
      <w:pPr>
        <w:ind w:firstLine="640"/>
        <w:rPr>
          <w:rFonts w:ascii="方正仿宋_GBK"/>
          <w:szCs w:val="32"/>
        </w:rPr>
      </w:pPr>
      <w:r w:rsidRPr="00CA1373">
        <w:rPr>
          <w:rFonts w:ascii="方正仿宋_GBK" w:hint="eastAsia"/>
          <w:szCs w:val="32"/>
        </w:rPr>
        <w:t>更新重点</w:t>
      </w:r>
      <w:r w:rsidR="008B59F0" w:rsidRPr="00CA1373">
        <w:rPr>
          <w:rFonts w:ascii="方正仿宋_GBK" w:hint="eastAsia"/>
          <w:szCs w:val="32"/>
        </w:rPr>
        <w:t>：</w:t>
      </w:r>
      <w:r w:rsidR="00E47FAF" w:rsidRPr="00CA1373">
        <w:rPr>
          <w:rFonts w:ascii="方正仿宋_GBK" w:hint="eastAsia"/>
          <w:szCs w:val="32"/>
        </w:rPr>
        <w:t>以抚仙湖保护和生态修复、城市基础设施完善、生态文旅融合</w:t>
      </w:r>
      <w:r w:rsidR="004E4010" w:rsidRPr="00CA1373">
        <w:rPr>
          <w:rFonts w:ascii="方正仿宋_GBK" w:hint="eastAsia"/>
          <w:szCs w:val="32"/>
        </w:rPr>
        <w:t>及</w:t>
      </w:r>
      <w:r w:rsidR="00E47FAF" w:rsidRPr="00CA1373">
        <w:rPr>
          <w:rFonts w:ascii="方正仿宋_GBK" w:hint="eastAsia"/>
          <w:szCs w:val="32"/>
        </w:rPr>
        <w:t>业态升级、历史文化资源活化利用、智慧化建设为更新</w:t>
      </w:r>
      <w:r w:rsidR="00E47FAF" w:rsidRPr="00CA1373">
        <w:rPr>
          <w:rFonts w:ascii="方正仿宋_GBK"/>
          <w:szCs w:val="32"/>
        </w:rPr>
        <w:t>重点。</w:t>
      </w:r>
    </w:p>
    <w:p w:rsidR="00A52739" w:rsidRPr="00CA1373" w:rsidRDefault="00CF7456" w:rsidP="00CF7456">
      <w:pPr>
        <w:pStyle w:val="31"/>
        <w:ind w:firstLine="640"/>
      </w:pPr>
      <w:r w:rsidRPr="00CA1373">
        <w:rPr>
          <w:rFonts w:hint="eastAsia"/>
        </w:rPr>
        <w:t>（四）</w:t>
      </w:r>
      <w:r w:rsidR="00A52739" w:rsidRPr="00CA1373">
        <w:rPr>
          <w:rFonts w:hint="eastAsia"/>
        </w:rPr>
        <w:t>通海县</w:t>
      </w:r>
      <w:r w:rsidRPr="00CA1373">
        <w:rPr>
          <w:rFonts w:hint="eastAsia"/>
        </w:rPr>
        <w:t>更新</w:t>
      </w:r>
      <w:r w:rsidRPr="00CA1373">
        <w:t>指引</w:t>
      </w:r>
    </w:p>
    <w:p w:rsidR="00A872F0" w:rsidRPr="00CA1373" w:rsidRDefault="00A872F0" w:rsidP="00D25FDF">
      <w:pPr>
        <w:ind w:firstLine="640"/>
        <w:rPr>
          <w:rFonts w:ascii="方正仿宋_GBK"/>
          <w:szCs w:val="32"/>
        </w:rPr>
      </w:pPr>
      <w:r w:rsidRPr="00CA1373">
        <w:rPr>
          <w:rFonts w:ascii="方正仿宋_GBK" w:hint="eastAsia"/>
          <w:szCs w:val="32"/>
        </w:rPr>
        <w:t>功能</w:t>
      </w:r>
      <w:r w:rsidRPr="00CA1373">
        <w:rPr>
          <w:rFonts w:ascii="方正仿宋_GBK"/>
          <w:szCs w:val="32"/>
        </w:rPr>
        <w:t>定位</w:t>
      </w:r>
      <w:r w:rsidR="00D25FDF" w:rsidRPr="00CA1373">
        <w:rPr>
          <w:rFonts w:ascii="方正仿宋_GBK" w:hint="eastAsia"/>
          <w:szCs w:val="32"/>
        </w:rPr>
        <w:t>：</w:t>
      </w:r>
      <w:r w:rsidR="00547658" w:rsidRPr="00CA1373">
        <w:rPr>
          <w:rFonts w:ascii="方正仿宋_GBK" w:hint="eastAsia"/>
          <w:szCs w:val="32"/>
        </w:rPr>
        <w:t>国家历史文化名城、云南绿色农产品之都、湖滨文旅休闲名城</w:t>
      </w:r>
      <w:r w:rsidR="00117093" w:rsidRPr="00CA1373">
        <w:rPr>
          <w:rFonts w:ascii="方正仿宋_GBK" w:hint="eastAsia"/>
          <w:szCs w:val="32"/>
        </w:rPr>
        <w:t>。</w:t>
      </w:r>
    </w:p>
    <w:p w:rsidR="00A872F0" w:rsidRPr="00CA1373" w:rsidRDefault="00A872F0" w:rsidP="00D25FDF">
      <w:pPr>
        <w:ind w:firstLine="640"/>
        <w:rPr>
          <w:rFonts w:ascii="方正仿宋_GBK"/>
          <w:szCs w:val="32"/>
        </w:rPr>
      </w:pPr>
      <w:r w:rsidRPr="00CA1373">
        <w:rPr>
          <w:rFonts w:ascii="方正仿宋_GBK" w:hint="eastAsia"/>
          <w:szCs w:val="32"/>
        </w:rPr>
        <w:t>更新</w:t>
      </w:r>
      <w:r w:rsidRPr="00CA1373">
        <w:rPr>
          <w:rFonts w:ascii="方正仿宋_GBK"/>
          <w:szCs w:val="32"/>
        </w:rPr>
        <w:t>目标</w:t>
      </w:r>
      <w:r w:rsidR="00D25FDF" w:rsidRPr="00CA1373">
        <w:rPr>
          <w:rFonts w:ascii="方正仿宋_GBK" w:hint="eastAsia"/>
          <w:szCs w:val="32"/>
        </w:rPr>
        <w:t>：</w:t>
      </w:r>
      <w:r w:rsidR="00547658" w:rsidRPr="00CA1373">
        <w:rPr>
          <w:rFonts w:ascii="方正仿宋_GBK" w:hint="eastAsia"/>
          <w:szCs w:val="32"/>
        </w:rPr>
        <w:t>完善生态与文化保护格局，强化城市功能完善和品质提升，打造历史人文魅力和地域特色突出的湖滨文旅休闲名城。</w:t>
      </w:r>
    </w:p>
    <w:p w:rsidR="00A872F0" w:rsidRPr="00CA1373" w:rsidRDefault="00A872F0" w:rsidP="00D25FDF">
      <w:pPr>
        <w:ind w:firstLine="640"/>
        <w:rPr>
          <w:rFonts w:ascii="方正仿宋_GBK"/>
          <w:szCs w:val="32"/>
        </w:rPr>
      </w:pPr>
      <w:r w:rsidRPr="00CA1373">
        <w:rPr>
          <w:rFonts w:ascii="方正仿宋_GBK" w:hint="eastAsia"/>
          <w:szCs w:val="32"/>
        </w:rPr>
        <w:t>更新重点</w:t>
      </w:r>
      <w:r w:rsidR="00D25FDF" w:rsidRPr="00CA1373">
        <w:rPr>
          <w:rFonts w:ascii="方正仿宋_GBK" w:hint="eastAsia"/>
          <w:szCs w:val="32"/>
        </w:rPr>
        <w:t>：</w:t>
      </w:r>
      <w:r w:rsidR="00547658" w:rsidRPr="00CA1373">
        <w:rPr>
          <w:rFonts w:ascii="方正仿宋_GBK" w:hint="eastAsia"/>
          <w:szCs w:val="32"/>
        </w:rPr>
        <w:t>以杞麓湖保护和生态修复，历史文化保护与传承，</w:t>
      </w:r>
      <w:r w:rsidR="00117093" w:rsidRPr="00CA1373">
        <w:rPr>
          <w:rFonts w:ascii="方正仿宋_GBK" w:hint="eastAsia"/>
          <w:szCs w:val="32"/>
        </w:rPr>
        <w:t>基础</w:t>
      </w:r>
      <w:r w:rsidR="00117093" w:rsidRPr="00CA1373">
        <w:rPr>
          <w:rFonts w:ascii="方正仿宋_GBK"/>
          <w:szCs w:val="32"/>
        </w:rPr>
        <w:t>设施</w:t>
      </w:r>
      <w:r w:rsidR="00396888" w:rsidRPr="00CA1373">
        <w:rPr>
          <w:rFonts w:ascii="方正仿宋_GBK" w:hint="eastAsia"/>
          <w:szCs w:val="32"/>
        </w:rPr>
        <w:t>升级改造</w:t>
      </w:r>
      <w:r w:rsidR="00117093" w:rsidRPr="00CA1373">
        <w:rPr>
          <w:rFonts w:ascii="方正仿宋_GBK" w:hint="eastAsia"/>
          <w:szCs w:val="32"/>
        </w:rPr>
        <w:t>，</w:t>
      </w:r>
      <w:r w:rsidR="00547658" w:rsidRPr="00CA1373">
        <w:rPr>
          <w:rFonts w:ascii="方正仿宋_GBK" w:hint="eastAsia"/>
          <w:szCs w:val="32"/>
        </w:rPr>
        <w:t>城市功能完善和居住品质提升为更新重点。</w:t>
      </w:r>
    </w:p>
    <w:p w:rsidR="00A52739" w:rsidRPr="00CA1373" w:rsidRDefault="00CF7456" w:rsidP="00CF7456">
      <w:pPr>
        <w:pStyle w:val="31"/>
        <w:ind w:firstLine="640"/>
      </w:pPr>
      <w:r w:rsidRPr="00CA1373">
        <w:rPr>
          <w:rFonts w:hint="eastAsia"/>
        </w:rPr>
        <w:t>（五）</w:t>
      </w:r>
      <w:r w:rsidR="00A52739" w:rsidRPr="00CA1373">
        <w:rPr>
          <w:rFonts w:hint="eastAsia"/>
        </w:rPr>
        <w:t>华宁县</w:t>
      </w:r>
      <w:r w:rsidRPr="00CA1373">
        <w:rPr>
          <w:rFonts w:hint="eastAsia"/>
        </w:rPr>
        <w:t>更新</w:t>
      </w:r>
      <w:r w:rsidRPr="00CA1373">
        <w:t>指引</w:t>
      </w:r>
    </w:p>
    <w:p w:rsidR="00A872F0" w:rsidRPr="00CA1373" w:rsidRDefault="00A872F0" w:rsidP="00A872F0">
      <w:pPr>
        <w:ind w:firstLine="640"/>
        <w:rPr>
          <w:rFonts w:ascii="方正仿宋_GBK"/>
          <w:szCs w:val="32"/>
        </w:rPr>
      </w:pPr>
      <w:r w:rsidRPr="00CA1373">
        <w:rPr>
          <w:rFonts w:ascii="方正仿宋_GBK" w:hint="eastAsia"/>
          <w:szCs w:val="32"/>
        </w:rPr>
        <w:t>功能</w:t>
      </w:r>
      <w:r w:rsidRPr="00CA1373">
        <w:rPr>
          <w:rFonts w:ascii="方正仿宋_GBK"/>
          <w:szCs w:val="32"/>
        </w:rPr>
        <w:t>定位</w:t>
      </w:r>
      <w:r w:rsidR="008B59F0" w:rsidRPr="00CA1373">
        <w:rPr>
          <w:rFonts w:ascii="方正仿宋_GBK" w:hint="eastAsia"/>
          <w:szCs w:val="32"/>
        </w:rPr>
        <w:t>：</w:t>
      </w:r>
      <w:r w:rsidR="00D263EC" w:rsidRPr="00CA1373">
        <w:rPr>
          <w:rFonts w:ascii="方正仿宋_GBK" w:hint="eastAsia"/>
          <w:szCs w:val="32"/>
        </w:rPr>
        <w:t>绿美宜居活力陶都、山水古韵陶乡、高原生态桔乡、滇中康养泉乡。</w:t>
      </w:r>
    </w:p>
    <w:p w:rsidR="00A872F0" w:rsidRPr="00CA1373" w:rsidRDefault="00A872F0" w:rsidP="00A872F0">
      <w:pPr>
        <w:ind w:firstLine="640"/>
        <w:rPr>
          <w:rFonts w:ascii="方正仿宋_GBK"/>
          <w:szCs w:val="32"/>
        </w:rPr>
      </w:pPr>
      <w:r w:rsidRPr="00CA1373">
        <w:rPr>
          <w:rFonts w:ascii="方正仿宋_GBK" w:hint="eastAsia"/>
          <w:szCs w:val="32"/>
        </w:rPr>
        <w:t>更新</w:t>
      </w:r>
      <w:r w:rsidRPr="00CA1373">
        <w:rPr>
          <w:rFonts w:ascii="方正仿宋_GBK"/>
          <w:szCs w:val="32"/>
        </w:rPr>
        <w:t>目标</w:t>
      </w:r>
      <w:r w:rsidR="008B59F0" w:rsidRPr="00CA1373">
        <w:rPr>
          <w:rFonts w:ascii="方正仿宋_GBK" w:hint="eastAsia"/>
          <w:szCs w:val="32"/>
        </w:rPr>
        <w:t>：</w:t>
      </w:r>
      <w:r w:rsidR="00D263EC" w:rsidRPr="00CA1373">
        <w:rPr>
          <w:rFonts w:ascii="方正仿宋_GBK" w:hint="eastAsia"/>
          <w:szCs w:val="32"/>
        </w:rPr>
        <w:t>建成城市空间结构优化，城市功能完善，街区活力提升，山水人文空间特色彰显的生态人文、绿美宜居城市。</w:t>
      </w:r>
    </w:p>
    <w:p w:rsidR="00A872F0" w:rsidRPr="00CA1373" w:rsidRDefault="00A872F0" w:rsidP="00A872F0">
      <w:pPr>
        <w:ind w:firstLine="640"/>
        <w:rPr>
          <w:rFonts w:ascii="方正仿宋_GBK"/>
          <w:szCs w:val="32"/>
        </w:rPr>
      </w:pPr>
      <w:r w:rsidRPr="00CA1373">
        <w:rPr>
          <w:rFonts w:ascii="方正仿宋_GBK" w:hint="eastAsia"/>
          <w:szCs w:val="32"/>
        </w:rPr>
        <w:t>更新重点</w:t>
      </w:r>
      <w:r w:rsidR="008B59F0" w:rsidRPr="00CA1373">
        <w:rPr>
          <w:rFonts w:ascii="方正仿宋_GBK" w:hint="eastAsia"/>
          <w:szCs w:val="32"/>
        </w:rPr>
        <w:t>：</w:t>
      </w:r>
      <w:r w:rsidR="00D263EC" w:rsidRPr="00CA1373">
        <w:rPr>
          <w:rFonts w:ascii="方正仿宋_GBK" w:hint="eastAsia"/>
          <w:szCs w:val="32"/>
        </w:rPr>
        <w:t>以城市基础设施完善、历史文化资源活化利用、</w:t>
      </w:r>
      <w:r w:rsidR="00396888" w:rsidRPr="00CA1373">
        <w:rPr>
          <w:rFonts w:ascii="方正仿宋_GBK" w:hint="eastAsia"/>
          <w:szCs w:val="32"/>
        </w:rPr>
        <w:t>老旧</w:t>
      </w:r>
      <w:r w:rsidR="00396888" w:rsidRPr="00CA1373">
        <w:rPr>
          <w:rFonts w:ascii="方正仿宋_GBK"/>
          <w:szCs w:val="32"/>
        </w:rPr>
        <w:t>厂区</w:t>
      </w:r>
      <w:r w:rsidR="00396888" w:rsidRPr="00CA1373">
        <w:rPr>
          <w:rFonts w:ascii="方正仿宋_GBK" w:hint="eastAsia"/>
          <w:szCs w:val="32"/>
        </w:rPr>
        <w:t>更新</w:t>
      </w:r>
      <w:r w:rsidR="00396888" w:rsidRPr="00CA1373">
        <w:rPr>
          <w:rFonts w:ascii="方正仿宋_GBK"/>
          <w:szCs w:val="32"/>
        </w:rPr>
        <w:t>改造</w:t>
      </w:r>
      <w:r w:rsidR="00396888" w:rsidRPr="00CA1373">
        <w:rPr>
          <w:rFonts w:ascii="方正仿宋_GBK" w:hint="eastAsia"/>
          <w:szCs w:val="32"/>
        </w:rPr>
        <w:t>，</w:t>
      </w:r>
      <w:r w:rsidR="00D263EC" w:rsidRPr="00CA1373">
        <w:rPr>
          <w:rFonts w:ascii="方正仿宋_GBK" w:hint="eastAsia"/>
          <w:szCs w:val="32"/>
        </w:rPr>
        <w:t>人居环境品质</w:t>
      </w:r>
      <w:r w:rsidR="00936CAF" w:rsidRPr="00CA1373">
        <w:rPr>
          <w:rFonts w:ascii="方正仿宋_GBK" w:hint="eastAsia"/>
          <w:szCs w:val="32"/>
        </w:rPr>
        <w:t>及</w:t>
      </w:r>
      <w:r w:rsidR="00396888" w:rsidRPr="00CA1373">
        <w:rPr>
          <w:rFonts w:ascii="方正仿宋_GBK" w:hint="eastAsia"/>
          <w:szCs w:val="32"/>
        </w:rPr>
        <w:t>安全</w:t>
      </w:r>
      <w:r w:rsidR="00396888" w:rsidRPr="00CA1373">
        <w:rPr>
          <w:rFonts w:ascii="方正仿宋_GBK"/>
          <w:szCs w:val="32"/>
        </w:rPr>
        <w:t>防灾能力提升，</w:t>
      </w:r>
      <w:r w:rsidR="006D2759" w:rsidRPr="00CA1373">
        <w:rPr>
          <w:rFonts w:ascii="方正仿宋_GBK" w:hint="eastAsia"/>
          <w:szCs w:val="32"/>
        </w:rPr>
        <w:t>打造绿</w:t>
      </w:r>
      <w:r w:rsidR="006D2759" w:rsidRPr="00CA1373">
        <w:rPr>
          <w:rFonts w:ascii="方正仿宋_GBK" w:hint="eastAsia"/>
          <w:szCs w:val="32"/>
        </w:rPr>
        <w:lastRenderedPageBreak/>
        <w:t>美宜居</w:t>
      </w:r>
      <w:r w:rsidR="00D263EC" w:rsidRPr="00CA1373">
        <w:rPr>
          <w:rFonts w:ascii="方正仿宋_GBK" w:hint="eastAsia"/>
          <w:szCs w:val="32"/>
        </w:rPr>
        <w:t>空间为更新重点。</w:t>
      </w:r>
    </w:p>
    <w:p w:rsidR="00A52739" w:rsidRPr="00CA1373" w:rsidRDefault="00CF7456" w:rsidP="00CF7456">
      <w:pPr>
        <w:pStyle w:val="31"/>
        <w:ind w:firstLine="640"/>
      </w:pPr>
      <w:r w:rsidRPr="00CA1373">
        <w:rPr>
          <w:rFonts w:hint="eastAsia"/>
        </w:rPr>
        <w:t>（六）</w:t>
      </w:r>
      <w:r w:rsidR="00A52739" w:rsidRPr="00CA1373">
        <w:rPr>
          <w:rFonts w:hint="eastAsia"/>
        </w:rPr>
        <w:t>易门县</w:t>
      </w:r>
      <w:r w:rsidRPr="00CA1373">
        <w:rPr>
          <w:rFonts w:hint="eastAsia"/>
        </w:rPr>
        <w:t>更新</w:t>
      </w:r>
      <w:r w:rsidRPr="00CA1373">
        <w:t>指引</w:t>
      </w:r>
    </w:p>
    <w:p w:rsidR="00A872F0" w:rsidRPr="00CA1373" w:rsidRDefault="00A872F0" w:rsidP="00A872F0">
      <w:pPr>
        <w:ind w:firstLine="640"/>
        <w:rPr>
          <w:rFonts w:ascii="方正仿宋_GBK"/>
          <w:szCs w:val="32"/>
        </w:rPr>
      </w:pPr>
      <w:r w:rsidRPr="00CA1373">
        <w:rPr>
          <w:rFonts w:ascii="方正仿宋_GBK" w:hint="eastAsia"/>
          <w:szCs w:val="32"/>
        </w:rPr>
        <w:t>功能</w:t>
      </w:r>
      <w:r w:rsidRPr="00CA1373">
        <w:rPr>
          <w:rFonts w:ascii="方正仿宋_GBK"/>
          <w:szCs w:val="32"/>
        </w:rPr>
        <w:t>定位</w:t>
      </w:r>
      <w:r w:rsidR="00716576" w:rsidRPr="00CA1373">
        <w:rPr>
          <w:rFonts w:ascii="方正仿宋_GBK" w:hint="eastAsia"/>
          <w:szCs w:val="32"/>
        </w:rPr>
        <w:t>：西南循环经济科创城、滇中菌乡山水公园城、云南省有色稀贵金属新材料生产基地。</w:t>
      </w:r>
    </w:p>
    <w:p w:rsidR="00A872F0" w:rsidRPr="00CA1373" w:rsidRDefault="00A872F0" w:rsidP="00A872F0">
      <w:pPr>
        <w:ind w:firstLine="640"/>
        <w:rPr>
          <w:rFonts w:ascii="方正仿宋_GBK"/>
          <w:szCs w:val="32"/>
        </w:rPr>
      </w:pPr>
      <w:r w:rsidRPr="00CA1373">
        <w:rPr>
          <w:rFonts w:ascii="方正仿宋_GBK" w:hint="eastAsia"/>
          <w:szCs w:val="32"/>
        </w:rPr>
        <w:t>更新</w:t>
      </w:r>
      <w:r w:rsidRPr="00CA1373">
        <w:rPr>
          <w:rFonts w:ascii="方正仿宋_GBK"/>
          <w:szCs w:val="32"/>
        </w:rPr>
        <w:t>目标</w:t>
      </w:r>
      <w:r w:rsidR="00716576" w:rsidRPr="00CA1373">
        <w:rPr>
          <w:rFonts w:ascii="方正仿宋_GBK" w:hint="eastAsia"/>
          <w:szCs w:val="32"/>
        </w:rPr>
        <w:t>：</w:t>
      </w:r>
      <w:r w:rsidR="007432D4" w:rsidRPr="00CA1373">
        <w:rPr>
          <w:rFonts w:ascii="方正仿宋_GBK" w:hint="eastAsia"/>
          <w:szCs w:val="32"/>
        </w:rPr>
        <w:t>提升生态品质，打造滇中绿美水城</w:t>
      </w:r>
      <w:r w:rsidR="00437312" w:rsidRPr="00CA1373">
        <w:rPr>
          <w:rFonts w:ascii="方正仿宋_GBK" w:hint="eastAsia"/>
          <w:szCs w:val="32"/>
        </w:rPr>
        <w:t>，</w:t>
      </w:r>
      <w:r w:rsidR="007432D4" w:rsidRPr="00CA1373">
        <w:rPr>
          <w:rFonts w:ascii="方正仿宋_GBK" w:hint="eastAsia"/>
          <w:szCs w:val="32"/>
        </w:rPr>
        <w:t>补齐民生短板，升级城市服务功能，完善生活服务网络，建设绿色宜居之城</w:t>
      </w:r>
      <w:r w:rsidR="00716576" w:rsidRPr="00CA1373">
        <w:rPr>
          <w:rFonts w:ascii="方正仿宋_GBK" w:hint="eastAsia"/>
          <w:szCs w:val="32"/>
        </w:rPr>
        <w:t>。</w:t>
      </w:r>
    </w:p>
    <w:p w:rsidR="00A872F0" w:rsidRPr="00CA1373" w:rsidRDefault="00A872F0" w:rsidP="00A872F0">
      <w:pPr>
        <w:ind w:firstLine="640"/>
        <w:rPr>
          <w:rFonts w:ascii="方正仿宋_GBK"/>
          <w:szCs w:val="32"/>
        </w:rPr>
      </w:pPr>
      <w:r w:rsidRPr="00CA1373">
        <w:rPr>
          <w:rFonts w:ascii="方正仿宋_GBK" w:hint="eastAsia"/>
          <w:szCs w:val="32"/>
        </w:rPr>
        <w:t>更新重点</w:t>
      </w:r>
      <w:r w:rsidR="00716576" w:rsidRPr="00CA1373">
        <w:rPr>
          <w:rFonts w:ascii="方正仿宋_GBK" w:hint="eastAsia"/>
          <w:szCs w:val="32"/>
        </w:rPr>
        <w:t>：以</w:t>
      </w:r>
      <w:r w:rsidR="007432D4" w:rsidRPr="00CA1373">
        <w:rPr>
          <w:rFonts w:ascii="方正仿宋_GBK" w:hint="eastAsia"/>
          <w:szCs w:val="32"/>
        </w:rPr>
        <w:t>城市</w:t>
      </w:r>
      <w:r w:rsidR="007432D4" w:rsidRPr="00CA1373">
        <w:rPr>
          <w:rFonts w:ascii="方正仿宋_GBK"/>
          <w:szCs w:val="32"/>
        </w:rPr>
        <w:t>安全韧性提升</w:t>
      </w:r>
      <w:r w:rsidR="00716576" w:rsidRPr="00CA1373">
        <w:rPr>
          <w:rFonts w:ascii="方正仿宋_GBK" w:hint="eastAsia"/>
          <w:szCs w:val="32"/>
        </w:rPr>
        <w:t>、公共服务提质与民生保障、宜居生活空间打造、城市特色</w:t>
      </w:r>
      <w:r w:rsidR="002A2207" w:rsidRPr="00CA1373">
        <w:rPr>
          <w:rFonts w:ascii="方正仿宋_GBK" w:hint="eastAsia"/>
          <w:szCs w:val="32"/>
        </w:rPr>
        <w:t>风貌</w:t>
      </w:r>
      <w:r w:rsidR="00716576" w:rsidRPr="00CA1373">
        <w:rPr>
          <w:rFonts w:ascii="方正仿宋_GBK" w:hint="eastAsia"/>
          <w:szCs w:val="32"/>
        </w:rPr>
        <w:t>塑造为更新</w:t>
      </w:r>
      <w:r w:rsidR="00716576" w:rsidRPr="00CA1373">
        <w:rPr>
          <w:rFonts w:ascii="方正仿宋_GBK"/>
          <w:szCs w:val="32"/>
        </w:rPr>
        <w:t>重点。</w:t>
      </w:r>
    </w:p>
    <w:p w:rsidR="00A52739" w:rsidRPr="00CA1373" w:rsidRDefault="00CF7456" w:rsidP="00CF7456">
      <w:pPr>
        <w:pStyle w:val="31"/>
        <w:ind w:firstLine="640"/>
      </w:pPr>
      <w:r w:rsidRPr="00CA1373">
        <w:rPr>
          <w:rFonts w:hint="eastAsia"/>
        </w:rPr>
        <w:t>（七）</w:t>
      </w:r>
      <w:r w:rsidR="00A52739" w:rsidRPr="00CA1373">
        <w:rPr>
          <w:rFonts w:hint="eastAsia"/>
        </w:rPr>
        <w:t>峨山县</w:t>
      </w:r>
      <w:r w:rsidRPr="00CA1373">
        <w:rPr>
          <w:rFonts w:hint="eastAsia"/>
        </w:rPr>
        <w:t>更新</w:t>
      </w:r>
      <w:r w:rsidRPr="00CA1373">
        <w:t>指引</w:t>
      </w:r>
    </w:p>
    <w:p w:rsidR="00A872F0" w:rsidRPr="00CA1373" w:rsidRDefault="00A872F0" w:rsidP="00A872F0">
      <w:pPr>
        <w:ind w:firstLine="640"/>
        <w:rPr>
          <w:rFonts w:ascii="方正仿宋_GBK"/>
          <w:szCs w:val="32"/>
        </w:rPr>
      </w:pPr>
      <w:r w:rsidRPr="00CA1373">
        <w:rPr>
          <w:rFonts w:ascii="方正仿宋_GBK" w:hint="eastAsia"/>
          <w:szCs w:val="32"/>
        </w:rPr>
        <w:t>功能</w:t>
      </w:r>
      <w:r w:rsidRPr="00CA1373">
        <w:rPr>
          <w:rFonts w:ascii="方正仿宋_GBK"/>
          <w:szCs w:val="32"/>
        </w:rPr>
        <w:t>定位</w:t>
      </w:r>
      <w:r w:rsidR="00716576" w:rsidRPr="00CA1373">
        <w:rPr>
          <w:rFonts w:ascii="方正仿宋_GBK" w:hint="eastAsia"/>
          <w:szCs w:val="32"/>
        </w:rPr>
        <w:t>：</w:t>
      </w:r>
      <w:r w:rsidR="00373C18" w:rsidRPr="00CA1373">
        <w:rPr>
          <w:rFonts w:ascii="方正仿宋_GBK" w:hint="eastAsia"/>
          <w:szCs w:val="32"/>
        </w:rPr>
        <w:t>围绕打造山水田园城，深化“延东扩西连北限南、一城三片环水晶山”布局，建设创新、宜居、美丽、韧性、文明、智慧的现代化人民城市。</w:t>
      </w:r>
    </w:p>
    <w:p w:rsidR="00A872F0" w:rsidRPr="00CA1373" w:rsidRDefault="00A872F0" w:rsidP="00A872F0">
      <w:pPr>
        <w:ind w:firstLine="640"/>
        <w:rPr>
          <w:rFonts w:ascii="方正仿宋_GBK"/>
          <w:szCs w:val="32"/>
        </w:rPr>
      </w:pPr>
      <w:r w:rsidRPr="00CA1373">
        <w:rPr>
          <w:rFonts w:ascii="方正仿宋_GBK" w:hint="eastAsia"/>
          <w:szCs w:val="32"/>
        </w:rPr>
        <w:t>更新</w:t>
      </w:r>
      <w:r w:rsidRPr="00CA1373">
        <w:rPr>
          <w:rFonts w:ascii="方正仿宋_GBK"/>
          <w:szCs w:val="32"/>
        </w:rPr>
        <w:t>目标</w:t>
      </w:r>
      <w:r w:rsidR="00716576" w:rsidRPr="00CA1373">
        <w:rPr>
          <w:rFonts w:ascii="方正仿宋_GBK" w:hint="eastAsia"/>
          <w:szCs w:val="32"/>
        </w:rPr>
        <w:t>：</w:t>
      </w:r>
      <w:r w:rsidR="00373C18" w:rsidRPr="00CA1373">
        <w:rPr>
          <w:rFonts w:ascii="方正仿宋_GBK" w:hint="eastAsia"/>
          <w:szCs w:val="32"/>
        </w:rPr>
        <w:t>打造具有鲜明彝族文化辨识度、生态价值突出、产城融合的典范。</w:t>
      </w:r>
    </w:p>
    <w:p w:rsidR="00A872F0" w:rsidRPr="00CA1373" w:rsidRDefault="00A872F0" w:rsidP="00A872F0">
      <w:pPr>
        <w:ind w:firstLine="640"/>
        <w:rPr>
          <w:rFonts w:ascii="方正仿宋_GBK"/>
          <w:szCs w:val="32"/>
        </w:rPr>
      </w:pPr>
      <w:r w:rsidRPr="00CA1373">
        <w:rPr>
          <w:rFonts w:ascii="方正仿宋_GBK" w:hint="eastAsia"/>
          <w:szCs w:val="32"/>
        </w:rPr>
        <w:t>更新重点</w:t>
      </w:r>
      <w:r w:rsidR="00716576" w:rsidRPr="00CA1373">
        <w:rPr>
          <w:rFonts w:ascii="方正仿宋_GBK" w:hint="eastAsia"/>
          <w:szCs w:val="32"/>
        </w:rPr>
        <w:t>：</w:t>
      </w:r>
      <w:r w:rsidR="00373C18" w:rsidRPr="00CA1373">
        <w:rPr>
          <w:rFonts w:ascii="方正仿宋_GBK" w:hint="eastAsia"/>
          <w:szCs w:val="32"/>
        </w:rPr>
        <w:t>以城市生态环境提质、绿美宜居空间打造、公共服务设施配套完善、居住品质提升为更新</w:t>
      </w:r>
      <w:r w:rsidR="00373C18" w:rsidRPr="00CA1373">
        <w:rPr>
          <w:rFonts w:ascii="方正仿宋_GBK"/>
          <w:szCs w:val="32"/>
        </w:rPr>
        <w:t>重点</w:t>
      </w:r>
      <w:r w:rsidR="00373C18" w:rsidRPr="00CA1373">
        <w:rPr>
          <w:rFonts w:ascii="方正仿宋_GBK" w:hint="eastAsia"/>
          <w:szCs w:val="32"/>
        </w:rPr>
        <w:t>。</w:t>
      </w:r>
    </w:p>
    <w:p w:rsidR="00A52739" w:rsidRPr="00CA1373" w:rsidRDefault="00CF7456" w:rsidP="00CF7456">
      <w:pPr>
        <w:pStyle w:val="31"/>
        <w:ind w:firstLine="640"/>
      </w:pPr>
      <w:r w:rsidRPr="00CA1373">
        <w:rPr>
          <w:rFonts w:hint="eastAsia"/>
        </w:rPr>
        <w:t>（八）</w:t>
      </w:r>
      <w:r w:rsidR="00A52739" w:rsidRPr="00CA1373">
        <w:rPr>
          <w:rFonts w:hint="eastAsia"/>
        </w:rPr>
        <w:t>新平县</w:t>
      </w:r>
      <w:r w:rsidRPr="00CA1373">
        <w:rPr>
          <w:rFonts w:hint="eastAsia"/>
        </w:rPr>
        <w:t>更新</w:t>
      </w:r>
      <w:r w:rsidRPr="00CA1373">
        <w:t>指引</w:t>
      </w:r>
    </w:p>
    <w:p w:rsidR="00A872F0" w:rsidRPr="00CA1373" w:rsidRDefault="00A872F0" w:rsidP="00A872F0">
      <w:pPr>
        <w:ind w:firstLine="640"/>
        <w:rPr>
          <w:rFonts w:ascii="方正仿宋_GBK"/>
          <w:szCs w:val="32"/>
        </w:rPr>
      </w:pPr>
      <w:r w:rsidRPr="00CA1373">
        <w:rPr>
          <w:rFonts w:ascii="方正仿宋_GBK" w:hint="eastAsia"/>
          <w:szCs w:val="32"/>
        </w:rPr>
        <w:t>功能</w:t>
      </w:r>
      <w:r w:rsidRPr="00CA1373">
        <w:rPr>
          <w:rFonts w:ascii="方正仿宋_GBK"/>
          <w:szCs w:val="32"/>
        </w:rPr>
        <w:t>定位</w:t>
      </w:r>
      <w:r w:rsidR="002759AE" w:rsidRPr="00CA1373">
        <w:rPr>
          <w:rFonts w:ascii="方正仿宋_GBK" w:hint="eastAsia"/>
          <w:szCs w:val="32"/>
        </w:rPr>
        <w:t>：</w:t>
      </w:r>
      <w:r w:rsidR="004B2986" w:rsidRPr="00CA1373">
        <w:rPr>
          <w:rFonts w:ascii="方正仿宋_GBK" w:hint="eastAsia"/>
          <w:szCs w:val="32"/>
        </w:rPr>
        <w:t>中国花腰傣之乡、滇中绿色矿冶城、彝傣风情生态城。</w:t>
      </w:r>
    </w:p>
    <w:p w:rsidR="006A1A0D" w:rsidRPr="00CA1373" w:rsidRDefault="00A872F0" w:rsidP="00A872F0">
      <w:pPr>
        <w:ind w:firstLine="640"/>
        <w:rPr>
          <w:rFonts w:ascii="方正仿宋_GBK"/>
          <w:szCs w:val="32"/>
        </w:rPr>
      </w:pPr>
      <w:r w:rsidRPr="00CA1373">
        <w:rPr>
          <w:rFonts w:ascii="方正仿宋_GBK" w:hint="eastAsia"/>
          <w:szCs w:val="32"/>
        </w:rPr>
        <w:t>更新</w:t>
      </w:r>
      <w:r w:rsidRPr="00CA1373">
        <w:rPr>
          <w:rFonts w:ascii="方正仿宋_GBK"/>
          <w:szCs w:val="32"/>
        </w:rPr>
        <w:t>目标</w:t>
      </w:r>
      <w:r w:rsidR="002759AE" w:rsidRPr="00CA1373">
        <w:rPr>
          <w:rFonts w:ascii="方正仿宋_GBK" w:hint="eastAsia"/>
          <w:szCs w:val="32"/>
        </w:rPr>
        <w:t>：</w:t>
      </w:r>
      <w:r w:rsidR="006A1A0D" w:rsidRPr="00CA1373">
        <w:rPr>
          <w:rFonts w:ascii="方正仿宋_GBK" w:hint="eastAsia"/>
          <w:szCs w:val="32"/>
        </w:rPr>
        <w:t>打造产业、文旅与城市更新协同发展、城市特色风貌和彝傣文化突出的旅游生态城市，生态环境和居住品质优良、城市功能完善的山水宜居城市。</w:t>
      </w:r>
    </w:p>
    <w:p w:rsidR="00A872F0" w:rsidRPr="00CA1373" w:rsidRDefault="00A872F0" w:rsidP="00A872F0">
      <w:pPr>
        <w:ind w:firstLine="640"/>
        <w:rPr>
          <w:rFonts w:ascii="方正仿宋_GBK"/>
          <w:szCs w:val="32"/>
        </w:rPr>
      </w:pPr>
      <w:r w:rsidRPr="00CA1373">
        <w:rPr>
          <w:rFonts w:ascii="方正仿宋_GBK" w:hint="eastAsia"/>
          <w:szCs w:val="32"/>
        </w:rPr>
        <w:t>更新重点</w:t>
      </w:r>
      <w:r w:rsidR="002759AE" w:rsidRPr="00CA1373">
        <w:rPr>
          <w:rFonts w:ascii="方正仿宋_GBK" w:hint="eastAsia"/>
          <w:szCs w:val="32"/>
        </w:rPr>
        <w:t>：</w:t>
      </w:r>
      <w:r w:rsidR="004B2986" w:rsidRPr="00CA1373">
        <w:rPr>
          <w:rFonts w:ascii="方正仿宋_GBK" w:hint="eastAsia"/>
          <w:szCs w:val="32"/>
        </w:rPr>
        <w:t>以</w:t>
      </w:r>
      <w:r w:rsidR="00275DAC" w:rsidRPr="00CA1373">
        <w:rPr>
          <w:rFonts w:ascii="方正仿宋_GBK" w:hint="eastAsia"/>
          <w:szCs w:val="32"/>
        </w:rPr>
        <w:t>历史文化</w:t>
      </w:r>
      <w:r w:rsidR="00275DAC" w:rsidRPr="00CA1373">
        <w:rPr>
          <w:rFonts w:ascii="方正仿宋_GBK"/>
          <w:szCs w:val="32"/>
        </w:rPr>
        <w:t>保护传承、</w:t>
      </w:r>
      <w:r w:rsidR="004B2986" w:rsidRPr="00CA1373">
        <w:rPr>
          <w:rFonts w:ascii="方正仿宋_GBK" w:hint="eastAsia"/>
          <w:szCs w:val="32"/>
        </w:rPr>
        <w:t>城市特色风貌塑造、</w:t>
      </w:r>
      <w:r w:rsidR="00275DAC" w:rsidRPr="00CA1373">
        <w:rPr>
          <w:rFonts w:ascii="方正仿宋_GBK" w:hint="eastAsia"/>
          <w:szCs w:val="32"/>
        </w:rPr>
        <w:t>文旅</w:t>
      </w:r>
      <w:r w:rsidR="00275DAC" w:rsidRPr="00CA1373">
        <w:rPr>
          <w:rFonts w:ascii="方正仿宋_GBK" w:hint="eastAsia"/>
          <w:szCs w:val="32"/>
        </w:rPr>
        <w:lastRenderedPageBreak/>
        <w:t>融合发展，</w:t>
      </w:r>
      <w:r w:rsidR="004B2986" w:rsidRPr="00CA1373">
        <w:rPr>
          <w:rFonts w:ascii="方正仿宋_GBK" w:hint="eastAsia"/>
          <w:szCs w:val="32"/>
        </w:rPr>
        <w:t>城市基础设施和民生设施完善</w:t>
      </w:r>
      <w:r w:rsidR="006A1A0D" w:rsidRPr="00CA1373">
        <w:rPr>
          <w:rFonts w:ascii="方正仿宋_GBK" w:hint="eastAsia"/>
          <w:szCs w:val="32"/>
        </w:rPr>
        <w:t>，宜居</w:t>
      </w:r>
      <w:r w:rsidR="006A1A0D" w:rsidRPr="00CA1373">
        <w:rPr>
          <w:rFonts w:ascii="方正仿宋_GBK"/>
          <w:szCs w:val="32"/>
        </w:rPr>
        <w:t>空间打造</w:t>
      </w:r>
      <w:r w:rsidR="004B2986" w:rsidRPr="00CA1373">
        <w:rPr>
          <w:rFonts w:ascii="方正仿宋_GBK" w:hint="eastAsia"/>
          <w:szCs w:val="32"/>
        </w:rPr>
        <w:t>为更新</w:t>
      </w:r>
      <w:r w:rsidR="004B2986" w:rsidRPr="00CA1373">
        <w:rPr>
          <w:rFonts w:ascii="方正仿宋_GBK"/>
          <w:szCs w:val="32"/>
        </w:rPr>
        <w:t>重点</w:t>
      </w:r>
      <w:r w:rsidR="004B2986" w:rsidRPr="00CA1373">
        <w:rPr>
          <w:rFonts w:ascii="方正仿宋_GBK" w:hint="eastAsia"/>
          <w:szCs w:val="32"/>
        </w:rPr>
        <w:t>。</w:t>
      </w:r>
    </w:p>
    <w:p w:rsidR="00BB5F58" w:rsidRPr="00CA1373" w:rsidRDefault="00CF7456" w:rsidP="00CF7456">
      <w:pPr>
        <w:pStyle w:val="31"/>
        <w:ind w:firstLine="640"/>
      </w:pPr>
      <w:r w:rsidRPr="00CA1373">
        <w:rPr>
          <w:rFonts w:hint="eastAsia"/>
        </w:rPr>
        <w:t>（九）</w:t>
      </w:r>
      <w:r w:rsidR="00A52739" w:rsidRPr="00CA1373">
        <w:rPr>
          <w:rFonts w:hint="eastAsia"/>
        </w:rPr>
        <w:t>元江县</w:t>
      </w:r>
      <w:r w:rsidRPr="00CA1373">
        <w:rPr>
          <w:rFonts w:hint="eastAsia"/>
        </w:rPr>
        <w:t>更新</w:t>
      </w:r>
      <w:r w:rsidRPr="00CA1373">
        <w:t>指引</w:t>
      </w:r>
    </w:p>
    <w:p w:rsidR="00A872F0" w:rsidRPr="00CA1373" w:rsidRDefault="00A872F0" w:rsidP="00A872F0">
      <w:pPr>
        <w:ind w:firstLine="640"/>
        <w:rPr>
          <w:rFonts w:ascii="方正仿宋_GBK"/>
          <w:szCs w:val="32"/>
        </w:rPr>
      </w:pPr>
      <w:r w:rsidRPr="00CA1373">
        <w:rPr>
          <w:rFonts w:ascii="方正仿宋_GBK" w:hint="eastAsia"/>
          <w:szCs w:val="32"/>
        </w:rPr>
        <w:t>功能</w:t>
      </w:r>
      <w:r w:rsidRPr="00CA1373">
        <w:rPr>
          <w:rFonts w:ascii="方正仿宋_GBK"/>
          <w:szCs w:val="32"/>
        </w:rPr>
        <w:t>定位</w:t>
      </w:r>
      <w:r w:rsidR="002759AE" w:rsidRPr="00CA1373">
        <w:rPr>
          <w:rFonts w:ascii="方正仿宋_GBK" w:hint="eastAsia"/>
          <w:szCs w:val="32"/>
        </w:rPr>
        <w:t>：</w:t>
      </w:r>
      <w:r w:rsidR="00530EE2" w:rsidRPr="00CA1373">
        <w:rPr>
          <w:rFonts w:ascii="方正仿宋_GBK" w:hint="eastAsia"/>
          <w:szCs w:val="32"/>
        </w:rPr>
        <w:t>昆曼国际大通道重要枢纽节点城市，滨江园林旅游城市</w:t>
      </w:r>
      <w:r w:rsidR="0029493C" w:rsidRPr="00CA1373">
        <w:rPr>
          <w:rFonts w:ascii="方正仿宋_GBK" w:hint="eastAsia"/>
          <w:szCs w:val="32"/>
        </w:rPr>
        <w:t>，</w:t>
      </w:r>
      <w:r w:rsidR="00530EE2" w:rsidRPr="00CA1373">
        <w:rPr>
          <w:rFonts w:ascii="方正仿宋_GBK" w:hint="eastAsia"/>
          <w:szCs w:val="32"/>
        </w:rPr>
        <w:t>元江花果城、避寒养生地。</w:t>
      </w:r>
    </w:p>
    <w:p w:rsidR="00A872F0" w:rsidRPr="00CA1373" w:rsidRDefault="00A872F0" w:rsidP="00A872F0">
      <w:pPr>
        <w:ind w:firstLine="640"/>
        <w:rPr>
          <w:rFonts w:ascii="方正仿宋_GBK"/>
          <w:szCs w:val="32"/>
        </w:rPr>
      </w:pPr>
      <w:r w:rsidRPr="00CA1373">
        <w:rPr>
          <w:rFonts w:ascii="方正仿宋_GBK" w:hint="eastAsia"/>
          <w:szCs w:val="32"/>
        </w:rPr>
        <w:t>更新</w:t>
      </w:r>
      <w:r w:rsidRPr="00CA1373">
        <w:rPr>
          <w:rFonts w:ascii="方正仿宋_GBK"/>
          <w:szCs w:val="32"/>
        </w:rPr>
        <w:t>目标</w:t>
      </w:r>
      <w:r w:rsidR="002759AE" w:rsidRPr="00CA1373">
        <w:rPr>
          <w:rFonts w:ascii="方正仿宋_GBK" w:hint="eastAsia"/>
          <w:szCs w:val="32"/>
        </w:rPr>
        <w:t>：</w:t>
      </w:r>
      <w:r w:rsidR="00343B2B" w:rsidRPr="00CA1373">
        <w:rPr>
          <w:rFonts w:ascii="方正仿宋_GBK" w:hint="eastAsia"/>
          <w:szCs w:val="32"/>
        </w:rPr>
        <w:t>通过城市更新活动推动城市结构优化、功能完善、品质提升和城市高质量发展，建设“绿色、美丽、宜居、韧性”的热带山水旅居小城镇。</w:t>
      </w:r>
    </w:p>
    <w:p w:rsidR="00530EE2" w:rsidRPr="00CA1373" w:rsidRDefault="00A872F0" w:rsidP="00530EE2">
      <w:pPr>
        <w:ind w:firstLine="640"/>
        <w:rPr>
          <w:rFonts w:ascii="方正仿宋_GBK"/>
          <w:szCs w:val="32"/>
        </w:rPr>
        <w:sectPr w:rsidR="00530EE2" w:rsidRPr="00CA1373">
          <w:pgSz w:w="11906" w:h="16838"/>
          <w:pgMar w:top="1797" w:right="1474" w:bottom="1797" w:left="1588" w:header="851" w:footer="1247" w:gutter="0"/>
          <w:cols w:space="425"/>
          <w:docGrid w:type="lines" w:linePitch="408"/>
        </w:sectPr>
      </w:pPr>
      <w:r w:rsidRPr="00CA1373">
        <w:rPr>
          <w:rFonts w:ascii="方正仿宋_GBK" w:hint="eastAsia"/>
          <w:szCs w:val="32"/>
        </w:rPr>
        <w:t>更新重点</w:t>
      </w:r>
      <w:r w:rsidR="002759AE" w:rsidRPr="00CA1373">
        <w:rPr>
          <w:rFonts w:ascii="方正仿宋_GBK" w:hint="eastAsia"/>
          <w:szCs w:val="32"/>
        </w:rPr>
        <w:t>：</w:t>
      </w:r>
      <w:r w:rsidR="00530EE2" w:rsidRPr="00CA1373">
        <w:rPr>
          <w:rFonts w:ascii="方正仿宋_GBK" w:hint="eastAsia"/>
          <w:szCs w:val="32"/>
        </w:rPr>
        <w:t>以城市生态修复</w:t>
      </w:r>
      <w:r w:rsidR="00A902B8" w:rsidRPr="00CA1373">
        <w:rPr>
          <w:rFonts w:ascii="方正仿宋_GBK" w:hint="eastAsia"/>
          <w:szCs w:val="32"/>
        </w:rPr>
        <w:t>，</w:t>
      </w:r>
      <w:r w:rsidR="00530EE2" w:rsidRPr="00CA1373">
        <w:rPr>
          <w:rFonts w:ascii="方正仿宋_GBK" w:hint="eastAsia"/>
          <w:szCs w:val="32"/>
        </w:rPr>
        <w:t>城市基础设施完善</w:t>
      </w:r>
      <w:r w:rsidR="00A902B8" w:rsidRPr="00CA1373">
        <w:rPr>
          <w:rFonts w:ascii="方正仿宋_GBK" w:hint="eastAsia"/>
          <w:szCs w:val="32"/>
        </w:rPr>
        <w:t>，</w:t>
      </w:r>
      <w:r w:rsidR="00530EE2" w:rsidRPr="00CA1373">
        <w:rPr>
          <w:rFonts w:ascii="方正仿宋_GBK" w:hint="eastAsia"/>
          <w:szCs w:val="32"/>
        </w:rPr>
        <w:t>康养</w:t>
      </w:r>
      <w:r w:rsidR="00343B2B" w:rsidRPr="00CA1373">
        <w:rPr>
          <w:rFonts w:ascii="方正仿宋_GBK" w:hint="eastAsia"/>
          <w:szCs w:val="32"/>
        </w:rPr>
        <w:t>旅居</w:t>
      </w:r>
      <w:r w:rsidR="002F2008" w:rsidRPr="00CA1373">
        <w:rPr>
          <w:rFonts w:ascii="方正仿宋_GBK" w:hint="eastAsia"/>
          <w:szCs w:val="32"/>
        </w:rPr>
        <w:t>设施</w:t>
      </w:r>
      <w:r w:rsidR="00530EE2" w:rsidRPr="00CA1373">
        <w:rPr>
          <w:rFonts w:ascii="方正仿宋_GBK" w:hint="eastAsia"/>
          <w:szCs w:val="32"/>
        </w:rPr>
        <w:t>与民生设施完善为更新重点。</w:t>
      </w:r>
    </w:p>
    <w:p w:rsidR="00BB5F58" w:rsidRPr="00CA1373" w:rsidRDefault="002923AC">
      <w:pPr>
        <w:pStyle w:val="11"/>
        <w:numPr>
          <w:ilvl w:val="0"/>
          <w:numId w:val="4"/>
        </w:numPr>
        <w:spacing w:before="326" w:after="326"/>
      </w:pPr>
      <w:r w:rsidRPr="00CA1373">
        <w:rPr>
          <w:rFonts w:hint="eastAsia"/>
        </w:rPr>
        <w:lastRenderedPageBreak/>
        <w:t xml:space="preserve">  </w:t>
      </w:r>
      <w:bookmarkStart w:id="128" w:name="_Toc230765320"/>
      <w:r w:rsidRPr="00CA1373">
        <w:rPr>
          <w:rFonts w:hint="eastAsia"/>
        </w:rPr>
        <w:t>项目库</w:t>
      </w:r>
      <w:bookmarkEnd w:id="125"/>
      <w:bookmarkEnd w:id="126"/>
      <w:bookmarkEnd w:id="127"/>
      <w:bookmarkEnd w:id="128"/>
    </w:p>
    <w:p w:rsidR="00BB5F58" w:rsidRPr="00CA1373" w:rsidRDefault="002923AC">
      <w:pPr>
        <w:pStyle w:val="22"/>
        <w:numPr>
          <w:ilvl w:val="0"/>
          <w:numId w:val="8"/>
        </w:numPr>
        <w:ind w:firstLineChars="0"/>
      </w:pPr>
      <w:bookmarkStart w:id="129" w:name="_Toc209213966"/>
      <w:bookmarkStart w:id="130" w:name="_Toc209184941"/>
      <w:bookmarkStart w:id="131" w:name="_Toc211891979"/>
      <w:bookmarkStart w:id="132" w:name="_Toc230765321"/>
      <w:r w:rsidRPr="00CA1373">
        <w:rPr>
          <w:rFonts w:hint="eastAsia"/>
        </w:rPr>
        <w:t>项目库管理</w:t>
      </w:r>
      <w:bookmarkEnd w:id="129"/>
      <w:bookmarkEnd w:id="130"/>
      <w:bookmarkEnd w:id="131"/>
      <w:bookmarkEnd w:id="132"/>
    </w:p>
    <w:p w:rsidR="00BB5F58" w:rsidRPr="00CA1373" w:rsidRDefault="002923AC">
      <w:pPr>
        <w:pStyle w:val="31"/>
        <w:ind w:firstLine="640"/>
      </w:pPr>
      <w:r w:rsidRPr="00CA1373">
        <w:rPr>
          <w:rFonts w:hint="eastAsia"/>
        </w:rPr>
        <w:t>（一）项目库建设</w:t>
      </w:r>
    </w:p>
    <w:p w:rsidR="00365C2F" w:rsidRPr="00CA1373" w:rsidRDefault="00365C2F" w:rsidP="000A1E20">
      <w:pPr>
        <w:ind w:firstLine="640"/>
      </w:pPr>
      <w:r w:rsidRPr="00CA1373">
        <w:rPr>
          <w:rFonts w:hint="eastAsia"/>
        </w:rPr>
        <w:t>结合城市体检项目建议清单、政策因素、政府计划和更新需求，</w:t>
      </w:r>
      <w:r w:rsidR="00C5432E" w:rsidRPr="00CA1373">
        <w:rPr>
          <w:rFonts w:hint="eastAsia"/>
        </w:rPr>
        <w:t>按照保安全、惠民生、补短板、提品质、强功能、谋长远的原则，</w:t>
      </w:r>
      <w:r w:rsidR="00701E19" w:rsidRPr="00CA1373">
        <w:rPr>
          <w:rFonts w:hint="eastAsia"/>
        </w:rPr>
        <w:t>谋划</w:t>
      </w:r>
      <w:r w:rsidR="00833B79" w:rsidRPr="00CA1373">
        <w:rPr>
          <w:rFonts w:hint="eastAsia"/>
        </w:rPr>
        <w:t>城市</w:t>
      </w:r>
      <w:r w:rsidRPr="00CA1373">
        <w:rPr>
          <w:rFonts w:hint="eastAsia"/>
        </w:rPr>
        <w:t>更新项目</w:t>
      </w:r>
      <w:r w:rsidR="00701E19" w:rsidRPr="00CA1373">
        <w:rPr>
          <w:rFonts w:hint="eastAsia"/>
        </w:rPr>
        <w:t>，</w:t>
      </w:r>
      <w:r w:rsidR="00614D21" w:rsidRPr="00CA1373">
        <w:rPr>
          <w:rFonts w:hint="eastAsia"/>
        </w:rPr>
        <w:t>设立</w:t>
      </w:r>
      <w:r w:rsidR="00701E19" w:rsidRPr="00CA1373">
        <w:t>城市更新项目</w:t>
      </w:r>
      <w:r w:rsidRPr="00CA1373">
        <w:rPr>
          <w:rFonts w:hint="eastAsia"/>
        </w:rPr>
        <w:t>库</w:t>
      </w:r>
      <w:r w:rsidR="004C31AE" w:rsidRPr="00CA1373">
        <w:rPr>
          <w:rFonts w:hint="eastAsia"/>
        </w:rPr>
        <w:t>。</w:t>
      </w:r>
      <w:r w:rsidR="000A1E20" w:rsidRPr="00CA1373">
        <w:rPr>
          <w:rFonts w:hint="eastAsia"/>
        </w:rPr>
        <w:t>建立和</w:t>
      </w:r>
      <w:r w:rsidRPr="00CA1373">
        <w:rPr>
          <w:rFonts w:hint="eastAsia"/>
        </w:rPr>
        <w:t>完善</w:t>
      </w:r>
      <w:r w:rsidR="00614D21" w:rsidRPr="00CA1373">
        <w:rPr>
          <w:rFonts w:hint="eastAsia"/>
        </w:rPr>
        <w:t>城市</w:t>
      </w:r>
      <w:r w:rsidR="00F03AC2" w:rsidRPr="00CA1373">
        <w:rPr>
          <w:rFonts w:hint="eastAsia"/>
        </w:rPr>
        <w:t>更新</w:t>
      </w:r>
      <w:r w:rsidRPr="00CA1373">
        <w:rPr>
          <w:rFonts w:hint="eastAsia"/>
        </w:rPr>
        <w:t>项目</w:t>
      </w:r>
      <w:r w:rsidR="00F03AC2" w:rsidRPr="00CA1373">
        <w:rPr>
          <w:rFonts w:hint="eastAsia"/>
        </w:rPr>
        <w:t>入库</w:t>
      </w:r>
      <w:r w:rsidR="00F03AC2" w:rsidRPr="00CA1373">
        <w:t>、</w:t>
      </w:r>
      <w:r w:rsidRPr="00CA1373">
        <w:rPr>
          <w:rFonts w:hint="eastAsia"/>
        </w:rPr>
        <w:t>动态增补、预警</w:t>
      </w:r>
      <w:r w:rsidR="00614D21" w:rsidRPr="00CA1373">
        <w:rPr>
          <w:rFonts w:hint="eastAsia"/>
        </w:rPr>
        <w:t>、</w:t>
      </w:r>
      <w:r w:rsidRPr="00CA1373">
        <w:rPr>
          <w:rFonts w:hint="eastAsia"/>
        </w:rPr>
        <w:t>退库机制</w:t>
      </w:r>
      <w:r w:rsidR="000A1E20" w:rsidRPr="00CA1373">
        <w:rPr>
          <w:rFonts w:hint="eastAsia"/>
        </w:rPr>
        <w:t>，</w:t>
      </w:r>
      <w:r w:rsidR="000A1E20" w:rsidRPr="00CA1373">
        <w:t>对</w:t>
      </w:r>
      <w:r w:rsidR="000A1E20" w:rsidRPr="00CA1373">
        <w:rPr>
          <w:rFonts w:hint="eastAsia"/>
        </w:rPr>
        <w:t>城市</w:t>
      </w:r>
      <w:r w:rsidR="000A1E20" w:rsidRPr="00CA1373">
        <w:t>更新项目</w:t>
      </w:r>
      <w:r w:rsidRPr="00CA1373">
        <w:rPr>
          <w:rFonts w:hint="eastAsia"/>
        </w:rPr>
        <w:t>实行动态管理。</w:t>
      </w:r>
    </w:p>
    <w:p w:rsidR="00365C2F" w:rsidRPr="00CA1373" w:rsidRDefault="002923AC" w:rsidP="00365C2F">
      <w:pPr>
        <w:pStyle w:val="31"/>
        <w:ind w:firstLine="640"/>
      </w:pPr>
      <w:r w:rsidRPr="00CA1373">
        <w:rPr>
          <w:rFonts w:hint="eastAsia"/>
        </w:rPr>
        <w:t>（二）项目</w:t>
      </w:r>
      <w:r w:rsidRPr="00CA1373">
        <w:t>入库管理</w:t>
      </w:r>
      <w:bookmarkStart w:id="133" w:name="_Toc209184942"/>
      <w:bookmarkStart w:id="134" w:name="_Toc211891980"/>
      <w:bookmarkStart w:id="135" w:name="_Toc209213967"/>
    </w:p>
    <w:p w:rsidR="00365C2F" w:rsidRPr="00CA1373" w:rsidRDefault="00365C2F" w:rsidP="00365C2F">
      <w:pPr>
        <w:ind w:firstLine="640"/>
      </w:pPr>
      <w:r w:rsidRPr="00CA1373">
        <w:rPr>
          <w:rFonts w:hint="eastAsia"/>
        </w:rPr>
        <w:t>入库项目必须符合国土空间规划、城市更新专项规划、片区策划，不涉及大拆大建、不破坏历史风貌、不侵占生态保护线等底线管控要求，优先纳入城市体检高优先级、民生保障、历史保护、安全韧性类项目。项目入库前应通过住建、发改、财政、自然资源、金融监管等多部门的联合审查。</w:t>
      </w:r>
    </w:p>
    <w:p w:rsidR="00365C2F" w:rsidRPr="00CA1373" w:rsidRDefault="00365C2F" w:rsidP="00365C2F">
      <w:pPr>
        <w:pStyle w:val="31"/>
        <w:ind w:firstLine="640"/>
      </w:pPr>
      <w:r w:rsidRPr="00CA1373">
        <w:rPr>
          <w:rFonts w:hint="eastAsia"/>
        </w:rPr>
        <w:t>（</w:t>
      </w:r>
      <w:r w:rsidR="005F0C40" w:rsidRPr="00CA1373">
        <w:rPr>
          <w:rFonts w:hint="eastAsia"/>
        </w:rPr>
        <w:t>三</w:t>
      </w:r>
      <w:r w:rsidRPr="00CA1373">
        <w:rPr>
          <w:rFonts w:hint="eastAsia"/>
        </w:rPr>
        <w:t>）项目动态</w:t>
      </w:r>
      <w:r w:rsidRPr="00CA1373">
        <w:t>增补管理</w:t>
      </w:r>
    </w:p>
    <w:p w:rsidR="00365C2F" w:rsidRPr="00CA1373" w:rsidRDefault="00365C2F" w:rsidP="00DD0950">
      <w:pPr>
        <w:ind w:firstLine="640"/>
      </w:pPr>
      <w:r w:rsidRPr="00CA1373">
        <w:rPr>
          <w:rFonts w:hint="eastAsia"/>
        </w:rPr>
        <w:t>项目库实行常态申报与定期集中增补相结合的方式。中央、省级资金支持项目、专项债项目，城市体检高优先级问题对应项目，历史文化保护、安全韧性、防洪排涝、消防隐患项目，连片更新、完整社区、</w:t>
      </w:r>
      <w:r w:rsidR="003259FE" w:rsidRPr="00CA1373">
        <w:rPr>
          <w:rFonts w:hint="eastAsia"/>
        </w:rPr>
        <w:t>城镇</w:t>
      </w:r>
      <w:r w:rsidRPr="00CA1373">
        <w:rPr>
          <w:rFonts w:hint="eastAsia"/>
        </w:rPr>
        <w:t>老旧小区改造项目，民生需求迫切、群众呼声高、实施条件成熟的项目可</w:t>
      </w:r>
      <w:r w:rsidRPr="00CA1373">
        <w:t>优先增补。</w:t>
      </w:r>
      <w:r w:rsidRPr="00CA1373">
        <w:rPr>
          <w:rFonts w:hint="eastAsia"/>
        </w:rPr>
        <w:t>储备项目库中已完成实施方案审批、立项、资金落实，具备开工条件的项目，可转入</w:t>
      </w:r>
      <w:r w:rsidRPr="00CA1373">
        <w:rPr>
          <w:rFonts w:hint="eastAsia"/>
        </w:rPr>
        <w:lastRenderedPageBreak/>
        <w:t>实施项目库；对实施项目库中未达到开工要求、需要重新完善前期工作的项目，应退回储备项目库。</w:t>
      </w:r>
    </w:p>
    <w:p w:rsidR="00365C2F" w:rsidRPr="00CA1373" w:rsidRDefault="00365C2F" w:rsidP="00365C2F">
      <w:pPr>
        <w:pStyle w:val="31"/>
        <w:ind w:firstLine="640"/>
      </w:pPr>
      <w:r w:rsidRPr="00CA1373">
        <w:rPr>
          <w:rFonts w:hint="eastAsia"/>
        </w:rPr>
        <w:t>（</w:t>
      </w:r>
      <w:r w:rsidR="005F0C40" w:rsidRPr="00CA1373">
        <w:rPr>
          <w:rFonts w:hint="eastAsia"/>
        </w:rPr>
        <w:t>四</w:t>
      </w:r>
      <w:r w:rsidRPr="00CA1373">
        <w:rPr>
          <w:rFonts w:hint="eastAsia"/>
        </w:rPr>
        <w:t>）项目预警</w:t>
      </w:r>
      <w:r w:rsidRPr="00CA1373">
        <w:t>与退库管理</w:t>
      </w:r>
    </w:p>
    <w:p w:rsidR="00365C2F" w:rsidRPr="00CA1373" w:rsidRDefault="00F03AC2" w:rsidP="00365C2F">
      <w:pPr>
        <w:ind w:firstLine="640"/>
      </w:pPr>
      <w:r w:rsidRPr="00CA1373">
        <w:rPr>
          <w:rFonts w:hint="eastAsia"/>
        </w:rPr>
        <w:t>完善</w:t>
      </w:r>
      <w:r w:rsidR="00365C2F" w:rsidRPr="00CA1373">
        <w:t>项目退库预警机制</w:t>
      </w:r>
      <w:r w:rsidR="00365C2F" w:rsidRPr="00CA1373">
        <w:rPr>
          <w:rFonts w:hint="eastAsia"/>
        </w:rPr>
        <w:t>，</w:t>
      </w:r>
      <w:r w:rsidR="00365C2F" w:rsidRPr="00CA1373">
        <w:t>实施项目退库管理。</w:t>
      </w:r>
      <w:r w:rsidR="00365C2F" w:rsidRPr="00CA1373">
        <w:rPr>
          <w:rFonts w:hint="eastAsia"/>
        </w:rPr>
        <w:t>项目建设进度滞后、存在合规风险、涉及</w:t>
      </w:r>
      <w:r w:rsidR="00365C2F" w:rsidRPr="00CA1373">
        <w:t>底线管控</w:t>
      </w:r>
      <w:r w:rsidR="00365C2F" w:rsidRPr="00CA1373">
        <w:rPr>
          <w:rFonts w:hint="eastAsia"/>
        </w:rPr>
        <w:t>要求</w:t>
      </w:r>
      <w:r w:rsidR="00365C2F" w:rsidRPr="00CA1373">
        <w:t>，</w:t>
      </w:r>
      <w:r w:rsidR="00365C2F" w:rsidRPr="00CA1373">
        <w:rPr>
          <w:rFonts w:hint="eastAsia"/>
        </w:rPr>
        <w:t>资金缺口较大、权属争议较大等情形触发项目</w:t>
      </w:r>
      <w:r w:rsidR="00365C2F" w:rsidRPr="00CA1373">
        <w:t>退库</w:t>
      </w:r>
      <w:r w:rsidR="00365C2F" w:rsidRPr="00CA1373">
        <w:rPr>
          <w:rFonts w:hint="eastAsia"/>
        </w:rPr>
        <w:t>预警，限期整改、重点督办。未能如期整改</w:t>
      </w:r>
      <w:r w:rsidRPr="00CA1373">
        <w:rPr>
          <w:rFonts w:hint="eastAsia"/>
        </w:rPr>
        <w:t>、</w:t>
      </w:r>
      <w:r w:rsidR="00365C2F" w:rsidRPr="00CA1373">
        <w:rPr>
          <w:rFonts w:hint="eastAsia"/>
        </w:rPr>
        <w:t>无法继续实施的项目，直接启动退库程序。</w:t>
      </w:r>
    </w:p>
    <w:p w:rsidR="00365C2F" w:rsidRPr="00CA1373" w:rsidRDefault="00365C2F" w:rsidP="00365C2F">
      <w:pPr>
        <w:ind w:firstLine="640"/>
      </w:pPr>
      <w:r w:rsidRPr="00CA1373">
        <w:rPr>
          <w:rFonts w:hint="eastAsia"/>
        </w:rPr>
        <w:t>项目已完成竣工备案并通过验收，且验收合格满</w:t>
      </w:r>
      <w:r w:rsidRPr="00CA1373">
        <w:rPr>
          <w:rFonts w:asciiTheme="minorEastAsia" w:eastAsiaTheme="minorEastAsia" w:hAnsiTheme="minorEastAsia"/>
        </w:rPr>
        <w:t>1</w:t>
      </w:r>
      <w:r w:rsidRPr="00CA1373">
        <w:rPr>
          <w:rFonts w:hint="eastAsia"/>
        </w:rPr>
        <w:t>年的，自动退出项目库。因规划调整、政策变化、市场环境改变等不可预见因素，导致项目无法继续实施的，由项目实施主体提交书面退库申请，经相关主管部门审核通过后予以退库。触发</w:t>
      </w:r>
      <w:r w:rsidRPr="00CA1373">
        <w:t>退库</w:t>
      </w:r>
      <w:r w:rsidRPr="00CA1373">
        <w:rPr>
          <w:rFonts w:hint="eastAsia"/>
        </w:rPr>
        <w:t>预警后整改无效、</w:t>
      </w:r>
      <w:r w:rsidRPr="00CA1373">
        <w:t>未达进度要求</w:t>
      </w:r>
      <w:r w:rsidRPr="00CA1373">
        <w:rPr>
          <w:rFonts w:hint="eastAsia"/>
        </w:rPr>
        <w:t>、资金</w:t>
      </w:r>
      <w:r w:rsidRPr="00CA1373">
        <w:t>缺口大、不</w:t>
      </w:r>
      <w:r w:rsidRPr="00CA1373">
        <w:rPr>
          <w:rFonts w:hint="eastAsia"/>
        </w:rPr>
        <w:t>具备</w:t>
      </w:r>
      <w:r w:rsidRPr="00CA1373">
        <w:t>可实施</w:t>
      </w:r>
      <w:r w:rsidRPr="00CA1373">
        <w:rPr>
          <w:rFonts w:hint="eastAsia"/>
        </w:rPr>
        <w:t>性、</w:t>
      </w:r>
      <w:r w:rsidRPr="00CA1373">
        <w:t>存在重大安全隐患</w:t>
      </w:r>
      <w:r w:rsidRPr="00CA1373">
        <w:rPr>
          <w:rFonts w:hint="eastAsia"/>
        </w:rPr>
        <w:t>、</w:t>
      </w:r>
      <w:r w:rsidRPr="00CA1373">
        <w:t>违反相关法律法规</w:t>
      </w:r>
      <w:r w:rsidRPr="00CA1373">
        <w:rPr>
          <w:rFonts w:hint="eastAsia"/>
        </w:rPr>
        <w:t>规定</w:t>
      </w:r>
      <w:r w:rsidRPr="00CA1373">
        <w:t>行为</w:t>
      </w:r>
      <w:r w:rsidRPr="00CA1373">
        <w:rPr>
          <w:rFonts w:hint="eastAsia"/>
        </w:rPr>
        <w:t>，</w:t>
      </w:r>
      <w:r w:rsidRPr="00CA1373">
        <w:t>以及其他不符合城市更新政策</w:t>
      </w:r>
      <w:r w:rsidRPr="00CA1373">
        <w:rPr>
          <w:rFonts w:hint="eastAsia"/>
        </w:rPr>
        <w:t>要求</w:t>
      </w:r>
      <w:r w:rsidRPr="00CA1373">
        <w:t>，无法继续推进的项目</w:t>
      </w:r>
      <w:r w:rsidRPr="00CA1373">
        <w:rPr>
          <w:rFonts w:hint="eastAsia"/>
        </w:rPr>
        <w:t>实行强制</w:t>
      </w:r>
      <w:r w:rsidRPr="00CA1373">
        <w:t>退库</w:t>
      </w:r>
      <w:r w:rsidRPr="00CA1373">
        <w:rPr>
          <w:rFonts w:hint="eastAsia"/>
        </w:rPr>
        <w:t>。</w:t>
      </w:r>
    </w:p>
    <w:p w:rsidR="00BB5F58" w:rsidRPr="00CA1373" w:rsidRDefault="003A6E04">
      <w:pPr>
        <w:pStyle w:val="22"/>
        <w:numPr>
          <w:ilvl w:val="0"/>
          <w:numId w:val="8"/>
        </w:numPr>
        <w:ind w:firstLineChars="0"/>
      </w:pPr>
      <w:bookmarkStart w:id="136" w:name="_Toc230765322"/>
      <w:r w:rsidRPr="00CA1373">
        <w:rPr>
          <w:rFonts w:hint="eastAsia"/>
        </w:rPr>
        <w:t>城市</w:t>
      </w:r>
      <w:r w:rsidR="00D337E0" w:rsidRPr="00CA1373">
        <w:rPr>
          <w:rFonts w:hint="eastAsia"/>
        </w:rPr>
        <w:t>更新</w:t>
      </w:r>
      <w:r w:rsidR="002923AC" w:rsidRPr="00CA1373">
        <w:t>项目</w:t>
      </w:r>
      <w:bookmarkEnd w:id="133"/>
      <w:bookmarkEnd w:id="134"/>
      <w:bookmarkEnd w:id="135"/>
      <w:bookmarkEnd w:id="136"/>
    </w:p>
    <w:p w:rsidR="00365C2F" w:rsidRPr="00CA1373" w:rsidRDefault="00365C2F" w:rsidP="003B2347">
      <w:pPr>
        <w:ind w:firstLine="640"/>
        <w:sectPr w:rsidR="00365C2F" w:rsidRPr="00CA1373">
          <w:pgSz w:w="11906" w:h="16838"/>
          <w:pgMar w:top="1797" w:right="1474" w:bottom="1797" w:left="1588" w:header="851" w:footer="1247" w:gutter="0"/>
          <w:cols w:space="425"/>
          <w:docGrid w:type="lines" w:linePitch="408"/>
        </w:sectPr>
      </w:pPr>
      <w:r w:rsidRPr="00CA1373">
        <w:rPr>
          <w:rFonts w:hint="eastAsia"/>
        </w:rPr>
        <w:t>本阶段初步筛选出城市更新项目共计</w:t>
      </w:r>
      <w:r w:rsidR="00A00556" w:rsidRPr="00CA1373">
        <w:rPr>
          <w:rFonts w:asciiTheme="minorEastAsia" w:eastAsiaTheme="minorEastAsia" w:hAnsiTheme="minorEastAsia"/>
        </w:rPr>
        <w:t>31</w:t>
      </w:r>
      <w:r w:rsidR="0029682D" w:rsidRPr="00CA1373">
        <w:rPr>
          <w:rFonts w:asciiTheme="minorEastAsia" w:eastAsiaTheme="minorEastAsia" w:hAnsiTheme="minorEastAsia"/>
        </w:rPr>
        <w:t>6</w:t>
      </w:r>
      <w:r w:rsidRPr="00CA1373">
        <w:rPr>
          <w:rFonts w:hint="eastAsia"/>
        </w:rPr>
        <w:t>项，</w:t>
      </w:r>
      <w:r w:rsidR="00F7323B" w:rsidRPr="00CA1373">
        <w:rPr>
          <w:rFonts w:hint="eastAsia"/>
        </w:rPr>
        <w:t>含重点项目</w:t>
      </w:r>
      <w:r w:rsidR="00F7323B" w:rsidRPr="00CA1373">
        <w:rPr>
          <w:rFonts w:asciiTheme="minorEastAsia" w:eastAsiaTheme="minorEastAsia" w:hAnsiTheme="minorEastAsia" w:hint="eastAsia"/>
        </w:rPr>
        <w:t>1</w:t>
      </w:r>
      <w:r w:rsidR="00F7323B" w:rsidRPr="00CA1373">
        <w:rPr>
          <w:rFonts w:asciiTheme="minorEastAsia" w:eastAsiaTheme="minorEastAsia" w:hAnsiTheme="minorEastAsia"/>
        </w:rPr>
        <w:t>0</w:t>
      </w:r>
      <w:r w:rsidR="007D1CDF" w:rsidRPr="00CA1373">
        <w:rPr>
          <w:rFonts w:asciiTheme="minorEastAsia" w:eastAsiaTheme="minorEastAsia" w:hAnsiTheme="minorEastAsia"/>
        </w:rPr>
        <w:t>3</w:t>
      </w:r>
      <w:r w:rsidR="00F7323B" w:rsidRPr="00CA1373">
        <w:rPr>
          <w:rFonts w:hint="eastAsia"/>
        </w:rPr>
        <w:t>项、储备项目</w:t>
      </w:r>
      <w:r w:rsidR="0029682D" w:rsidRPr="00CA1373">
        <w:rPr>
          <w:rFonts w:asciiTheme="minorEastAsia" w:eastAsiaTheme="minorEastAsia" w:hAnsiTheme="minorEastAsia"/>
        </w:rPr>
        <w:t>213</w:t>
      </w:r>
      <w:r w:rsidR="00F7323B" w:rsidRPr="00CA1373">
        <w:rPr>
          <w:rFonts w:hint="eastAsia"/>
        </w:rPr>
        <w:t>项</w:t>
      </w:r>
      <w:r w:rsidR="00CE20C6" w:rsidRPr="00CA1373">
        <w:rPr>
          <w:rFonts w:hint="eastAsia"/>
        </w:rPr>
        <w:t>，</w:t>
      </w:r>
      <w:r w:rsidR="00CE5838" w:rsidRPr="00CA1373">
        <w:rPr>
          <w:rFonts w:hint="eastAsia"/>
        </w:rPr>
        <w:t>近期计划实施</w:t>
      </w:r>
      <w:r w:rsidRPr="00CA1373">
        <w:rPr>
          <w:rFonts w:hint="eastAsia"/>
        </w:rPr>
        <w:t>重点项目</w:t>
      </w:r>
      <w:r w:rsidR="0029682D" w:rsidRPr="00CA1373">
        <w:rPr>
          <w:rFonts w:asciiTheme="minorEastAsia" w:eastAsiaTheme="minorEastAsia" w:hAnsiTheme="minorEastAsia"/>
        </w:rPr>
        <w:t>89</w:t>
      </w:r>
      <w:r w:rsidRPr="00CA1373">
        <w:rPr>
          <w:rFonts w:hint="eastAsia"/>
        </w:rPr>
        <w:t>项。</w:t>
      </w:r>
    </w:p>
    <w:p w:rsidR="00BB5F58" w:rsidRPr="00CA1373" w:rsidRDefault="002923AC" w:rsidP="00927DF2">
      <w:pPr>
        <w:pStyle w:val="11"/>
        <w:numPr>
          <w:ilvl w:val="0"/>
          <w:numId w:val="4"/>
        </w:numPr>
        <w:spacing w:before="326" w:after="326"/>
      </w:pPr>
      <w:bookmarkStart w:id="137" w:name="OLE_LINK62"/>
      <w:bookmarkStart w:id="138" w:name="_Toc211891982"/>
      <w:bookmarkStart w:id="139" w:name="OLE_LINK61"/>
      <w:bookmarkStart w:id="140" w:name="_Toc209184944"/>
      <w:bookmarkStart w:id="141" w:name="_Toc209213969"/>
      <w:r w:rsidRPr="00CA1373">
        <w:lastRenderedPageBreak/>
        <w:tab/>
      </w:r>
      <w:bookmarkEnd w:id="137"/>
      <w:bookmarkEnd w:id="138"/>
      <w:bookmarkEnd w:id="139"/>
      <w:bookmarkEnd w:id="140"/>
      <w:bookmarkEnd w:id="141"/>
      <w:r w:rsidRPr="00CA1373">
        <w:rPr>
          <w:rFonts w:hint="eastAsia"/>
        </w:rPr>
        <w:t xml:space="preserve"> </w:t>
      </w:r>
      <w:r w:rsidRPr="00CA1373">
        <w:t xml:space="preserve"> </w:t>
      </w:r>
      <w:bookmarkStart w:id="142" w:name="_Toc230765323"/>
      <w:r w:rsidRPr="00CA1373">
        <w:rPr>
          <w:rFonts w:hint="eastAsia"/>
        </w:rPr>
        <w:t>保障</w:t>
      </w:r>
      <w:r w:rsidRPr="00CA1373">
        <w:t>措施</w:t>
      </w:r>
      <w:bookmarkEnd w:id="142"/>
    </w:p>
    <w:p w:rsidR="00BB5F58" w:rsidRPr="00CA1373" w:rsidRDefault="002923AC">
      <w:pPr>
        <w:pStyle w:val="2"/>
        <w:numPr>
          <w:ilvl w:val="0"/>
          <w:numId w:val="9"/>
        </w:numPr>
        <w:adjustRightInd w:val="0"/>
        <w:snapToGrid w:val="0"/>
        <w:spacing w:line="560" w:lineRule="exact"/>
        <w:ind w:firstLineChars="200" w:firstLine="643"/>
      </w:pPr>
      <w:bookmarkStart w:id="143" w:name="_Toc209213970"/>
      <w:bookmarkStart w:id="144" w:name="_Toc215463009"/>
      <w:bookmarkStart w:id="145" w:name="_Toc211891983"/>
      <w:bookmarkStart w:id="146" w:name="_Toc230765324"/>
      <w:bookmarkStart w:id="147" w:name="OLE_LINK45"/>
      <w:bookmarkStart w:id="148" w:name="OLE_LINK44"/>
      <w:r w:rsidRPr="00CA1373">
        <w:rPr>
          <w:rFonts w:hint="eastAsia"/>
        </w:rPr>
        <w:t>组织保障</w:t>
      </w:r>
      <w:bookmarkEnd w:id="143"/>
      <w:bookmarkEnd w:id="144"/>
      <w:bookmarkEnd w:id="145"/>
      <w:bookmarkEnd w:id="146"/>
    </w:p>
    <w:bookmarkEnd w:id="147"/>
    <w:bookmarkEnd w:id="148"/>
    <w:p w:rsidR="00BB5F58" w:rsidRPr="00CA1373" w:rsidRDefault="002923AC" w:rsidP="00D06148">
      <w:pPr>
        <w:ind w:firstLine="640"/>
      </w:pPr>
      <w:r w:rsidRPr="00CA1373">
        <w:rPr>
          <w:rFonts w:ascii="方正仿宋_GBK" w:hint="eastAsia"/>
        </w:rPr>
        <w:t>成立由市政府主要负责同志任组长</w:t>
      </w:r>
      <w:r w:rsidR="00630971" w:rsidRPr="00CA1373">
        <w:rPr>
          <w:rFonts w:ascii="方正仿宋_GBK" w:hint="eastAsia"/>
        </w:rPr>
        <w:t>，</w:t>
      </w:r>
      <w:r w:rsidRPr="00CA1373">
        <w:rPr>
          <w:rFonts w:asciiTheme="minorEastAsia" w:eastAsiaTheme="minorEastAsia" w:hAnsiTheme="minorEastAsia" w:hint="eastAsia"/>
        </w:rPr>
        <w:t>10</w:t>
      </w:r>
      <w:r w:rsidRPr="00CA1373">
        <w:rPr>
          <w:rFonts w:ascii="方正仿宋_GBK" w:hint="eastAsia"/>
        </w:rPr>
        <w:t>余个职能部门合并组建的玉溪市城市更新工作领导小组，统筹推进全市城市更新工作</w:t>
      </w:r>
      <w:r w:rsidR="00630971" w:rsidRPr="00CA1373">
        <w:rPr>
          <w:rFonts w:ascii="方正仿宋_GBK" w:hint="eastAsia"/>
        </w:rPr>
        <w:t>。</w:t>
      </w:r>
      <w:r w:rsidRPr="00CA1373">
        <w:rPr>
          <w:rFonts w:ascii="方正仿宋_GBK" w:hint="eastAsia"/>
        </w:rPr>
        <w:t>设立</w:t>
      </w:r>
      <w:r w:rsidRPr="00CA1373">
        <w:rPr>
          <w:rFonts w:ascii="方正仿宋_GBK"/>
        </w:rPr>
        <w:t>县（</w:t>
      </w:r>
      <w:r w:rsidR="00D06148" w:rsidRPr="00CA1373">
        <w:rPr>
          <w:rFonts w:ascii="方正仿宋_GBK" w:hint="eastAsia"/>
        </w:rPr>
        <w:t>市</w:t>
      </w:r>
      <w:r w:rsidR="00D06148" w:rsidRPr="00CA1373">
        <w:rPr>
          <w:rFonts w:ascii="方正仿宋_GBK"/>
        </w:rPr>
        <w:t>、</w:t>
      </w:r>
      <w:r w:rsidRPr="00CA1373">
        <w:rPr>
          <w:rFonts w:ascii="方正仿宋_GBK" w:hint="eastAsia"/>
        </w:rPr>
        <w:t>区</w:t>
      </w:r>
      <w:r w:rsidRPr="00CA1373">
        <w:rPr>
          <w:rFonts w:ascii="方正仿宋_GBK"/>
        </w:rPr>
        <w:t>）</w:t>
      </w:r>
      <w:r w:rsidRPr="00CA1373">
        <w:rPr>
          <w:rFonts w:ascii="方正仿宋_GBK" w:hint="eastAsia"/>
        </w:rPr>
        <w:t>城市</w:t>
      </w:r>
      <w:r w:rsidRPr="00CA1373">
        <w:rPr>
          <w:rFonts w:ascii="方正仿宋_GBK"/>
        </w:rPr>
        <w:t>更新</w:t>
      </w:r>
      <w:r w:rsidRPr="00CA1373">
        <w:rPr>
          <w:rFonts w:ascii="方正仿宋_GBK" w:hint="eastAsia"/>
        </w:rPr>
        <w:t>工作领导小组，负责统筹推进本地区城市更新工作</w:t>
      </w:r>
      <w:r w:rsidR="00630971" w:rsidRPr="00CA1373">
        <w:rPr>
          <w:rFonts w:ascii="方正仿宋_GBK" w:hint="eastAsia"/>
        </w:rPr>
        <w:t>。</w:t>
      </w:r>
      <w:r w:rsidRPr="00CA1373">
        <w:rPr>
          <w:rFonts w:ascii="方正仿宋_GBK" w:hint="eastAsia"/>
        </w:rPr>
        <w:t>构建由市级统筹、县级主责、街道推动、社区参与的多元协同工作机制。</w:t>
      </w:r>
    </w:p>
    <w:p w:rsidR="00BB5F58" w:rsidRPr="00CA1373" w:rsidRDefault="002923AC">
      <w:pPr>
        <w:pStyle w:val="2"/>
        <w:numPr>
          <w:ilvl w:val="0"/>
          <w:numId w:val="9"/>
        </w:numPr>
        <w:adjustRightInd w:val="0"/>
        <w:snapToGrid w:val="0"/>
        <w:spacing w:line="560" w:lineRule="exact"/>
        <w:ind w:firstLineChars="200" w:firstLine="643"/>
      </w:pPr>
      <w:bookmarkStart w:id="149" w:name="_Toc215463008"/>
      <w:bookmarkStart w:id="150" w:name="_Toc230765325"/>
      <w:r w:rsidRPr="00CA1373">
        <w:rPr>
          <w:rFonts w:hint="eastAsia"/>
        </w:rPr>
        <w:t>政策和</w:t>
      </w:r>
      <w:r w:rsidRPr="00CA1373">
        <w:t>制度保障</w:t>
      </w:r>
      <w:bookmarkEnd w:id="149"/>
      <w:bookmarkEnd w:id="150"/>
    </w:p>
    <w:p w:rsidR="00BB5F58" w:rsidRPr="00CA1373" w:rsidRDefault="002923AC">
      <w:pPr>
        <w:pStyle w:val="3"/>
        <w:numPr>
          <w:ilvl w:val="0"/>
          <w:numId w:val="11"/>
        </w:numPr>
        <w:ind w:firstLineChars="200" w:firstLine="640"/>
        <w:jc w:val="left"/>
      </w:pPr>
      <w:r w:rsidRPr="00CA1373">
        <w:rPr>
          <w:rFonts w:hint="eastAsia"/>
        </w:rPr>
        <w:t>完善土地</w:t>
      </w:r>
      <w:r w:rsidRPr="00CA1373">
        <w:t>和规划政策</w:t>
      </w:r>
      <w:r w:rsidRPr="00CA1373">
        <w:rPr>
          <w:rFonts w:hint="eastAsia"/>
        </w:rPr>
        <w:t>保障</w:t>
      </w:r>
    </w:p>
    <w:p w:rsidR="00BB5F58" w:rsidRPr="00CA1373" w:rsidRDefault="002923AC" w:rsidP="00925A81">
      <w:pPr>
        <w:ind w:firstLine="640"/>
      </w:pPr>
      <w:r w:rsidRPr="00CA1373">
        <w:rPr>
          <w:rFonts w:hint="eastAsia"/>
        </w:rPr>
        <w:t>明确“项目跟着规划走、土地要素跟着项目走”的核心原则，</w:t>
      </w:r>
      <w:r w:rsidRPr="00CA1373">
        <w:t>加强用地保障</w:t>
      </w:r>
      <w:r w:rsidRPr="00CA1373">
        <w:rPr>
          <w:rFonts w:hint="eastAsia"/>
        </w:rPr>
        <w:t>，研究</w:t>
      </w:r>
      <w:r w:rsidRPr="00CA1373">
        <w:t>并</w:t>
      </w:r>
      <w:r w:rsidRPr="00CA1373">
        <w:rPr>
          <w:rFonts w:hint="eastAsia"/>
        </w:rPr>
        <w:t>建立与</w:t>
      </w:r>
      <w:r w:rsidRPr="00CA1373">
        <w:t>城市更新适配的土地</w:t>
      </w:r>
      <w:r w:rsidRPr="00CA1373">
        <w:rPr>
          <w:rFonts w:hint="eastAsia"/>
        </w:rPr>
        <w:t>用途管制方式。</w:t>
      </w:r>
      <w:r w:rsidRPr="00CA1373">
        <w:rPr>
          <w:rFonts w:ascii="方正仿宋_GBK" w:hint="eastAsia"/>
        </w:rPr>
        <w:t>建立城市</w:t>
      </w:r>
      <w:r w:rsidRPr="00CA1373">
        <w:rPr>
          <w:rFonts w:ascii="方正仿宋_GBK"/>
        </w:rPr>
        <w:t>更新专项规划</w:t>
      </w:r>
      <w:r w:rsidRPr="00CA1373">
        <w:rPr>
          <w:rFonts w:ascii="方正仿宋_GBK" w:hint="eastAsia"/>
        </w:rPr>
        <w:t>与国土空间总体规划、耕地保护专项规划的衔接机制。</w:t>
      </w:r>
      <w:r w:rsidRPr="00CA1373">
        <w:rPr>
          <w:rFonts w:hint="eastAsia"/>
        </w:rPr>
        <w:t>制定和完善土地混合开发利用与用途转换、低效用地再开发、零星用地整合与闲置土地处置，以及土地权益保障、</w:t>
      </w:r>
      <w:r w:rsidRPr="00CA1373">
        <w:t>容积率转移</w:t>
      </w:r>
      <w:r w:rsidRPr="00CA1373">
        <w:rPr>
          <w:rFonts w:hint="eastAsia"/>
        </w:rPr>
        <w:t>等存量土地资源盘活与利用的专项配套政策，推动土地混合开发利用、用途依法合理转换和低效用地再开发。</w:t>
      </w:r>
    </w:p>
    <w:p w:rsidR="00BB5F58" w:rsidRPr="00CA1373" w:rsidRDefault="002923AC">
      <w:pPr>
        <w:pStyle w:val="3"/>
        <w:numPr>
          <w:ilvl w:val="0"/>
          <w:numId w:val="11"/>
        </w:numPr>
        <w:ind w:firstLineChars="200" w:firstLine="640"/>
        <w:jc w:val="left"/>
      </w:pPr>
      <w:r w:rsidRPr="00CA1373">
        <w:rPr>
          <w:rFonts w:hint="eastAsia"/>
        </w:rPr>
        <w:t>完善金融财税政策保障</w:t>
      </w:r>
    </w:p>
    <w:p w:rsidR="00BB5F58" w:rsidRPr="00CA1373" w:rsidRDefault="002923AC">
      <w:pPr>
        <w:ind w:firstLine="640"/>
      </w:pPr>
      <w:r w:rsidRPr="00CA1373">
        <w:rPr>
          <w:rFonts w:hint="eastAsia"/>
        </w:rPr>
        <w:t>制定财政补贴、税收优惠等政策，引导社会资本参与城市更新。加强政府与金融机构的合作，争取政策性银行的长期低息贷款支持，为城市更新项目提供低成本的资金来源。</w:t>
      </w:r>
    </w:p>
    <w:p w:rsidR="00BB5F58" w:rsidRPr="00CA1373" w:rsidRDefault="002923AC">
      <w:pPr>
        <w:pStyle w:val="3"/>
        <w:numPr>
          <w:ilvl w:val="0"/>
          <w:numId w:val="11"/>
        </w:numPr>
        <w:ind w:firstLineChars="200" w:firstLine="640"/>
        <w:jc w:val="left"/>
      </w:pPr>
      <w:r w:rsidRPr="00CA1373">
        <w:rPr>
          <w:rFonts w:hint="eastAsia"/>
        </w:rPr>
        <w:t>构建</w:t>
      </w:r>
      <w:r w:rsidRPr="00CA1373">
        <w:t>多元可持续的</w:t>
      </w:r>
      <w:r w:rsidRPr="00CA1373">
        <w:rPr>
          <w:rFonts w:hint="eastAsia"/>
        </w:rPr>
        <w:t>资金保障制度</w:t>
      </w:r>
    </w:p>
    <w:p w:rsidR="00BB5F58" w:rsidRPr="00CA1373" w:rsidRDefault="002923AC">
      <w:pPr>
        <w:ind w:firstLine="640"/>
      </w:pPr>
      <w:r w:rsidRPr="00CA1373">
        <w:rPr>
          <w:rFonts w:hint="eastAsia"/>
        </w:rPr>
        <w:t>完善政府主导的财政保障制度，发挥政府在城市更新资金保</w:t>
      </w:r>
      <w:r w:rsidRPr="00CA1373">
        <w:rPr>
          <w:rFonts w:hint="eastAsia"/>
        </w:rPr>
        <w:lastRenderedPageBreak/>
        <w:t>障中的引导和兜底作用。建立市场驱动的资本引入制度，</w:t>
      </w:r>
      <w:r w:rsidRPr="00CA1373">
        <w:rPr>
          <w:rFonts w:ascii="方正仿宋_GBK" w:hint="eastAsia"/>
        </w:rPr>
        <w:t>吸引各类市场主体参与城市更新。创新城市更新项目融资模式，拓宽项目的融资渠道。</w:t>
      </w:r>
      <w:r w:rsidRPr="00CA1373">
        <w:rPr>
          <w:rFonts w:hint="eastAsia"/>
        </w:rPr>
        <w:t>建立居民参与的资金筹措制度和居民自愿出资机制，鼓励居民参与资金筹措。</w:t>
      </w:r>
    </w:p>
    <w:p w:rsidR="00BB5F58" w:rsidRPr="00CA1373" w:rsidRDefault="002923AC">
      <w:pPr>
        <w:pStyle w:val="3"/>
        <w:numPr>
          <w:ilvl w:val="0"/>
          <w:numId w:val="11"/>
        </w:numPr>
        <w:ind w:firstLineChars="200" w:firstLine="640"/>
        <w:jc w:val="left"/>
      </w:pPr>
      <w:r w:rsidRPr="00CA1373">
        <w:rPr>
          <w:rFonts w:hint="eastAsia"/>
        </w:rPr>
        <w:t>完善规划管理和审批制度</w:t>
      </w:r>
    </w:p>
    <w:p w:rsidR="00BB5F58" w:rsidRPr="00CA1373" w:rsidRDefault="002923AC" w:rsidP="00925A81">
      <w:pPr>
        <w:ind w:firstLine="640"/>
      </w:pPr>
      <w:r w:rsidRPr="00CA1373">
        <w:rPr>
          <w:rFonts w:hint="eastAsia"/>
        </w:rPr>
        <w:t>建立城市更新专项规划—片区策划—项目实施方案三级规划编制实施体系，建立城市更新专项规划与国土空间总体规划、详细规划以及其它专项规划的衔接机制。通过规划逐级传导，层层落实上位规划的目标、任务和要求，确保城市更新系统、整体、有序实施。优化规划审批制度，</w:t>
      </w:r>
      <w:r w:rsidR="00925A81" w:rsidRPr="00CA1373">
        <w:rPr>
          <w:rFonts w:hint="eastAsia"/>
        </w:rPr>
        <w:t>简化城市更新项目审批流程，整合审批环节，建立一站式审批服务平台</w:t>
      </w:r>
      <w:r w:rsidRPr="00CA1373">
        <w:rPr>
          <w:rFonts w:hint="eastAsia"/>
        </w:rPr>
        <w:t>。</w:t>
      </w:r>
    </w:p>
    <w:p w:rsidR="00BB5F58" w:rsidRPr="00CA1373" w:rsidRDefault="002923AC">
      <w:pPr>
        <w:pStyle w:val="3"/>
        <w:numPr>
          <w:ilvl w:val="0"/>
          <w:numId w:val="11"/>
        </w:numPr>
        <w:ind w:firstLineChars="200" w:firstLine="640"/>
        <w:jc w:val="left"/>
      </w:pPr>
      <w:r w:rsidRPr="00CA1373">
        <w:rPr>
          <w:rFonts w:hint="eastAsia"/>
        </w:rPr>
        <w:t>建立多元主体协同制度</w:t>
      </w:r>
    </w:p>
    <w:p w:rsidR="00BB5F58" w:rsidRPr="00CA1373" w:rsidRDefault="002923AC">
      <w:pPr>
        <w:ind w:firstLine="640"/>
      </w:pPr>
      <w:r w:rsidRPr="00CA1373">
        <w:rPr>
          <w:rFonts w:hint="eastAsia"/>
        </w:rPr>
        <w:t>建立多元主体协同制度，协调各方利益、凝聚各方力量，形成城市更新的合力，确保更新工作顺利推进。</w:t>
      </w:r>
    </w:p>
    <w:p w:rsidR="00BB5F58" w:rsidRPr="00CA1373" w:rsidRDefault="002923AC">
      <w:pPr>
        <w:pStyle w:val="3"/>
        <w:numPr>
          <w:ilvl w:val="0"/>
          <w:numId w:val="11"/>
        </w:numPr>
        <w:ind w:firstLineChars="200" w:firstLine="640"/>
        <w:jc w:val="left"/>
      </w:pPr>
      <w:r w:rsidRPr="00CA1373">
        <w:rPr>
          <w:rFonts w:hint="eastAsia"/>
        </w:rPr>
        <w:t>完善监管与评估制度</w:t>
      </w:r>
    </w:p>
    <w:p w:rsidR="00BB5F58" w:rsidRPr="00CA1373" w:rsidRDefault="002923AC">
      <w:pPr>
        <w:ind w:firstLine="640"/>
      </w:pPr>
      <w:r w:rsidRPr="00CA1373">
        <w:rPr>
          <w:rFonts w:hint="eastAsia"/>
        </w:rPr>
        <w:t>建立城市</w:t>
      </w:r>
      <w:r w:rsidRPr="00CA1373">
        <w:t>更新</w:t>
      </w:r>
      <w:r w:rsidRPr="00CA1373">
        <w:rPr>
          <w:rFonts w:hint="eastAsia"/>
        </w:rPr>
        <w:t>全生命周期监管制度，及时发现和解决问题，评估更新项目的实施效果，为后续城市更新工作提供经验借鉴，确保城市更新工作持续、健康推进。</w:t>
      </w:r>
    </w:p>
    <w:p w:rsidR="00BB5F58" w:rsidRPr="00CA1373" w:rsidRDefault="002923AC">
      <w:pPr>
        <w:pStyle w:val="3"/>
        <w:numPr>
          <w:ilvl w:val="0"/>
          <w:numId w:val="11"/>
        </w:numPr>
        <w:ind w:firstLineChars="200" w:firstLine="640"/>
        <w:jc w:val="left"/>
      </w:pPr>
      <w:r w:rsidRPr="00CA1373">
        <w:rPr>
          <w:rFonts w:hint="eastAsia"/>
        </w:rPr>
        <w:t>建立城市</w:t>
      </w:r>
      <w:r w:rsidRPr="00CA1373">
        <w:t>更新</w:t>
      </w:r>
      <w:r w:rsidRPr="00CA1373">
        <w:rPr>
          <w:rFonts w:hint="eastAsia"/>
        </w:rPr>
        <w:t>公众参与制度</w:t>
      </w:r>
    </w:p>
    <w:p w:rsidR="00BB5F58" w:rsidRPr="00CA1373" w:rsidRDefault="002923AC">
      <w:pPr>
        <w:ind w:firstLine="640"/>
      </w:pPr>
      <w:r w:rsidRPr="00CA1373">
        <w:rPr>
          <w:rFonts w:hint="eastAsia"/>
        </w:rPr>
        <w:t>建立城市更新全过程公众参与制度，搭建多元化、便捷化的参与渠道。</w:t>
      </w:r>
    </w:p>
    <w:p w:rsidR="00BB5F58" w:rsidRPr="00CA1373" w:rsidRDefault="002923AC">
      <w:pPr>
        <w:pStyle w:val="2"/>
        <w:numPr>
          <w:ilvl w:val="0"/>
          <w:numId w:val="12"/>
        </w:numPr>
        <w:adjustRightInd w:val="0"/>
        <w:snapToGrid w:val="0"/>
        <w:spacing w:line="560" w:lineRule="exact"/>
        <w:ind w:firstLine="643"/>
      </w:pPr>
      <w:bookmarkStart w:id="151" w:name="_Toc209213972"/>
      <w:bookmarkStart w:id="152" w:name="_Toc211891985"/>
      <w:bookmarkStart w:id="153" w:name="_Toc209184946"/>
      <w:bookmarkStart w:id="154" w:name="_Toc215463011"/>
      <w:bookmarkStart w:id="155" w:name="_Toc230765326"/>
      <w:r w:rsidRPr="00CA1373">
        <w:rPr>
          <w:rFonts w:hint="eastAsia"/>
        </w:rPr>
        <w:lastRenderedPageBreak/>
        <w:t>资金</w:t>
      </w:r>
      <w:r w:rsidRPr="00CA1373">
        <w:t>保障</w:t>
      </w:r>
      <w:bookmarkEnd w:id="151"/>
      <w:bookmarkEnd w:id="152"/>
      <w:bookmarkEnd w:id="153"/>
      <w:bookmarkEnd w:id="154"/>
      <w:bookmarkEnd w:id="155"/>
    </w:p>
    <w:p w:rsidR="00BB5F58" w:rsidRPr="00CA1373" w:rsidRDefault="002923AC">
      <w:pPr>
        <w:pStyle w:val="3"/>
        <w:numPr>
          <w:ilvl w:val="0"/>
          <w:numId w:val="13"/>
        </w:numPr>
        <w:ind w:firstLineChars="200" w:firstLine="640"/>
        <w:jc w:val="left"/>
      </w:pPr>
      <w:r w:rsidRPr="00CA1373">
        <w:rPr>
          <w:rFonts w:hint="eastAsia"/>
        </w:rPr>
        <w:t>强化政府财政资金的引导与撬动作用</w:t>
      </w:r>
    </w:p>
    <w:p w:rsidR="00BB5F58" w:rsidRPr="00CA1373" w:rsidRDefault="002923AC" w:rsidP="00BB179E">
      <w:pPr>
        <w:ind w:firstLine="640"/>
      </w:pPr>
      <w:bookmarkStart w:id="156" w:name="OLE_LINK49"/>
      <w:r w:rsidRPr="00CA1373">
        <w:rPr>
          <w:rFonts w:hint="eastAsia"/>
        </w:rPr>
        <w:t>充分发挥财政资金的基础保障与兜底保障作用，积极争取中央预算内投资、超长期特别国债等中央级资金支持及省级补助资金。</w:t>
      </w:r>
      <w:bookmarkStart w:id="157" w:name="OLE_LINK52"/>
      <w:bookmarkStart w:id="158" w:name="OLE_LINK50"/>
      <w:bookmarkEnd w:id="156"/>
      <w:r w:rsidRPr="00CA1373">
        <w:rPr>
          <w:rFonts w:ascii="方正仿宋_GBK" w:hint="eastAsia"/>
        </w:rPr>
        <w:t>充分发挥财政资金的撬动作用，通过政策引导、机制</w:t>
      </w:r>
      <w:r w:rsidRPr="00CA1373">
        <w:rPr>
          <w:rFonts w:ascii="方正仿宋_GBK"/>
        </w:rPr>
        <w:t>创新与模式探索</w:t>
      </w:r>
      <w:r w:rsidRPr="00CA1373">
        <w:rPr>
          <w:rFonts w:ascii="方正仿宋_GBK" w:hint="eastAsia"/>
        </w:rPr>
        <w:t>，引导</w:t>
      </w:r>
      <w:r w:rsidRPr="00CA1373">
        <w:rPr>
          <w:rFonts w:ascii="方正仿宋_GBK"/>
        </w:rPr>
        <w:t>社会资本</w:t>
      </w:r>
      <w:r w:rsidRPr="00CA1373">
        <w:rPr>
          <w:rFonts w:ascii="方正仿宋_GBK" w:hint="eastAsia"/>
        </w:rPr>
        <w:t>深度参与城市更新实践</w:t>
      </w:r>
      <w:bookmarkEnd w:id="157"/>
      <w:bookmarkEnd w:id="158"/>
      <w:r w:rsidRPr="00CA1373">
        <w:rPr>
          <w:rFonts w:ascii="方正仿宋_GBK" w:hint="eastAsia"/>
        </w:rPr>
        <w:t>。</w:t>
      </w:r>
    </w:p>
    <w:p w:rsidR="00BB5F58" w:rsidRPr="00CA1373" w:rsidRDefault="002923AC">
      <w:pPr>
        <w:pStyle w:val="3"/>
        <w:numPr>
          <w:ilvl w:val="0"/>
          <w:numId w:val="13"/>
        </w:numPr>
        <w:ind w:firstLineChars="200" w:firstLine="640"/>
        <w:jc w:val="left"/>
      </w:pPr>
      <w:r w:rsidRPr="00CA1373">
        <w:rPr>
          <w:rFonts w:hint="eastAsia"/>
        </w:rPr>
        <w:t>多渠道筹集城市更新资金</w:t>
      </w:r>
    </w:p>
    <w:p w:rsidR="00BB5F58" w:rsidRPr="00CA1373" w:rsidRDefault="002923AC" w:rsidP="00DD7F31">
      <w:pPr>
        <w:ind w:firstLine="640"/>
        <w:rPr>
          <w:rFonts w:ascii="方正仿宋_GBK"/>
        </w:rPr>
      </w:pPr>
      <w:bookmarkStart w:id="159" w:name="OLE_LINK46"/>
      <w:r w:rsidRPr="00CA1373">
        <w:rPr>
          <w:rFonts w:ascii="方正仿宋_GBK" w:hint="eastAsia"/>
        </w:rPr>
        <w:t>积极运用国家政策性金融支持政策及市场化金融工具，多渠道筹措城市更新资金。</w:t>
      </w:r>
      <w:r w:rsidR="00DD7F31" w:rsidRPr="00CA1373">
        <w:rPr>
          <w:rFonts w:ascii="方正仿宋_GBK" w:hint="eastAsia"/>
        </w:rPr>
        <w:t>创新政府与社会资本合作的市场化融资模式，拓宽城市更新融资渠道，积极探索城市更新基金模式，引入社会资本参与城市更新项目投资。</w:t>
      </w:r>
      <w:r w:rsidRPr="00CA1373">
        <w:rPr>
          <w:rFonts w:ascii="方正仿宋_GBK" w:hint="eastAsia"/>
        </w:rPr>
        <w:t>积极探索土地储备专项债与城市更新项目绑定机制，拓宽土地收储资金筹措渠道。</w:t>
      </w:r>
    </w:p>
    <w:bookmarkEnd w:id="159"/>
    <w:p w:rsidR="00BB5F58" w:rsidRPr="00CA1373" w:rsidRDefault="00117AC0" w:rsidP="00DD7F31">
      <w:pPr>
        <w:ind w:firstLine="640"/>
        <w:rPr>
          <w:rFonts w:ascii="方正仿宋_GBK"/>
        </w:rPr>
      </w:pPr>
      <w:r w:rsidRPr="00CA1373">
        <w:rPr>
          <w:rFonts w:hint="eastAsia"/>
        </w:rPr>
        <w:t>按照“谁受益、谁出资”的基本</w:t>
      </w:r>
      <w:r w:rsidRPr="00CA1373">
        <w:t>原则，</w:t>
      </w:r>
      <w:r w:rsidR="002923AC" w:rsidRPr="00CA1373">
        <w:rPr>
          <w:rFonts w:hint="eastAsia"/>
        </w:rPr>
        <w:t>鼓励居民出资参与老旧小区加装电梯、小区环境整治等与居民密切相关的城市更新项目，</w:t>
      </w:r>
      <w:r w:rsidR="00ED39B4" w:rsidRPr="00CA1373">
        <w:rPr>
          <w:rFonts w:hint="eastAsia"/>
        </w:rPr>
        <w:t>积极探索</w:t>
      </w:r>
      <w:r w:rsidR="002923AC" w:rsidRPr="00CA1373">
        <w:rPr>
          <w:rFonts w:hint="eastAsia"/>
        </w:rPr>
        <w:t>“政府</w:t>
      </w:r>
      <w:r w:rsidR="002923AC" w:rsidRPr="00CA1373">
        <w:rPr>
          <w:rFonts w:asciiTheme="minorEastAsia" w:eastAsiaTheme="minorEastAsia" w:hAnsiTheme="minorEastAsia" w:hint="eastAsia"/>
        </w:rPr>
        <w:t>+</w:t>
      </w:r>
      <w:r w:rsidR="002923AC" w:rsidRPr="00CA1373">
        <w:rPr>
          <w:rFonts w:hint="eastAsia"/>
        </w:rPr>
        <w:t>社会资本</w:t>
      </w:r>
      <w:r w:rsidR="002923AC" w:rsidRPr="00CA1373">
        <w:rPr>
          <w:rFonts w:asciiTheme="minorEastAsia" w:eastAsiaTheme="minorEastAsia" w:hAnsiTheme="minorEastAsia" w:hint="eastAsia"/>
        </w:rPr>
        <w:t>+</w:t>
      </w:r>
      <w:r w:rsidR="002923AC" w:rsidRPr="00CA1373">
        <w:rPr>
          <w:rFonts w:hint="eastAsia"/>
        </w:rPr>
        <w:t>居民，政府</w:t>
      </w:r>
      <w:r w:rsidR="002923AC" w:rsidRPr="00CA1373">
        <w:rPr>
          <w:rFonts w:asciiTheme="minorEastAsia" w:eastAsiaTheme="minorEastAsia" w:hAnsiTheme="minorEastAsia" w:hint="eastAsia"/>
        </w:rPr>
        <w:t>+</w:t>
      </w:r>
      <w:r w:rsidR="002923AC" w:rsidRPr="00CA1373">
        <w:rPr>
          <w:rFonts w:hint="eastAsia"/>
        </w:rPr>
        <w:t>居民，政府</w:t>
      </w:r>
      <w:r w:rsidR="002923AC" w:rsidRPr="00CA1373">
        <w:rPr>
          <w:rFonts w:asciiTheme="minorEastAsia" w:eastAsiaTheme="minorEastAsia" w:hAnsiTheme="minorEastAsia" w:hint="eastAsia"/>
        </w:rPr>
        <w:t>+</w:t>
      </w:r>
      <w:r w:rsidR="002923AC" w:rsidRPr="00CA1373">
        <w:rPr>
          <w:rFonts w:hint="eastAsia"/>
        </w:rPr>
        <w:t>居民</w:t>
      </w:r>
      <w:r w:rsidR="002923AC" w:rsidRPr="00CA1373">
        <w:rPr>
          <w:rFonts w:asciiTheme="minorEastAsia" w:eastAsiaTheme="minorEastAsia" w:hAnsiTheme="minorEastAsia" w:hint="eastAsia"/>
        </w:rPr>
        <w:t>+</w:t>
      </w:r>
      <w:r w:rsidR="002923AC" w:rsidRPr="00CA1373">
        <w:rPr>
          <w:rFonts w:hint="eastAsia"/>
        </w:rPr>
        <w:t>产权单位，居民主导”等多种出资模式</w:t>
      </w:r>
      <w:r w:rsidR="00ED39B4" w:rsidRPr="00CA1373">
        <w:rPr>
          <w:rFonts w:hint="eastAsia"/>
        </w:rPr>
        <w:t>。</w:t>
      </w:r>
    </w:p>
    <w:sectPr w:rsidR="00BB5F58" w:rsidRPr="00CA1373">
      <w:pgSz w:w="11906" w:h="16838"/>
      <w:pgMar w:top="1797" w:right="1474" w:bottom="1797" w:left="1588" w:header="851" w:footer="1247" w:gutter="0"/>
      <w:cols w:space="425"/>
      <w:docGrid w:type="lines"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0DD" w:rsidRDefault="003B60DD">
      <w:pPr>
        <w:spacing w:line="240" w:lineRule="auto"/>
        <w:ind w:firstLine="640"/>
      </w:pPr>
      <w:r>
        <w:separator/>
      </w:r>
    </w:p>
  </w:endnote>
  <w:endnote w:type="continuationSeparator" w:id="0">
    <w:p w:rsidR="003B60DD" w:rsidRDefault="003B60DD">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书宋_GBK">
    <w:altName w:val="Arial Unicode MS"/>
    <w:charset w:val="00"/>
    <w:family w:val="auto"/>
    <w:pitch w:val="default"/>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3FF" w:rsidRDefault="00BC13FF">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3FF" w:rsidRDefault="00BC13FF">
    <w:pPr>
      <w:pStyle w:val="a3"/>
      <w:ind w:firstLine="560"/>
      <w:jc w:val="center"/>
      <w:rPr>
        <w:rFonts w:asciiTheme="minorEastAsia" w:eastAsiaTheme="minorEastAsia" w:hAnsiTheme="minorEastAsia"/>
        <w:sz w:val="28"/>
        <w:szCs w:val="28"/>
      </w:rPr>
    </w:pPr>
    <w:r>
      <w:rPr>
        <w:noProof/>
        <w:sz w:val="28"/>
      </w:rPr>
      <mc:AlternateContent>
        <mc:Choice Requires="wps">
          <w:drawing>
            <wp:anchor distT="0" distB="0" distL="114300" distR="114300" simplePos="0" relativeHeight="251659264" behindDoc="0" locked="0" layoutInCell="1" allowOverlap="1" wp14:anchorId="284AA756" wp14:editId="53025EB7">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9279"/>
                          </w:sdtPr>
                          <w:sdtEndPr>
                            <w:rPr>
                              <w:rFonts w:asciiTheme="minorEastAsia" w:eastAsiaTheme="minorEastAsia" w:hAnsiTheme="minorEastAsia"/>
                              <w:sz w:val="28"/>
                              <w:szCs w:val="28"/>
                            </w:rPr>
                          </w:sdtEndPr>
                          <w:sdtContent>
                            <w:p w:rsidR="00BC13FF" w:rsidRDefault="00BC13FF">
                              <w:pPr>
                                <w:pStyle w:val="a3"/>
                                <w:ind w:firstLine="360"/>
                                <w:jc w:val="center"/>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Pr="004A17B9">
                                <w:rPr>
                                  <w:rFonts w:asciiTheme="minorEastAsia" w:eastAsiaTheme="minorEastAsia" w:hAnsiTheme="minorEastAsia"/>
                                  <w:noProof/>
                                  <w:sz w:val="28"/>
                                  <w:szCs w:val="28"/>
                                  <w:lang w:val="zh-CN"/>
                                </w:rPr>
                                <w:t>44</w:t>
                              </w:r>
                              <w:r>
                                <w:rPr>
                                  <w:rFonts w:asciiTheme="minorEastAsia" w:eastAsiaTheme="minorEastAsia" w:hAnsiTheme="minorEastAsia"/>
                                  <w:sz w:val="28"/>
                                  <w:szCs w:val="28"/>
                                </w:rPr>
                                <w:fldChar w:fldCharType="end"/>
                              </w:r>
                            </w:p>
                          </w:sdtContent>
                        </w:sdt>
                        <w:p w:rsidR="00BC13FF" w:rsidRDefault="00BC13FF">
                          <w:pPr>
                            <w:ind w:firstLine="560"/>
                            <w:rPr>
                              <w:rFonts w:asciiTheme="minorEastAsia" w:eastAsiaTheme="minorEastAsia" w:hAnsiTheme="minorEastAsia"/>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45802DD" id="_x0000_t202" coordsize="21600,21600" o:spt="202" path="m,l,21600r21600,l21600,xe">
              <v:stroke joinstyle="miter"/>
              <v:path gradientshapeok="t" o:connecttype="rect"/>
            </v:shapetype>
            <v:shape id="文本框 1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XGMYQ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k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B8TiVyKCIOQzCjqQPYT&#10;Fn+ZY0AlnESkmqdRPE3DjuPhkGq5LCAsnBfpwl17mV2XZvvlbcIMldHKpAxM7MjCypXh3D0Pead/&#10;/y+oh0ds8Q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LxBcYxhAgAADAUAAA4AAAAAAAAAAAAAAAAALgIAAGRycy9lMm9Eb2MueG1s&#10;UEsBAi0AFAAGAAgAAAAhAHGq0bnXAAAABQEAAA8AAAAAAAAAAAAAAAAAuwQAAGRycy9kb3ducmV2&#10;LnhtbFBLBQYAAAAABAAEAPMAAAC/BQAAAAA=&#10;" filled="f" stroked="f" strokeweight=".5pt">
              <v:textbox style="mso-fit-shape-to-text:t" inset="0,0,0,0">
                <w:txbxContent>
                  <w:sdt>
                    <w:sdtPr>
                      <w:id w:val="147479279"/>
                    </w:sdtPr>
                    <w:sdtEndPr>
                      <w:rPr>
                        <w:rFonts w:asciiTheme="minorEastAsia" w:eastAsiaTheme="minorEastAsia" w:hAnsiTheme="minorEastAsia"/>
                        <w:sz w:val="28"/>
                        <w:szCs w:val="28"/>
                      </w:rPr>
                    </w:sdtEndPr>
                    <w:sdtContent>
                      <w:p w:rsidR="00BC13FF" w:rsidRDefault="00BC13FF">
                        <w:pPr>
                          <w:pStyle w:val="a3"/>
                          <w:ind w:firstLine="360"/>
                          <w:jc w:val="center"/>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Pr="004A17B9">
                          <w:rPr>
                            <w:rFonts w:asciiTheme="minorEastAsia" w:eastAsiaTheme="minorEastAsia" w:hAnsiTheme="minorEastAsia"/>
                            <w:noProof/>
                            <w:sz w:val="28"/>
                            <w:szCs w:val="28"/>
                            <w:lang w:val="zh-CN"/>
                          </w:rPr>
                          <w:t>44</w:t>
                        </w:r>
                        <w:r>
                          <w:rPr>
                            <w:rFonts w:asciiTheme="minorEastAsia" w:eastAsiaTheme="minorEastAsia" w:hAnsiTheme="minorEastAsia"/>
                            <w:sz w:val="28"/>
                            <w:szCs w:val="28"/>
                          </w:rPr>
                          <w:fldChar w:fldCharType="end"/>
                        </w:r>
                      </w:p>
                    </w:sdtContent>
                  </w:sdt>
                  <w:p w:rsidR="00BC13FF" w:rsidRDefault="00BC13FF">
                    <w:pPr>
                      <w:ind w:firstLine="560"/>
                      <w:rPr>
                        <w:rFonts w:asciiTheme="minorEastAsia" w:eastAsiaTheme="minorEastAsia" w:hAnsiTheme="minorEastAsia"/>
                        <w:sz w:val="28"/>
                        <w:szCs w:val="28"/>
                      </w:rPr>
                    </w:pPr>
                  </w:p>
                </w:txbxContent>
              </v:textbox>
              <w10:wrap anchorx="margin"/>
            </v:shape>
          </w:pict>
        </mc:Fallback>
      </mc:AlternateContent>
    </w:r>
  </w:p>
  <w:p w:rsidR="00BC13FF" w:rsidRDefault="00BC13FF">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3FF" w:rsidRDefault="00BC13FF">
    <w:pPr>
      <w:pStyle w:val="a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3FF" w:rsidRDefault="00BC13FF">
    <w:pPr>
      <w:pStyle w:val="a3"/>
      <w:ind w:firstLine="560"/>
      <w:jc w:val="center"/>
      <w:rPr>
        <w:rFonts w:asciiTheme="minorEastAsia" w:eastAsiaTheme="minorEastAsia" w:hAnsiTheme="minorEastAsia"/>
        <w:sz w:val="28"/>
        <w:szCs w:val="28"/>
      </w:rPr>
    </w:pPr>
    <w:r>
      <w:rPr>
        <w:noProof/>
        <w:sz w:val="28"/>
      </w:rPr>
      <mc:AlternateContent>
        <mc:Choice Requires="wps">
          <w:drawing>
            <wp:anchor distT="0" distB="0" distL="114300" distR="114300" simplePos="0" relativeHeight="251661312" behindDoc="0" locked="0" layoutInCell="1" allowOverlap="1" wp14:anchorId="1CF86F78" wp14:editId="01D91209">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47661175"/>
                          </w:sdtPr>
                          <w:sdtEndPr>
                            <w:rPr>
                              <w:rFonts w:asciiTheme="minorEastAsia" w:eastAsiaTheme="minorEastAsia" w:hAnsiTheme="minorEastAsia"/>
                              <w:sz w:val="28"/>
                              <w:szCs w:val="28"/>
                            </w:rPr>
                          </w:sdtEndPr>
                          <w:sdtContent>
                            <w:p w:rsidR="00BC13FF" w:rsidRDefault="00BC13FF">
                              <w:pPr>
                                <w:pStyle w:val="a3"/>
                                <w:ind w:firstLine="360"/>
                                <w:jc w:val="center"/>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CA1373" w:rsidRPr="00CA1373">
                                <w:rPr>
                                  <w:rFonts w:asciiTheme="minorEastAsia" w:eastAsiaTheme="minorEastAsia" w:hAnsiTheme="minorEastAsia"/>
                                  <w:noProof/>
                                  <w:sz w:val="28"/>
                                  <w:szCs w:val="28"/>
                                  <w:lang w:val="zh-CN"/>
                                </w:rPr>
                                <w:t>57</w:t>
                              </w:r>
                              <w:r>
                                <w:rPr>
                                  <w:rFonts w:asciiTheme="minorEastAsia" w:eastAsiaTheme="minorEastAsia" w:hAnsiTheme="minorEastAsia"/>
                                  <w:sz w:val="28"/>
                                  <w:szCs w:val="28"/>
                                </w:rPr>
                                <w:fldChar w:fldCharType="end"/>
                              </w:r>
                            </w:p>
                          </w:sdtContent>
                        </w:sdt>
                        <w:p w:rsidR="00BC13FF" w:rsidRDefault="00BC13FF">
                          <w:pPr>
                            <w:ind w:firstLine="560"/>
                            <w:rPr>
                              <w:rFonts w:asciiTheme="minorEastAsia" w:eastAsiaTheme="minorEastAsia" w:hAnsiTheme="minorEastAsia"/>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CF86F78" id="_x0000_t202" coordsize="21600,21600" o:spt="202" path="m,l,21600r21600,l21600,xe">
              <v:stroke joinstyle="miter"/>
              <v:path gradientshapeok="t" o:connecttype="rect"/>
            </v:shapetype>
            <v:shape id="文本框 16"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FsZQIAABM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dD4sZcrarZocaBhS6KX5y3acCFiuhIBa4HWYdXT&#10;JQ5tCHTTTuJsTeHL3+4zHtMKLWcd1qzmDu8AZ+atwxTnjRyFMAqrUXC39pTQg0M8IV4WEQYhmVHU&#10;gewn7P8yx4BKOIlINU+jeJqGVcf7IdVyWUDYOy/Shbv2MrsuPffL2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6UhFsZQIAABMFAAAOAAAAAAAAAAAAAAAAAC4CAABkcnMvZTJvRG9j&#10;LnhtbFBLAQItABQABgAIAAAAIQBxqtG51wAAAAUBAAAPAAAAAAAAAAAAAAAAAL8EAABkcnMvZG93&#10;bnJldi54bWxQSwUGAAAAAAQABADzAAAAwwUAAAAA&#10;" filled="f" stroked="f" strokeweight=".5pt">
              <v:textbox style="mso-fit-shape-to-text:t" inset="0,0,0,0">
                <w:txbxContent>
                  <w:sdt>
                    <w:sdtPr>
                      <w:id w:val="1447661175"/>
                    </w:sdtPr>
                    <w:sdtEndPr>
                      <w:rPr>
                        <w:rFonts w:asciiTheme="minorEastAsia" w:eastAsiaTheme="minorEastAsia" w:hAnsiTheme="minorEastAsia"/>
                        <w:sz w:val="28"/>
                        <w:szCs w:val="28"/>
                      </w:rPr>
                    </w:sdtEndPr>
                    <w:sdtContent>
                      <w:p w:rsidR="00BC13FF" w:rsidRDefault="00BC13FF">
                        <w:pPr>
                          <w:pStyle w:val="a3"/>
                          <w:ind w:firstLine="360"/>
                          <w:jc w:val="center"/>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CA1373" w:rsidRPr="00CA1373">
                          <w:rPr>
                            <w:rFonts w:asciiTheme="minorEastAsia" w:eastAsiaTheme="minorEastAsia" w:hAnsiTheme="minorEastAsia"/>
                            <w:noProof/>
                            <w:sz w:val="28"/>
                            <w:szCs w:val="28"/>
                            <w:lang w:val="zh-CN"/>
                          </w:rPr>
                          <w:t>57</w:t>
                        </w:r>
                        <w:r>
                          <w:rPr>
                            <w:rFonts w:asciiTheme="minorEastAsia" w:eastAsiaTheme="minorEastAsia" w:hAnsiTheme="minorEastAsia"/>
                            <w:sz w:val="28"/>
                            <w:szCs w:val="28"/>
                          </w:rPr>
                          <w:fldChar w:fldCharType="end"/>
                        </w:r>
                      </w:p>
                    </w:sdtContent>
                  </w:sdt>
                  <w:p w:rsidR="00BC13FF" w:rsidRDefault="00BC13FF">
                    <w:pPr>
                      <w:ind w:firstLine="560"/>
                      <w:rPr>
                        <w:rFonts w:asciiTheme="minorEastAsia" w:eastAsiaTheme="minorEastAsia" w:hAnsiTheme="minorEastAsia"/>
                        <w:sz w:val="28"/>
                        <w:szCs w:val="28"/>
                      </w:rPr>
                    </w:pPr>
                  </w:p>
                </w:txbxContent>
              </v:textbox>
              <w10:wrap anchorx="margin"/>
            </v:shape>
          </w:pict>
        </mc:Fallback>
      </mc:AlternateContent>
    </w:r>
  </w:p>
  <w:p w:rsidR="00BC13FF" w:rsidRDefault="00BC13FF">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0DD" w:rsidRDefault="003B60DD">
      <w:pPr>
        <w:spacing w:line="240" w:lineRule="auto"/>
        <w:ind w:firstLine="640"/>
      </w:pPr>
      <w:r>
        <w:separator/>
      </w:r>
    </w:p>
  </w:footnote>
  <w:footnote w:type="continuationSeparator" w:id="0">
    <w:p w:rsidR="003B60DD" w:rsidRDefault="003B60DD">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3FF" w:rsidRDefault="00BC13FF">
    <w:pPr>
      <w:ind w:left="640" w:firstLineChars="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3FF" w:rsidRDefault="00BC13FF">
    <w:pPr>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3FF" w:rsidRDefault="00BC13FF">
    <w:pPr>
      <w:ind w:left="640" w:firstLineChars="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A04F9"/>
    <w:multiLevelType w:val="multilevel"/>
    <w:tmpl w:val="07CA04F9"/>
    <w:lvl w:ilvl="0">
      <w:start w:val="1"/>
      <w:numFmt w:val="chineseCountingThousand"/>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DDD011D"/>
    <w:multiLevelType w:val="multilevel"/>
    <w:tmpl w:val="0DDD011D"/>
    <w:lvl w:ilvl="0">
      <w:start w:val="1"/>
      <w:numFmt w:val="chineseCountingThousand"/>
      <w:pStyle w:val="1"/>
      <w:lvlText w:val="第%1章"/>
      <w:lvlJc w:val="left"/>
      <w:pPr>
        <w:ind w:left="1554" w:hanging="420"/>
      </w:pPr>
      <w:rPr>
        <w:rFonts w:ascii="方正小标宋_GBK" w:eastAsia="方正小标宋_GBK" w:hint="eastAsia"/>
        <w:caps w:val="0"/>
        <w:strike w:val="0"/>
        <w:dstrike w:val="0"/>
        <w:outline w:val="0"/>
        <w:shadow w:val="0"/>
        <w:emboss w:val="0"/>
        <w:imprint w:val="0"/>
        <w:snapToGrid/>
        <w:vanish w:val="0"/>
        <w:kern w:val="2"/>
        <w:vertAlign w:val="baseline"/>
      </w:rPr>
    </w:lvl>
    <w:lvl w:ilvl="1">
      <w:start w:val="1"/>
      <w:numFmt w:val="lowerLetter"/>
      <w:lvlText w:val="%2)"/>
      <w:lvlJc w:val="left"/>
      <w:pPr>
        <w:ind w:left="1974" w:hanging="420"/>
      </w:pPr>
    </w:lvl>
    <w:lvl w:ilvl="2">
      <w:start w:val="1"/>
      <w:numFmt w:val="lowerRoman"/>
      <w:lvlText w:val="%3."/>
      <w:lvlJc w:val="right"/>
      <w:pPr>
        <w:ind w:left="2394" w:hanging="420"/>
      </w:pPr>
    </w:lvl>
    <w:lvl w:ilvl="3">
      <w:start w:val="1"/>
      <w:numFmt w:val="decimal"/>
      <w:lvlText w:val="%4."/>
      <w:lvlJc w:val="left"/>
      <w:pPr>
        <w:ind w:left="2814" w:hanging="420"/>
      </w:pPr>
    </w:lvl>
    <w:lvl w:ilvl="4">
      <w:start w:val="1"/>
      <w:numFmt w:val="lowerLetter"/>
      <w:lvlText w:val="%5)"/>
      <w:lvlJc w:val="left"/>
      <w:pPr>
        <w:ind w:left="3234" w:hanging="420"/>
      </w:pPr>
    </w:lvl>
    <w:lvl w:ilvl="5">
      <w:start w:val="1"/>
      <w:numFmt w:val="lowerRoman"/>
      <w:lvlText w:val="%6."/>
      <w:lvlJc w:val="right"/>
      <w:pPr>
        <w:ind w:left="3654" w:hanging="420"/>
      </w:pPr>
    </w:lvl>
    <w:lvl w:ilvl="6">
      <w:start w:val="1"/>
      <w:numFmt w:val="decimal"/>
      <w:lvlText w:val="%7."/>
      <w:lvlJc w:val="left"/>
      <w:pPr>
        <w:ind w:left="4074" w:hanging="420"/>
      </w:pPr>
    </w:lvl>
    <w:lvl w:ilvl="7">
      <w:start w:val="1"/>
      <w:numFmt w:val="lowerLetter"/>
      <w:lvlText w:val="%8)"/>
      <w:lvlJc w:val="left"/>
      <w:pPr>
        <w:ind w:left="4494" w:hanging="420"/>
      </w:pPr>
    </w:lvl>
    <w:lvl w:ilvl="8">
      <w:start w:val="1"/>
      <w:numFmt w:val="lowerRoman"/>
      <w:lvlText w:val="%9."/>
      <w:lvlJc w:val="right"/>
      <w:pPr>
        <w:ind w:left="4914" w:hanging="420"/>
      </w:pPr>
    </w:lvl>
  </w:abstractNum>
  <w:abstractNum w:abstractNumId="2">
    <w:nsid w:val="3AC56261"/>
    <w:multiLevelType w:val="multilevel"/>
    <w:tmpl w:val="3AC56261"/>
    <w:lvl w:ilvl="0">
      <w:start w:val="1"/>
      <w:numFmt w:val="chineseCountingThousand"/>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51A294F"/>
    <w:multiLevelType w:val="multilevel"/>
    <w:tmpl w:val="451A294F"/>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4EBC392A"/>
    <w:multiLevelType w:val="multilevel"/>
    <w:tmpl w:val="4EBC392A"/>
    <w:lvl w:ilvl="0">
      <w:start w:val="1"/>
      <w:numFmt w:val="chineseCountingThousand"/>
      <w:pStyle w:val="2"/>
      <w:suff w:val="nothing"/>
      <w:lvlText w:val="%1、"/>
      <w:lvlJc w:val="left"/>
      <w:pPr>
        <w:ind w:left="1063" w:hanging="420"/>
      </w:pPr>
      <w:rPr>
        <w:rFonts w:hint="eastAsia"/>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5">
    <w:nsid w:val="54423A04"/>
    <w:multiLevelType w:val="multilevel"/>
    <w:tmpl w:val="54423A04"/>
    <w:lvl w:ilvl="0">
      <w:start w:val="1"/>
      <w:numFmt w:val="chineseCountingThousand"/>
      <w:pStyle w:val="3"/>
      <w:suff w:val="nothing"/>
      <w:lvlText w:val="%1、"/>
      <w:lvlJc w:val="left"/>
      <w:pPr>
        <w:ind w:left="0" w:firstLine="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6">
    <w:nsid w:val="59BC5B4E"/>
    <w:multiLevelType w:val="multilevel"/>
    <w:tmpl w:val="59BC5B4E"/>
    <w:lvl w:ilvl="0">
      <w:start w:val="1"/>
      <w:numFmt w:val="chineseCountingThousand"/>
      <w:suff w:val="nothing"/>
      <w:lvlText w:val="%1、"/>
      <w:lvlJc w:val="left"/>
      <w:pPr>
        <w:ind w:left="0" w:firstLine="0"/>
      </w:pPr>
      <w:rPr>
        <w:rFonts w:hint="eastAsia"/>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7">
    <w:nsid w:val="69EA0DD8"/>
    <w:multiLevelType w:val="multilevel"/>
    <w:tmpl w:val="69EA0DD8"/>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8">
    <w:nsid w:val="6A9806EB"/>
    <w:multiLevelType w:val="multilevel"/>
    <w:tmpl w:val="6A9806EB"/>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9">
    <w:nsid w:val="6EA02C5C"/>
    <w:multiLevelType w:val="multilevel"/>
    <w:tmpl w:val="6EA02C5C"/>
    <w:lvl w:ilvl="0">
      <w:start w:val="1"/>
      <w:numFmt w:val="chineseCountingThousand"/>
      <w:pStyle w:val="10"/>
      <w:lvlText w:val="第%1章"/>
      <w:lvlJc w:val="left"/>
      <w:pPr>
        <w:ind w:left="420" w:hanging="420"/>
      </w:pPr>
      <w:rPr>
        <w:rFonts w:ascii="方正小标宋_GBK" w:eastAsia="方正小标宋_GBK" w:hint="eastAsia"/>
        <w:caps w:val="0"/>
        <w:strike w:val="0"/>
        <w:dstrike w:val="0"/>
        <w:outline w:val="0"/>
        <w:shadow w:val="0"/>
        <w:emboss w:val="0"/>
        <w:imprint w:val="0"/>
        <w:snapToGrid/>
        <w:vanish w:val="0"/>
        <w:kern w:val="2"/>
        <w:vertAlign w:val="baseli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79866AEC"/>
    <w:multiLevelType w:val="multilevel"/>
    <w:tmpl w:val="79866AEC"/>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4"/>
  </w:num>
  <w:num w:numId="2">
    <w:abstractNumId w:val="5"/>
  </w:num>
  <w:num w:numId="3">
    <w:abstractNumId w:val="1"/>
  </w:num>
  <w:num w:numId="4">
    <w:abstractNumId w:val="9"/>
  </w:num>
  <w:num w:numId="5">
    <w:abstractNumId w:val="3"/>
  </w:num>
  <w:num w:numId="6">
    <w:abstractNumId w:val="10"/>
  </w:num>
  <w:num w:numId="7">
    <w:abstractNumId w:val="8"/>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lvlOverride w:ilvl="0">
      <w:startOverride w:val="1"/>
    </w:lvlOverride>
  </w:num>
  <w:num w:numId="12">
    <w:abstractNumId w:val="6"/>
  </w:num>
  <w:num w:numId="13">
    <w:abstractNumId w:val="0"/>
    <w:lvlOverride w:ilvl="0">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bordersDoNotSurroundHeader/>
  <w:bordersDoNotSurroundFooter/>
  <w:hideSpellingErrors/>
  <w:hideGrammaticalErrors/>
  <w:defaultTabStop w:val="0"/>
  <w:drawingGridHorizontalSpacing w:val="160"/>
  <w:drawingGridVerticalSpacing w:val="435"/>
  <w:displayHorizont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30"/>
    <w:rsid w:val="000001C4"/>
    <w:rsid w:val="000003F2"/>
    <w:rsid w:val="000003F9"/>
    <w:rsid w:val="0000064D"/>
    <w:rsid w:val="00000724"/>
    <w:rsid w:val="00000889"/>
    <w:rsid w:val="000008C9"/>
    <w:rsid w:val="000009B3"/>
    <w:rsid w:val="00000B13"/>
    <w:rsid w:val="00000DDA"/>
    <w:rsid w:val="00000E21"/>
    <w:rsid w:val="00000EF1"/>
    <w:rsid w:val="00001096"/>
    <w:rsid w:val="0000117C"/>
    <w:rsid w:val="000013CA"/>
    <w:rsid w:val="00001529"/>
    <w:rsid w:val="000015F8"/>
    <w:rsid w:val="000017E0"/>
    <w:rsid w:val="0000186F"/>
    <w:rsid w:val="000019C2"/>
    <w:rsid w:val="00001A03"/>
    <w:rsid w:val="00001F08"/>
    <w:rsid w:val="0000222B"/>
    <w:rsid w:val="0000270B"/>
    <w:rsid w:val="0000272A"/>
    <w:rsid w:val="000030EC"/>
    <w:rsid w:val="0000312A"/>
    <w:rsid w:val="0000320C"/>
    <w:rsid w:val="000033C1"/>
    <w:rsid w:val="00003A7B"/>
    <w:rsid w:val="000042A8"/>
    <w:rsid w:val="0000445B"/>
    <w:rsid w:val="00004618"/>
    <w:rsid w:val="00004716"/>
    <w:rsid w:val="000048B5"/>
    <w:rsid w:val="0000493A"/>
    <w:rsid w:val="00004A49"/>
    <w:rsid w:val="00004A5E"/>
    <w:rsid w:val="00004A75"/>
    <w:rsid w:val="00004D79"/>
    <w:rsid w:val="0000533B"/>
    <w:rsid w:val="0000537A"/>
    <w:rsid w:val="00005A59"/>
    <w:rsid w:val="00005C3E"/>
    <w:rsid w:val="00005D6C"/>
    <w:rsid w:val="0000634F"/>
    <w:rsid w:val="0000691C"/>
    <w:rsid w:val="00006AA7"/>
    <w:rsid w:val="00006C75"/>
    <w:rsid w:val="00006D09"/>
    <w:rsid w:val="00006D3C"/>
    <w:rsid w:val="00006DDE"/>
    <w:rsid w:val="00006DEC"/>
    <w:rsid w:val="00006F04"/>
    <w:rsid w:val="00007214"/>
    <w:rsid w:val="0000733D"/>
    <w:rsid w:val="00007352"/>
    <w:rsid w:val="0000747C"/>
    <w:rsid w:val="00007721"/>
    <w:rsid w:val="00007755"/>
    <w:rsid w:val="000077C3"/>
    <w:rsid w:val="00007971"/>
    <w:rsid w:val="00007B37"/>
    <w:rsid w:val="00007C13"/>
    <w:rsid w:val="00007D29"/>
    <w:rsid w:val="00007E19"/>
    <w:rsid w:val="00007E57"/>
    <w:rsid w:val="00007F32"/>
    <w:rsid w:val="00007F9D"/>
    <w:rsid w:val="000103AC"/>
    <w:rsid w:val="0001041B"/>
    <w:rsid w:val="000105B3"/>
    <w:rsid w:val="00010775"/>
    <w:rsid w:val="00010814"/>
    <w:rsid w:val="00010B89"/>
    <w:rsid w:val="00010C21"/>
    <w:rsid w:val="00010FB2"/>
    <w:rsid w:val="0001119A"/>
    <w:rsid w:val="0001121E"/>
    <w:rsid w:val="0001134B"/>
    <w:rsid w:val="000113BA"/>
    <w:rsid w:val="00011450"/>
    <w:rsid w:val="00011475"/>
    <w:rsid w:val="0001159C"/>
    <w:rsid w:val="00011927"/>
    <w:rsid w:val="00011B75"/>
    <w:rsid w:val="00011BF9"/>
    <w:rsid w:val="00011C10"/>
    <w:rsid w:val="00011E7C"/>
    <w:rsid w:val="00012036"/>
    <w:rsid w:val="0001222A"/>
    <w:rsid w:val="0001237B"/>
    <w:rsid w:val="000124AF"/>
    <w:rsid w:val="0001258C"/>
    <w:rsid w:val="0001264B"/>
    <w:rsid w:val="000127F7"/>
    <w:rsid w:val="00012AFA"/>
    <w:rsid w:val="00012E35"/>
    <w:rsid w:val="00013565"/>
    <w:rsid w:val="000136C1"/>
    <w:rsid w:val="00013724"/>
    <w:rsid w:val="000137FA"/>
    <w:rsid w:val="00013AC2"/>
    <w:rsid w:val="00013B48"/>
    <w:rsid w:val="00013C61"/>
    <w:rsid w:val="00013D42"/>
    <w:rsid w:val="00013DA6"/>
    <w:rsid w:val="00014026"/>
    <w:rsid w:val="000140C4"/>
    <w:rsid w:val="00014160"/>
    <w:rsid w:val="000141B6"/>
    <w:rsid w:val="0001427B"/>
    <w:rsid w:val="0001442A"/>
    <w:rsid w:val="00014703"/>
    <w:rsid w:val="00014986"/>
    <w:rsid w:val="00014ADE"/>
    <w:rsid w:val="00014B67"/>
    <w:rsid w:val="00014F1C"/>
    <w:rsid w:val="00015120"/>
    <w:rsid w:val="000151A2"/>
    <w:rsid w:val="0001538B"/>
    <w:rsid w:val="000153F5"/>
    <w:rsid w:val="00015D86"/>
    <w:rsid w:val="00015F67"/>
    <w:rsid w:val="00016125"/>
    <w:rsid w:val="000163C7"/>
    <w:rsid w:val="000165DE"/>
    <w:rsid w:val="000169B9"/>
    <w:rsid w:val="00016B5F"/>
    <w:rsid w:val="0001708C"/>
    <w:rsid w:val="00017355"/>
    <w:rsid w:val="00017359"/>
    <w:rsid w:val="00017A89"/>
    <w:rsid w:val="00017B8B"/>
    <w:rsid w:val="00017CD8"/>
    <w:rsid w:val="000200D6"/>
    <w:rsid w:val="000200E2"/>
    <w:rsid w:val="00020302"/>
    <w:rsid w:val="00020471"/>
    <w:rsid w:val="0002051A"/>
    <w:rsid w:val="00020771"/>
    <w:rsid w:val="00020772"/>
    <w:rsid w:val="000207B4"/>
    <w:rsid w:val="00020C4E"/>
    <w:rsid w:val="00020EE5"/>
    <w:rsid w:val="00020FE1"/>
    <w:rsid w:val="000210DF"/>
    <w:rsid w:val="0002126E"/>
    <w:rsid w:val="000214AB"/>
    <w:rsid w:val="00021664"/>
    <w:rsid w:val="0002178B"/>
    <w:rsid w:val="00021E4D"/>
    <w:rsid w:val="000222FF"/>
    <w:rsid w:val="00022350"/>
    <w:rsid w:val="0002250B"/>
    <w:rsid w:val="00022626"/>
    <w:rsid w:val="00022761"/>
    <w:rsid w:val="000227B1"/>
    <w:rsid w:val="00022BDD"/>
    <w:rsid w:val="00022CA0"/>
    <w:rsid w:val="00022EA7"/>
    <w:rsid w:val="00022F64"/>
    <w:rsid w:val="00023033"/>
    <w:rsid w:val="000230C6"/>
    <w:rsid w:val="000233DC"/>
    <w:rsid w:val="0002355A"/>
    <w:rsid w:val="00023784"/>
    <w:rsid w:val="000238F6"/>
    <w:rsid w:val="00023A3A"/>
    <w:rsid w:val="00023B8A"/>
    <w:rsid w:val="00023C33"/>
    <w:rsid w:val="00023CAE"/>
    <w:rsid w:val="00023EF4"/>
    <w:rsid w:val="00023F81"/>
    <w:rsid w:val="00023FCA"/>
    <w:rsid w:val="0002407F"/>
    <w:rsid w:val="00024268"/>
    <w:rsid w:val="00024406"/>
    <w:rsid w:val="0002452B"/>
    <w:rsid w:val="00024697"/>
    <w:rsid w:val="00024AF7"/>
    <w:rsid w:val="00024CA8"/>
    <w:rsid w:val="00024CE3"/>
    <w:rsid w:val="00024D63"/>
    <w:rsid w:val="00024FB4"/>
    <w:rsid w:val="00024FEA"/>
    <w:rsid w:val="000252AE"/>
    <w:rsid w:val="000252BE"/>
    <w:rsid w:val="000252DB"/>
    <w:rsid w:val="0002540B"/>
    <w:rsid w:val="0002546C"/>
    <w:rsid w:val="00025A15"/>
    <w:rsid w:val="00025A93"/>
    <w:rsid w:val="00025C03"/>
    <w:rsid w:val="00026000"/>
    <w:rsid w:val="0002618D"/>
    <w:rsid w:val="0002654A"/>
    <w:rsid w:val="00026586"/>
    <w:rsid w:val="00026632"/>
    <w:rsid w:val="00026900"/>
    <w:rsid w:val="00026F27"/>
    <w:rsid w:val="00026F9D"/>
    <w:rsid w:val="00027123"/>
    <w:rsid w:val="000271E0"/>
    <w:rsid w:val="00027317"/>
    <w:rsid w:val="0002732A"/>
    <w:rsid w:val="0002738B"/>
    <w:rsid w:val="000276FD"/>
    <w:rsid w:val="000277DA"/>
    <w:rsid w:val="000277DC"/>
    <w:rsid w:val="00027A12"/>
    <w:rsid w:val="00027D5D"/>
    <w:rsid w:val="00027D63"/>
    <w:rsid w:val="00027D84"/>
    <w:rsid w:val="00027F66"/>
    <w:rsid w:val="00030009"/>
    <w:rsid w:val="00030128"/>
    <w:rsid w:val="000301BA"/>
    <w:rsid w:val="000306C8"/>
    <w:rsid w:val="00030770"/>
    <w:rsid w:val="000308FC"/>
    <w:rsid w:val="0003091E"/>
    <w:rsid w:val="0003092E"/>
    <w:rsid w:val="00030A96"/>
    <w:rsid w:val="00030F2F"/>
    <w:rsid w:val="00030FAC"/>
    <w:rsid w:val="0003108E"/>
    <w:rsid w:val="00031219"/>
    <w:rsid w:val="00031463"/>
    <w:rsid w:val="000314E9"/>
    <w:rsid w:val="00031540"/>
    <w:rsid w:val="00031584"/>
    <w:rsid w:val="0003160E"/>
    <w:rsid w:val="00031621"/>
    <w:rsid w:val="0003163E"/>
    <w:rsid w:val="0003177E"/>
    <w:rsid w:val="00031A3A"/>
    <w:rsid w:val="00031BA2"/>
    <w:rsid w:val="00031C24"/>
    <w:rsid w:val="00031D64"/>
    <w:rsid w:val="00031E69"/>
    <w:rsid w:val="00031EE1"/>
    <w:rsid w:val="0003226A"/>
    <w:rsid w:val="000323C4"/>
    <w:rsid w:val="000324D8"/>
    <w:rsid w:val="000325DD"/>
    <w:rsid w:val="000328A2"/>
    <w:rsid w:val="000328B1"/>
    <w:rsid w:val="000328D0"/>
    <w:rsid w:val="00032B3A"/>
    <w:rsid w:val="00032B7C"/>
    <w:rsid w:val="00032EBD"/>
    <w:rsid w:val="00032FB1"/>
    <w:rsid w:val="0003317B"/>
    <w:rsid w:val="000332CA"/>
    <w:rsid w:val="000333F3"/>
    <w:rsid w:val="000334DE"/>
    <w:rsid w:val="000335B7"/>
    <w:rsid w:val="00033650"/>
    <w:rsid w:val="00033834"/>
    <w:rsid w:val="00033CFE"/>
    <w:rsid w:val="00033D63"/>
    <w:rsid w:val="00033FB5"/>
    <w:rsid w:val="00034136"/>
    <w:rsid w:val="00034487"/>
    <w:rsid w:val="00034C66"/>
    <w:rsid w:val="00034CDF"/>
    <w:rsid w:val="0003517E"/>
    <w:rsid w:val="000355AC"/>
    <w:rsid w:val="000355FF"/>
    <w:rsid w:val="00035826"/>
    <w:rsid w:val="0003588E"/>
    <w:rsid w:val="000358FF"/>
    <w:rsid w:val="00035920"/>
    <w:rsid w:val="00035F70"/>
    <w:rsid w:val="0003601D"/>
    <w:rsid w:val="000361F4"/>
    <w:rsid w:val="0003651A"/>
    <w:rsid w:val="00036604"/>
    <w:rsid w:val="0003666B"/>
    <w:rsid w:val="00036715"/>
    <w:rsid w:val="000367D4"/>
    <w:rsid w:val="00036880"/>
    <w:rsid w:val="00036A23"/>
    <w:rsid w:val="00036C50"/>
    <w:rsid w:val="00036FA3"/>
    <w:rsid w:val="00036FBD"/>
    <w:rsid w:val="00036FFE"/>
    <w:rsid w:val="00037066"/>
    <w:rsid w:val="0003713F"/>
    <w:rsid w:val="000372C7"/>
    <w:rsid w:val="0003742B"/>
    <w:rsid w:val="00037557"/>
    <w:rsid w:val="00037645"/>
    <w:rsid w:val="0003770D"/>
    <w:rsid w:val="000377B1"/>
    <w:rsid w:val="00037861"/>
    <w:rsid w:val="00037C06"/>
    <w:rsid w:val="00037DF6"/>
    <w:rsid w:val="00040096"/>
    <w:rsid w:val="0004023F"/>
    <w:rsid w:val="00040359"/>
    <w:rsid w:val="0004076B"/>
    <w:rsid w:val="00040B7D"/>
    <w:rsid w:val="000410AA"/>
    <w:rsid w:val="00041193"/>
    <w:rsid w:val="00041236"/>
    <w:rsid w:val="0004126E"/>
    <w:rsid w:val="000412F4"/>
    <w:rsid w:val="00041530"/>
    <w:rsid w:val="000416E0"/>
    <w:rsid w:val="00041818"/>
    <w:rsid w:val="00041911"/>
    <w:rsid w:val="00041C8B"/>
    <w:rsid w:val="00041D95"/>
    <w:rsid w:val="00041DC7"/>
    <w:rsid w:val="00041F93"/>
    <w:rsid w:val="00041FB8"/>
    <w:rsid w:val="000422D0"/>
    <w:rsid w:val="00042527"/>
    <w:rsid w:val="000425E0"/>
    <w:rsid w:val="000427DB"/>
    <w:rsid w:val="0004293E"/>
    <w:rsid w:val="00042BAE"/>
    <w:rsid w:val="00042C9B"/>
    <w:rsid w:val="00042D92"/>
    <w:rsid w:val="00042F52"/>
    <w:rsid w:val="0004302A"/>
    <w:rsid w:val="000430F3"/>
    <w:rsid w:val="000431EB"/>
    <w:rsid w:val="0004326B"/>
    <w:rsid w:val="00043315"/>
    <w:rsid w:val="000433A6"/>
    <w:rsid w:val="000433D7"/>
    <w:rsid w:val="0004344D"/>
    <w:rsid w:val="00043477"/>
    <w:rsid w:val="00043481"/>
    <w:rsid w:val="000435A7"/>
    <w:rsid w:val="00043C1F"/>
    <w:rsid w:val="0004402C"/>
    <w:rsid w:val="00044117"/>
    <w:rsid w:val="0004413C"/>
    <w:rsid w:val="00044571"/>
    <w:rsid w:val="000445E1"/>
    <w:rsid w:val="00045025"/>
    <w:rsid w:val="0004510A"/>
    <w:rsid w:val="00045206"/>
    <w:rsid w:val="0004534B"/>
    <w:rsid w:val="000453D0"/>
    <w:rsid w:val="00045578"/>
    <w:rsid w:val="00045963"/>
    <w:rsid w:val="000459A3"/>
    <w:rsid w:val="00045A06"/>
    <w:rsid w:val="00045AA6"/>
    <w:rsid w:val="00045AF7"/>
    <w:rsid w:val="00045D24"/>
    <w:rsid w:val="00045FC4"/>
    <w:rsid w:val="00046443"/>
    <w:rsid w:val="000464A1"/>
    <w:rsid w:val="00046512"/>
    <w:rsid w:val="00046661"/>
    <w:rsid w:val="000466BF"/>
    <w:rsid w:val="00046767"/>
    <w:rsid w:val="0004679A"/>
    <w:rsid w:val="0004694E"/>
    <w:rsid w:val="00046CD5"/>
    <w:rsid w:val="00046F2C"/>
    <w:rsid w:val="000471CB"/>
    <w:rsid w:val="000474B2"/>
    <w:rsid w:val="00047970"/>
    <w:rsid w:val="00047BC5"/>
    <w:rsid w:val="00047D81"/>
    <w:rsid w:val="00047DAE"/>
    <w:rsid w:val="00047E57"/>
    <w:rsid w:val="00050147"/>
    <w:rsid w:val="0005016E"/>
    <w:rsid w:val="000505E8"/>
    <w:rsid w:val="00050618"/>
    <w:rsid w:val="00050838"/>
    <w:rsid w:val="0005097E"/>
    <w:rsid w:val="00050B75"/>
    <w:rsid w:val="00050CF3"/>
    <w:rsid w:val="00051328"/>
    <w:rsid w:val="00051465"/>
    <w:rsid w:val="000516E3"/>
    <w:rsid w:val="00051A8D"/>
    <w:rsid w:val="00051C2D"/>
    <w:rsid w:val="00051CCC"/>
    <w:rsid w:val="00051EA8"/>
    <w:rsid w:val="000522F5"/>
    <w:rsid w:val="00052A3E"/>
    <w:rsid w:val="00052CED"/>
    <w:rsid w:val="000530AB"/>
    <w:rsid w:val="000531F0"/>
    <w:rsid w:val="00053251"/>
    <w:rsid w:val="000533E3"/>
    <w:rsid w:val="0005347E"/>
    <w:rsid w:val="00053676"/>
    <w:rsid w:val="00053689"/>
    <w:rsid w:val="000537D5"/>
    <w:rsid w:val="00053B6C"/>
    <w:rsid w:val="00053D2F"/>
    <w:rsid w:val="00053E5F"/>
    <w:rsid w:val="00054211"/>
    <w:rsid w:val="000543BA"/>
    <w:rsid w:val="0005454F"/>
    <w:rsid w:val="00054675"/>
    <w:rsid w:val="0005485D"/>
    <w:rsid w:val="0005495A"/>
    <w:rsid w:val="00054F20"/>
    <w:rsid w:val="00054F75"/>
    <w:rsid w:val="00054F7C"/>
    <w:rsid w:val="000550B7"/>
    <w:rsid w:val="00055151"/>
    <w:rsid w:val="0005532D"/>
    <w:rsid w:val="0005586D"/>
    <w:rsid w:val="00055D72"/>
    <w:rsid w:val="00055F0D"/>
    <w:rsid w:val="00055F4A"/>
    <w:rsid w:val="00055FAC"/>
    <w:rsid w:val="00055FBC"/>
    <w:rsid w:val="00056267"/>
    <w:rsid w:val="00056272"/>
    <w:rsid w:val="000563AC"/>
    <w:rsid w:val="000569EC"/>
    <w:rsid w:val="00056A0E"/>
    <w:rsid w:val="00057069"/>
    <w:rsid w:val="000570AB"/>
    <w:rsid w:val="0005730F"/>
    <w:rsid w:val="000573D7"/>
    <w:rsid w:val="000578B7"/>
    <w:rsid w:val="000579C8"/>
    <w:rsid w:val="00060007"/>
    <w:rsid w:val="00060385"/>
    <w:rsid w:val="0006054C"/>
    <w:rsid w:val="000605C8"/>
    <w:rsid w:val="00060931"/>
    <w:rsid w:val="000609E2"/>
    <w:rsid w:val="00060BD0"/>
    <w:rsid w:val="00060D58"/>
    <w:rsid w:val="00060DB9"/>
    <w:rsid w:val="00060DCB"/>
    <w:rsid w:val="00060FA4"/>
    <w:rsid w:val="000610B9"/>
    <w:rsid w:val="000611B5"/>
    <w:rsid w:val="0006129A"/>
    <w:rsid w:val="00061318"/>
    <w:rsid w:val="00061411"/>
    <w:rsid w:val="000617C7"/>
    <w:rsid w:val="00061A2A"/>
    <w:rsid w:val="00061AA5"/>
    <w:rsid w:val="00061AD7"/>
    <w:rsid w:val="00061B07"/>
    <w:rsid w:val="00061C5E"/>
    <w:rsid w:val="00061C77"/>
    <w:rsid w:val="00062062"/>
    <w:rsid w:val="000620D4"/>
    <w:rsid w:val="0006217F"/>
    <w:rsid w:val="00062394"/>
    <w:rsid w:val="000624E4"/>
    <w:rsid w:val="00062508"/>
    <w:rsid w:val="00062558"/>
    <w:rsid w:val="00062601"/>
    <w:rsid w:val="000627F6"/>
    <w:rsid w:val="00062AFD"/>
    <w:rsid w:val="00062B01"/>
    <w:rsid w:val="00062B68"/>
    <w:rsid w:val="0006303A"/>
    <w:rsid w:val="00063537"/>
    <w:rsid w:val="00063666"/>
    <w:rsid w:val="0006374E"/>
    <w:rsid w:val="00063752"/>
    <w:rsid w:val="0006379A"/>
    <w:rsid w:val="00063AD7"/>
    <w:rsid w:val="00063C10"/>
    <w:rsid w:val="00063D74"/>
    <w:rsid w:val="00063DDC"/>
    <w:rsid w:val="00063F70"/>
    <w:rsid w:val="00064013"/>
    <w:rsid w:val="000643A9"/>
    <w:rsid w:val="00064870"/>
    <w:rsid w:val="00064D90"/>
    <w:rsid w:val="00065039"/>
    <w:rsid w:val="000650A9"/>
    <w:rsid w:val="000651F3"/>
    <w:rsid w:val="00065287"/>
    <w:rsid w:val="000655C8"/>
    <w:rsid w:val="000656DE"/>
    <w:rsid w:val="00065A74"/>
    <w:rsid w:val="00065CA1"/>
    <w:rsid w:val="00065EBD"/>
    <w:rsid w:val="000660DB"/>
    <w:rsid w:val="0006623B"/>
    <w:rsid w:val="00066300"/>
    <w:rsid w:val="00066B3F"/>
    <w:rsid w:val="00066E06"/>
    <w:rsid w:val="00066F0A"/>
    <w:rsid w:val="00067247"/>
    <w:rsid w:val="000672EB"/>
    <w:rsid w:val="000672FD"/>
    <w:rsid w:val="000673F5"/>
    <w:rsid w:val="0006750F"/>
    <w:rsid w:val="000678B0"/>
    <w:rsid w:val="00067D96"/>
    <w:rsid w:val="00070076"/>
    <w:rsid w:val="000702AA"/>
    <w:rsid w:val="000702AB"/>
    <w:rsid w:val="00070600"/>
    <w:rsid w:val="00070743"/>
    <w:rsid w:val="000707AC"/>
    <w:rsid w:val="00070993"/>
    <w:rsid w:val="00070BF7"/>
    <w:rsid w:val="00070CA4"/>
    <w:rsid w:val="00070D44"/>
    <w:rsid w:val="00070DF5"/>
    <w:rsid w:val="000714E0"/>
    <w:rsid w:val="00071579"/>
    <w:rsid w:val="00071884"/>
    <w:rsid w:val="00071A6B"/>
    <w:rsid w:val="00071B25"/>
    <w:rsid w:val="00071C46"/>
    <w:rsid w:val="000720AA"/>
    <w:rsid w:val="00072243"/>
    <w:rsid w:val="000723A8"/>
    <w:rsid w:val="000728BE"/>
    <w:rsid w:val="00072C8B"/>
    <w:rsid w:val="00072C8C"/>
    <w:rsid w:val="00072CD7"/>
    <w:rsid w:val="000730DE"/>
    <w:rsid w:val="0007383A"/>
    <w:rsid w:val="00073A49"/>
    <w:rsid w:val="00073B40"/>
    <w:rsid w:val="00073DDF"/>
    <w:rsid w:val="00073E4B"/>
    <w:rsid w:val="00073E56"/>
    <w:rsid w:val="0007414A"/>
    <w:rsid w:val="000743CF"/>
    <w:rsid w:val="00074436"/>
    <w:rsid w:val="000745FB"/>
    <w:rsid w:val="00074621"/>
    <w:rsid w:val="0007467D"/>
    <w:rsid w:val="000749E2"/>
    <w:rsid w:val="00074C8C"/>
    <w:rsid w:val="00075038"/>
    <w:rsid w:val="00075083"/>
    <w:rsid w:val="000752B5"/>
    <w:rsid w:val="00075367"/>
    <w:rsid w:val="000753E1"/>
    <w:rsid w:val="00075436"/>
    <w:rsid w:val="00075781"/>
    <w:rsid w:val="00075DD5"/>
    <w:rsid w:val="00075DF9"/>
    <w:rsid w:val="00075FFC"/>
    <w:rsid w:val="0007608E"/>
    <w:rsid w:val="0007615F"/>
    <w:rsid w:val="0007619E"/>
    <w:rsid w:val="00076439"/>
    <w:rsid w:val="000764F3"/>
    <w:rsid w:val="000765B9"/>
    <w:rsid w:val="0007663C"/>
    <w:rsid w:val="00076745"/>
    <w:rsid w:val="00076AAB"/>
    <w:rsid w:val="00076DF4"/>
    <w:rsid w:val="00076E54"/>
    <w:rsid w:val="00077059"/>
    <w:rsid w:val="0007733E"/>
    <w:rsid w:val="00077421"/>
    <w:rsid w:val="000775A5"/>
    <w:rsid w:val="000777CA"/>
    <w:rsid w:val="000779D7"/>
    <w:rsid w:val="000779E0"/>
    <w:rsid w:val="0008042C"/>
    <w:rsid w:val="00080457"/>
    <w:rsid w:val="000804E0"/>
    <w:rsid w:val="0008052B"/>
    <w:rsid w:val="00080A1A"/>
    <w:rsid w:val="00080ACE"/>
    <w:rsid w:val="00080B39"/>
    <w:rsid w:val="00081014"/>
    <w:rsid w:val="00081092"/>
    <w:rsid w:val="00081269"/>
    <w:rsid w:val="0008152D"/>
    <w:rsid w:val="000815D0"/>
    <w:rsid w:val="0008174A"/>
    <w:rsid w:val="000818CC"/>
    <w:rsid w:val="00081A95"/>
    <w:rsid w:val="00081FF7"/>
    <w:rsid w:val="0008226D"/>
    <w:rsid w:val="0008278A"/>
    <w:rsid w:val="000828AA"/>
    <w:rsid w:val="00082906"/>
    <w:rsid w:val="00082A15"/>
    <w:rsid w:val="000830AE"/>
    <w:rsid w:val="00083239"/>
    <w:rsid w:val="000832C0"/>
    <w:rsid w:val="000834AB"/>
    <w:rsid w:val="000834D3"/>
    <w:rsid w:val="00083852"/>
    <w:rsid w:val="00083885"/>
    <w:rsid w:val="00083A28"/>
    <w:rsid w:val="00083A77"/>
    <w:rsid w:val="00083CD0"/>
    <w:rsid w:val="00083F03"/>
    <w:rsid w:val="0008432A"/>
    <w:rsid w:val="000843D2"/>
    <w:rsid w:val="00084667"/>
    <w:rsid w:val="000846CB"/>
    <w:rsid w:val="00084734"/>
    <w:rsid w:val="00084816"/>
    <w:rsid w:val="00084C29"/>
    <w:rsid w:val="00084F0A"/>
    <w:rsid w:val="00084F8D"/>
    <w:rsid w:val="00084FAB"/>
    <w:rsid w:val="00085026"/>
    <w:rsid w:val="0008512A"/>
    <w:rsid w:val="00085268"/>
    <w:rsid w:val="0008526F"/>
    <w:rsid w:val="0008540E"/>
    <w:rsid w:val="00085487"/>
    <w:rsid w:val="00085686"/>
    <w:rsid w:val="000858B9"/>
    <w:rsid w:val="000858CC"/>
    <w:rsid w:val="00085A85"/>
    <w:rsid w:val="00085AA1"/>
    <w:rsid w:val="00085BA1"/>
    <w:rsid w:val="00085CA5"/>
    <w:rsid w:val="00085EBE"/>
    <w:rsid w:val="00085FDE"/>
    <w:rsid w:val="000860CF"/>
    <w:rsid w:val="0008640C"/>
    <w:rsid w:val="0008686C"/>
    <w:rsid w:val="000868D6"/>
    <w:rsid w:val="000868E9"/>
    <w:rsid w:val="00086A1D"/>
    <w:rsid w:val="00086A47"/>
    <w:rsid w:val="00086B66"/>
    <w:rsid w:val="00086C66"/>
    <w:rsid w:val="00086D1D"/>
    <w:rsid w:val="000870D9"/>
    <w:rsid w:val="00087184"/>
    <w:rsid w:val="00087591"/>
    <w:rsid w:val="0008759B"/>
    <w:rsid w:val="00087AAB"/>
    <w:rsid w:val="00087BCC"/>
    <w:rsid w:val="00087D6D"/>
    <w:rsid w:val="00087EB4"/>
    <w:rsid w:val="00087EF0"/>
    <w:rsid w:val="00090403"/>
    <w:rsid w:val="000908F1"/>
    <w:rsid w:val="0009099D"/>
    <w:rsid w:val="000909D6"/>
    <w:rsid w:val="000909FC"/>
    <w:rsid w:val="00090F34"/>
    <w:rsid w:val="000913CF"/>
    <w:rsid w:val="0009141B"/>
    <w:rsid w:val="000914DC"/>
    <w:rsid w:val="000915CA"/>
    <w:rsid w:val="00091790"/>
    <w:rsid w:val="00091810"/>
    <w:rsid w:val="000918B6"/>
    <w:rsid w:val="0009198D"/>
    <w:rsid w:val="000919A6"/>
    <w:rsid w:val="00091E3D"/>
    <w:rsid w:val="00092710"/>
    <w:rsid w:val="0009271E"/>
    <w:rsid w:val="0009282F"/>
    <w:rsid w:val="000928D6"/>
    <w:rsid w:val="00092941"/>
    <w:rsid w:val="0009298B"/>
    <w:rsid w:val="00092AFF"/>
    <w:rsid w:val="00092B3A"/>
    <w:rsid w:val="00092CFA"/>
    <w:rsid w:val="00092F42"/>
    <w:rsid w:val="00092F6A"/>
    <w:rsid w:val="00093013"/>
    <w:rsid w:val="0009315A"/>
    <w:rsid w:val="00093166"/>
    <w:rsid w:val="00093248"/>
    <w:rsid w:val="00093266"/>
    <w:rsid w:val="00093382"/>
    <w:rsid w:val="000933B8"/>
    <w:rsid w:val="00093579"/>
    <w:rsid w:val="00093596"/>
    <w:rsid w:val="000936D7"/>
    <w:rsid w:val="000939CA"/>
    <w:rsid w:val="00093D79"/>
    <w:rsid w:val="00093E25"/>
    <w:rsid w:val="00093FCF"/>
    <w:rsid w:val="00093FF8"/>
    <w:rsid w:val="00094260"/>
    <w:rsid w:val="00094429"/>
    <w:rsid w:val="000944BC"/>
    <w:rsid w:val="00094536"/>
    <w:rsid w:val="0009456B"/>
    <w:rsid w:val="000947F1"/>
    <w:rsid w:val="00094938"/>
    <w:rsid w:val="00094B40"/>
    <w:rsid w:val="00094BD3"/>
    <w:rsid w:val="00094F2D"/>
    <w:rsid w:val="00095388"/>
    <w:rsid w:val="000955B3"/>
    <w:rsid w:val="0009569E"/>
    <w:rsid w:val="000957D4"/>
    <w:rsid w:val="000958F1"/>
    <w:rsid w:val="00095AB0"/>
    <w:rsid w:val="00095E0C"/>
    <w:rsid w:val="00095E52"/>
    <w:rsid w:val="00095FFE"/>
    <w:rsid w:val="000963A6"/>
    <w:rsid w:val="000964F7"/>
    <w:rsid w:val="00096918"/>
    <w:rsid w:val="0009694D"/>
    <w:rsid w:val="000970E7"/>
    <w:rsid w:val="0009713A"/>
    <w:rsid w:val="0009717C"/>
    <w:rsid w:val="00097392"/>
    <w:rsid w:val="000974A6"/>
    <w:rsid w:val="00097631"/>
    <w:rsid w:val="00097693"/>
    <w:rsid w:val="0009785D"/>
    <w:rsid w:val="00097904"/>
    <w:rsid w:val="0009799A"/>
    <w:rsid w:val="00097B05"/>
    <w:rsid w:val="00097B36"/>
    <w:rsid w:val="000A0019"/>
    <w:rsid w:val="000A004B"/>
    <w:rsid w:val="000A0209"/>
    <w:rsid w:val="000A04E2"/>
    <w:rsid w:val="000A05CF"/>
    <w:rsid w:val="000A060D"/>
    <w:rsid w:val="000A0638"/>
    <w:rsid w:val="000A06A1"/>
    <w:rsid w:val="000A06AA"/>
    <w:rsid w:val="000A095D"/>
    <w:rsid w:val="000A0A91"/>
    <w:rsid w:val="000A0C41"/>
    <w:rsid w:val="000A0C86"/>
    <w:rsid w:val="000A0EBE"/>
    <w:rsid w:val="000A0F67"/>
    <w:rsid w:val="000A10B2"/>
    <w:rsid w:val="000A13A5"/>
    <w:rsid w:val="000A13CE"/>
    <w:rsid w:val="000A1824"/>
    <w:rsid w:val="000A1E20"/>
    <w:rsid w:val="000A1E81"/>
    <w:rsid w:val="000A200F"/>
    <w:rsid w:val="000A244E"/>
    <w:rsid w:val="000A24C6"/>
    <w:rsid w:val="000A2827"/>
    <w:rsid w:val="000A2A61"/>
    <w:rsid w:val="000A2D4C"/>
    <w:rsid w:val="000A2DDE"/>
    <w:rsid w:val="000A2E0D"/>
    <w:rsid w:val="000A2F0C"/>
    <w:rsid w:val="000A2F88"/>
    <w:rsid w:val="000A302C"/>
    <w:rsid w:val="000A3037"/>
    <w:rsid w:val="000A30C6"/>
    <w:rsid w:val="000A3598"/>
    <w:rsid w:val="000A36BE"/>
    <w:rsid w:val="000A38DE"/>
    <w:rsid w:val="000A3B6E"/>
    <w:rsid w:val="000A3C96"/>
    <w:rsid w:val="000A3CA4"/>
    <w:rsid w:val="000A4145"/>
    <w:rsid w:val="000A4219"/>
    <w:rsid w:val="000A43C9"/>
    <w:rsid w:val="000A486F"/>
    <w:rsid w:val="000A4983"/>
    <w:rsid w:val="000A49C6"/>
    <w:rsid w:val="000A4CCA"/>
    <w:rsid w:val="000A4D0F"/>
    <w:rsid w:val="000A4FCF"/>
    <w:rsid w:val="000A51B2"/>
    <w:rsid w:val="000A52F6"/>
    <w:rsid w:val="000A541C"/>
    <w:rsid w:val="000A54FB"/>
    <w:rsid w:val="000A5586"/>
    <w:rsid w:val="000A5628"/>
    <w:rsid w:val="000A5779"/>
    <w:rsid w:val="000A5A80"/>
    <w:rsid w:val="000A5B53"/>
    <w:rsid w:val="000A5C2D"/>
    <w:rsid w:val="000A5C50"/>
    <w:rsid w:val="000A5CC5"/>
    <w:rsid w:val="000A6045"/>
    <w:rsid w:val="000A6386"/>
    <w:rsid w:val="000A6518"/>
    <w:rsid w:val="000A658A"/>
    <w:rsid w:val="000A6636"/>
    <w:rsid w:val="000A68CE"/>
    <w:rsid w:val="000A6AFB"/>
    <w:rsid w:val="000A6B83"/>
    <w:rsid w:val="000A6E97"/>
    <w:rsid w:val="000A7011"/>
    <w:rsid w:val="000A7025"/>
    <w:rsid w:val="000A72CC"/>
    <w:rsid w:val="000A75AB"/>
    <w:rsid w:val="000A75D6"/>
    <w:rsid w:val="000A7708"/>
    <w:rsid w:val="000A7DDF"/>
    <w:rsid w:val="000B010B"/>
    <w:rsid w:val="000B04A9"/>
    <w:rsid w:val="000B0508"/>
    <w:rsid w:val="000B06D9"/>
    <w:rsid w:val="000B0990"/>
    <w:rsid w:val="000B0C91"/>
    <w:rsid w:val="000B0E31"/>
    <w:rsid w:val="000B0EC3"/>
    <w:rsid w:val="000B10D7"/>
    <w:rsid w:val="000B1309"/>
    <w:rsid w:val="000B1532"/>
    <w:rsid w:val="000B15EC"/>
    <w:rsid w:val="000B17E9"/>
    <w:rsid w:val="000B1832"/>
    <w:rsid w:val="000B1BA7"/>
    <w:rsid w:val="000B1BF8"/>
    <w:rsid w:val="000B1C51"/>
    <w:rsid w:val="000B1E43"/>
    <w:rsid w:val="000B1E71"/>
    <w:rsid w:val="000B1EAB"/>
    <w:rsid w:val="000B1FE6"/>
    <w:rsid w:val="000B2078"/>
    <w:rsid w:val="000B21CF"/>
    <w:rsid w:val="000B24A1"/>
    <w:rsid w:val="000B2579"/>
    <w:rsid w:val="000B25E3"/>
    <w:rsid w:val="000B271D"/>
    <w:rsid w:val="000B2920"/>
    <w:rsid w:val="000B2A83"/>
    <w:rsid w:val="000B2A91"/>
    <w:rsid w:val="000B2ACA"/>
    <w:rsid w:val="000B2BE0"/>
    <w:rsid w:val="000B2EB2"/>
    <w:rsid w:val="000B3039"/>
    <w:rsid w:val="000B3218"/>
    <w:rsid w:val="000B339D"/>
    <w:rsid w:val="000B35CD"/>
    <w:rsid w:val="000B35D0"/>
    <w:rsid w:val="000B361A"/>
    <w:rsid w:val="000B366A"/>
    <w:rsid w:val="000B3988"/>
    <w:rsid w:val="000B3A2F"/>
    <w:rsid w:val="000B3BD1"/>
    <w:rsid w:val="000B3E04"/>
    <w:rsid w:val="000B4367"/>
    <w:rsid w:val="000B44DE"/>
    <w:rsid w:val="000B471A"/>
    <w:rsid w:val="000B4874"/>
    <w:rsid w:val="000B4939"/>
    <w:rsid w:val="000B4DE5"/>
    <w:rsid w:val="000B4EDC"/>
    <w:rsid w:val="000B512A"/>
    <w:rsid w:val="000B5265"/>
    <w:rsid w:val="000B5297"/>
    <w:rsid w:val="000B56BE"/>
    <w:rsid w:val="000B56CF"/>
    <w:rsid w:val="000B572B"/>
    <w:rsid w:val="000B5A49"/>
    <w:rsid w:val="000B5C18"/>
    <w:rsid w:val="000B5CF6"/>
    <w:rsid w:val="000B5D13"/>
    <w:rsid w:val="000B5D22"/>
    <w:rsid w:val="000B60CB"/>
    <w:rsid w:val="000B6184"/>
    <w:rsid w:val="000B6340"/>
    <w:rsid w:val="000B637C"/>
    <w:rsid w:val="000B66F7"/>
    <w:rsid w:val="000B68EF"/>
    <w:rsid w:val="000B6C8F"/>
    <w:rsid w:val="000B6DC0"/>
    <w:rsid w:val="000B6DEA"/>
    <w:rsid w:val="000B6EAE"/>
    <w:rsid w:val="000B6F6E"/>
    <w:rsid w:val="000B704E"/>
    <w:rsid w:val="000B73C3"/>
    <w:rsid w:val="000B77F5"/>
    <w:rsid w:val="000B7827"/>
    <w:rsid w:val="000B7CD4"/>
    <w:rsid w:val="000B7E5F"/>
    <w:rsid w:val="000B7F1B"/>
    <w:rsid w:val="000B7F61"/>
    <w:rsid w:val="000C0146"/>
    <w:rsid w:val="000C0241"/>
    <w:rsid w:val="000C03A4"/>
    <w:rsid w:val="000C03DE"/>
    <w:rsid w:val="000C05E7"/>
    <w:rsid w:val="000C0893"/>
    <w:rsid w:val="000C09B5"/>
    <w:rsid w:val="000C0B2A"/>
    <w:rsid w:val="000C0D7A"/>
    <w:rsid w:val="000C0D86"/>
    <w:rsid w:val="000C0F20"/>
    <w:rsid w:val="000C134B"/>
    <w:rsid w:val="000C161C"/>
    <w:rsid w:val="000C1665"/>
    <w:rsid w:val="000C175C"/>
    <w:rsid w:val="000C1818"/>
    <w:rsid w:val="000C18F7"/>
    <w:rsid w:val="000C1E9C"/>
    <w:rsid w:val="000C1FEF"/>
    <w:rsid w:val="000C215E"/>
    <w:rsid w:val="000C21B2"/>
    <w:rsid w:val="000C231A"/>
    <w:rsid w:val="000C2547"/>
    <w:rsid w:val="000C2660"/>
    <w:rsid w:val="000C26FE"/>
    <w:rsid w:val="000C28DE"/>
    <w:rsid w:val="000C3120"/>
    <w:rsid w:val="000C3410"/>
    <w:rsid w:val="000C34A9"/>
    <w:rsid w:val="000C35A1"/>
    <w:rsid w:val="000C35D9"/>
    <w:rsid w:val="000C367D"/>
    <w:rsid w:val="000C371D"/>
    <w:rsid w:val="000C3A0C"/>
    <w:rsid w:val="000C3B3A"/>
    <w:rsid w:val="000C3BF7"/>
    <w:rsid w:val="000C3D22"/>
    <w:rsid w:val="000C3DF0"/>
    <w:rsid w:val="000C3E4D"/>
    <w:rsid w:val="000C3ED2"/>
    <w:rsid w:val="000C4229"/>
    <w:rsid w:val="000C435A"/>
    <w:rsid w:val="000C45CA"/>
    <w:rsid w:val="000C47EE"/>
    <w:rsid w:val="000C491D"/>
    <w:rsid w:val="000C4960"/>
    <w:rsid w:val="000C4F1C"/>
    <w:rsid w:val="000C5044"/>
    <w:rsid w:val="000C506C"/>
    <w:rsid w:val="000C524F"/>
    <w:rsid w:val="000C52BD"/>
    <w:rsid w:val="000C56AE"/>
    <w:rsid w:val="000C578C"/>
    <w:rsid w:val="000C5998"/>
    <w:rsid w:val="000C5AA2"/>
    <w:rsid w:val="000C5BF3"/>
    <w:rsid w:val="000C600D"/>
    <w:rsid w:val="000C63D2"/>
    <w:rsid w:val="000C6BFE"/>
    <w:rsid w:val="000C6CFD"/>
    <w:rsid w:val="000C6E30"/>
    <w:rsid w:val="000C6EED"/>
    <w:rsid w:val="000C6F15"/>
    <w:rsid w:val="000C6FB9"/>
    <w:rsid w:val="000C709A"/>
    <w:rsid w:val="000C711A"/>
    <w:rsid w:val="000C738F"/>
    <w:rsid w:val="000C7C23"/>
    <w:rsid w:val="000C7C7F"/>
    <w:rsid w:val="000C7EAD"/>
    <w:rsid w:val="000C7FE8"/>
    <w:rsid w:val="000D0013"/>
    <w:rsid w:val="000D0036"/>
    <w:rsid w:val="000D005F"/>
    <w:rsid w:val="000D030A"/>
    <w:rsid w:val="000D0384"/>
    <w:rsid w:val="000D059C"/>
    <w:rsid w:val="000D0B5E"/>
    <w:rsid w:val="000D0B6F"/>
    <w:rsid w:val="000D0BA6"/>
    <w:rsid w:val="000D0E09"/>
    <w:rsid w:val="000D0EB2"/>
    <w:rsid w:val="000D0F8A"/>
    <w:rsid w:val="000D113A"/>
    <w:rsid w:val="000D1155"/>
    <w:rsid w:val="000D1636"/>
    <w:rsid w:val="000D1B01"/>
    <w:rsid w:val="000D1B69"/>
    <w:rsid w:val="000D1C8C"/>
    <w:rsid w:val="000D1D14"/>
    <w:rsid w:val="000D2295"/>
    <w:rsid w:val="000D2339"/>
    <w:rsid w:val="000D2556"/>
    <w:rsid w:val="000D2BA4"/>
    <w:rsid w:val="000D2C16"/>
    <w:rsid w:val="000D2F77"/>
    <w:rsid w:val="000D2F7C"/>
    <w:rsid w:val="000D30B2"/>
    <w:rsid w:val="000D3457"/>
    <w:rsid w:val="000D3754"/>
    <w:rsid w:val="000D38E2"/>
    <w:rsid w:val="000D3933"/>
    <w:rsid w:val="000D39E8"/>
    <w:rsid w:val="000D3A88"/>
    <w:rsid w:val="000D3B4C"/>
    <w:rsid w:val="000D3C13"/>
    <w:rsid w:val="000D3C29"/>
    <w:rsid w:val="000D4319"/>
    <w:rsid w:val="000D4363"/>
    <w:rsid w:val="000D44CD"/>
    <w:rsid w:val="000D474E"/>
    <w:rsid w:val="000D475D"/>
    <w:rsid w:val="000D48CB"/>
    <w:rsid w:val="000D4A32"/>
    <w:rsid w:val="000D4AE0"/>
    <w:rsid w:val="000D4C67"/>
    <w:rsid w:val="000D4E58"/>
    <w:rsid w:val="000D4EAE"/>
    <w:rsid w:val="000D4EC7"/>
    <w:rsid w:val="000D5092"/>
    <w:rsid w:val="000D50C4"/>
    <w:rsid w:val="000D511A"/>
    <w:rsid w:val="000D512F"/>
    <w:rsid w:val="000D51FE"/>
    <w:rsid w:val="000D5253"/>
    <w:rsid w:val="000D52BF"/>
    <w:rsid w:val="000D56F8"/>
    <w:rsid w:val="000D58AC"/>
    <w:rsid w:val="000D5A8B"/>
    <w:rsid w:val="000D5ABF"/>
    <w:rsid w:val="000D5B71"/>
    <w:rsid w:val="000D5C62"/>
    <w:rsid w:val="000D5E16"/>
    <w:rsid w:val="000D5E66"/>
    <w:rsid w:val="000D5FF7"/>
    <w:rsid w:val="000D619F"/>
    <w:rsid w:val="000D6238"/>
    <w:rsid w:val="000D6274"/>
    <w:rsid w:val="000D6507"/>
    <w:rsid w:val="000D652A"/>
    <w:rsid w:val="000D65C5"/>
    <w:rsid w:val="000D688D"/>
    <w:rsid w:val="000D6963"/>
    <w:rsid w:val="000D6AD7"/>
    <w:rsid w:val="000D6C19"/>
    <w:rsid w:val="000D6CE4"/>
    <w:rsid w:val="000D7174"/>
    <w:rsid w:val="000D71BC"/>
    <w:rsid w:val="000D71F1"/>
    <w:rsid w:val="000D740B"/>
    <w:rsid w:val="000D7420"/>
    <w:rsid w:val="000D7503"/>
    <w:rsid w:val="000D7649"/>
    <w:rsid w:val="000D78E7"/>
    <w:rsid w:val="000D7A46"/>
    <w:rsid w:val="000D7CF0"/>
    <w:rsid w:val="000D7E84"/>
    <w:rsid w:val="000E0028"/>
    <w:rsid w:val="000E007A"/>
    <w:rsid w:val="000E022C"/>
    <w:rsid w:val="000E061B"/>
    <w:rsid w:val="000E0640"/>
    <w:rsid w:val="000E0727"/>
    <w:rsid w:val="000E08FB"/>
    <w:rsid w:val="000E09BE"/>
    <w:rsid w:val="000E0C42"/>
    <w:rsid w:val="000E0CCC"/>
    <w:rsid w:val="000E0D3F"/>
    <w:rsid w:val="000E1404"/>
    <w:rsid w:val="000E1980"/>
    <w:rsid w:val="000E1BD0"/>
    <w:rsid w:val="000E1BD2"/>
    <w:rsid w:val="000E206C"/>
    <w:rsid w:val="000E22FF"/>
    <w:rsid w:val="000E26A3"/>
    <w:rsid w:val="000E2AE1"/>
    <w:rsid w:val="000E2B5A"/>
    <w:rsid w:val="000E2D52"/>
    <w:rsid w:val="000E2E28"/>
    <w:rsid w:val="000E2F15"/>
    <w:rsid w:val="000E2F62"/>
    <w:rsid w:val="000E3003"/>
    <w:rsid w:val="000E300B"/>
    <w:rsid w:val="000E301D"/>
    <w:rsid w:val="000E3236"/>
    <w:rsid w:val="000E3243"/>
    <w:rsid w:val="000E328B"/>
    <w:rsid w:val="000E32DD"/>
    <w:rsid w:val="000E346F"/>
    <w:rsid w:val="000E3575"/>
    <w:rsid w:val="000E3787"/>
    <w:rsid w:val="000E37AB"/>
    <w:rsid w:val="000E37F4"/>
    <w:rsid w:val="000E397A"/>
    <w:rsid w:val="000E3C59"/>
    <w:rsid w:val="000E3DE3"/>
    <w:rsid w:val="000E3E0C"/>
    <w:rsid w:val="000E4023"/>
    <w:rsid w:val="000E411F"/>
    <w:rsid w:val="000E4155"/>
    <w:rsid w:val="000E4199"/>
    <w:rsid w:val="000E4294"/>
    <w:rsid w:val="000E42F9"/>
    <w:rsid w:val="000E44EB"/>
    <w:rsid w:val="000E44F5"/>
    <w:rsid w:val="000E45D5"/>
    <w:rsid w:val="000E494A"/>
    <w:rsid w:val="000E4B2F"/>
    <w:rsid w:val="000E4B52"/>
    <w:rsid w:val="000E4BC8"/>
    <w:rsid w:val="000E4BCD"/>
    <w:rsid w:val="000E4C29"/>
    <w:rsid w:val="000E4E61"/>
    <w:rsid w:val="000E536C"/>
    <w:rsid w:val="000E55C0"/>
    <w:rsid w:val="000E568D"/>
    <w:rsid w:val="000E5732"/>
    <w:rsid w:val="000E57B6"/>
    <w:rsid w:val="000E58A1"/>
    <w:rsid w:val="000E59CA"/>
    <w:rsid w:val="000E5A77"/>
    <w:rsid w:val="000E5CE8"/>
    <w:rsid w:val="000E5DEE"/>
    <w:rsid w:val="000E66FE"/>
    <w:rsid w:val="000E6859"/>
    <w:rsid w:val="000E68C6"/>
    <w:rsid w:val="000E699E"/>
    <w:rsid w:val="000E6DDE"/>
    <w:rsid w:val="000E75B3"/>
    <w:rsid w:val="000E78ED"/>
    <w:rsid w:val="000E7AA0"/>
    <w:rsid w:val="000E7AFD"/>
    <w:rsid w:val="000E7FDB"/>
    <w:rsid w:val="000F000D"/>
    <w:rsid w:val="000F001F"/>
    <w:rsid w:val="000F00FC"/>
    <w:rsid w:val="000F018D"/>
    <w:rsid w:val="000F034D"/>
    <w:rsid w:val="000F0381"/>
    <w:rsid w:val="000F03C9"/>
    <w:rsid w:val="000F040B"/>
    <w:rsid w:val="000F0578"/>
    <w:rsid w:val="000F05F6"/>
    <w:rsid w:val="000F061E"/>
    <w:rsid w:val="000F08B7"/>
    <w:rsid w:val="000F0A0E"/>
    <w:rsid w:val="000F0A11"/>
    <w:rsid w:val="000F0D64"/>
    <w:rsid w:val="000F168B"/>
    <w:rsid w:val="000F16B7"/>
    <w:rsid w:val="000F173B"/>
    <w:rsid w:val="000F19FF"/>
    <w:rsid w:val="000F1BC3"/>
    <w:rsid w:val="000F1BC9"/>
    <w:rsid w:val="000F1BF4"/>
    <w:rsid w:val="000F1EB6"/>
    <w:rsid w:val="000F24BD"/>
    <w:rsid w:val="000F2710"/>
    <w:rsid w:val="000F27A4"/>
    <w:rsid w:val="000F290D"/>
    <w:rsid w:val="000F299F"/>
    <w:rsid w:val="000F2BCA"/>
    <w:rsid w:val="000F2D76"/>
    <w:rsid w:val="000F2E6A"/>
    <w:rsid w:val="000F2EF2"/>
    <w:rsid w:val="000F3125"/>
    <w:rsid w:val="000F31F0"/>
    <w:rsid w:val="000F344D"/>
    <w:rsid w:val="000F3489"/>
    <w:rsid w:val="000F35D7"/>
    <w:rsid w:val="000F36A7"/>
    <w:rsid w:val="000F390A"/>
    <w:rsid w:val="000F39DE"/>
    <w:rsid w:val="000F3A2F"/>
    <w:rsid w:val="000F3B93"/>
    <w:rsid w:val="000F43A6"/>
    <w:rsid w:val="000F49D1"/>
    <w:rsid w:val="000F4CAD"/>
    <w:rsid w:val="000F4E19"/>
    <w:rsid w:val="000F4F2C"/>
    <w:rsid w:val="000F5012"/>
    <w:rsid w:val="000F514B"/>
    <w:rsid w:val="000F528C"/>
    <w:rsid w:val="000F5471"/>
    <w:rsid w:val="000F57FE"/>
    <w:rsid w:val="000F588F"/>
    <w:rsid w:val="000F58AB"/>
    <w:rsid w:val="000F597C"/>
    <w:rsid w:val="000F5C11"/>
    <w:rsid w:val="000F5DAD"/>
    <w:rsid w:val="000F5E0E"/>
    <w:rsid w:val="000F6093"/>
    <w:rsid w:val="000F6146"/>
    <w:rsid w:val="000F6193"/>
    <w:rsid w:val="000F6240"/>
    <w:rsid w:val="000F6372"/>
    <w:rsid w:val="000F6385"/>
    <w:rsid w:val="000F63AD"/>
    <w:rsid w:val="000F6456"/>
    <w:rsid w:val="000F67F7"/>
    <w:rsid w:val="000F68CE"/>
    <w:rsid w:val="000F6A0B"/>
    <w:rsid w:val="000F6D0B"/>
    <w:rsid w:val="000F6D79"/>
    <w:rsid w:val="000F6DF2"/>
    <w:rsid w:val="000F6FB7"/>
    <w:rsid w:val="000F71AA"/>
    <w:rsid w:val="000F72E2"/>
    <w:rsid w:val="000F731F"/>
    <w:rsid w:val="000F78BC"/>
    <w:rsid w:val="000F7A3B"/>
    <w:rsid w:val="000F7AE6"/>
    <w:rsid w:val="000F7B6C"/>
    <w:rsid w:val="000F7E82"/>
    <w:rsid w:val="00100056"/>
    <w:rsid w:val="0010025B"/>
    <w:rsid w:val="00100516"/>
    <w:rsid w:val="00100656"/>
    <w:rsid w:val="00100810"/>
    <w:rsid w:val="00100886"/>
    <w:rsid w:val="0010096B"/>
    <w:rsid w:val="00100A55"/>
    <w:rsid w:val="00100AB3"/>
    <w:rsid w:val="00100C09"/>
    <w:rsid w:val="001011CC"/>
    <w:rsid w:val="00101301"/>
    <w:rsid w:val="0010172B"/>
    <w:rsid w:val="00101738"/>
    <w:rsid w:val="001018F7"/>
    <w:rsid w:val="001019F2"/>
    <w:rsid w:val="00101A7A"/>
    <w:rsid w:val="00101ABA"/>
    <w:rsid w:val="00101BEB"/>
    <w:rsid w:val="00101EF3"/>
    <w:rsid w:val="00101FA7"/>
    <w:rsid w:val="001020FE"/>
    <w:rsid w:val="0010231D"/>
    <w:rsid w:val="001026CA"/>
    <w:rsid w:val="00102709"/>
    <w:rsid w:val="001027D1"/>
    <w:rsid w:val="001027F3"/>
    <w:rsid w:val="00102808"/>
    <w:rsid w:val="00102850"/>
    <w:rsid w:val="00102FBF"/>
    <w:rsid w:val="001030B5"/>
    <w:rsid w:val="0010351B"/>
    <w:rsid w:val="001035A0"/>
    <w:rsid w:val="0010369D"/>
    <w:rsid w:val="00103723"/>
    <w:rsid w:val="00103AC0"/>
    <w:rsid w:val="00103BF5"/>
    <w:rsid w:val="00103F5F"/>
    <w:rsid w:val="00104008"/>
    <w:rsid w:val="001040A8"/>
    <w:rsid w:val="001040C1"/>
    <w:rsid w:val="00104415"/>
    <w:rsid w:val="00104583"/>
    <w:rsid w:val="00104585"/>
    <w:rsid w:val="00104A20"/>
    <w:rsid w:val="00104A62"/>
    <w:rsid w:val="00104A9C"/>
    <w:rsid w:val="00104B19"/>
    <w:rsid w:val="00104D29"/>
    <w:rsid w:val="0010529C"/>
    <w:rsid w:val="001053F7"/>
    <w:rsid w:val="00105458"/>
    <w:rsid w:val="0010573E"/>
    <w:rsid w:val="00105832"/>
    <w:rsid w:val="00105AD2"/>
    <w:rsid w:val="00105AF7"/>
    <w:rsid w:val="00105C7F"/>
    <w:rsid w:val="00105C93"/>
    <w:rsid w:val="001060C4"/>
    <w:rsid w:val="001063D2"/>
    <w:rsid w:val="001066FD"/>
    <w:rsid w:val="00106ADD"/>
    <w:rsid w:val="00106BEF"/>
    <w:rsid w:val="00106C63"/>
    <w:rsid w:val="00106DDB"/>
    <w:rsid w:val="00106F2B"/>
    <w:rsid w:val="00107039"/>
    <w:rsid w:val="001070BA"/>
    <w:rsid w:val="001071D6"/>
    <w:rsid w:val="00107388"/>
    <w:rsid w:val="001073F5"/>
    <w:rsid w:val="00107568"/>
    <w:rsid w:val="00107A4B"/>
    <w:rsid w:val="00107D4E"/>
    <w:rsid w:val="00107D9B"/>
    <w:rsid w:val="00107DD0"/>
    <w:rsid w:val="00107DDC"/>
    <w:rsid w:val="0011044C"/>
    <w:rsid w:val="00110962"/>
    <w:rsid w:val="00110F55"/>
    <w:rsid w:val="001113FE"/>
    <w:rsid w:val="00111581"/>
    <w:rsid w:val="00111616"/>
    <w:rsid w:val="0011175E"/>
    <w:rsid w:val="00111C2E"/>
    <w:rsid w:val="00111D64"/>
    <w:rsid w:val="0011208A"/>
    <w:rsid w:val="001120DE"/>
    <w:rsid w:val="00112705"/>
    <w:rsid w:val="001127C4"/>
    <w:rsid w:val="0011281A"/>
    <w:rsid w:val="00112A3E"/>
    <w:rsid w:val="00112C20"/>
    <w:rsid w:val="00112C3D"/>
    <w:rsid w:val="00112C99"/>
    <w:rsid w:val="00113153"/>
    <w:rsid w:val="001133F8"/>
    <w:rsid w:val="001135FC"/>
    <w:rsid w:val="00113653"/>
    <w:rsid w:val="00113897"/>
    <w:rsid w:val="001139E7"/>
    <w:rsid w:val="00113A5E"/>
    <w:rsid w:val="00113B14"/>
    <w:rsid w:val="00113DED"/>
    <w:rsid w:val="00113ED8"/>
    <w:rsid w:val="00113F6E"/>
    <w:rsid w:val="00114103"/>
    <w:rsid w:val="0011432E"/>
    <w:rsid w:val="001145BD"/>
    <w:rsid w:val="0011469F"/>
    <w:rsid w:val="001148A0"/>
    <w:rsid w:val="00114B34"/>
    <w:rsid w:val="00114EEC"/>
    <w:rsid w:val="00114F85"/>
    <w:rsid w:val="001156E6"/>
    <w:rsid w:val="001158C1"/>
    <w:rsid w:val="00115913"/>
    <w:rsid w:val="00115B3C"/>
    <w:rsid w:val="00115D45"/>
    <w:rsid w:val="00115F3E"/>
    <w:rsid w:val="00115FB5"/>
    <w:rsid w:val="00116164"/>
    <w:rsid w:val="0011639F"/>
    <w:rsid w:val="0011663D"/>
    <w:rsid w:val="001166BB"/>
    <w:rsid w:val="001166EA"/>
    <w:rsid w:val="00116A95"/>
    <w:rsid w:val="00116FD2"/>
    <w:rsid w:val="0011703A"/>
    <w:rsid w:val="00117093"/>
    <w:rsid w:val="00117481"/>
    <w:rsid w:val="001177CC"/>
    <w:rsid w:val="0011789C"/>
    <w:rsid w:val="00117990"/>
    <w:rsid w:val="001179C0"/>
    <w:rsid w:val="00117AC0"/>
    <w:rsid w:val="00117E3C"/>
    <w:rsid w:val="00117EE6"/>
    <w:rsid w:val="001202BC"/>
    <w:rsid w:val="0012065C"/>
    <w:rsid w:val="00120815"/>
    <w:rsid w:val="00120832"/>
    <w:rsid w:val="00120871"/>
    <w:rsid w:val="0012095C"/>
    <w:rsid w:val="001209F6"/>
    <w:rsid w:val="00120A62"/>
    <w:rsid w:val="00120AC0"/>
    <w:rsid w:val="00120C6B"/>
    <w:rsid w:val="00120E67"/>
    <w:rsid w:val="00120F12"/>
    <w:rsid w:val="001211AE"/>
    <w:rsid w:val="0012124F"/>
    <w:rsid w:val="001212E3"/>
    <w:rsid w:val="0012131F"/>
    <w:rsid w:val="0012135E"/>
    <w:rsid w:val="00121417"/>
    <w:rsid w:val="00121435"/>
    <w:rsid w:val="001214B0"/>
    <w:rsid w:val="001214B4"/>
    <w:rsid w:val="001215B2"/>
    <w:rsid w:val="0012161A"/>
    <w:rsid w:val="0012171B"/>
    <w:rsid w:val="00121941"/>
    <w:rsid w:val="00121A1B"/>
    <w:rsid w:val="00121A55"/>
    <w:rsid w:val="00121B1F"/>
    <w:rsid w:val="00121B8E"/>
    <w:rsid w:val="00121C7A"/>
    <w:rsid w:val="00121E52"/>
    <w:rsid w:val="00121E80"/>
    <w:rsid w:val="00122056"/>
    <w:rsid w:val="0012207B"/>
    <w:rsid w:val="001221BC"/>
    <w:rsid w:val="00122466"/>
    <w:rsid w:val="00122934"/>
    <w:rsid w:val="00122937"/>
    <w:rsid w:val="00122B14"/>
    <w:rsid w:val="00122B3F"/>
    <w:rsid w:val="00122B96"/>
    <w:rsid w:val="00122BE0"/>
    <w:rsid w:val="00122E8F"/>
    <w:rsid w:val="00122EC1"/>
    <w:rsid w:val="00122FF8"/>
    <w:rsid w:val="00123073"/>
    <w:rsid w:val="00123268"/>
    <w:rsid w:val="001233AF"/>
    <w:rsid w:val="001234C2"/>
    <w:rsid w:val="001234E0"/>
    <w:rsid w:val="001238A4"/>
    <w:rsid w:val="001238C8"/>
    <w:rsid w:val="00123A10"/>
    <w:rsid w:val="00123AC9"/>
    <w:rsid w:val="00123C4E"/>
    <w:rsid w:val="00123C61"/>
    <w:rsid w:val="00123D79"/>
    <w:rsid w:val="00123E49"/>
    <w:rsid w:val="00123E5A"/>
    <w:rsid w:val="001240DE"/>
    <w:rsid w:val="0012419A"/>
    <w:rsid w:val="001242E1"/>
    <w:rsid w:val="00124364"/>
    <w:rsid w:val="00124394"/>
    <w:rsid w:val="00124434"/>
    <w:rsid w:val="0012457F"/>
    <w:rsid w:val="00124583"/>
    <w:rsid w:val="001245C4"/>
    <w:rsid w:val="001245E9"/>
    <w:rsid w:val="001248F1"/>
    <w:rsid w:val="00124B7F"/>
    <w:rsid w:val="00124CB0"/>
    <w:rsid w:val="00125028"/>
    <w:rsid w:val="00125197"/>
    <w:rsid w:val="00125548"/>
    <w:rsid w:val="001255CB"/>
    <w:rsid w:val="001256ED"/>
    <w:rsid w:val="00125861"/>
    <w:rsid w:val="001258D5"/>
    <w:rsid w:val="00125936"/>
    <w:rsid w:val="00125C71"/>
    <w:rsid w:val="00125EF5"/>
    <w:rsid w:val="00125F21"/>
    <w:rsid w:val="00126437"/>
    <w:rsid w:val="001268C9"/>
    <w:rsid w:val="00126C26"/>
    <w:rsid w:val="00126F04"/>
    <w:rsid w:val="001272CA"/>
    <w:rsid w:val="001274DB"/>
    <w:rsid w:val="0012759C"/>
    <w:rsid w:val="00127663"/>
    <w:rsid w:val="001277A6"/>
    <w:rsid w:val="0012794D"/>
    <w:rsid w:val="00127BC1"/>
    <w:rsid w:val="00127BE5"/>
    <w:rsid w:val="00127C8E"/>
    <w:rsid w:val="00127D3C"/>
    <w:rsid w:val="00130035"/>
    <w:rsid w:val="001300F8"/>
    <w:rsid w:val="00130156"/>
    <w:rsid w:val="00130160"/>
    <w:rsid w:val="001301D8"/>
    <w:rsid w:val="001301E3"/>
    <w:rsid w:val="0013037A"/>
    <w:rsid w:val="0013042A"/>
    <w:rsid w:val="001305B4"/>
    <w:rsid w:val="0013060C"/>
    <w:rsid w:val="001306F3"/>
    <w:rsid w:val="001306F9"/>
    <w:rsid w:val="0013094D"/>
    <w:rsid w:val="00130B78"/>
    <w:rsid w:val="00130CFD"/>
    <w:rsid w:val="0013106C"/>
    <w:rsid w:val="001311AA"/>
    <w:rsid w:val="001312BA"/>
    <w:rsid w:val="00131660"/>
    <w:rsid w:val="00131A1D"/>
    <w:rsid w:val="00131EA3"/>
    <w:rsid w:val="00131EEE"/>
    <w:rsid w:val="00131FEE"/>
    <w:rsid w:val="00132011"/>
    <w:rsid w:val="0013208E"/>
    <w:rsid w:val="001321C7"/>
    <w:rsid w:val="001322ED"/>
    <w:rsid w:val="001322F4"/>
    <w:rsid w:val="0013253A"/>
    <w:rsid w:val="00132779"/>
    <w:rsid w:val="00132A3D"/>
    <w:rsid w:val="00132B43"/>
    <w:rsid w:val="00132CC7"/>
    <w:rsid w:val="001334E3"/>
    <w:rsid w:val="001335B5"/>
    <w:rsid w:val="001336A5"/>
    <w:rsid w:val="001338F9"/>
    <w:rsid w:val="00133AB8"/>
    <w:rsid w:val="00133B14"/>
    <w:rsid w:val="00133B66"/>
    <w:rsid w:val="00133BC7"/>
    <w:rsid w:val="00133BF5"/>
    <w:rsid w:val="00133E89"/>
    <w:rsid w:val="00134604"/>
    <w:rsid w:val="001346E8"/>
    <w:rsid w:val="0013489C"/>
    <w:rsid w:val="00134BED"/>
    <w:rsid w:val="00134CD9"/>
    <w:rsid w:val="00134D13"/>
    <w:rsid w:val="00135168"/>
    <w:rsid w:val="00135262"/>
    <w:rsid w:val="0013533C"/>
    <w:rsid w:val="0013542F"/>
    <w:rsid w:val="00135611"/>
    <w:rsid w:val="001356C0"/>
    <w:rsid w:val="001358C3"/>
    <w:rsid w:val="00135B41"/>
    <w:rsid w:val="00135E31"/>
    <w:rsid w:val="00136437"/>
    <w:rsid w:val="00136767"/>
    <w:rsid w:val="0013691E"/>
    <w:rsid w:val="00136D8C"/>
    <w:rsid w:val="00136E0D"/>
    <w:rsid w:val="001370CF"/>
    <w:rsid w:val="001373A4"/>
    <w:rsid w:val="00137433"/>
    <w:rsid w:val="001376AE"/>
    <w:rsid w:val="00137789"/>
    <w:rsid w:val="00137794"/>
    <w:rsid w:val="001378A9"/>
    <w:rsid w:val="00137978"/>
    <w:rsid w:val="00137AB8"/>
    <w:rsid w:val="00137B42"/>
    <w:rsid w:val="00137C75"/>
    <w:rsid w:val="00137FC1"/>
    <w:rsid w:val="001404A5"/>
    <w:rsid w:val="0014050F"/>
    <w:rsid w:val="00140516"/>
    <w:rsid w:val="001405F5"/>
    <w:rsid w:val="00140A6A"/>
    <w:rsid w:val="00140BF3"/>
    <w:rsid w:val="00141037"/>
    <w:rsid w:val="00141215"/>
    <w:rsid w:val="00141579"/>
    <w:rsid w:val="00141689"/>
    <w:rsid w:val="00141983"/>
    <w:rsid w:val="00141CA5"/>
    <w:rsid w:val="00141D58"/>
    <w:rsid w:val="00141E08"/>
    <w:rsid w:val="00141E5F"/>
    <w:rsid w:val="00141EB7"/>
    <w:rsid w:val="00142111"/>
    <w:rsid w:val="00142209"/>
    <w:rsid w:val="0014246B"/>
    <w:rsid w:val="001424A6"/>
    <w:rsid w:val="001424FF"/>
    <w:rsid w:val="00142555"/>
    <w:rsid w:val="001425A6"/>
    <w:rsid w:val="0014278D"/>
    <w:rsid w:val="001427D5"/>
    <w:rsid w:val="00142827"/>
    <w:rsid w:val="001429BF"/>
    <w:rsid w:val="001429FB"/>
    <w:rsid w:val="00142A2B"/>
    <w:rsid w:val="00142FD6"/>
    <w:rsid w:val="001430B6"/>
    <w:rsid w:val="00143183"/>
    <w:rsid w:val="001431B8"/>
    <w:rsid w:val="001431C3"/>
    <w:rsid w:val="001432D2"/>
    <w:rsid w:val="001434A2"/>
    <w:rsid w:val="001435ED"/>
    <w:rsid w:val="00143648"/>
    <w:rsid w:val="00143A23"/>
    <w:rsid w:val="00143BC0"/>
    <w:rsid w:val="00143BD5"/>
    <w:rsid w:val="00143D11"/>
    <w:rsid w:val="00143FB1"/>
    <w:rsid w:val="001445CF"/>
    <w:rsid w:val="00144AD0"/>
    <w:rsid w:val="00144B22"/>
    <w:rsid w:val="00144BCA"/>
    <w:rsid w:val="00145041"/>
    <w:rsid w:val="00145114"/>
    <w:rsid w:val="001452E3"/>
    <w:rsid w:val="001454AA"/>
    <w:rsid w:val="001455D6"/>
    <w:rsid w:val="00145957"/>
    <w:rsid w:val="001459B8"/>
    <w:rsid w:val="00145CC7"/>
    <w:rsid w:val="00145D8D"/>
    <w:rsid w:val="00145E81"/>
    <w:rsid w:val="0014606A"/>
    <w:rsid w:val="00146083"/>
    <w:rsid w:val="0014608A"/>
    <w:rsid w:val="00146344"/>
    <w:rsid w:val="0014640B"/>
    <w:rsid w:val="001464BA"/>
    <w:rsid w:val="001467A6"/>
    <w:rsid w:val="0014681C"/>
    <w:rsid w:val="00146A48"/>
    <w:rsid w:val="00146A94"/>
    <w:rsid w:val="00146BE1"/>
    <w:rsid w:val="00147005"/>
    <w:rsid w:val="0014714A"/>
    <w:rsid w:val="00147415"/>
    <w:rsid w:val="00147586"/>
    <w:rsid w:val="00147587"/>
    <w:rsid w:val="00147C75"/>
    <w:rsid w:val="00147D9F"/>
    <w:rsid w:val="00147E59"/>
    <w:rsid w:val="00150143"/>
    <w:rsid w:val="001503AC"/>
    <w:rsid w:val="00150BD7"/>
    <w:rsid w:val="00150CFF"/>
    <w:rsid w:val="00150FAB"/>
    <w:rsid w:val="0015107D"/>
    <w:rsid w:val="00151151"/>
    <w:rsid w:val="001512F5"/>
    <w:rsid w:val="0015138E"/>
    <w:rsid w:val="001514D3"/>
    <w:rsid w:val="001515BC"/>
    <w:rsid w:val="0015164C"/>
    <w:rsid w:val="00151777"/>
    <w:rsid w:val="00151786"/>
    <w:rsid w:val="001518EF"/>
    <w:rsid w:val="00151FD2"/>
    <w:rsid w:val="00152527"/>
    <w:rsid w:val="001527D8"/>
    <w:rsid w:val="00152800"/>
    <w:rsid w:val="001528C8"/>
    <w:rsid w:val="0015297A"/>
    <w:rsid w:val="00152A5E"/>
    <w:rsid w:val="00152A79"/>
    <w:rsid w:val="00152A8C"/>
    <w:rsid w:val="00152CF0"/>
    <w:rsid w:val="00152FCA"/>
    <w:rsid w:val="001531E0"/>
    <w:rsid w:val="001536F1"/>
    <w:rsid w:val="001537C2"/>
    <w:rsid w:val="001538CF"/>
    <w:rsid w:val="00153B06"/>
    <w:rsid w:val="00153CDA"/>
    <w:rsid w:val="00153F97"/>
    <w:rsid w:val="00154384"/>
    <w:rsid w:val="001548B3"/>
    <w:rsid w:val="001548FB"/>
    <w:rsid w:val="00154951"/>
    <w:rsid w:val="00154CCF"/>
    <w:rsid w:val="00154D8E"/>
    <w:rsid w:val="00154DA7"/>
    <w:rsid w:val="00154DD2"/>
    <w:rsid w:val="00154DD3"/>
    <w:rsid w:val="0015502A"/>
    <w:rsid w:val="00155304"/>
    <w:rsid w:val="00155474"/>
    <w:rsid w:val="00155476"/>
    <w:rsid w:val="001557E8"/>
    <w:rsid w:val="001559C3"/>
    <w:rsid w:val="00155AC4"/>
    <w:rsid w:val="0015601C"/>
    <w:rsid w:val="0015626E"/>
    <w:rsid w:val="001563F7"/>
    <w:rsid w:val="00156ACF"/>
    <w:rsid w:val="00156ECD"/>
    <w:rsid w:val="00156FF0"/>
    <w:rsid w:val="0015712F"/>
    <w:rsid w:val="001573A0"/>
    <w:rsid w:val="001574DB"/>
    <w:rsid w:val="0015755D"/>
    <w:rsid w:val="00157926"/>
    <w:rsid w:val="00157D96"/>
    <w:rsid w:val="00157DF9"/>
    <w:rsid w:val="00157EFC"/>
    <w:rsid w:val="00157F77"/>
    <w:rsid w:val="001600F9"/>
    <w:rsid w:val="00160353"/>
    <w:rsid w:val="001604DC"/>
    <w:rsid w:val="00160617"/>
    <w:rsid w:val="0016064C"/>
    <w:rsid w:val="00160854"/>
    <w:rsid w:val="001608E9"/>
    <w:rsid w:val="00160BB0"/>
    <w:rsid w:val="00160C7E"/>
    <w:rsid w:val="00160F02"/>
    <w:rsid w:val="00161882"/>
    <w:rsid w:val="00161903"/>
    <w:rsid w:val="00161996"/>
    <w:rsid w:val="00161CFB"/>
    <w:rsid w:val="00161D0F"/>
    <w:rsid w:val="00161E7D"/>
    <w:rsid w:val="00161FCB"/>
    <w:rsid w:val="00162111"/>
    <w:rsid w:val="001622DD"/>
    <w:rsid w:val="001623DB"/>
    <w:rsid w:val="00162627"/>
    <w:rsid w:val="001626EA"/>
    <w:rsid w:val="001627F2"/>
    <w:rsid w:val="00162924"/>
    <w:rsid w:val="0016297F"/>
    <w:rsid w:val="00162A47"/>
    <w:rsid w:val="00162C46"/>
    <w:rsid w:val="00162E32"/>
    <w:rsid w:val="001632EB"/>
    <w:rsid w:val="001634FF"/>
    <w:rsid w:val="00163511"/>
    <w:rsid w:val="00163598"/>
    <w:rsid w:val="00163628"/>
    <w:rsid w:val="001638AF"/>
    <w:rsid w:val="001639F2"/>
    <w:rsid w:val="00163AAD"/>
    <w:rsid w:val="00163ADB"/>
    <w:rsid w:val="00163B44"/>
    <w:rsid w:val="00163B69"/>
    <w:rsid w:val="00163C00"/>
    <w:rsid w:val="00163CEC"/>
    <w:rsid w:val="00163EB0"/>
    <w:rsid w:val="00163FBD"/>
    <w:rsid w:val="001640B1"/>
    <w:rsid w:val="00164335"/>
    <w:rsid w:val="0016452F"/>
    <w:rsid w:val="001649DB"/>
    <w:rsid w:val="00164BE3"/>
    <w:rsid w:val="00164C1D"/>
    <w:rsid w:val="00164DA1"/>
    <w:rsid w:val="00164E8E"/>
    <w:rsid w:val="00164FF3"/>
    <w:rsid w:val="0016516C"/>
    <w:rsid w:val="00165277"/>
    <w:rsid w:val="00165725"/>
    <w:rsid w:val="0016574E"/>
    <w:rsid w:val="0016578F"/>
    <w:rsid w:val="00165958"/>
    <w:rsid w:val="00165A8E"/>
    <w:rsid w:val="00165AFB"/>
    <w:rsid w:val="00165BA5"/>
    <w:rsid w:val="00165DE9"/>
    <w:rsid w:val="00165E05"/>
    <w:rsid w:val="00165F6A"/>
    <w:rsid w:val="001660BF"/>
    <w:rsid w:val="0016614F"/>
    <w:rsid w:val="0016620B"/>
    <w:rsid w:val="00166256"/>
    <w:rsid w:val="001662C4"/>
    <w:rsid w:val="001663CD"/>
    <w:rsid w:val="00166456"/>
    <w:rsid w:val="00166511"/>
    <w:rsid w:val="001665AD"/>
    <w:rsid w:val="001669B0"/>
    <w:rsid w:val="00166A3C"/>
    <w:rsid w:val="00166CB5"/>
    <w:rsid w:val="00166D5D"/>
    <w:rsid w:val="00167399"/>
    <w:rsid w:val="001673D2"/>
    <w:rsid w:val="001674CF"/>
    <w:rsid w:val="00167758"/>
    <w:rsid w:val="00167A8A"/>
    <w:rsid w:val="00167BB7"/>
    <w:rsid w:val="001702FF"/>
    <w:rsid w:val="0017048E"/>
    <w:rsid w:val="0017072E"/>
    <w:rsid w:val="00170FAA"/>
    <w:rsid w:val="001711DC"/>
    <w:rsid w:val="0017124B"/>
    <w:rsid w:val="001712CB"/>
    <w:rsid w:val="001712CD"/>
    <w:rsid w:val="001713A8"/>
    <w:rsid w:val="001713E5"/>
    <w:rsid w:val="00171417"/>
    <w:rsid w:val="0017163F"/>
    <w:rsid w:val="00171A60"/>
    <w:rsid w:val="00171B71"/>
    <w:rsid w:val="00171BCD"/>
    <w:rsid w:val="00171D19"/>
    <w:rsid w:val="00171D7A"/>
    <w:rsid w:val="00172087"/>
    <w:rsid w:val="0017214C"/>
    <w:rsid w:val="0017219C"/>
    <w:rsid w:val="00172258"/>
    <w:rsid w:val="0017268C"/>
    <w:rsid w:val="0017277A"/>
    <w:rsid w:val="00172A54"/>
    <w:rsid w:val="00172A7C"/>
    <w:rsid w:val="00172B67"/>
    <w:rsid w:val="00172C6A"/>
    <w:rsid w:val="00172CC7"/>
    <w:rsid w:val="00172FF0"/>
    <w:rsid w:val="00173194"/>
    <w:rsid w:val="0017364B"/>
    <w:rsid w:val="001739B0"/>
    <w:rsid w:val="00173AA1"/>
    <w:rsid w:val="00173C2F"/>
    <w:rsid w:val="00173D46"/>
    <w:rsid w:val="00173DBB"/>
    <w:rsid w:val="00173E13"/>
    <w:rsid w:val="00174159"/>
    <w:rsid w:val="0017424A"/>
    <w:rsid w:val="00174354"/>
    <w:rsid w:val="0017435F"/>
    <w:rsid w:val="0017436F"/>
    <w:rsid w:val="00174778"/>
    <w:rsid w:val="00174A4D"/>
    <w:rsid w:val="00174BE5"/>
    <w:rsid w:val="00174C70"/>
    <w:rsid w:val="00174E09"/>
    <w:rsid w:val="00174F21"/>
    <w:rsid w:val="00174FA6"/>
    <w:rsid w:val="0017506C"/>
    <w:rsid w:val="001750D1"/>
    <w:rsid w:val="00175699"/>
    <w:rsid w:val="0017574B"/>
    <w:rsid w:val="001757D5"/>
    <w:rsid w:val="00175889"/>
    <w:rsid w:val="001758A4"/>
    <w:rsid w:val="00175A1C"/>
    <w:rsid w:val="00175C2B"/>
    <w:rsid w:val="00175D59"/>
    <w:rsid w:val="001760A7"/>
    <w:rsid w:val="00176476"/>
    <w:rsid w:val="00176510"/>
    <w:rsid w:val="00176778"/>
    <w:rsid w:val="001768A7"/>
    <w:rsid w:val="00176945"/>
    <w:rsid w:val="00176B3D"/>
    <w:rsid w:val="00176BBF"/>
    <w:rsid w:val="00176D09"/>
    <w:rsid w:val="00176D75"/>
    <w:rsid w:val="00176DF0"/>
    <w:rsid w:val="00177444"/>
    <w:rsid w:val="001774F2"/>
    <w:rsid w:val="001775D8"/>
    <w:rsid w:val="001776B5"/>
    <w:rsid w:val="00177788"/>
    <w:rsid w:val="00177FB3"/>
    <w:rsid w:val="001801E1"/>
    <w:rsid w:val="001804DC"/>
    <w:rsid w:val="001805E3"/>
    <w:rsid w:val="001808FB"/>
    <w:rsid w:val="00180935"/>
    <w:rsid w:val="0018099F"/>
    <w:rsid w:val="001809C3"/>
    <w:rsid w:val="001809F7"/>
    <w:rsid w:val="00180A25"/>
    <w:rsid w:val="00180BA7"/>
    <w:rsid w:val="00180BEA"/>
    <w:rsid w:val="00180C6F"/>
    <w:rsid w:val="00180CFB"/>
    <w:rsid w:val="00180DCF"/>
    <w:rsid w:val="00180E31"/>
    <w:rsid w:val="00181255"/>
    <w:rsid w:val="00181341"/>
    <w:rsid w:val="00181723"/>
    <w:rsid w:val="00181831"/>
    <w:rsid w:val="00181BE1"/>
    <w:rsid w:val="00181FA2"/>
    <w:rsid w:val="00182118"/>
    <w:rsid w:val="001824EF"/>
    <w:rsid w:val="001827EA"/>
    <w:rsid w:val="001828AC"/>
    <w:rsid w:val="00182C2E"/>
    <w:rsid w:val="001830C6"/>
    <w:rsid w:val="0018352A"/>
    <w:rsid w:val="00183815"/>
    <w:rsid w:val="00183879"/>
    <w:rsid w:val="00183907"/>
    <w:rsid w:val="0018394D"/>
    <w:rsid w:val="001839A5"/>
    <w:rsid w:val="00183B70"/>
    <w:rsid w:val="00183D23"/>
    <w:rsid w:val="00183E2E"/>
    <w:rsid w:val="00183E88"/>
    <w:rsid w:val="001842F6"/>
    <w:rsid w:val="001844AC"/>
    <w:rsid w:val="00184862"/>
    <w:rsid w:val="00184A0A"/>
    <w:rsid w:val="00184BE3"/>
    <w:rsid w:val="00184E9F"/>
    <w:rsid w:val="0018507E"/>
    <w:rsid w:val="0018516E"/>
    <w:rsid w:val="0018527C"/>
    <w:rsid w:val="00185477"/>
    <w:rsid w:val="001859A2"/>
    <w:rsid w:val="00185A96"/>
    <w:rsid w:val="00185C4F"/>
    <w:rsid w:val="00185C7B"/>
    <w:rsid w:val="00185F1C"/>
    <w:rsid w:val="00186079"/>
    <w:rsid w:val="001860D2"/>
    <w:rsid w:val="001868DF"/>
    <w:rsid w:val="001869D8"/>
    <w:rsid w:val="00186E2B"/>
    <w:rsid w:val="00186F56"/>
    <w:rsid w:val="00186FB1"/>
    <w:rsid w:val="0018732C"/>
    <w:rsid w:val="001873B0"/>
    <w:rsid w:val="00187463"/>
    <w:rsid w:val="001878FB"/>
    <w:rsid w:val="00187AD1"/>
    <w:rsid w:val="00187AF0"/>
    <w:rsid w:val="00187ECE"/>
    <w:rsid w:val="00187EEC"/>
    <w:rsid w:val="00190225"/>
    <w:rsid w:val="0019064A"/>
    <w:rsid w:val="00190676"/>
    <w:rsid w:val="00190AF5"/>
    <w:rsid w:val="00190BB0"/>
    <w:rsid w:val="00190CCB"/>
    <w:rsid w:val="00190DD4"/>
    <w:rsid w:val="00190F0F"/>
    <w:rsid w:val="00190FC1"/>
    <w:rsid w:val="00190FE4"/>
    <w:rsid w:val="00190FFD"/>
    <w:rsid w:val="00191003"/>
    <w:rsid w:val="0019135D"/>
    <w:rsid w:val="0019147F"/>
    <w:rsid w:val="001918A1"/>
    <w:rsid w:val="00191A0A"/>
    <w:rsid w:val="00191B1C"/>
    <w:rsid w:val="00191C39"/>
    <w:rsid w:val="00191CF4"/>
    <w:rsid w:val="00191E4C"/>
    <w:rsid w:val="00191E8C"/>
    <w:rsid w:val="00191F33"/>
    <w:rsid w:val="001923DA"/>
    <w:rsid w:val="001924F6"/>
    <w:rsid w:val="00192524"/>
    <w:rsid w:val="00192642"/>
    <w:rsid w:val="001927F6"/>
    <w:rsid w:val="00192B2E"/>
    <w:rsid w:val="0019303E"/>
    <w:rsid w:val="00193129"/>
    <w:rsid w:val="00193292"/>
    <w:rsid w:val="0019344F"/>
    <w:rsid w:val="00193579"/>
    <w:rsid w:val="00193648"/>
    <w:rsid w:val="00193691"/>
    <w:rsid w:val="001938D6"/>
    <w:rsid w:val="00193C1B"/>
    <w:rsid w:val="00193FAA"/>
    <w:rsid w:val="00194062"/>
    <w:rsid w:val="00194D44"/>
    <w:rsid w:val="00194E9F"/>
    <w:rsid w:val="00195335"/>
    <w:rsid w:val="0019539C"/>
    <w:rsid w:val="00195438"/>
    <w:rsid w:val="001955D2"/>
    <w:rsid w:val="00195696"/>
    <w:rsid w:val="001956DD"/>
    <w:rsid w:val="00195A7E"/>
    <w:rsid w:val="00195B24"/>
    <w:rsid w:val="00195F37"/>
    <w:rsid w:val="001960AF"/>
    <w:rsid w:val="00196155"/>
    <w:rsid w:val="00196356"/>
    <w:rsid w:val="00196B19"/>
    <w:rsid w:val="00196C6A"/>
    <w:rsid w:val="00196C9C"/>
    <w:rsid w:val="00196E82"/>
    <w:rsid w:val="00196E88"/>
    <w:rsid w:val="00196FCD"/>
    <w:rsid w:val="001971D6"/>
    <w:rsid w:val="0019724B"/>
    <w:rsid w:val="0019729A"/>
    <w:rsid w:val="001972EA"/>
    <w:rsid w:val="0019766D"/>
    <w:rsid w:val="0019785C"/>
    <w:rsid w:val="00197A5B"/>
    <w:rsid w:val="00197A76"/>
    <w:rsid w:val="00197BCC"/>
    <w:rsid w:val="00197D9E"/>
    <w:rsid w:val="001A0091"/>
    <w:rsid w:val="001A0209"/>
    <w:rsid w:val="001A02F5"/>
    <w:rsid w:val="001A04D1"/>
    <w:rsid w:val="001A05A1"/>
    <w:rsid w:val="001A0789"/>
    <w:rsid w:val="001A07F2"/>
    <w:rsid w:val="001A0838"/>
    <w:rsid w:val="001A098F"/>
    <w:rsid w:val="001A09AF"/>
    <w:rsid w:val="001A0A05"/>
    <w:rsid w:val="001A0ACC"/>
    <w:rsid w:val="001A0D93"/>
    <w:rsid w:val="001A0E79"/>
    <w:rsid w:val="001A0E83"/>
    <w:rsid w:val="001A0FFA"/>
    <w:rsid w:val="001A10EF"/>
    <w:rsid w:val="001A1245"/>
    <w:rsid w:val="001A1293"/>
    <w:rsid w:val="001A1326"/>
    <w:rsid w:val="001A1604"/>
    <w:rsid w:val="001A1695"/>
    <w:rsid w:val="001A1E5B"/>
    <w:rsid w:val="001A236B"/>
    <w:rsid w:val="001A2551"/>
    <w:rsid w:val="001A2674"/>
    <w:rsid w:val="001A2808"/>
    <w:rsid w:val="001A2C99"/>
    <w:rsid w:val="001A2D7C"/>
    <w:rsid w:val="001A2F0D"/>
    <w:rsid w:val="001A2F1E"/>
    <w:rsid w:val="001A2F9E"/>
    <w:rsid w:val="001A3079"/>
    <w:rsid w:val="001A33BD"/>
    <w:rsid w:val="001A3448"/>
    <w:rsid w:val="001A3489"/>
    <w:rsid w:val="001A34EE"/>
    <w:rsid w:val="001A38C6"/>
    <w:rsid w:val="001A393F"/>
    <w:rsid w:val="001A3D75"/>
    <w:rsid w:val="001A3DB3"/>
    <w:rsid w:val="001A403F"/>
    <w:rsid w:val="001A4441"/>
    <w:rsid w:val="001A447A"/>
    <w:rsid w:val="001A468F"/>
    <w:rsid w:val="001A46D8"/>
    <w:rsid w:val="001A47E4"/>
    <w:rsid w:val="001A4BEE"/>
    <w:rsid w:val="001A4D61"/>
    <w:rsid w:val="001A4E6D"/>
    <w:rsid w:val="001A4E82"/>
    <w:rsid w:val="001A5175"/>
    <w:rsid w:val="001A520E"/>
    <w:rsid w:val="001A5332"/>
    <w:rsid w:val="001A5390"/>
    <w:rsid w:val="001A539B"/>
    <w:rsid w:val="001A54ED"/>
    <w:rsid w:val="001A54F4"/>
    <w:rsid w:val="001A5684"/>
    <w:rsid w:val="001A58D6"/>
    <w:rsid w:val="001A59B9"/>
    <w:rsid w:val="001A5AC7"/>
    <w:rsid w:val="001A5B1C"/>
    <w:rsid w:val="001A5B94"/>
    <w:rsid w:val="001A5CBC"/>
    <w:rsid w:val="001A5D56"/>
    <w:rsid w:val="001A5D8A"/>
    <w:rsid w:val="001A5E06"/>
    <w:rsid w:val="001A6192"/>
    <w:rsid w:val="001A620B"/>
    <w:rsid w:val="001A663F"/>
    <w:rsid w:val="001A664C"/>
    <w:rsid w:val="001A6681"/>
    <w:rsid w:val="001A6790"/>
    <w:rsid w:val="001A67DE"/>
    <w:rsid w:val="001A6A4A"/>
    <w:rsid w:val="001A6E6B"/>
    <w:rsid w:val="001A702C"/>
    <w:rsid w:val="001A7144"/>
    <w:rsid w:val="001A72BA"/>
    <w:rsid w:val="001A72D9"/>
    <w:rsid w:val="001A76A1"/>
    <w:rsid w:val="001A7761"/>
    <w:rsid w:val="001A77B9"/>
    <w:rsid w:val="001A784E"/>
    <w:rsid w:val="001A7943"/>
    <w:rsid w:val="001A7A70"/>
    <w:rsid w:val="001A7ADF"/>
    <w:rsid w:val="001A7B63"/>
    <w:rsid w:val="001A7B7D"/>
    <w:rsid w:val="001A7BA9"/>
    <w:rsid w:val="001A7C03"/>
    <w:rsid w:val="001A7CC1"/>
    <w:rsid w:val="001A7DD6"/>
    <w:rsid w:val="001A7E68"/>
    <w:rsid w:val="001A7F7D"/>
    <w:rsid w:val="001B0179"/>
    <w:rsid w:val="001B01D7"/>
    <w:rsid w:val="001B032F"/>
    <w:rsid w:val="001B04C0"/>
    <w:rsid w:val="001B05B0"/>
    <w:rsid w:val="001B05D1"/>
    <w:rsid w:val="001B0680"/>
    <w:rsid w:val="001B08EA"/>
    <w:rsid w:val="001B0BC3"/>
    <w:rsid w:val="001B0C23"/>
    <w:rsid w:val="001B0C9C"/>
    <w:rsid w:val="001B0CAA"/>
    <w:rsid w:val="001B0DA5"/>
    <w:rsid w:val="001B1412"/>
    <w:rsid w:val="001B155A"/>
    <w:rsid w:val="001B15AE"/>
    <w:rsid w:val="001B17B2"/>
    <w:rsid w:val="001B17FD"/>
    <w:rsid w:val="001B1A3D"/>
    <w:rsid w:val="001B1B42"/>
    <w:rsid w:val="001B1E4E"/>
    <w:rsid w:val="001B21F6"/>
    <w:rsid w:val="001B22EE"/>
    <w:rsid w:val="001B23E3"/>
    <w:rsid w:val="001B25C8"/>
    <w:rsid w:val="001B263A"/>
    <w:rsid w:val="001B2697"/>
    <w:rsid w:val="001B27C1"/>
    <w:rsid w:val="001B28EE"/>
    <w:rsid w:val="001B29D5"/>
    <w:rsid w:val="001B2A18"/>
    <w:rsid w:val="001B2AA7"/>
    <w:rsid w:val="001B2DAD"/>
    <w:rsid w:val="001B2F4B"/>
    <w:rsid w:val="001B3189"/>
    <w:rsid w:val="001B3425"/>
    <w:rsid w:val="001B3480"/>
    <w:rsid w:val="001B3535"/>
    <w:rsid w:val="001B3740"/>
    <w:rsid w:val="001B38E9"/>
    <w:rsid w:val="001B391A"/>
    <w:rsid w:val="001B3A39"/>
    <w:rsid w:val="001B3B73"/>
    <w:rsid w:val="001B3C15"/>
    <w:rsid w:val="001B3CFE"/>
    <w:rsid w:val="001B41AC"/>
    <w:rsid w:val="001B475E"/>
    <w:rsid w:val="001B4928"/>
    <w:rsid w:val="001B499E"/>
    <w:rsid w:val="001B4EC3"/>
    <w:rsid w:val="001B4FCF"/>
    <w:rsid w:val="001B507F"/>
    <w:rsid w:val="001B50C6"/>
    <w:rsid w:val="001B5798"/>
    <w:rsid w:val="001B58B5"/>
    <w:rsid w:val="001B5912"/>
    <w:rsid w:val="001B5B94"/>
    <w:rsid w:val="001B61CB"/>
    <w:rsid w:val="001B627B"/>
    <w:rsid w:val="001B636A"/>
    <w:rsid w:val="001B65AC"/>
    <w:rsid w:val="001B6618"/>
    <w:rsid w:val="001B684A"/>
    <w:rsid w:val="001B6A32"/>
    <w:rsid w:val="001B6B33"/>
    <w:rsid w:val="001B6C68"/>
    <w:rsid w:val="001B7208"/>
    <w:rsid w:val="001B73D1"/>
    <w:rsid w:val="001B76B1"/>
    <w:rsid w:val="001B7824"/>
    <w:rsid w:val="001B7879"/>
    <w:rsid w:val="001B79E2"/>
    <w:rsid w:val="001B7AB6"/>
    <w:rsid w:val="001B7B49"/>
    <w:rsid w:val="001B7DEE"/>
    <w:rsid w:val="001B7E4C"/>
    <w:rsid w:val="001B7F00"/>
    <w:rsid w:val="001C000C"/>
    <w:rsid w:val="001C0090"/>
    <w:rsid w:val="001C0304"/>
    <w:rsid w:val="001C042E"/>
    <w:rsid w:val="001C055C"/>
    <w:rsid w:val="001C078C"/>
    <w:rsid w:val="001C0AB6"/>
    <w:rsid w:val="001C0B15"/>
    <w:rsid w:val="001C0BCF"/>
    <w:rsid w:val="001C0FC3"/>
    <w:rsid w:val="001C109C"/>
    <w:rsid w:val="001C10EC"/>
    <w:rsid w:val="001C1218"/>
    <w:rsid w:val="001C12FA"/>
    <w:rsid w:val="001C1619"/>
    <w:rsid w:val="001C169B"/>
    <w:rsid w:val="001C17F6"/>
    <w:rsid w:val="001C19B9"/>
    <w:rsid w:val="001C1CB6"/>
    <w:rsid w:val="001C1CEB"/>
    <w:rsid w:val="001C1D00"/>
    <w:rsid w:val="001C1D22"/>
    <w:rsid w:val="001C1E33"/>
    <w:rsid w:val="001C1F64"/>
    <w:rsid w:val="001C1F81"/>
    <w:rsid w:val="001C22B1"/>
    <w:rsid w:val="001C2367"/>
    <w:rsid w:val="001C2460"/>
    <w:rsid w:val="001C26AE"/>
    <w:rsid w:val="001C2C71"/>
    <w:rsid w:val="001C2D78"/>
    <w:rsid w:val="001C2DCE"/>
    <w:rsid w:val="001C2DFF"/>
    <w:rsid w:val="001C2EA6"/>
    <w:rsid w:val="001C2F39"/>
    <w:rsid w:val="001C343E"/>
    <w:rsid w:val="001C375D"/>
    <w:rsid w:val="001C38F6"/>
    <w:rsid w:val="001C3919"/>
    <w:rsid w:val="001C3982"/>
    <w:rsid w:val="001C3A90"/>
    <w:rsid w:val="001C3E0A"/>
    <w:rsid w:val="001C3FF9"/>
    <w:rsid w:val="001C426F"/>
    <w:rsid w:val="001C42B2"/>
    <w:rsid w:val="001C430E"/>
    <w:rsid w:val="001C445B"/>
    <w:rsid w:val="001C45D2"/>
    <w:rsid w:val="001C4CCB"/>
    <w:rsid w:val="001C4ED3"/>
    <w:rsid w:val="001C4F3B"/>
    <w:rsid w:val="001C509F"/>
    <w:rsid w:val="001C51D6"/>
    <w:rsid w:val="001C51EF"/>
    <w:rsid w:val="001C53BA"/>
    <w:rsid w:val="001C570D"/>
    <w:rsid w:val="001C579B"/>
    <w:rsid w:val="001C5A83"/>
    <w:rsid w:val="001C5BE3"/>
    <w:rsid w:val="001C5ED8"/>
    <w:rsid w:val="001C5F21"/>
    <w:rsid w:val="001C64E1"/>
    <w:rsid w:val="001C667B"/>
    <w:rsid w:val="001C668B"/>
    <w:rsid w:val="001C66CB"/>
    <w:rsid w:val="001C67A6"/>
    <w:rsid w:val="001C6860"/>
    <w:rsid w:val="001C6A38"/>
    <w:rsid w:val="001C6AD8"/>
    <w:rsid w:val="001C7093"/>
    <w:rsid w:val="001C70ED"/>
    <w:rsid w:val="001C7363"/>
    <w:rsid w:val="001C740C"/>
    <w:rsid w:val="001C7785"/>
    <w:rsid w:val="001C77DC"/>
    <w:rsid w:val="001C7901"/>
    <w:rsid w:val="001C7AAB"/>
    <w:rsid w:val="001C7C4D"/>
    <w:rsid w:val="001C7D3C"/>
    <w:rsid w:val="001D01DF"/>
    <w:rsid w:val="001D01F1"/>
    <w:rsid w:val="001D0346"/>
    <w:rsid w:val="001D0632"/>
    <w:rsid w:val="001D071A"/>
    <w:rsid w:val="001D0897"/>
    <w:rsid w:val="001D08D7"/>
    <w:rsid w:val="001D0AEF"/>
    <w:rsid w:val="001D0B98"/>
    <w:rsid w:val="001D0CC0"/>
    <w:rsid w:val="001D0D2F"/>
    <w:rsid w:val="001D0FE6"/>
    <w:rsid w:val="001D104B"/>
    <w:rsid w:val="001D110B"/>
    <w:rsid w:val="001D1163"/>
    <w:rsid w:val="001D118E"/>
    <w:rsid w:val="001D1207"/>
    <w:rsid w:val="001D1460"/>
    <w:rsid w:val="001D16AA"/>
    <w:rsid w:val="001D17D7"/>
    <w:rsid w:val="001D1820"/>
    <w:rsid w:val="001D1896"/>
    <w:rsid w:val="001D1C64"/>
    <w:rsid w:val="001D1F09"/>
    <w:rsid w:val="001D2151"/>
    <w:rsid w:val="001D2571"/>
    <w:rsid w:val="001D2715"/>
    <w:rsid w:val="001D27D3"/>
    <w:rsid w:val="001D2820"/>
    <w:rsid w:val="001D282B"/>
    <w:rsid w:val="001D2B26"/>
    <w:rsid w:val="001D2B55"/>
    <w:rsid w:val="001D2D97"/>
    <w:rsid w:val="001D2E3D"/>
    <w:rsid w:val="001D2EF4"/>
    <w:rsid w:val="001D3121"/>
    <w:rsid w:val="001D3361"/>
    <w:rsid w:val="001D344B"/>
    <w:rsid w:val="001D3521"/>
    <w:rsid w:val="001D3591"/>
    <w:rsid w:val="001D3619"/>
    <w:rsid w:val="001D37C7"/>
    <w:rsid w:val="001D3B2F"/>
    <w:rsid w:val="001D3C0B"/>
    <w:rsid w:val="001D3CAC"/>
    <w:rsid w:val="001D3D20"/>
    <w:rsid w:val="001D3F8E"/>
    <w:rsid w:val="001D420A"/>
    <w:rsid w:val="001D457C"/>
    <w:rsid w:val="001D461E"/>
    <w:rsid w:val="001D46E4"/>
    <w:rsid w:val="001D4896"/>
    <w:rsid w:val="001D48D1"/>
    <w:rsid w:val="001D4A23"/>
    <w:rsid w:val="001D4B4A"/>
    <w:rsid w:val="001D4BEA"/>
    <w:rsid w:val="001D4C1C"/>
    <w:rsid w:val="001D4D3A"/>
    <w:rsid w:val="001D4FC7"/>
    <w:rsid w:val="001D5131"/>
    <w:rsid w:val="001D5211"/>
    <w:rsid w:val="001D5360"/>
    <w:rsid w:val="001D5694"/>
    <w:rsid w:val="001D5931"/>
    <w:rsid w:val="001D5B4E"/>
    <w:rsid w:val="001D5E2D"/>
    <w:rsid w:val="001D5ECF"/>
    <w:rsid w:val="001D5F99"/>
    <w:rsid w:val="001D60BB"/>
    <w:rsid w:val="001D612D"/>
    <w:rsid w:val="001D6212"/>
    <w:rsid w:val="001D622A"/>
    <w:rsid w:val="001D63BC"/>
    <w:rsid w:val="001D64D2"/>
    <w:rsid w:val="001D6516"/>
    <w:rsid w:val="001D6524"/>
    <w:rsid w:val="001D65D1"/>
    <w:rsid w:val="001D6751"/>
    <w:rsid w:val="001D68C2"/>
    <w:rsid w:val="001D6901"/>
    <w:rsid w:val="001D6AFD"/>
    <w:rsid w:val="001D6B65"/>
    <w:rsid w:val="001D6C3E"/>
    <w:rsid w:val="001D6D0A"/>
    <w:rsid w:val="001D71D8"/>
    <w:rsid w:val="001D7275"/>
    <w:rsid w:val="001D72EB"/>
    <w:rsid w:val="001D746B"/>
    <w:rsid w:val="001D75A0"/>
    <w:rsid w:val="001D75CA"/>
    <w:rsid w:val="001D75DD"/>
    <w:rsid w:val="001D776F"/>
    <w:rsid w:val="001D7845"/>
    <w:rsid w:val="001D78A5"/>
    <w:rsid w:val="001D7A45"/>
    <w:rsid w:val="001D7B9A"/>
    <w:rsid w:val="001D7E32"/>
    <w:rsid w:val="001D7F2E"/>
    <w:rsid w:val="001E0464"/>
    <w:rsid w:val="001E05B2"/>
    <w:rsid w:val="001E07FE"/>
    <w:rsid w:val="001E086F"/>
    <w:rsid w:val="001E0AA0"/>
    <w:rsid w:val="001E0B5A"/>
    <w:rsid w:val="001E0CEF"/>
    <w:rsid w:val="001E0D90"/>
    <w:rsid w:val="001E0DE6"/>
    <w:rsid w:val="001E1279"/>
    <w:rsid w:val="001E16F5"/>
    <w:rsid w:val="001E1742"/>
    <w:rsid w:val="001E182E"/>
    <w:rsid w:val="001E19A8"/>
    <w:rsid w:val="001E1BF7"/>
    <w:rsid w:val="001E1C0F"/>
    <w:rsid w:val="001E1C4F"/>
    <w:rsid w:val="001E2451"/>
    <w:rsid w:val="001E267D"/>
    <w:rsid w:val="001E2893"/>
    <w:rsid w:val="001E2FB6"/>
    <w:rsid w:val="001E2FD7"/>
    <w:rsid w:val="001E3047"/>
    <w:rsid w:val="001E305F"/>
    <w:rsid w:val="001E3297"/>
    <w:rsid w:val="001E32E1"/>
    <w:rsid w:val="001E3503"/>
    <w:rsid w:val="001E365E"/>
    <w:rsid w:val="001E3668"/>
    <w:rsid w:val="001E36C5"/>
    <w:rsid w:val="001E3918"/>
    <w:rsid w:val="001E3999"/>
    <w:rsid w:val="001E3BDF"/>
    <w:rsid w:val="001E3D0A"/>
    <w:rsid w:val="001E3E24"/>
    <w:rsid w:val="001E4AE4"/>
    <w:rsid w:val="001E4FCD"/>
    <w:rsid w:val="001E5291"/>
    <w:rsid w:val="001E53BE"/>
    <w:rsid w:val="001E5670"/>
    <w:rsid w:val="001E56AE"/>
    <w:rsid w:val="001E57CE"/>
    <w:rsid w:val="001E586C"/>
    <w:rsid w:val="001E5B57"/>
    <w:rsid w:val="001E5C4C"/>
    <w:rsid w:val="001E5DF5"/>
    <w:rsid w:val="001E5F25"/>
    <w:rsid w:val="001E61B5"/>
    <w:rsid w:val="001E6244"/>
    <w:rsid w:val="001E624A"/>
    <w:rsid w:val="001E65BE"/>
    <w:rsid w:val="001E6609"/>
    <w:rsid w:val="001E66F8"/>
    <w:rsid w:val="001E6A6B"/>
    <w:rsid w:val="001E6A76"/>
    <w:rsid w:val="001E70BE"/>
    <w:rsid w:val="001E74B4"/>
    <w:rsid w:val="001E7595"/>
    <w:rsid w:val="001E785B"/>
    <w:rsid w:val="001E795D"/>
    <w:rsid w:val="001E79C3"/>
    <w:rsid w:val="001E7A0B"/>
    <w:rsid w:val="001E7B87"/>
    <w:rsid w:val="001F0080"/>
    <w:rsid w:val="001F0282"/>
    <w:rsid w:val="001F03B6"/>
    <w:rsid w:val="001F065D"/>
    <w:rsid w:val="001F0861"/>
    <w:rsid w:val="001F0BDB"/>
    <w:rsid w:val="001F0CE2"/>
    <w:rsid w:val="001F14F7"/>
    <w:rsid w:val="001F16F6"/>
    <w:rsid w:val="001F177E"/>
    <w:rsid w:val="001F18E0"/>
    <w:rsid w:val="001F1B6A"/>
    <w:rsid w:val="001F1B92"/>
    <w:rsid w:val="001F1D48"/>
    <w:rsid w:val="001F20AC"/>
    <w:rsid w:val="001F20B2"/>
    <w:rsid w:val="001F214F"/>
    <w:rsid w:val="001F2151"/>
    <w:rsid w:val="001F2286"/>
    <w:rsid w:val="001F22C6"/>
    <w:rsid w:val="001F247F"/>
    <w:rsid w:val="001F24E7"/>
    <w:rsid w:val="001F2501"/>
    <w:rsid w:val="001F27CA"/>
    <w:rsid w:val="001F28DD"/>
    <w:rsid w:val="001F2A97"/>
    <w:rsid w:val="001F2B61"/>
    <w:rsid w:val="001F2BA7"/>
    <w:rsid w:val="001F2C1B"/>
    <w:rsid w:val="001F2E66"/>
    <w:rsid w:val="001F32A0"/>
    <w:rsid w:val="001F3446"/>
    <w:rsid w:val="001F3714"/>
    <w:rsid w:val="001F3872"/>
    <w:rsid w:val="001F3BA7"/>
    <w:rsid w:val="001F3C11"/>
    <w:rsid w:val="001F3DA5"/>
    <w:rsid w:val="001F4084"/>
    <w:rsid w:val="001F40C0"/>
    <w:rsid w:val="001F40FF"/>
    <w:rsid w:val="001F41DB"/>
    <w:rsid w:val="001F41F6"/>
    <w:rsid w:val="001F42F0"/>
    <w:rsid w:val="001F4689"/>
    <w:rsid w:val="001F4848"/>
    <w:rsid w:val="001F49E9"/>
    <w:rsid w:val="001F4B6E"/>
    <w:rsid w:val="001F4F30"/>
    <w:rsid w:val="001F5004"/>
    <w:rsid w:val="001F5024"/>
    <w:rsid w:val="001F5072"/>
    <w:rsid w:val="001F5092"/>
    <w:rsid w:val="001F50ED"/>
    <w:rsid w:val="001F523D"/>
    <w:rsid w:val="001F53E7"/>
    <w:rsid w:val="001F5418"/>
    <w:rsid w:val="001F552C"/>
    <w:rsid w:val="001F5561"/>
    <w:rsid w:val="001F55F1"/>
    <w:rsid w:val="001F55FF"/>
    <w:rsid w:val="001F565D"/>
    <w:rsid w:val="001F56EE"/>
    <w:rsid w:val="001F5776"/>
    <w:rsid w:val="001F585A"/>
    <w:rsid w:val="001F5A72"/>
    <w:rsid w:val="001F5AF4"/>
    <w:rsid w:val="001F5C9B"/>
    <w:rsid w:val="001F5F1B"/>
    <w:rsid w:val="001F60B7"/>
    <w:rsid w:val="001F637E"/>
    <w:rsid w:val="001F65DA"/>
    <w:rsid w:val="001F665F"/>
    <w:rsid w:val="001F67B6"/>
    <w:rsid w:val="001F6C3A"/>
    <w:rsid w:val="001F6CC4"/>
    <w:rsid w:val="001F6EA7"/>
    <w:rsid w:val="001F746D"/>
    <w:rsid w:val="001F750E"/>
    <w:rsid w:val="001F7523"/>
    <w:rsid w:val="001F7534"/>
    <w:rsid w:val="001F76CB"/>
    <w:rsid w:val="001F780E"/>
    <w:rsid w:val="001F79B0"/>
    <w:rsid w:val="001F7B53"/>
    <w:rsid w:val="001F7B57"/>
    <w:rsid w:val="001F7FB9"/>
    <w:rsid w:val="00200153"/>
    <w:rsid w:val="00200368"/>
    <w:rsid w:val="002005D8"/>
    <w:rsid w:val="00200640"/>
    <w:rsid w:val="0020076E"/>
    <w:rsid w:val="00200977"/>
    <w:rsid w:val="00200E5B"/>
    <w:rsid w:val="00201232"/>
    <w:rsid w:val="00201310"/>
    <w:rsid w:val="002014A4"/>
    <w:rsid w:val="00201773"/>
    <w:rsid w:val="002019A9"/>
    <w:rsid w:val="002019C8"/>
    <w:rsid w:val="00201A22"/>
    <w:rsid w:val="00202106"/>
    <w:rsid w:val="00202495"/>
    <w:rsid w:val="00202A7D"/>
    <w:rsid w:val="00202C97"/>
    <w:rsid w:val="00202D36"/>
    <w:rsid w:val="00202D82"/>
    <w:rsid w:val="00202DCE"/>
    <w:rsid w:val="00202E21"/>
    <w:rsid w:val="00202E6E"/>
    <w:rsid w:val="00202E81"/>
    <w:rsid w:val="002030B3"/>
    <w:rsid w:val="00203121"/>
    <w:rsid w:val="00203403"/>
    <w:rsid w:val="0020361B"/>
    <w:rsid w:val="002038AD"/>
    <w:rsid w:val="0020392A"/>
    <w:rsid w:val="00203ADC"/>
    <w:rsid w:val="00203BEE"/>
    <w:rsid w:val="00203D49"/>
    <w:rsid w:val="00203E0C"/>
    <w:rsid w:val="00203ED3"/>
    <w:rsid w:val="00204222"/>
    <w:rsid w:val="00204316"/>
    <w:rsid w:val="00204457"/>
    <w:rsid w:val="002045AF"/>
    <w:rsid w:val="00204A7E"/>
    <w:rsid w:val="00204B11"/>
    <w:rsid w:val="00204BB6"/>
    <w:rsid w:val="00204D7D"/>
    <w:rsid w:val="00204D91"/>
    <w:rsid w:val="0020501F"/>
    <w:rsid w:val="00205480"/>
    <w:rsid w:val="002054F9"/>
    <w:rsid w:val="00205779"/>
    <w:rsid w:val="00205801"/>
    <w:rsid w:val="002058E8"/>
    <w:rsid w:val="0020594B"/>
    <w:rsid w:val="00205983"/>
    <w:rsid w:val="002059AF"/>
    <w:rsid w:val="00205A7B"/>
    <w:rsid w:val="00205C20"/>
    <w:rsid w:val="00205C37"/>
    <w:rsid w:val="00205D53"/>
    <w:rsid w:val="0020644B"/>
    <w:rsid w:val="002065DB"/>
    <w:rsid w:val="002066D7"/>
    <w:rsid w:val="00206B3C"/>
    <w:rsid w:val="00206B45"/>
    <w:rsid w:val="00206CEA"/>
    <w:rsid w:val="00206D66"/>
    <w:rsid w:val="00206EE6"/>
    <w:rsid w:val="00207376"/>
    <w:rsid w:val="002074DE"/>
    <w:rsid w:val="002079D9"/>
    <w:rsid w:val="00207A65"/>
    <w:rsid w:val="00207D01"/>
    <w:rsid w:val="00207ED0"/>
    <w:rsid w:val="00207F24"/>
    <w:rsid w:val="00210131"/>
    <w:rsid w:val="00210311"/>
    <w:rsid w:val="00210480"/>
    <w:rsid w:val="00210644"/>
    <w:rsid w:val="00210778"/>
    <w:rsid w:val="00210820"/>
    <w:rsid w:val="00210B01"/>
    <w:rsid w:val="00210C63"/>
    <w:rsid w:val="0021119C"/>
    <w:rsid w:val="002112A7"/>
    <w:rsid w:val="00211624"/>
    <w:rsid w:val="00211933"/>
    <w:rsid w:val="00211ACF"/>
    <w:rsid w:val="00211BBD"/>
    <w:rsid w:val="00211C19"/>
    <w:rsid w:val="00211D41"/>
    <w:rsid w:val="0021207C"/>
    <w:rsid w:val="0021209C"/>
    <w:rsid w:val="00212343"/>
    <w:rsid w:val="0021243D"/>
    <w:rsid w:val="00212DB2"/>
    <w:rsid w:val="00212E80"/>
    <w:rsid w:val="0021306E"/>
    <w:rsid w:val="002131EC"/>
    <w:rsid w:val="00213860"/>
    <w:rsid w:val="00213863"/>
    <w:rsid w:val="00213939"/>
    <w:rsid w:val="00213ACC"/>
    <w:rsid w:val="00213AE9"/>
    <w:rsid w:val="00213B3B"/>
    <w:rsid w:val="00213D99"/>
    <w:rsid w:val="00213FE0"/>
    <w:rsid w:val="002143B9"/>
    <w:rsid w:val="002144D9"/>
    <w:rsid w:val="002145CD"/>
    <w:rsid w:val="0021482A"/>
    <w:rsid w:val="00214924"/>
    <w:rsid w:val="00214A3C"/>
    <w:rsid w:val="00214C27"/>
    <w:rsid w:val="00214C6E"/>
    <w:rsid w:val="00214CB2"/>
    <w:rsid w:val="00214D2D"/>
    <w:rsid w:val="00214E5C"/>
    <w:rsid w:val="00214ED1"/>
    <w:rsid w:val="00214F69"/>
    <w:rsid w:val="00214FF5"/>
    <w:rsid w:val="0021510F"/>
    <w:rsid w:val="0021518B"/>
    <w:rsid w:val="002153D2"/>
    <w:rsid w:val="002156AD"/>
    <w:rsid w:val="0021571B"/>
    <w:rsid w:val="00215822"/>
    <w:rsid w:val="0021582B"/>
    <w:rsid w:val="002158D1"/>
    <w:rsid w:val="00215BBB"/>
    <w:rsid w:val="00215BE8"/>
    <w:rsid w:val="00215D9E"/>
    <w:rsid w:val="00215FD1"/>
    <w:rsid w:val="00215FFC"/>
    <w:rsid w:val="0021606A"/>
    <w:rsid w:val="002160EC"/>
    <w:rsid w:val="00216129"/>
    <w:rsid w:val="00216163"/>
    <w:rsid w:val="0021626A"/>
    <w:rsid w:val="00216924"/>
    <w:rsid w:val="0021698B"/>
    <w:rsid w:val="00216F8B"/>
    <w:rsid w:val="00217033"/>
    <w:rsid w:val="0021719E"/>
    <w:rsid w:val="002171DB"/>
    <w:rsid w:val="002171EC"/>
    <w:rsid w:val="002176EF"/>
    <w:rsid w:val="0021779E"/>
    <w:rsid w:val="0021796A"/>
    <w:rsid w:val="00217B83"/>
    <w:rsid w:val="00217C2C"/>
    <w:rsid w:val="00217E7A"/>
    <w:rsid w:val="00217F76"/>
    <w:rsid w:val="00217FF4"/>
    <w:rsid w:val="002201BA"/>
    <w:rsid w:val="002203FB"/>
    <w:rsid w:val="0022045F"/>
    <w:rsid w:val="00220962"/>
    <w:rsid w:val="00220B24"/>
    <w:rsid w:val="00220D51"/>
    <w:rsid w:val="002211E7"/>
    <w:rsid w:val="00221297"/>
    <w:rsid w:val="00221441"/>
    <w:rsid w:val="002214A9"/>
    <w:rsid w:val="002215BD"/>
    <w:rsid w:val="00221636"/>
    <w:rsid w:val="002217E6"/>
    <w:rsid w:val="00221A66"/>
    <w:rsid w:val="00221A8D"/>
    <w:rsid w:val="00221C4B"/>
    <w:rsid w:val="00222250"/>
    <w:rsid w:val="00222358"/>
    <w:rsid w:val="002224AF"/>
    <w:rsid w:val="002227C9"/>
    <w:rsid w:val="00222B6B"/>
    <w:rsid w:val="00222D17"/>
    <w:rsid w:val="00222EDF"/>
    <w:rsid w:val="00222FA6"/>
    <w:rsid w:val="002231C4"/>
    <w:rsid w:val="002234F8"/>
    <w:rsid w:val="002236DE"/>
    <w:rsid w:val="00223829"/>
    <w:rsid w:val="002239FF"/>
    <w:rsid w:val="00223A78"/>
    <w:rsid w:val="00223CAB"/>
    <w:rsid w:val="00223CE8"/>
    <w:rsid w:val="00223E7E"/>
    <w:rsid w:val="00223E80"/>
    <w:rsid w:val="00223F3B"/>
    <w:rsid w:val="002241CC"/>
    <w:rsid w:val="00224332"/>
    <w:rsid w:val="002243B0"/>
    <w:rsid w:val="002244CA"/>
    <w:rsid w:val="0022468E"/>
    <w:rsid w:val="00224698"/>
    <w:rsid w:val="00224841"/>
    <w:rsid w:val="002248CC"/>
    <w:rsid w:val="00224ADB"/>
    <w:rsid w:val="00224F68"/>
    <w:rsid w:val="00225389"/>
    <w:rsid w:val="002253D9"/>
    <w:rsid w:val="00225402"/>
    <w:rsid w:val="00225549"/>
    <w:rsid w:val="0022576D"/>
    <w:rsid w:val="00225839"/>
    <w:rsid w:val="00225B96"/>
    <w:rsid w:val="00225C14"/>
    <w:rsid w:val="00225D99"/>
    <w:rsid w:val="00225EDB"/>
    <w:rsid w:val="00225F32"/>
    <w:rsid w:val="00225FD9"/>
    <w:rsid w:val="00226224"/>
    <w:rsid w:val="0022648A"/>
    <w:rsid w:val="002264F9"/>
    <w:rsid w:val="00226777"/>
    <w:rsid w:val="0022679E"/>
    <w:rsid w:val="002269D9"/>
    <w:rsid w:val="00226A1F"/>
    <w:rsid w:val="00226BBB"/>
    <w:rsid w:val="00226D59"/>
    <w:rsid w:val="00226DFB"/>
    <w:rsid w:val="00226E93"/>
    <w:rsid w:val="002271D6"/>
    <w:rsid w:val="002276FC"/>
    <w:rsid w:val="00227BE2"/>
    <w:rsid w:val="00227BE3"/>
    <w:rsid w:val="00230253"/>
    <w:rsid w:val="00230355"/>
    <w:rsid w:val="002304F8"/>
    <w:rsid w:val="00230686"/>
    <w:rsid w:val="00230770"/>
    <w:rsid w:val="0023084A"/>
    <w:rsid w:val="00230B28"/>
    <w:rsid w:val="00230B8A"/>
    <w:rsid w:val="00230C6E"/>
    <w:rsid w:val="002314D3"/>
    <w:rsid w:val="00231642"/>
    <w:rsid w:val="00231644"/>
    <w:rsid w:val="0023167D"/>
    <w:rsid w:val="00231934"/>
    <w:rsid w:val="00231DC1"/>
    <w:rsid w:val="00231F4A"/>
    <w:rsid w:val="00232124"/>
    <w:rsid w:val="002321EC"/>
    <w:rsid w:val="002322CB"/>
    <w:rsid w:val="00232382"/>
    <w:rsid w:val="002324F9"/>
    <w:rsid w:val="00232781"/>
    <w:rsid w:val="00232BB1"/>
    <w:rsid w:val="00232DE1"/>
    <w:rsid w:val="00232F32"/>
    <w:rsid w:val="00232F5E"/>
    <w:rsid w:val="00233187"/>
    <w:rsid w:val="002333A7"/>
    <w:rsid w:val="0023348F"/>
    <w:rsid w:val="0023370E"/>
    <w:rsid w:val="0023379A"/>
    <w:rsid w:val="002338E7"/>
    <w:rsid w:val="002339C5"/>
    <w:rsid w:val="00233B23"/>
    <w:rsid w:val="00233E1E"/>
    <w:rsid w:val="00233F53"/>
    <w:rsid w:val="00233FDD"/>
    <w:rsid w:val="00234373"/>
    <w:rsid w:val="00234546"/>
    <w:rsid w:val="00234976"/>
    <w:rsid w:val="00234B3F"/>
    <w:rsid w:val="00234D6E"/>
    <w:rsid w:val="00235215"/>
    <w:rsid w:val="002353DB"/>
    <w:rsid w:val="002354C7"/>
    <w:rsid w:val="00235819"/>
    <w:rsid w:val="00235C34"/>
    <w:rsid w:val="00235C36"/>
    <w:rsid w:val="00235E3D"/>
    <w:rsid w:val="00235E46"/>
    <w:rsid w:val="0023610F"/>
    <w:rsid w:val="00236370"/>
    <w:rsid w:val="002363A5"/>
    <w:rsid w:val="0023651E"/>
    <w:rsid w:val="0023655B"/>
    <w:rsid w:val="002367E3"/>
    <w:rsid w:val="0023683D"/>
    <w:rsid w:val="00236A67"/>
    <w:rsid w:val="00236A78"/>
    <w:rsid w:val="00236B49"/>
    <w:rsid w:val="00237084"/>
    <w:rsid w:val="0023724A"/>
    <w:rsid w:val="00237741"/>
    <w:rsid w:val="0023781E"/>
    <w:rsid w:val="00237968"/>
    <w:rsid w:val="002379FB"/>
    <w:rsid w:val="00237C42"/>
    <w:rsid w:val="0024003E"/>
    <w:rsid w:val="002400BA"/>
    <w:rsid w:val="00240364"/>
    <w:rsid w:val="00240569"/>
    <w:rsid w:val="0024069D"/>
    <w:rsid w:val="0024081B"/>
    <w:rsid w:val="00240B4A"/>
    <w:rsid w:val="00240BBA"/>
    <w:rsid w:val="00240C42"/>
    <w:rsid w:val="00241074"/>
    <w:rsid w:val="00241251"/>
    <w:rsid w:val="00241528"/>
    <w:rsid w:val="002417D7"/>
    <w:rsid w:val="00241827"/>
    <w:rsid w:val="00241950"/>
    <w:rsid w:val="00241AB0"/>
    <w:rsid w:val="00241C05"/>
    <w:rsid w:val="00241C9B"/>
    <w:rsid w:val="0024214D"/>
    <w:rsid w:val="0024247A"/>
    <w:rsid w:val="002425E9"/>
    <w:rsid w:val="0024260D"/>
    <w:rsid w:val="0024270B"/>
    <w:rsid w:val="00242749"/>
    <w:rsid w:val="00242D6D"/>
    <w:rsid w:val="00242DF8"/>
    <w:rsid w:val="00242E94"/>
    <w:rsid w:val="00243155"/>
    <w:rsid w:val="00243349"/>
    <w:rsid w:val="002434AD"/>
    <w:rsid w:val="002434EC"/>
    <w:rsid w:val="002436F8"/>
    <w:rsid w:val="0024370F"/>
    <w:rsid w:val="0024380F"/>
    <w:rsid w:val="00243910"/>
    <w:rsid w:val="0024415B"/>
    <w:rsid w:val="00244241"/>
    <w:rsid w:val="002442BD"/>
    <w:rsid w:val="002443EB"/>
    <w:rsid w:val="002443FA"/>
    <w:rsid w:val="0024469A"/>
    <w:rsid w:val="00244967"/>
    <w:rsid w:val="00244ADD"/>
    <w:rsid w:val="00244AF6"/>
    <w:rsid w:val="00244E9F"/>
    <w:rsid w:val="00244F71"/>
    <w:rsid w:val="002454B9"/>
    <w:rsid w:val="00245540"/>
    <w:rsid w:val="00245697"/>
    <w:rsid w:val="002456BF"/>
    <w:rsid w:val="0024588D"/>
    <w:rsid w:val="00245C74"/>
    <w:rsid w:val="00245D0D"/>
    <w:rsid w:val="00245E1B"/>
    <w:rsid w:val="00245F8C"/>
    <w:rsid w:val="00245FE7"/>
    <w:rsid w:val="002464AD"/>
    <w:rsid w:val="002465AC"/>
    <w:rsid w:val="002465DB"/>
    <w:rsid w:val="00246648"/>
    <w:rsid w:val="002469FC"/>
    <w:rsid w:val="00246A78"/>
    <w:rsid w:val="00246E17"/>
    <w:rsid w:val="00246F6C"/>
    <w:rsid w:val="002471DF"/>
    <w:rsid w:val="00247208"/>
    <w:rsid w:val="002472AF"/>
    <w:rsid w:val="0024755D"/>
    <w:rsid w:val="0024767A"/>
    <w:rsid w:val="00247809"/>
    <w:rsid w:val="00247885"/>
    <w:rsid w:val="002479D4"/>
    <w:rsid w:val="00247A62"/>
    <w:rsid w:val="00247BF6"/>
    <w:rsid w:val="00247FC6"/>
    <w:rsid w:val="0025010B"/>
    <w:rsid w:val="002504CB"/>
    <w:rsid w:val="00250510"/>
    <w:rsid w:val="00250589"/>
    <w:rsid w:val="002505D3"/>
    <w:rsid w:val="002507AD"/>
    <w:rsid w:val="00250949"/>
    <w:rsid w:val="00250994"/>
    <w:rsid w:val="00250A73"/>
    <w:rsid w:val="00250C40"/>
    <w:rsid w:val="00250DE6"/>
    <w:rsid w:val="00250F6E"/>
    <w:rsid w:val="00250F8E"/>
    <w:rsid w:val="002512EF"/>
    <w:rsid w:val="00251346"/>
    <w:rsid w:val="00251425"/>
    <w:rsid w:val="00251467"/>
    <w:rsid w:val="0025159B"/>
    <w:rsid w:val="0025167C"/>
    <w:rsid w:val="002516B3"/>
    <w:rsid w:val="00251844"/>
    <w:rsid w:val="00251917"/>
    <w:rsid w:val="00251B94"/>
    <w:rsid w:val="00251CBA"/>
    <w:rsid w:val="00251F97"/>
    <w:rsid w:val="002521DA"/>
    <w:rsid w:val="00252216"/>
    <w:rsid w:val="002522DA"/>
    <w:rsid w:val="00252431"/>
    <w:rsid w:val="00252985"/>
    <w:rsid w:val="0025299D"/>
    <w:rsid w:val="002529AF"/>
    <w:rsid w:val="002529D4"/>
    <w:rsid w:val="00252D00"/>
    <w:rsid w:val="00252D70"/>
    <w:rsid w:val="00252D90"/>
    <w:rsid w:val="00252FF1"/>
    <w:rsid w:val="00253194"/>
    <w:rsid w:val="00253360"/>
    <w:rsid w:val="00253644"/>
    <w:rsid w:val="002538C2"/>
    <w:rsid w:val="00253959"/>
    <w:rsid w:val="00253970"/>
    <w:rsid w:val="002539BF"/>
    <w:rsid w:val="00253A35"/>
    <w:rsid w:val="00253CFF"/>
    <w:rsid w:val="00253DCA"/>
    <w:rsid w:val="00253EA4"/>
    <w:rsid w:val="00253FA0"/>
    <w:rsid w:val="00254132"/>
    <w:rsid w:val="002541B5"/>
    <w:rsid w:val="002544BF"/>
    <w:rsid w:val="0025459F"/>
    <w:rsid w:val="00254744"/>
    <w:rsid w:val="00254877"/>
    <w:rsid w:val="00254908"/>
    <w:rsid w:val="00254A70"/>
    <w:rsid w:val="00254C7D"/>
    <w:rsid w:val="00254F58"/>
    <w:rsid w:val="00254FA2"/>
    <w:rsid w:val="00255107"/>
    <w:rsid w:val="002551BD"/>
    <w:rsid w:val="002556C2"/>
    <w:rsid w:val="00255927"/>
    <w:rsid w:val="00255B6D"/>
    <w:rsid w:val="00255CC0"/>
    <w:rsid w:val="00255FA6"/>
    <w:rsid w:val="00256055"/>
    <w:rsid w:val="00256298"/>
    <w:rsid w:val="00256377"/>
    <w:rsid w:val="002563AA"/>
    <w:rsid w:val="002567DC"/>
    <w:rsid w:val="00256883"/>
    <w:rsid w:val="00256AD6"/>
    <w:rsid w:val="00256B8F"/>
    <w:rsid w:val="00256F79"/>
    <w:rsid w:val="0025702A"/>
    <w:rsid w:val="00257286"/>
    <w:rsid w:val="002573B4"/>
    <w:rsid w:val="002573E9"/>
    <w:rsid w:val="002576D0"/>
    <w:rsid w:val="002576E0"/>
    <w:rsid w:val="002577EA"/>
    <w:rsid w:val="002578B6"/>
    <w:rsid w:val="00257AE0"/>
    <w:rsid w:val="00257C4E"/>
    <w:rsid w:val="00257CF6"/>
    <w:rsid w:val="00257D06"/>
    <w:rsid w:val="0026009D"/>
    <w:rsid w:val="0026018E"/>
    <w:rsid w:val="002603B7"/>
    <w:rsid w:val="002603D1"/>
    <w:rsid w:val="0026067B"/>
    <w:rsid w:val="002606E4"/>
    <w:rsid w:val="0026071C"/>
    <w:rsid w:val="00260918"/>
    <w:rsid w:val="00260A0E"/>
    <w:rsid w:val="00260A7D"/>
    <w:rsid w:val="00260AF8"/>
    <w:rsid w:val="00260C8B"/>
    <w:rsid w:val="00260C8F"/>
    <w:rsid w:val="00260F9B"/>
    <w:rsid w:val="002611CE"/>
    <w:rsid w:val="00261238"/>
    <w:rsid w:val="0026138C"/>
    <w:rsid w:val="002616A4"/>
    <w:rsid w:val="002617EF"/>
    <w:rsid w:val="002618B0"/>
    <w:rsid w:val="0026195C"/>
    <w:rsid w:val="00261ABD"/>
    <w:rsid w:val="00261B2D"/>
    <w:rsid w:val="00261D7D"/>
    <w:rsid w:val="00261EB1"/>
    <w:rsid w:val="00261FCC"/>
    <w:rsid w:val="00262061"/>
    <w:rsid w:val="0026212C"/>
    <w:rsid w:val="00262265"/>
    <w:rsid w:val="00262285"/>
    <w:rsid w:val="00262324"/>
    <w:rsid w:val="0026240A"/>
    <w:rsid w:val="00262428"/>
    <w:rsid w:val="002624C8"/>
    <w:rsid w:val="002624FA"/>
    <w:rsid w:val="0026288A"/>
    <w:rsid w:val="00262909"/>
    <w:rsid w:val="002629AD"/>
    <w:rsid w:val="00262C5C"/>
    <w:rsid w:val="00262D89"/>
    <w:rsid w:val="00262FDA"/>
    <w:rsid w:val="0026314A"/>
    <w:rsid w:val="002631EE"/>
    <w:rsid w:val="00263222"/>
    <w:rsid w:val="0026345F"/>
    <w:rsid w:val="00263538"/>
    <w:rsid w:val="00263567"/>
    <w:rsid w:val="0026369C"/>
    <w:rsid w:val="002639FF"/>
    <w:rsid w:val="00263BA2"/>
    <w:rsid w:val="00263C1F"/>
    <w:rsid w:val="00263C2C"/>
    <w:rsid w:val="00263C37"/>
    <w:rsid w:val="00263C43"/>
    <w:rsid w:val="00263DA8"/>
    <w:rsid w:val="00263EB8"/>
    <w:rsid w:val="00264074"/>
    <w:rsid w:val="00264192"/>
    <w:rsid w:val="0026421B"/>
    <w:rsid w:val="0026428A"/>
    <w:rsid w:val="00264522"/>
    <w:rsid w:val="00264615"/>
    <w:rsid w:val="00264695"/>
    <w:rsid w:val="0026487B"/>
    <w:rsid w:val="00264A8C"/>
    <w:rsid w:val="00264C3F"/>
    <w:rsid w:val="00264D68"/>
    <w:rsid w:val="00265166"/>
    <w:rsid w:val="002651A8"/>
    <w:rsid w:val="002651E0"/>
    <w:rsid w:val="002652B2"/>
    <w:rsid w:val="0026551E"/>
    <w:rsid w:val="0026554A"/>
    <w:rsid w:val="0026567D"/>
    <w:rsid w:val="00265987"/>
    <w:rsid w:val="00265B77"/>
    <w:rsid w:val="00265C33"/>
    <w:rsid w:val="00265CC6"/>
    <w:rsid w:val="00265EB4"/>
    <w:rsid w:val="00265EEE"/>
    <w:rsid w:val="00265F4A"/>
    <w:rsid w:val="00265FBD"/>
    <w:rsid w:val="002661DF"/>
    <w:rsid w:val="00266259"/>
    <w:rsid w:val="002663E7"/>
    <w:rsid w:val="00266413"/>
    <w:rsid w:val="002664A0"/>
    <w:rsid w:val="00266522"/>
    <w:rsid w:val="002667F7"/>
    <w:rsid w:val="00266B24"/>
    <w:rsid w:val="00266D68"/>
    <w:rsid w:val="00266E6B"/>
    <w:rsid w:val="0026715E"/>
    <w:rsid w:val="0026729D"/>
    <w:rsid w:val="002674AB"/>
    <w:rsid w:val="0026794A"/>
    <w:rsid w:val="00267A40"/>
    <w:rsid w:val="00267D78"/>
    <w:rsid w:val="0027003A"/>
    <w:rsid w:val="00270079"/>
    <w:rsid w:val="002700D2"/>
    <w:rsid w:val="002701BF"/>
    <w:rsid w:val="002702E4"/>
    <w:rsid w:val="002703B6"/>
    <w:rsid w:val="002708A5"/>
    <w:rsid w:val="00270C18"/>
    <w:rsid w:val="00270D65"/>
    <w:rsid w:val="00270DDB"/>
    <w:rsid w:val="0027117F"/>
    <w:rsid w:val="00271208"/>
    <w:rsid w:val="00271274"/>
    <w:rsid w:val="002712AC"/>
    <w:rsid w:val="00271354"/>
    <w:rsid w:val="00271393"/>
    <w:rsid w:val="002713C5"/>
    <w:rsid w:val="0027163F"/>
    <w:rsid w:val="002717FD"/>
    <w:rsid w:val="00271D2D"/>
    <w:rsid w:val="00271F88"/>
    <w:rsid w:val="00272187"/>
    <w:rsid w:val="002721A5"/>
    <w:rsid w:val="002723FC"/>
    <w:rsid w:val="00272912"/>
    <w:rsid w:val="002729A3"/>
    <w:rsid w:val="00272AF2"/>
    <w:rsid w:val="00272EE9"/>
    <w:rsid w:val="00273645"/>
    <w:rsid w:val="00273860"/>
    <w:rsid w:val="0027389E"/>
    <w:rsid w:val="00273A1E"/>
    <w:rsid w:val="00273C17"/>
    <w:rsid w:val="00273D95"/>
    <w:rsid w:val="00273DA7"/>
    <w:rsid w:val="0027420E"/>
    <w:rsid w:val="002742F2"/>
    <w:rsid w:val="0027454F"/>
    <w:rsid w:val="002746F2"/>
    <w:rsid w:val="0027472E"/>
    <w:rsid w:val="00274A52"/>
    <w:rsid w:val="00274A60"/>
    <w:rsid w:val="00274AD6"/>
    <w:rsid w:val="00274BCE"/>
    <w:rsid w:val="00274FC7"/>
    <w:rsid w:val="00275084"/>
    <w:rsid w:val="00275159"/>
    <w:rsid w:val="0027520E"/>
    <w:rsid w:val="002754BE"/>
    <w:rsid w:val="0027565F"/>
    <w:rsid w:val="002759A0"/>
    <w:rsid w:val="002759AE"/>
    <w:rsid w:val="00275BA3"/>
    <w:rsid w:val="00275DAC"/>
    <w:rsid w:val="00275DB9"/>
    <w:rsid w:val="00275F17"/>
    <w:rsid w:val="0027617A"/>
    <w:rsid w:val="0027619F"/>
    <w:rsid w:val="0027669E"/>
    <w:rsid w:val="00276743"/>
    <w:rsid w:val="0027690A"/>
    <w:rsid w:val="002769F9"/>
    <w:rsid w:val="00276B5D"/>
    <w:rsid w:val="00276D37"/>
    <w:rsid w:val="00276ED2"/>
    <w:rsid w:val="00276FF8"/>
    <w:rsid w:val="00277074"/>
    <w:rsid w:val="0027728B"/>
    <w:rsid w:val="00277410"/>
    <w:rsid w:val="002775F9"/>
    <w:rsid w:val="002779CF"/>
    <w:rsid w:val="00277A99"/>
    <w:rsid w:val="00277CBB"/>
    <w:rsid w:val="00277CE1"/>
    <w:rsid w:val="00277FF5"/>
    <w:rsid w:val="0028003F"/>
    <w:rsid w:val="00280205"/>
    <w:rsid w:val="0028021F"/>
    <w:rsid w:val="00280736"/>
    <w:rsid w:val="002808B2"/>
    <w:rsid w:val="00280996"/>
    <w:rsid w:val="00280D7C"/>
    <w:rsid w:val="00280F9F"/>
    <w:rsid w:val="00280FCF"/>
    <w:rsid w:val="00280FE7"/>
    <w:rsid w:val="00281164"/>
    <w:rsid w:val="00281389"/>
    <w:rsid w:val="002815CE"/>
    <w:rsid w:val="0028166B"/>
    <w:rsid w:val="0028172A"/>
    <w:rsid w:val="00281754"/>
    <w:rsid w:val="00281760"/>
    <w:rsid w:val="002818F9"/>
    <w:rsid w:val="00281C21"/>
    <w:rsid w:val="00281C7A"/>
    <w:rsid w:val="00281CA5"/>
    <w:rsid w:val="00281CAF"/>
    <w:rsid w:val="00281CF0"/>
    <w:rsid w:val="0028209B"/>
    <w:rsid w:val="0028261B"/>
    <w:rsid w:val="00282850"/>
    <w:rsid w:val="00282853"/>
    <w:rsid w:val="002828BE"/>
    <w:rsid w:val="002829FD"/>
    <w:rsid w:val="00282A10"/>
    <w:rsid w:val="00282B06"/>
    <w:rsid w:val="00282D5F"/>
    <w:rsid w:val="00282DF1"/>
    <w:rsid w:val="00282F4F"/>
    <w:rsid w:val="0028338E"/>
    <w:rsid w:val="002833A7"/>
    <w:rsid w:val="002834E0"/>
    <w:rsid w:val="00283539"/>
    <w:rsid w:val="00283708"/>
    <w:rsid w:val="002838E6"/>
    <w:rsid w:val="00283B40"/>
    <w:rsid w:val="00283BFD"/>
    <w:rsid w:val="00283DC3"/>
    <w:rsid w:val="00283E12"/>
    <w:rsid w:val="00283F3B"/>
    <w:rsid w:val="0028409E"/>
    <w:rsid w:val="00284106"/>
    <w:rsid w:val="00284138"/>
    <w:rsid w:val="00284423"/>
    <w:rsid w:val="0028442D"/>
    <w:rsid w:val="0028459A"/>
    <w:rsid w:val="002845D6"/>
    <w:rsid w:val="00284650"/>
    <w:rsid w:val="00284B43"/>
    <w:rsid w:val="00284BC0"/>
    <w:rsid w:val="00284E4D"/>
    <w:rsid w:val="00284EB9"/>
    <w:rsid w:val="00284FD1"/>
    <w:rsid w:val="00285242"/>
    <w:rsid w:val="00285293"/>
    <w:rsid w:val="002852BF"/>
    <w:rsid w:val="00285505"/>
    <w:rsid w:val="0028556B"/>
    <w:rsid w:val="002857A4"/>
    <w:rsid w:val="0028587B"/>
    <w:rsid w:val="00285880"/>
    <w:rsid w:val="002858DF"/>
    <w:rsid w:val="002859C3"/>
    <w:rsid w:val="00285A7E"/>
    <w:rsid w:val="00285C48"/>
    <w:rsid w:val="00285C76"/>
    <w:rsid w:val="00286194"/>
    <w:rsid w:val="002861C6"/>
    <w:rsid w:val="00286727"/>
    <w:rsid w:val="00286842"/>
    <w:rsid w:val="00286B40"/>
    <w:rsid w:val="00286D35"/>
    <w:rsid w:val="00286FFB"/>
    <w:rsid w:val="00287113"/>
    <w:rsid w:val="0028712E"/>
    <w:rsid w:val="00287170"/>
    <w:rsid w:val="002872EA"/>
    <w:rsid w:val="002874F3"/>
    <w:rsid w:val="00287801"/>
    <w:rsid w:val="0028782D"/>
    <w:rsid w:val="00287944"/>
    <w:rsid w:val="00287BF2"/>
    <w:rsid w:val="00287E0F"/>
    <w:rsid w:val="00287F31"/>
    <w:rsid w:val="002901FB"/>
    <w:rsid w:val="00290219"/>
    <w:rsid w:val="00290316"/>
    <w:rsid w:val="0029041E"/>
    <w:rsid w:val="002904F6"/>
    <w:rsid w:val="0029052A"/>
    <w:rsid w:val="00290604"/>
    <w:rsid w:val="00290779"/>
    <w:rsid w:val="0029078B"/>
    <w:rsid w:val="00290884"/>
    <w:rsid w:val="00290970"/>
    <w:rsid w:val="0029097C"/>
    <w:rsid w:val="00290DC0"/>
    <w:rsid w:val="00290E7D"/>
    <w:rsid w:val="002910DB"/>
    <w:rsid w:val="00291186"/>
    <w:rsid w:val="002912EE"/>
    <w:rsid w:val="002914FC"/>
    <w:rsid w:val="00291643"/>
    <w:rsid w:val="00291898"/>
    <w:rsid w:val="00291D96"/>
    <w:rsid w:val="00291E42"/>
    <w:rsid w:val="00291EE5"/>
    <w:rsid w:val="0029201C"/>
    <w:rsid w:val="002923AC"/>
    <w:rsid w:val="00292402"/>
    <w:rsid w:val="002926A3"/>
    <w:rsid w:val="002927CD"/>
    <w:rsid w:val="002928DB"/>
    <w:rsid w:val="00292A22"/>
    <w:rsid w:val="00292AD9"/>
    <w:rsid w:val="00292EB7"/>
    <w:rsid w:val="00293011"/>
    <w:rsid w:val="0029316C"/>
    <w:rsid w:val="002931E6"/>
    <w:rsid w:val="002931FF"/>
    <w:rsid w:val="002933C0"/>
    <w:rsid w:val="002934EE"/>
    <w:rsid w:val="002938FC"/>
    <w:rsid w:val="00293964"/>
    <w:rsid w:val="00293983"/>
    <w:rsid w:val="00293B91"/>
    <w:rsid w:val="00293DF1"/>
    <w:rsid w:val="00293F99"/>
    <w:rsid w:val="00293FC7"/>
    <w:rsid w:val="0029480E"/>
    <w:rsid w:val="0029493C"/>
    <w:rsid w:val="00294BBA"/>
    <w:rsid w:val="00294BEB"/>
    <w:rsid w:val="00295423"/>
    <w:rsid w:val="0029552F"/>
    <w:rsid w:val="002955E1"/>
    <w:rsid w:val="0029571D"/>
    <w:rsid w:val="0029587A"/>
    <w:rsid w:val="002959B9"/>
    <w:rsid w:val="00295A97"/>
    <w:rsid w:val="00295C8E"/>
    <w:rsid w:val="00295E01"/>
    <w:rsid w:val="00295F44"/>
    <w:rsid w:val="002960C9"/>
    <w:rsid w:val="00296302"/>
    <w:rsid w:val="0029647F"/>
    <w:rsid w:val="002964E1"/>
    <w:rsid w:val="00296517"/>
    <w:rsid w:val="002967DB"/>
    <w:rsid w:val="0029682D"/>
    <w:rsid w:val="0029723F"/>
    <w:rsid w:val="0029747D"/>
    <w:rsid w:val="00297482"/>
    <w:rsid w:val="00297EB9"/>
    <w:rsid w:val="00297F3C"/>
    <w:rsid w:val="00297FBB"/>
    <w:rsid w:val="002A0085"/>
    <w:rsid w:val="002A00F2"/>
    <w:rsid w:val="002A028F"/>
    <w:rsid w:val="002A0919"/>
    <w:rsid w:val="002A0962"/>
    <w:rsid w:val="002A0A01"/>
    <w:rsid w:val="002A0A71"/>
    <w:rsid w:val="002A0ACF"/>
    <w:rsid w:val="002A0DDD"/>
    <w:rsid w:val="002A1191"/>
    <w:rsid w:val="002A11BD"/>
    <w:rsid w:val="002A131B"/>
    <w:rsid w:val="002A1367"/>
    <w:rsid w:val="002A152F"/>
    <w:rsid w:val="002A161A"/>
    <w:rsid w:val="002A16FE"/>
    <w:rsid w:val="002A17BE"/>
    <w:rsid w:val="002A19E9"/>
    <w:rsid w:val="002A1AF0"/>
    <w:rsid w:val="002A1FF9"/>
    <w:rsid w:val="002A202B"/>
    <w:rsid w:val="002A2207"/>
    <w:rsid w:val="002A222C"/>
    <w:rsid w:val="002A2328"/>
    <w:rsid w:val="002A23B5"/>
    <w:rsid w:val="002A23D0"/>
    <w:rsid w:val="002A241D"/>
    <w:rsid w:val="002A25E5"/>
    <w:rsid w:val="002A2687"/>
    <w:rsid w:val="002A2816"/>
    <w:rsid w:val="002A28E8"/>
    <w:rsid w:val="002A2B54"/>
    <w:rsid w:val="002A307C"/>
    <w:rsid w:val="002A33CE"/>
    <w:rsid w:val="002A3554"/>
    <w:rsid w:val="002A36E2"/>
    <w:rsid w:val="002A39E4"/>
    <w:rsid w:val="002A40B0"/>
    <w:rsid w:val="002A413A"/>
    <w:rsid w:val="002A427A"/>
    <w:rsid w:val="002A44D0"/>
    <w:rsid w:val="002A44FD"/>
    <w:rsid w:val="002A4DDF"/>
    <w:rsid w:val="002A4EF6"/>
    <w:rsid w:val="002A4FFC"/>
    <w:rsid w:val="002A52FE"/>
    <w:rsid w:val="002A54A4"/>
    <w:rsid w:val="002A54C3"/>
    <w:rsid w:val="002A5588"/>
    <w:rsid w:val="002A570A"/>
    <w:rsid w:val="002A589C"/>
    <w:rsid w:val="002A59EC"/>
    <w:rsid w:val="002A5A88"/>
    <w:rsid w:val="002A6098"/>
    <w:rsid w:val="002A6122"/>
    <w:rsid w:val="002A61A3"/>
    <w:rsid w:val="002A62C7"/>
    <w:rsid w:val="002A62FE"/>
    <w:rsid w:val="002A6602"/>
    <w:rsid w:val="002A6A11"/>
    <w:rsid w:val="002A6B32"/>
    <w:rsid w:val="002A6C97"/>
    <w:rsid w:val="002A7082"/>
    <w:rsid w:val="002A7172"/>
    <w:rsid w:val="002A7196"/>
    <w:rsid w:val="002A748E"/>
    <w:rsid w:val="002A7B5D"/>
    <w:rsid w:val="002A7E05"/>
    <w:rsid w:val="002A7E4B"/>
    <w:rsid w:val="002A7EBA"/>
    <w:rsid w:val="002A7F60"/>
    <w:rsid w:val="002B0821"/>
    <w:rsid w:val="002B0AD8"/>
    <w:rsid w:val="002B0E3E"/>
    <w:rsid w:val="002B0F8F"/>
    <w:rsid w:val="002B0F90"/>
    <w:rsid w:val="002B119E"/>
    <w:rsid w:val="002B1234"/>
    <w:rsid w:val="002B16DA"/>
    <w:rsid w:val="002B19A0"/>
    <w:rsid w:val="002B1A3F"/>
    <w:rsid w:val="002B1CE1"/>
    <w:rsid w:val="002B1CF4"/>
    <w:rsid w:val="002B1DF2"/>
    <w:rsid w:val="002B1EB6"/>
    <w:rsid w:val="002B1EF3"/>
    <w:rsid w:val="002B22E4"/>
    <w:rsid w:val="002B2318"/>
    <w:rsid w:val="002B2439"/>
    <w:rsid w:val="002B2642"/>
    <w:rsid w:val="002B2AC8"/>
    <w:rsid w:val="002B2B83"/>
    <w:rsid w:val="002B2CA9"/>
    <w:rsid w:val="002B2CB6"/>
    <w:rsid w:val="002B2D33"/>
    <w:rsid w:val="002B323B"/>
    <w:rsid w:val="002B34DE"/>
    <w:rsid w:val="002B3A55"/>
    <w:rsid w:val="002B3C78"/>
    <w:rsid w:val="002B3CC4"/>
    <w:rsid w:val="002B3F03"/>
    <w:rsid w:val="002B41E5"/>
    <w:rsid w:val="002B4399"/>
    <w:rsid w:val="002B43E4"/>
    <w:rsid w:val="002B45AD"/>
    <w:rsid w:val="002B479C"/>
    <w:rsid w:val="002B4A89"/>
    <w:rsid w:val="002B4C19"/>
    <w:rsid w:val="002B5356"/>
    <w:rsid w:val="002B53DC"/>
    <w:rsid w:val="002B55FD"/>
    <w:rsid w:val="002B5A1E"/>
    <w:rsid w:val="002B5C08"/>
    <w:rsid w:val="002B5CE4"/>
    <w:rsid w:val="002B5EE0"/>
    <w:rsid w:val="002B5F4B"/>
    <w:rsid w:val="002B5F9F"/>
    <w:rsid w:val="002B610D"/>
    <w:rsid w:val="002B639D"/>
    <w:rsid w:val="002B649A"/>
    <w:rsid w:val="002B66A9"/>
    <w:rsid w:val="002B6706"/>
    <w:rsid w:val="002B696F"/>
    <w:rsid w:val="002B6AED"/>
    <w:rsid w:val="002B6B33"/>
    <w:rsid w:val="002B6B6A"/>
    <w:rsid w:val="002B6D99"/>
    <w:rsid w:val="002B70B6"/>
    <w:rsid w:val="002B718C"/>
    <w:rsid w:val="002B729E"/>
    <w:rsid w:val="002B7324"/>
    <w:rsid w:val="002B7358"/>
    <w:rsid w:val="002B7373"/>
    <w:rsid w:val="002B7392"/>
    <w:rsid w:val="002B7861"/>
    <w:rsid w:val="002B7B42"/>
    <w:rsid w:val="002B7BC3"/>
    <w:rsid w:val="002B7CFC"/>
    <w:rsid w:val="002B7D5E"/>
    <w:rsid w:val="002C0012"/>
    <w:rsid w:val="002C0074"/>
    <w:rsid w:val="002C034C"/>
    <w:rsid w:val="002C04EF"/>
    <w:rsid w:val="002C05AF"/>
    <w:rsid w:val="002C0902"/>
    <w:rsid w:val="002C0936"/>
    <w:rsid w:val="002C0D44"/>
    <w:rsid w:val="002C0DD0"/>
    <w:rsid w:val="002C0F69"/>
    <w:rsid w:val="002C12FA"/>
    <w:rsid w:val="002C184C"/>
    <w:rsid w:val="002C18DC"/>
    <w:rsid w:val="002C1A1F"/>
    <w:rsid w:val="002C2011"/>
    <w:rsid w:val="002C202B"/>
    <w:rsid w:val="002C20A6"/>
    <w:rsid w:val="002C218E"/>
    <w:rsid w:val="002C21B3"/>
    <w:rsid w:val="002C21D1"/>
    <w:rsid w:val="002C229A"/>
    <w:rsid w:val="002C2624"/>
    <w:rsid w:val="002C2688"/>
    <w:rsid w:val="002C274C"/>
    <w:rsid w:val="002C29F4"/>
    <w:rsid w:val="002C2B61"/>
    <w:rsid w:val="002C2F3E"/>
    <w:rsid w:val="002C30F6"/>
    <w:rsid w:val="002C32C0"/>
    <w:rsid w:val="002C33D8"/>
    <w:rsid w:val="002C3871"/>
    <w:rsid w:val="002C3876"/>
    <w:rsid w:val="002C38A4"/>
    <w:rsid w:val="002C39FA"/>
    <w:rsid w:val="002C3B12"/>
    <w:rsid w:val="002C3D71"/>
    <w:rsid w:val="002C3ED3"/>
    <w:rsid w:val="002C3F6C"/>
    <w:rsid w:val="002C4021"/>
    <w:rsid w:val="002C424A"/>
    <w:rsid w:val="002C4657"/>
    <w:rsid w:val="002C46A9"/>
    <w:rsid w:val="002C4876"/>
    <w:rsid w:val="002C4AA5"/>
    <w:rsid w:val="002C4D1A"/>
    <w:rsid w:val="002C4F32"/>
    <w:rsid w:val="002C512B"/>
    <w:rsid w:val="002C5208"/>
    <w:rsid w:val="002C520C"/>
    <w:rsid w:val="002C5260"/>
    <w:rsid w:val="002C533D"/>
    <w:rsid w:val="002C53F8"/>
    <w:rsid w:val="002C557D"/>
    <w:rsid w:val="002C5937"/>
    <w:rsid w:val="002C5A7A"/>
    <w:rsid w:val="002C5C0B"/>
    <w:rsid w:val="002C5CA1"/>
    <w:rsid w:val="002C644B"/>
    <w:rsid w:val="002C65C7"/>
    <w:rsid w:val="002C66B8"/>
    <w:rsid w:val="002C67CC"/>
    <w:rsid w:val="002C6AB9"/>
    <w:rsid w:val="002C6C06"/>
    <w:rsid w:val="002C6D3D"/>
    <w:rsid w:val="002C6FE7"/>
    <w:rsid w:val="002C7217"/>
    <w:rsid w:val="002C78FF"/>
    <w:rsid w:val="002C7910"/>
    <w:rsid w:val="002C795B"/>
    <w:rsid w:val="002C7CAE"/>
    <w:rsid w:val="002C7DAB"/>
    <w:rsid w:val="002C7F86"/>
    <w:rsid w:val="002D003F"/>
    <w:rsid w:val="002D00ED"/>
    <w:rsid w:val="002D0109"/>
    <w:rsid w:val="002D03B9"/>
    <w:rsid w:val="002D03EC"/>
    <w:rsid w:val="002D04BD"/>
    <w:rsid w:val="002D051F"/>
    <w:rsid w:val="002D0529"/>
    <w:rsid w:val="002D0633"/>
    <w:rsid w:val="002D0727"/>
    <w:rsid w:val="002D078C"/>
    <w:rsid w:val="002D07B6"/>
    <w:rsid w:val="002D095E"/>
    <w:rsid w:val="002D0ACA"/>
    <w:rsid w:val="002D0BD0"/>
    <w:rsid w:val="002D0BE5"/>
    <w:rsid w:val="002D0CF8"/>
    <w:rsid w:val="002D0D06"/>
    <w:rsid w:val="002D1344"/>
    <w:rsid w:val="002D156D"/>
    <w:rsid w:val="002D19B8"/>
    <w:rsid w:val="002D1A85"/>
    <w:rsid w:val="002D1E11"/>
    <w:rsid w:val="002D1F53"/>
    <w:rsid w:val="002D229B"/>
    <w:rsid w:val="002D2473"/>
    <w:rsid w:val="002D260A"/>
    <w:rsid w:val="002D2651"/>
    <w:rsid w:val="002D26D8"/>
    <w:rsid w:val="002D2883"/>
    <w:rsid w:val="002D2A9E"/>
    <w:rsid w:val="002D2AC8"/>
    <w:rsid w:val="002D2D94"/>
    <w:rsid w:val="002D3074"/>
    <w:rsid w:val="002D30A9"/>
    <w:rsid w:val="002D3119"/>
    <w:rsid w:val="002D3152"/>
    <w:rsid w:val="002D3434"/>
    <w:rsid w:val="002D361C"/>
    <w:rsid w:val="002D3839"/>
    <w:rsid w:val="002D39CA"/>
    <w:rsid w:val="002D3DC5"/>
    <w:rsid w:val="002D4048"/>
    <w:rsid w:val="002D4A30"/>
    <w:rsid w:val="002D4CB9"/>
    <w:rsid w:val="002D4D9A"/>
    <w:rsid w:val="002D50BF"/>
    <w:rsid w:val="002D539F"/>
    <w:rsid w:val="002D548A"/>
    <w:rsid w:val="002D54E5"/>
    <w:rsid w:val="002D5504"/>
    <w:rsid w:val="002D565C"/>
    <w:rsid w:val="002D56B7"/>
    <w:rsid w:val="002D5C45"/>
    <w:rsid w:val="002D5EE7"/>
    <w:rsid w:val="002D6231"/>
    <w:rsid w:val="002D65A4"/>
    <w:rsid w:val="002D68C2"/>
    <w:rsid w:val="002D6BC4"/>
    <w:rsid w:val="002D7159"/>
    <w:rsid w:val="002D7232"/>
    <w:rsid w:val="002D727F"/>
    <w:rsid w:val="002D72E3"/>
    <w:rsid w:val="002D737B"/>
    <w:rsid w:val="002D7407"/>
    <w:rsid w:val="002D7430"/>
    <w:rsid w:val="002D7501"/>
    <w:rsid w:val="002D780F"/>
    <w:rsid w:val="002D7988"/>
    <w:rsid w:val="002D7BD1"/>
    <w:rsid w:val="002D7C61"/>
    <w:rsid w:val="002D7D3F"/>
    <w:rsid w:val="002D7E1E"/>
    <w:rsid w:val="002D7E70"/>
    <w:rsid w:val="002D7F20"/>
    <w:rsid w:val="002E01FB"/>
    <w:rsid w:val="002E0520"/>
    <w:rsid w:val="002E093E"/>
    <w:rsid w:val="002E0A52"/>
    <w:rsid w:val="002E0A59"/>
    <w:rsid w:val="002E0BBB"/>
    <w:rsid w:val="002E0CC9"/>
    <w:rsid w:val="002E10C5"/>
    <w:rsid w:val="002E134B"/>
    <w:rsid w:val="002E1356"/>
    <w:rsid w:val="002E1496"/>
    <w:rsid w:val="002E14F1"/>
    <w:rsid w:val="002E1543"/>
    <w:rsid w:val="002E1627"/>
    <w:rsid w:val="002E1827"/>
    <w:rsid w:val="002E1A8B"/>
    <w:rsid w:val="002E1B06"/>
    <w:rsid w:val="002E1D8B"/>
    <w:rsid w:val="002E1E6C"/>
    <w:rsid w:val="002E1EEE"/>
    <w:rsid w:val="002E21B5"/>
    <w:rsid w:val="002E2377"/>
    <w:rsid w:val="002E23AA"/>
    <w:rsid w:val="002E2492"/>
    <w:rsid w:val="002E24B6"/>
    <w:rsid w:val="002E265D"/>
    <w:rsid w:val="002E2A73"/>
    <w:rsid w:val="002E2B65"/>
    <w:rsid w:val="002E2C09"/>
    <w:rsid w:val="002E2C0A"/>
    <w:rsid w:val="002E2CC7"/>
    <w:rsid w:val="002E2E1E"/>
    <w:rsid w:val="002E2EEE"/>
    <w:rsid w:val="002E309B"/>
    <w:rsid w:val="002E33CB"/>
    <w:rsid w:val="002E3461"/>
    <w:rsid w:val="002E348B"/>
    <w:rsid w:val="002E3A64"/>
    <w:rsid w:val="002E3D15"/>
    <w:rsid w:val="002E3D6B"/>
    <w:rsid w:val="002E3D87"/>
    <w:rsid w:val="002E3E77"/>
    <w:rsid w:val="002E3F3F"/>
    <w:rsid w:val="002E443E"/>
    <w:rsid w:val="002E468C"/>
    <w:rsid w:val="002E492E"/>
    <w:rsid w:val="002E498D"/>
    <w:rsid w:val="002E4BCA"/>
    <w:rsid w:val="002E4CD5"/>
    <w:rsid w:val="002E4F12"/>
    <w:rsid w:val="002E4F2C"/>
    <w:rsid w:val="002E514D"/>
    <w:rsid w:val="002E56CB"/>
    <w:rsid w:val="002E5826"/>
    <w:rsid w:val="002E58AB"/>
    <w:rsid w:val="002E59B8"/>
    <w:rsid w:val="002E59D9"/>
    <w:rsid w:val="002E59E5"/>
    <w:rsid w:val="002E5B30"/>
    <w:rsid w:val="002E5BA1"/>
    <w:rsid w:val="002E5FDE"/>
    <w:rsid w:val="002E60AF"/>
    <w:rsid w:val="002E62E3"/>
    <w:rsid w:val="002E63D2"/>
    <w:rsid w:val="002E66C0"/>
    <w:rsid w:val="002E6915"/>
    <w:rsid w:val="002E6A36"/>
    <w:rsid w:val="002E6A52"/>
    <w:rsid w:val="002E6BD4"/>
    <w:rsid w:val="002E6C2D"/>
    <w:rsid w:val="002E6CC8"/>
    <w:rsid w:val="002E6CFD"/>
    <w:rsid w:val="002E6EF0"/>
    <w:rsid w:val="002E70CD"/>
    <w:rsid w:val="002E71B4"/>
    <w:rsid w:val="002E7221"/>
    <w:rsid w:val="002E72BB"/>
    <w:rsid w:val="002E74CB"/>
    <w:rsid w:val="002E7543"/>
    <w:rsid w:val="002E7649"/>
    <w:rsid w:val="002E789B"/>
    <w:rsid w:val="002E7976"/>
    <w:rsid w:val="002E7E78"/>
    <w:rsid w:val="002E7E9B"/>
    <w:rsid w:val="002E7F55"/>
    <w:rsid w:val="002F01EB"/>
    <w:rsid w:val="002F025A"/>
    <w:rsid w:val="002F0413"/>
    <w:rsid w:val="002F05C6"/>
    <w:rsid w:val="002F05CC"/>
    <w:rsid w:val="002F070C"/>
    <w:rsid w:val="002F0AAE"/>
    <w:rsid w:val="002F0AC7"/>
    <w:rsid w:val="002F0DF2"/>
    <w:rsid w:val="002F0FB9"/>
    <w:rsid w:val="002F106C"/>
    <w:rsid w:val="002F114C"/>
    <w:rsid w:val="002F1187"/>
    <w:rsid w:val="002F11D0"/>
    <w:rsid w:val="002F12A9"/>
    <w:rsid w:val="002F1413"/>
    <w:rsid w:val="002F1463"/>
    <w:rsid w:val="002F1565"/>
    <w:rsid w:val="002F1A75"/>
    <w:rsid w:val="002F1D89"/>
    <w:rsid w:val="002F2008"/>
    <w:rsid w:val="002F24AB"/>
    <w:rsid w:val="002F24B5"/>
    <w:rsid w:val="002F2601"/>
    <w:rsid w:val="002F293B"/>
    <w:rsid w:val="002F2F83"/>
    <w:rsid w:val="002F329B"/>
    <w:rsid w:val="002F3520"/>
    <w:rsid w:val="002F3839"/>
    <w:rsid w:val="002F3AA3"/>
    <w:rsid w:val="002F3E5F"/>
    <w:rsid w:val="002F3EF2"/>
    <w:rsid w:val="002F3FCB"/>
    <w:rsid w:val="002F424C"/>
    <w:rsid w:val="002F447A"/>
    <w:rsid w:val="002F48E8"/>
    <w:rsid w:val="002F4C8F"/>
    <w:rsid w:val="002F4DCA"/>
    <w:rsid w:val="002F4E4D"/>
    <w:rsid w:val="002F5429"/>
    <w:rsid w:val="002F5617"/>
    <w:rsid w:val="002F5732"/>
    <w:rsid w:val="002F5AA5"/>
    <w:rsid w:val="002F5BC1"/>
    <w:rsid w:val="002F5C8F"/>
    <w:rsid w:val="002F604F"/>
    <w:rsid w:val="002F61F8"/>
    <w:rsid w:val="002F623C"/>
    <w:rsid w:val="002F625D"/>
    <w:rsid w:val="002F6892"/>
    <w:rsid w:val="002F6A1D"/>
    <w:rsid w:val="002F6D8A"/>
    <w:rsid w:val="002F6F90"/>
    <w:rsid w:val="002F7239"/>
    <w:rsid w:val="002F7B50"/>
    <w:rsid w:val="002F7C93"/>
    <w:rsid w:val="002F7D36"/>
    <w:rsid w:val="002F7E26"/>
    <w:rsid w:val="00300023"/>
    <w:rsid w:val="003001CD"/>
    <w:rsid w:val="0030035D"/>
    <w:rsid w:val="00300388"/>
    <w:rsid w:val="003006AE"/>
    <w:rsid w:val="00300806"/>
    <w:rsid w:val="00300881"/>
    <w:rsid w:val="0030089C"/>
    <w:rsid w:val="0030097F"/>
    <w:rsid w:val="00300BD4"/>
    <w:rsid w:val="00301051"/>
    <w:rsid w:val="003014FC"/>
    <w:rsid w:val="003015D4"/>
    <w:rsid w:val="003016A3"/>
    <w:rsid w:val="003016E1"/>
    <w:rsid w:val="003017C8"/>
    <w:rsid w:val="00301899"/>
    <w:rsid w:val="003019E2"/>
    <w:rsid w:val="00301A09"/>
    <w:rsid w:val="00301A59"/>
    <w:rsid w:val="00301F51"/>
    <w:rsid w:val="0030207E"/>
    <w:rsid w:val="00302298"/>
    <w:rsid w:val="003022A5"/>
    <w:rsid w:val="00302361"/>
    <w:rsid w:val="00302363"/>
    <w:rsid w:val="003024D1"/>
    <w:rsid w:val="00302530"/>
    <w:rsid w:val="00302567"/>
    <w:rsid w:val="003025CC"/>
    <w:rsid w:val="003028C5"/>
    <w:rsid w:val="003028FE"/>
    <w:rsid w:val="00302A10"/>
    <w:rsid w:val="00302C8D"/>
    <w:rsid w:val="00302D07"/>
    <w:rsid w:val="00302D3B"/>
    <w:rsid w:val="00302EC4"/>
    <w:rsid w:val="003030A9"/>
    <w:rsid w:val="0030343C"/>
    <w:rsid w:val="003034F1"/>
    <w:rsid w:val="003035FE"/>
    <w:rsid w:val="0030370F"/>
    <w:rsid w:val="00303A1F"/>
    <w:rsid w:val="00303C37"/>
    <w:rsid w:val="00303DBC"/>
    <w:rsid w:val="00304065"/>
    <w:rsid w:val="00304146"/>
    <w:rsid w:val="003045DC"/>
    <w:rsid w:val="003047AD"/>
    <w:rsid w:val="003048B3"/>
    <w:rsid w:val="00304920"/>
    <w:rsid w:val="00304D27"/>
    <w:rsid w:val="00304D35"/>
    <w:rsid w:val="00304D4B"/>
    <w:rsid w:val="00304DC0"/>
    <w:rsid w:val="00304E23"/>
    <w:rsid w:val="00304E36"/>
    <w:rsid w:val="00304ECE"/>
    <w:rsid w:val="00305046"/>
    <w:rsid w:val="00305090"/>
    <w:rsid w:val="003050E4"/>
    <w:rsid w:val="00305134"/>
    <w:rsid w:val="00305441"/>
    <w:rsid w:val="00305956"/>
    <w:rsid w:val="003059FD"/>
    <w:rsid w:val="00305A90"/>
    <w:rsid w:val="00305B09"/>
    <w:rsid w:val="00305BBA"/>
    <w:rsid w:val="00305BF6"/>
    <w:rsid w:val="00305C75"/>
    <w:rsid w:val="00305D26"/>
    <w:rsid w:val="00305DAE"/>
    <w:rsid w:val="00305EC8"/>
    <w:rsid w:val="00305ED2"/>
    <w:rsid w:val="00305F1A"/>
    <w:rsid w:val="0030610A"/>
    <w:rsid w:val="00306150"/>
    <w:rsid w:val="00306160"/>
    <w:rsid w:val="003061F5"/>
    <w:rsid w:val="003062C1"/>
    <w:rsid w:val="00306376"/>
    <w:rsid w:val="003063A0"/>
    <w:rsid w:val="0030650D"/>
    <w:rsid w:val="00306784"/>
    <w:rsid w:val="003067FA"/>
    <w:rsid w:val="0030680E"/>
    <w:rsid w:val="0030681C"/>
    <w:rsid w:val="00306B84"/>
    <w:rsid w:val="00306B85"/>
    <w:rsid w:val="00306CB4"/>
    <w:rsid w:val="00307010"/>
    <w:rsid w:val="0030720A"/>
    <w:rsid w:val="00307234"/>
    <w:rsid w:val="003072FF"/>
    <w:rsid w:val="003073FC"/>
    <w:rsid w:val="0030744D"/>
    <w:rsid w:val="003074B4"/>
    <w:rsid w:val="0030755A"/>
    <w:rsid w:val="003076D6"/>
    <w:rsid w:val="00307858"/>
    <w:rsid w:val="003079D3"/>
    <w:rsid w:val="003079FC"/>
    <w:rsid w:val="00307C66"/>
    <w:rsid w:val="00307DF8"/>
    <w:rsid w:val="00307E84"/>
    <w:rsid w:val="00307EDC"/>
    <w:rsid w:val="003101FA"/>
    <w:rsid w:val="0031020B"/>
    <w:rsid w:val="0031034F"/>
    <w:rsid w:val="003103AB"/>
    <w:rsid w:val="00310452"/>
    <w:rsid w:val="003104E8"/>
    <w:rsid w:val="0031065C"/>
    <w:rsid w:val="00310B32"/>
    <w:rsid w:val="00310B42"/>
    <w:rsid w:val="00310C08"/>
    <w:rsid w:val="00310FC9"/>
    <w:rsid w:val="00311049"/>
    <w:rsid w:val="003112D2"/>
    <w:rsid w:val="003112E7"/>
    <w:rsid w:val="003116F7"/>
    <w:rsid w:val="003117A3"/>
    <w:rsid w:val="00311856"/>
    <w:rsid w:val="00311C70"/>
    <w:rsid w:val="00311E43"/>
    <w:rsid w:val="00311F56"/>
    <w:rsid w:val="00311F67"/>
    <w:rsid w:val="00312033"/>
    <w:rsid w:val="003121C9"/>
    <w:rsid w:val="003121FC"/>
    <w:rsid w:val="003122BD"/>
    <w:rsid w:val="003122D6"/>
    <w:rsid w:val="003123E6"/>
    <w:rsid w:val="0031257E"/>
    <w:rsid w:val="003125AF"/>
    <w:rsid w:val="00312850"/>
    <w:rsid w:val="0031287C"/>
    <w:rsid w:val="00312B06"/>
    <w:rsid w:val="00312BC5"/>
    <w:rsid w:val="00312C59"/>
    <w:rsid w:val="00313009"/>
    <w:rsid w:val="0031327A"/>
    <w:rsid w:val="00313376"/>
    <w:rsid w:val="003133C6"/>
    <w:rsid w:val="0031370A"/>
    <w:rsid w:val="003139F2"/>
    <w:rsid w:val="00313A99"/>
    <w:rsid w:val="00313C37"/>
    <w:rsid w:val="00313C60"/>
    <w:rsid w:val="00313D02"/>
    <w:rsid w:val="00313DA2"/>
    <w:rsid w:val="003140EC"/>
    <w:rsid w:val="003143AC"/>
    <w:rsid w:val="00314516"/>
    <w:rsid w:val="003146AA"/>
    <w:rsid w:val="00314785"/>
    <w:rsid w:val="003147B2"/>
    <w:rsid w:val="0031484C"/>
    <w:rsid w:val="0031490E"/>
    <w:rsid w:val="00314C0E"/>
    <w:rsid w:val="00314DF5"/>
    <w:rsid w:val="00314E31"/>
    <w:rsid w:val="00314EFE"/>
    <w:rsid w:val="003150C2"/>
    <w:rsid w:val="003150D7"/>
    <w:rsid w:val="003151E4"/>
    <w:rsid w:val="003151E8"/>
    <w:rsid w:val="003152DB"/>
    <w:rsid w:val="0031588B"/>
    <w:rsid w:val="003158C9"/>
    <w:rsid w:val="00315A35"/>
    <w:rsid w:val="00315A5B"/>
    <w:rsid w:val="00315E09"/>
    <w:rsid w:val="00315F82"/>
    <w:rsid w:val="0031626D"/>
    <w:rsid w:val="00316391"/>
    <w:rsid w:val="00316431"/>
    <w:rsid w:val="00316917"/>
    <w:rsid w:val="00316AAA"/>
    <w:rsid w:val="00316F18"/>
    <w:rsid w:val="00316FD7"/>
    <w:rsid w:val="00317415"/>
    <w:rsid w:val="00317732"/>
    <w:rsid w:val="003177D4"/>
    <w:rsid w:val="00317A27"/>
    <w:rsid w:val="00317B64"/>
    <w:rsid w:val="0032008A"/>
    <w:rsid w:val="003200B6"/>
    <w:rsid w:val="003202B1"/>
    <w:rsid w:val="00320444"/>
    <w:rsid w:val="003206B8"/>
    <w:rsid w:val="00320795"/>
    <w:rsid w:val="00320D00"/>
    <w:rsid w:val="00321173"/>
    <w:rsid w:val="0032117E"/>
    <w:rsid w:val="003211BB"/>
    <w:rsid w:val="00321230"/>
    <w:rsid w:val="003213BF"/>
    <w:rsid w:val="0032142C"/>
    <w:rsid w:val="00321447"/>
    <w:rsid w:val="00321451"/>
    <w:rsid w:val="003214AD"/>
    <w:rsid w:val="00321958"/>
    <w:rsid w:val="00321983"/>
    <w:rsid w:val="00321AF3"/>
    <w:rsid w:val="00321C49"/>
    <w:rsid w:val="00321D3D"/>
    <w:rsid w:val="00321E1A"/>
    <w:rsid w:val="003222B6"/>
    <w:rsid w:val="0032240B"/>
    <w:rsid w:val="003227F5"/>
    <w:rsid w:val="003229EB"/>
    <w:rsid w:val="00322BD8"/>
    <w:rsid w:val="00322C48"/>
    <w:rsid w:val="00322F82"/>
    <w:rsid w:val="00322FD0"/>
    <w:rsid w:val="003231CE"/>
    <w:rsid w:val="003231D9"/>
    <w:rsid w:val="003232C8"/>
    <w:rsid w:val="003232FB"/>
    <w:rsid w:val="00323322"/>
    <w:rsid w:val="003234D6"/>
    <w:rsid w:val="003236EC"/>
    <w:rsid w:val="00323734"/>
    <w:rsid w:val="00323BBE"/>
    <w:rsid w:val="00323E55"/>
    <w:rsid w:val="00323E5A"/>
    <w:rsid w:val="00323E88"/>
    <w:rsid w:val="00324756"/>
    <w:rsid w:val="003250CF"/>
    <w:rsid w:val="0032537C"/>
    <w:rsid w:val="0032566C"/>
    <w:rsid w:val="003256E2"/>
    <w:rsid w:val="0032576F"/>
    <w:rsid w:val="00325870"/>
    <w:rsid w:val="003259FE"/>
    <w:rsid w:val="00325AE6"/>
    <w:rsid w:val="00325BB4"/>
    <w:rsid w:val="00325E1C"/>
    <w:rsid w:val="00326199"/>
    <w:rsid w:val="0032635E"/>
    <w:rsid w:val="0032672D"/>
    <w:rsid w:val="003268DB"/>
    <w:rsid w:val="003268F0"/>
    <w:rsid w:val="003269B4"/>
    <w:rsid w:val="00326C92"/>
    <w:rsid w:val="00326CC1"/>
    <w:rsid w:val="00326CEE"/>
    <w:rsid w:val="00326CF6"/>
    <w:rsid w:val="0032707B"/>
    <w:rsid w:val="00327139"/>
    <w:rsid w:val="00327200"/>
    <w:rsid w:val="0032738D"/>
    <w:rsid w:val="0032746A"/>
    <w:rsid w:val="003275A4"/>
    <w:rsid w:val="003277F4"/>
    <w:rsid w:val="00327B1C"/>
    <w:rsid w:val="00327BB5"/>
    <w:rsid w:val="00327C85"/>
    <w:rsid w:val="00327E19"/>
    <w:rsid w:val="0033000D"/>
    <w:rsid w:val="003300E2"/>
    <w:rsid w:val="0033041C"/>
    <w:rsid w:val="0033045A"/>
    <w:rsid w:val="00330684"/>
    <w:rsid w:val="00330A4E"/>
    <w:rsid w:val="00330DE0"/>
    <w:rsid w:val="00330E82"/>
    <w:rsid w:val="0033111F"/>
    <w:rsid w:val="003312B5"/>
    <w:rsid w:val="003312D3"/>
    <w:rsid w:val="00331306"/>
    <w:rsid w:val="00331358"/>
    <w:rsid w:val="003317E2"/>
    <w:rsid w:val="00331966"/>
    <w:rsid w:val="00331C9C"/>
    <w:rsid w:val="00331F14"/>
    <w:rsid w:val="0033214C"/>
    <w:rsid w:val="0033228F"/>
    <w:rsid w:val="00332460"/>
    <w:rsid w:val="003327AD"/>
    <w:rsid w:val="00332872"/>
    <w:rsid w:val="00332C02"/>
    <w:rsid w:val="00332F81"/>
    <w:rsid w:val="0033307C"/>
    <w:rsid w:val="00333105"/>
    <w:rsid w:val="003331FD"/>
    <w:rsid w:val="0033323B"/>
    <w:rsid w:val="0033340D"/>
    <w:rsid w:val="00333444"/>
    <w:rsid w:val="0033346F"/>
    <w:rsid w:val="0033370C"/>
    <w:rsid w:val="003337E9"/>
    <w:rsid w:val="0033388D"/>
    <w:rsid w:val="003338F7"/>
    <w:rsid w:val="00333A17"/>
    <w:rsid w:val="003342D1"/>
    <w:rsid w:val="003347CA"/>
    <w:rsid w:val="00334992"/>
    <w:rsid w:val="003349E5"/>
    <w:rsid w:val="00334B1C"/>
    <w:rsid w:val="00334C06"/>
    <w:rsid w:val="00334CB2"/>
    <w:rsid w:val="00334CDC"/>
    <w:rsid w:val="00334E74"/>
    <w:rsid w:val="00334FA1"/>
    <w:rsid w:val="00334FBB"/>
    <w:rsid w:val="0033538F"/>
    <w:rsid w:val="0033558E"/>
    <w:rsid w:val="003356A4"/>
    <w:rsid w:val="00335918"/>
    <w:rsid w:val="00335A5D"/>
    <w:rsid w:val="00335AB5"/>
    <w:rsid w:val="00335B36"/>
    <w:rsid w:val="00335C4E"/>
    <w:rsid w:val="00335D4E"/>
    <w:rsid w:val="00335D92"/>
    <w:rsid w:val="00335FD1"/>
    <w:rsid w:val="003360E0"/>
    <w:rsid w:val="003362B2"/>
    <w:rsid w:val="00336306"/>
    <w:rsid w:val="003363F2"/>
    <w:rsid w:val="00336641"/>
    <w:rsid w:val="00336836"/>
    <w:rsid w:val="003368B6"/>
    <w:rsid w:val="00336B47"/>
    <w:rsid w:val="00336D2B"/>
    <w:rsid w:val="00336DAF"/>
    <w:rsid w:val="00336F8C"/>
    <w:rsid w:val="00336FD0"/>
    <w:rsid w:val="00337493"/>
    <w:rsid w:val="00337530"/>
    <w:rsid w:val="003375A8"/>
    <w:rsid w:val="0033786B"/>
    <w:rsid w:val="0033798C"/>
    <w:rsid w:val="003379B0"/>
    <w:rsid w:val="00337A07"/>
    <w:rsid w:val="00337A92"/>
    <w:rsid w:val="00337AF7"/>
    <w:rsid w:val="00337BDF"/>
    <w:rsid w:val="00337C6A"/>
    <w:rsid w:val="00337DE0"/>
    <w:rsid w:val="00337DED"/>
    <w:rsid w:val="00337EFC"/>
    <w:rsid w:val="0034019F"/>
    <w:rsid w:val="00340496"/>
    <w:rsid w:val="00340615"/>
    <w:rsid w:val="00340639"/>
    <w:rsid w:val="0034077B"/>
    <w:rsid w:val="003407DA"/>
    <w:rsid w:val="0034084F"/>
    <w:rsid w:val="003409F5"/>
    <w:rsid w:val="00340A38"/>
    <w:rsid w:val="00340C0B"/>
    <w:rsid w:val="00340D07"/>
    <w:rsid w:val="00340F69"/>
    <w:rsid w:val="00340FBF"/>
    <w:rsid w:val="00340FD6"/>
    <w:rsid w:val="00341014"/>
    <w:rsid w:val="00341046"/>
    <w:rsid w:val="00341158"/>
    <w:rsid w:val="003413C9"/>
    <w:rsid w:val="0034161E"/>
    <w:rsid w:val="003416E3"/>
    <w:rsid w:val="003418A1"/>
    <w:rsid w:val="003418A4"/>
    <w:rsid w:val="00341BE2"/>
    <w:rsid w:val="00341D0B"/>
    <w:rsid w:val="00342542"/>
    <w:rsid w:val="0034287D"/>
    <w:rsid w:val="00342C3D"/>
    <w:rsid w:val="00343072"/>
    <w:rsid w:val="00343373"/>
    <w:rsid w:val="003433A4"/>
    <w:rsid w:val="00343515"/>
    <w:rsid w:val="00343734"/>
    <w:rsid w:val="00343777"/>
    <w:rsid w:val="003438D4"/>
    <w:rsid w:val="00343B2B"/>
    <w:rsid w:val="00343C4E"/>
    <w:rsid w:val="00343D1C"/>
    <w:rsid w:val="0034400C"/>
    <w:rsid w:val="00344171"/>
    <w:rsid w:val="00344172"/>
    <w:rsid w:val="003443B8"/>
    <w:rsid w:val="00344451"/>
    <w:rsid w:val="003444ED"/>
    <w:rsid w:val="00344592"/>
    <w:rsid w:val="00344764"/>
    <w:rsid w:val="00344858"/>
    <w:rsid w:val="003448B9"/>
    <w:rsid w:val="00344E64"/>
    <w:rsid w:val="003451BD"/>
    <w:rsid w:val="00345236"/>
    <w:rsid w:val="003453F3"/>
    <w:rsid w:val="0034556F"/>
    <w:rsid w:val="00345794"/>
    <w:rsid w:val="003458EF"/>
    <w:rsid w:val="003459C1"/>
    <w:rsid w:val="00345A25"/>
    <w:rsid w:val="00345B2C"/>
    <w:rsid w:val="00345C44"/>
    <w:rsid w:val="00345C86"/>
    <w:rsid w:val="00345E1C"/>
    <w:rsid w:val="00346009"/>
    <w:rsid w:val="00346473"/>
    <w:rsid w:val="0034647E"/>
    <w:rsid w:val="003465E4"/>
    <w:rsid w:val="003466C5"/>
    <w:rsid w:val="00346731"/>
    <w:rsid w:val="003468BC"/>
    <w:rsid w:val="00346AD1"/>
    <w:rsid w:val="0034705C"/>
    <w:rsid w:val="00347309"/>
    <w:rsid w:val="0034736F"/>
    <w:rsid w:val="003473B5"/>
    <w:rsid w:val="003474CA"/>
    <w:rsid w:val="003475A5"/>
    <w:rsid w:val="00347779"/>
    <w:rsid w:val="0035001B"/>
    <w:rsid w:val="00350154"/>
    <w:rsid w:val="003501F4"/>
    <w:rsid w:val="0035073F"/>
    <w:rsid w:val="00350C74"/>
    <w:rsid w:val="00350C8F"/>
    <w:rsid w:val="00350CA6"/>
    <w:rsid w:val="00350FD1"/>
    <w:rsid w:val="0035104C"/>
    <w:rsid w:val="00351246"/>
    <w:rsid w:val="003513B6"/>
    <w:rsid w:val="0035162F"/>
    <w:rsid w:val="00351746"/>
    <w:rsid w:val="00351D16"/>
    <w:rsid w:val="00351D1B"/>
    <w:rsid w:val="003524DE"/>
    <w:rsid w:val="00352500"/>
    <w:rsid w:val="003525F8"/>
    <w:rsid w:val="00352612"/>
    <w:rsid w:val="00352813"/>
    <w:rsid w:val="0035282A"/>
    <w:rsid w:val="0035287C"/>
    <w:rsid w:val="00352948"/>
    <w:rsid w:val="00352AB3"/>
    <w:rsid w:val="00352BD6"/>
    <w:rsid w:val="00352CE2"/>
    <w:rsid w:val="00352DB3"/>
    <w:rsid w:val="00352E27"/>
    <w:rsid w:val="003530D6"/>
    <w:rsid w:val="0035318F"/>
    <w:rsid w:val="00353388"/>
    <w:rsid w:val="00353CEF"/>
    <w:rsid w:val="00353D0D"/>
    <w:rsid w:val="00353D34"/>
    <w:rsid w:val="00353EA5"/>
    <w:rsid w:val="00353F54"/>
    <w:rsid w:val="00353FD9"/>
    <w:rsid w:val="003542FC"/>
    <w:rsid w:val="00354368"/>
    <w:rsid w:val="00354458"/>
    <w:rsid w:val="00354890"/>
    <w:rsid w:val="00354D55"/>
    <w:rsid w:val="00354E9A"/>
    <w:rsid w:val="003554EB"/>
    <w:rsid w:val="003556A6"/>
    <w:rsid w:val="00355878"/>
    <w:rsid w:val="003558C1"/>
    <w:rsid w:val="003559C3"/>
    <w:rsid w:val="00355AB1"/>
    <w:rsid w:val="00355CF2"/>
    <w:rsid w:val="00355D08"/>
    <w:rsid w:val="00355FD7"/>
    <w:rsid w:val="00356171"/>
    <w:rsid w:val="00356219"/>
    <w:rsid w:val="00356367"/>
    <w:rsid w:val="00356406"/>
    <w:rsid w:val="00356425"/>
    <w:rsid w:val="003567E8"/>
    <w:rsid w:val="00356923"/>
    <w:rsid w:val="00356B22"/>
    <w:rsid w:val="00356E06"/>
    <w:rsid w:val="00357370"/>
    <w:rsid w:val="003573E3"/>
    <w:rsid w:val="0035778D"/>
    <w:rsid w:val="003577CA"/>
    <w:rsid w:val="003577CB"/>
    <w:rsid w:val="00357859"/>
    <w:rsid w:val="00357A42"/>
    <w:rsid w:val="00357A62"/>
    <w:rsid w:val="00357AD2"/>
    <w:rsid w:val="00357BF5"/>
    <w:rsid w:val="00357C15"/>
    <w:rsid w:val="00357C29"/>
    <w:rsid w:val="00357D35"/>
    <w:rsid w:val="00357F81"/>
    <w:rsid w:val="0036028F"/>
    <w:rsid w:val="00360658"/>
    <w:rsid w:val="00360758"/>
    <w:rsid w:val="00360769"/>
    <w:rsid w:val="00360BFF"/>
    <w:rsid w:val="00360E18"/>
    <w:rsid w:val="00360FB0"/>
    <w:rsid w:val="0036110E"/>
    <w:rsid w:val="00361151"/>
    <w:rsid w:val="0036125D"/>
    <w:rsid w:val="00361496"/>
    <w:rsid w:val="003616DC"/>
    <w:rsid w:val="00361B30"/>
    <w:rsid w:val="00361BFD"/>
    <w:rsid w:val="00361EA8"/>
    <w:rsid w:val="00361EC1"/>
    <w:rsid w:val="00361F19"/>
    <w:rsid w:val="003620F7"/>
    <w:rsid w:val="0036235E"/>
    <w:rsid w:val="00362479"/>
    <w:rsid w:val="003626EA"/>
    <w:rsid w:val="00362722"/>
    <w:rsid w:val="00362783"/>
    <w:rsid w:val="0036282B"/>
    <w:rsid w:val="0036288F"/>
    <w:rsid w:val="00362892"/>
    <w:rsid w:val="00362C19"/>
    <w:rsid w:val="00362E2C"/>
    <w:rsid w:val="003631F5"/>
    <w:rsid w:val="00363357"/>
    <w:rsid w:val="00363888"/>
    <w:rsid w:val="00363D2F"/>
    <w:rsid w:val="00363ECC"/>
    <w:rsid w:val="00363EFB"/>
    <w:rsid w:val="00363FB3"/>
    <w:rsid w:val="0036403F"/>
    <w:rsid w:val="00364068"/>
    <w:rsid w:val="003640DA"/>
    <w:rsid w:val="003644B2"/>
    <w:rsid w:val="00364868"/>
    <w:rsid w:val="003649DC"/>
    <w:rsid w:val="00364CB5"/>
    <w:rsid w:val="00364DE3"/>
    <w:rsid w:val="00364F85"/>
    <w:rsid w:val="00365207"/>
    <w:rsid w:val="003655BF"/>
    <w:rsid w:val="003655F9"/>
    <w:rsid w:val="00365698"/>
    <w:rsid w:val="0036570A"/>
    <w:rsid w:val="00365A95"/>
    <w:rsid w:val="00365C2F"/>
    <w:rsid w:val="00365D6D"/>
    <w:rsid w:val="00365DC7"/>
    <w:rsid w:val="00365EAD"/>
    <w:rsid w:val="00365EBB"/>
    <w:rsid w:val="00366280"/>
    <w:rsid w:val="00366335"/>
    <w:rsid w:val="003663D6"/>
    <w:rsid w:val="003664AB"/>
    <w:rsid w:val="003664E0"/>
    <w:rsid w:val="0036681B"/>
    <w:rsid w:val="00366BD5"/>
    <w:rsid w:val="00366E1D"/>
    <w:rsid w:val="0036708B"/>
    <w:rsid w:val="0036708C"/>
    <w:rsid w:val="0036730C"/>
    <w:rsid w:val="0036741C"/>
    <w:rsid w:val="003676A5"/>
    <w:rsid w:val="0036773A"/>
    <w:rsid w:val="00367867"/>
    <w:rsid w:val="00367AE6"/>
    <w:rsid w:val="00367B4A"/>
    <w:rsid w:val="00367D4A"/>
    <w:rsid w:val="00367E4D"/>
    <w:rsid w:val="00367F58"/>
    <w:rsid w:val="00370057"/>
    <w:rsid w:val="00370128"/>
    <w:rsid w:val="0037058C"/>
    <w:rsid w:val="00370745"/>
    <w:rsid w:val="003707E4"/>
    <w:rsid w:val="00370BAD"/>
    <w:rsid w:val="00370DD4"/>
    <w:rsid w:val="00370DD8"/>
    <w:rsid w:val="00370E5D"/>
    <w:rsid w:val="00371007"/>
    <w:rsid w:val="00371055"/>
    <w:rsid w:val="003714AA"/>
    <w:rsid w:val="003715AF"/>
    <w:rsid w:val="00371669"/>
    <w:rsid w:val="00371B64"/>
    <w:rsid w:val="00371BFC"/>
    <w:rsid w:val="00371C1E"/>
    <w:rsid w:val="00371C7F"/>
    <w:rsid w:val="00371E8B"/>
    <w:rsid w:val="00371E9F"/>
    <w:rsid w:val="003721F6"/>
    <w:rsid w:val="003722F7"/>
    <w:rsid w:val="003723E6"/>
    <w:rsid w:val="0037242C"/>
    <w:rsid w:val="00372515"/>
    <w:rsid w:val="003726EF"/>
    <w:rsid w:val="00372758"/>
    <w:rsid w:val="00372B4D"/>
    <w:rsid w:val="00372C52"/>
    <w:rsid w:val="00372DBF"/>
    <w:rsid w:val="00373340"/>
    <w:rsid w:val="00373385"/>
    <w:rsid w:val="003733D8"/>
    <w:rsid w:val="003735D0"/>
    <w:rsid w:val="0037364A"/>
    <w:rsid w:val="0037381B"/>
    <w:rsid w:val="0037388F"/>
    <w:rsid w:val="00373A2A"/>
    <w:rsid w:val="00373B09"/>
    <w:rsid w:val="00373C18"/>
    <w:rsid w:val="00373D1C"/>
    <w:rsid w:val="00373F8B"/>
    <w:rsid w:val="003740A3"/>
    <w:rsid w:val="00374179"/>
    <w:rsid w:val="003741B1"/>
    <w:rsid w:val="0037451F"/>
    <w:rsid w:val="003745C1"/>
    <w:rsid w:val="00374630"/>
    <w:rsid w:val="00374648"/>
    <w:rsid w:val="003746D2"/>
    <w:rsid w:val="0037472A"/>
    <w:rsid w:val="003747CE"/>
    <w:rsid w:val="00374B02"/>
    <w:rsid w:val="00374E61"/>
    <w:rsid w:val="0037516F"/>
    <w:rsid w:val="00375229"/>
    <w:rsid w:val="003754A5"/>
    <w:rsid w:val="00375757"/>
    <w:rsid w:val="0037588A"/>
    <w:rsid w:val="003758DF"/>
    <w:rsid w:val="003758F7"/>
    <w:rsid w:val="00375B00"/>
    <w:rsid w:val="00375B40"/>
    <w:rsid w:val="00375BE2"/>
    <w:rsid w:val="00375C58"/>
    <w:rsid w:val="00375D0C"/>
    <w:rsid w:val="00375EC2"/>
    <w:rsid w:val="00375FB3"/>
    <w:rsid w:val="00376132"/>
    <w:rsid w:val="003761EA"/>
    <w:rsid w:val="00376291"/>
    <w:rsid w:val="00376AF2"/>
    <w:rsid w:val="00376BA7"/>
    <w:rsid w:val="00376F4C"/>
    <w:rsid w:val="00376F6E"/>
    <w:rsid w:val="00377071"/>
    <w:rsid w:val="0037719C"/>
    <w:rsid w:val="0037749B"/>
    <w:rsid w:val="00377556"/>
    <w:rsid w:val="003776AA"/>
    <w:rsid w:val="00377733"/>
    <w:rsid w:val="00377912"/>
    <w:rsid w:val="00377D6D"/>
    <w:rsid w:val="00377E22"/>
    <w:rsid w:val="00377FD0"/>
    <w:rsid w:val="00377FDF"/>
    <w:rsid w:val="003800D3"/>
    <w:rsid w:val="003801DC"/>
    <w:rsid w:val="003801F7"/>
    <w:rsid w:val="003802A3"/>
    <w:rsid w:val="003804B1"/>
    <w:rsid w:val="00380513"/>
    <w:rsid w:val="003805ED"/>
    <w:rsid w:val="00380718"/>
    <w:rsid w:val="0038080A"/>
    <w:rsid w:val="003808EF"/>
    <w:rsid w:val="00380A0F"/>
    <w:rsid w:val="00380A20"/>
    <w:rsid w:val="00380A63"/>
    <w:rsid w:val="00380AB3"/>
    <w:rsid w:val="00380B5C"/>
    <w:rsid w:val="00380B84"/>
    <w:rsid w:val="00380E3D"/>
    <w:rsid w:val="00380F80"/>
    <w:rsid w:val="00381091"/>
    <w:rsid w:val="0038115E"/>
    <w:rsid w:val="003812ED"/>
    <w:rsid w:val="0038181F"/>
    <w:rsid w:val="00381CBB"/>
    <w:rsid w:val="00381CCE"/>
    <w:rsid w:val="00381FF2"/>
    <w:rsid w:val="003822C0"/>
    <w:rsid w:val="00382380"/>
    <w:rsid w:val="003824F8"/>
    <w:rsid w:val="0038250C"/>
    <w:rsid w:val="003826EA"/>
    <w:rsid w:val="00382A1A"/>
    <w:rsid w:val="00382BEE"/>
    <w:rsid w:val="00382CC5"/>
    <w:rsid w:val="00382E77"/>
    <w:rsid w:val="00382E9B"/>
    <w:rsid w:val="00383010"/>
    <w:rsid w:val="0038349C"/>
    <w:rsid w:val="003837D2"/>
    <w:rsid w:val="00383A3E"/>
    <w:rsid w:val="00383AC8"/>
    <w:rsid w:val="00383B6B"/>
    <w:rsid w:val="00383F24"/>
    <w:rsid w:val="003842F6"/>
    <w:rsid w:val="00384426"/>
    <w:rsid w:val="003844DA"/>
    <w:rsid w:val="0038457B"/>
    <w:rsid w:val="00384777"/>
    <w:rsid w:val="00384BE2"/>
    <w:rsid w:val="00384EE7"/>
    <w:rsid w:val="00384F0E"/>
    <w:rsid w:val="00385069"/>
    <w:rsid w:val="00385182"/>
    <w:rsid w:val="003852D0"/>
    <w:rsid w:val="00385408"/>
    <w:rsid w:val="003854E6"/>
    <w:rsid w:val="003854F5"/>
    <w:rsid w:val="00385572"/>
    <w:rsid w:val="00385708"/>
    <w:rsid w:val="00385A01"/>
    <w:rsid w:val="00385A5D"/>
    <w:rsid w:val="00385AFE"/>
    <w:rsid w:val="00385B60"/>
    <w:rsid w:val="00385C12"/>
    <w:rsid w:val="00385D52"/>
    <w:rsid w:val="00385DED"/>
    <w:rsid w:val="00385FD4"/>
    <w:rsid w:val="003860D4"/>
    <w:rsid w:val="003861B9"/>
    <w:rsid w:val="00386293"/>
    <w:rsid w:val="003865D1"/>
    <w:rsid w:val="0038678D"/>
    <w:rsid w:val="00386859"/>
    <w:rsid w:val="0038692A"/>
    <w:rsid w:val="00386BF6"/>
    <w:rsid w:val="00386C0F"/>
    <w:rsid w:val="00386CF0"/>
    <w:rsid w:val="00386DEA"/>
    <w:rsid w:val="003870A5"/>
    <w:rsid w:val="00387395"/>
    <w:rsid w:val="0038747A"/>
    <w:rsid w:val="00387641"/>
    <w:rsid w:val="00387922"/>
    <w:rsid w:val="003879FE"/>
    <w:rsid w:val="00390107"/>
    <w:rsid w:val="0039047A"/>
    <w:rsid w:val="0039048C"/>
    <w:rsid w:val="00390492"/>
    <w:rsid w:val="00390518"/>
    <w:rsid w:val="0039076C"/>
    <w:rsid w:val="00390B18"/>
    <w:rsid w:val="00390D8B"/>
    <w:rsid w:val="0039143C"/>
    <w:rsid w:val="003914B7"/>
    <w:rsid w:val="00391848"/>
    <w:rsid w:val="00391907"/>
    <w:rsid w:val="0039197B"/>
    <w:rsid w:val="00391AA6"/>
    <w:rsid w:val="00391B5E"/>
    <w:rsid w:val="00391F97"/>
    <w:rsid w:val="00392051"/>
    <w:rsid w:val="00392287"/>
    <w:rsid w:val="0039228A"/>
    <w:rsid w:val="003923DC"/>
    <w:rsid w:val="0039246B"/>
    <w:rsid w:val="003924A9"/>
    <w:rsid w:val="00392552"/>
    <w:rsid w:val="003927F4"/>
    <w:rsid w:val="003928C7"/>
    <w:rsid w:val="00392CAC"/>
    <w:rsid w:val="00392CED"/>
    <w:rsid w:val="00392DDB"/>
    <w:rsid w:val="00392DE3"/>
    <w:rsid w:val="00392E14"/>
    <w:rsid w:val="003934E6"/>
    <w:rsid w:val="00393517"/>
    <w:rsid w:val="00393530"/>
    <w:rsid w:val="00393628"/>
    <w:rsid w:val="00393690"/>
    <w:rsid w:val="003936ED"/>
    <w:rsid w:val="003936F3"/>
    <w:rsid w:val="003938F4"/>
    <w:rsid w:val="0039390C"/>
    <w:rsid w:val="00393990"/>
    <w:rsid w:val="00393D97"/>
    <w:rsid w:val="003940A2"/>
    <w:rsid w:val="003940B7"/>
    <w:rsid w:val="003941D3"/>
    <w:rsid w:val="00394333"/>
    <w:rsid w:val="003944CA"/>
    <w:rsid w:val="003946A2"/>
    <w:rsid w:val="003946AD"/>
    <w:rsid w:val="00394751"/>
    <w:rsid w:val="00394752"/>
    <w:rsid w:val="00394869"/>
    <w:rsid w:val="00394887"/>
    <w:rsid w:val="00394902"/>
    <w:rsid w:val="003949F0"/>
    <w:rsid w:val="00394B47"/>
    <w:rsid w:val="00394E2E"/>
    <w:rsid w:val="00394E5E"/>
    <w:rsid w:val="00394FD4"/>
    <w:rsid w:val="003955DA"/>
    <w:rsid w:val="003956C6"/>
    <w:rsid w:val="00395708"/>
    <w:rsid w:val="00396261"/>
    <w:rsid w:val="0039647B"/>
    <w:rsid w:val="003964D5"/>
    <w:rsid w:val="0039653C"/>
    <w:rsid w:val="0039680C"/>
    <w:rsid w:val="00396888"/>
    <w:rsid w:val="00396917"/>
    <w:rsid w:val="0039694B"/>
    <w:rsid w:val="003969D8"/>
    <w:rsid w:val="00396C77"/>
    <w:rsid w:val="003970F9"/>
    <w:rsid w:val="003972F5"/>
    <w:rsid w:val="0039731F"/>
    <w:rsid w:val="0039745D"/>
    <w:rsid w:val="003974F6"/>
    <w:rsid w:val="003976AB"/>
    <w:rsid w:val="003976CE"/>
    <w:rsid w:val="00397745"/>
    <w:rsid w:val="00397922"/>
    <w:rsid w:val="0039794B"/>
    <w:rsid w:val="00397BF2"/>
    <w:rsid w:val="00397CB5"/>
    <w:rsid w:val="00397ED4"/>
    <w:rsid w:val="00397F32"/>
    <w:rsid w:val="00397FD6"/>
    <w:rsid w:val="00397FE8"/>
    <w:rsid w:val="003A011C"/>
    <w:rsid w:val="003A0140"/>
    <w:rsid w:val="003A027F"/>
    <w:rsid w:val="003A0556"/>
    <w:rsid w:val="003A0749"/>
    <w:rsid w:val="003A08EC"/>
    <w:rsid w:val="003A0911"/>
    <w:rsid w:val="003A0B12"/>
    <w:rsid w:val="003A0D6D"/>
    <w:rsid w:val="003A0F27"/>
    <w:rsid w:val="003A10AE"/>
    <w:rsid w:val="003A10DE"/>
    <w:rsid w:val="003A12B0"/>
    <w:rsid w:val="003A13FC"/>
    <w:rsid w:val="003A140E"/>
    <w:rsid w:val="003A152B"/>
    <w:rsid w:val="003A158F"/>
    <w:rsid w:val="003A1638"/>
    <w:rsid w:val="003A167C"/>
    <w:rsid w:val="003A1842"/>
    <w:rsid w:val="003A1A54"/>
    <w:rsid w:val="003A1B0E"/>
    <w:rsid w:val="003A1C9E"/>
    <w:rsid w:val="003A1DFC"/>
    <w:rsid w:val="003A1F76"/>
    <w:rsid w:val="003A2593"/>
    <w:rsid w:val="003A25DF"/>
    <w:rsid w:val="003A291E"/>
    <w:rsid w:val="003A2A55"/>
    <w:rsid w:val="003A2FAD"/>
    <w:rsid w:val="003A3090"/>
    <w:rsid w:val="003A3242"/>
    <w:rsid w:val="003A32B2"/>
    <w:rsid w:val="003A3427"/>
    <w:rsid w:val="003A34AD"/>
    <w:rsid w:val="003A357F"/>
    <w:rsid w:val="003A3669"/>
    <w:rsid w:val="003A366C"/>
    <w:rsid w:val="003A372B"/>
    <w:rsid w:val="003A39A1"/>
    <w:rsid w:val="003A39F5"/>
    <w:rsid w:val="003A3A80"/>
    <w:rsid w:val="003A3CF9"/>
    <w:rsid w:val="003A3D8A"/>
    <w:rsid w:val="003A3E50"/>
    <w:rsid w:val="003A3FB7"/>
    <w:rsid w:val="003A406A"/>
    <w:rsid w:val="003A412B"/>
    <w:rsid w:val="003A4168"/>
    <w:rsid w:val="003A44CB"/>
    <w:rsid w:val="003A4709"/>
    <w:rsid w:val="003A47E9"/>
    <w:rsid w:val="003A4869"/>
    <w:rsid w:val="003A489B"/>
    <w:rsid w:val="003A49D6"/>
    <w:rsid w:val="003A4A5C"/>
    <w:rsid w:val="003A4BA1"/>
    <w:rsid w:val="003A4CD5"/>
    <w:rsid w:val="003A4F4E"/>
    <w:rsid w:val="003A5430"/>
    <w:rsid w:val="003A5850"/>
    <w:rsid w:val="003A585E"/>
    <w:rsid w:val="003A5D71"/>
    <w:rsid w:val="003A5ECA"/>
    <w:rsid w:val="003A5EFC"/>
    <w:rsid w:val="003A5F99"/>
    <w:rsid w:val="003A60C4"/>
    <w:rsid w:val="003A61FC"/>
    <w:rsid w:val="003A639C"/>
    <w:rsid w:val="003A6C8E"/>
    <w:rsid w:val="003A6DFE"/>
    <w:rsid w:val="003A6E04"/>
    <w:rsid w:val="003A7151"/>
    <w:rsid w:val="003A7344"/>
    <w:rsid w:val="003A73C2"/>
    <w:rsid w:val="003A7614"/>
    <w:rsid w:val="003A7774"/>
    <w:rsid w:val="003A780E"/>
    <w:rsid w:val="003A780F"/>
    <w:rsid w:val="003A79B3"/>
    <w:rsid w:val="003A7C68"/>
    <w:rsid w:val="003A7FAC"/>
    <w:rsid w:val="003B0053"/>
    <w:rsid w:val="003B040F"/>
    <w:rsid w:val="003B0697"/>
    <w:rsid w:val="003B06C5"/>
    <w:rsid w:val="003B06DC"/>
    <w:rsid w:val="003B0B33"/>
    <w:rsid w:val="003B0EF2"/>
    <w:rsid w:val="003B109B"/>
    <w:rsid w:val="003B12B8"/>
    <w:rsid w:val="003B162C"/>
    <w:rsid w:val="003B1641"/>
    <w:rsid w:val="003B1BE5"/>
    <w:rsid w:val="003B1EF5"/>
    <w:rsid w:val="003B22C1"/>
    <w:rsid w:val="003B2347"/>
    <w:rsid w:val="003B2353"/>
    <w:rsid w:val="003B24EA"/>
    <w:rsid w:val="003B2511"/>
    <w:rsid w:val="003B27EF"/>
    <w:rsid w:val="003B294E"/>
    <w:rsid w:val="003B2E9B"/>
    <w:rsid w:val="003B3386"/>
    <w:rsid w:val="003B3495"/>
    <w:rsid w:val="003B3A56"/>
    <w:rsid w:val="003B3E38"/>
    <w:rsid w:val="003B403B"/>
    <w:rsid w:val="003B4080"/>
    <w:rsid w:val="003B43C4"/>
    <w:rsid w:val="003B458B"/>
    <w:rsid w:val="003B4695"/>
    <w:rsid w:val="003B4926"/>
    <w:rsid w:val="003B497B"/>
    <w:rsid w:val="003B4A0D"/>
    <w:rsid w:val="003B4A37"/>
    <w:rsid w:val="003B4B70"/>
    <w:rsid w:val="003B4C3A"/>
    <w:rsid w:val="003B4D9B"/>
    <w:rsid w:val="003B4E71"/>
    <w:rsid w:val="003B5289"/>
    <w:rsid w:val="003B55A3"/>
    <w:rsid w:val="003B5736"/>
    <w:rsid w:val="003B594E"/>
    <w:rsid w:val="003B5A44"/>
    <w:rsid w:val="003B5ADA"/>
    <w:rsid w:val="003B60DD"/>
    <w:rsid w:val="003B60FF"/>
    <w:rsid w:val="003B61B3"/>
    <w:rsid w:val="003B61CC"/>
    <w:rsid w:val="003B631E"/>
    <w:rsid w:val="003B63BC"/>
    <w:rsid w:val="003B63C9"/>
    <w:rsid w:val="003B66AC"/>
    <w:rsid w:val="003B685F"/>
    <w:rsid w:val="003B68A9"/>
    <w:rsid w:val="003B6CC3"/>
    <w:rsid w:val="003B709F"/>
    <w:rsid w:val="003B7100"/>
    <w:rsid w:val="003B7148"/>
    <w:rsid w:val="003B715F"/>
    <w:rsid w:val="003B7220"/>
    <w:rsid w:val="003B7559"/>
    <w:rsid w:val="003B76E0"/>
    <w:rsid w:val="003B780A"/>
    <w:rsid w:val="003B7AE1"/>
    <w:rsid w:val="003B7B9D"/>
    <w:rsid w:val="003B7D97"/>
    <w:rsid w:val="003B7EC2"/>
    <w:rsid w:val="003B7FC9"/>
    <w:rsid w:val="003C003A"/>
    <w:rsid w:val="003C0198"/>
    <w:rsid w:val="003C019E"/>
    <w:rsid w:val="003C0CC1"/>
    <w:rsid w:val="003C0CF5"/>
    <w:rsid w:val="003C0DDB"/>
    <w:rsid w:val="003C0E74"/>
    <w:rsid w:val="003C0F84"/>
    <w:rsid w:val="003C10C1"/>
    <w:rsid w:val="003C125E"/>
    <w:rsid w:val="003C12F2"/>
    <w:rsid w:val="003C13D4"/>
    <w:rsid w:val="003C14BD"/>
    <w:rsid w:val="003C165C"/>
    <w:rsid w:val="003C1708"/>
    <w:rsid w:val="003C17C2"/>
    <w:rsid w:val="003C1965"/>
    <w:rsid w:val="003C1B25"/>
    <w:rsid w:val="003C1BB8"/>
    <w:rsid w:val="003C1F92"/>
    <w:rsid w:val="003C2020"/>
    <w:rsid w:val="003C212A"/>
    <w:rsid w:val="003C233A"/>
    <w:rsid w:val="003C2342"/>
    <w:rsid w:val="003C268A"/>
    <w:rsid w:val="003C28CB"/>
    <w:rsid w:val="003C2B8C"/>
    <w:rsid w:val="003C2C4F"/>
    <w:rsid w:val="003C2EBF"/>
    <w:rsid w:val="003C34AD"/>
    <w:rsid w:val="003C36BE"/>
    <w:rsid w:val="003C37F7"/>
    <w:rsid w:val="003C386B"/>
    <w:rsid w:val="003C3929"/>
    <w:rsid w:val="003C393C"/>
    <w:rsid w:val="003C3B39"/>
    <w:rsid w:val="003C3C06"/>
    <w:rsid w:val="003C3C54"/>
    <w:rsid w:val="003C3D6A"/>
    <w:rsid w:val="003C4106"/>
    <w:rsid w:val="003C4515"/>
    <w:rsid w:val="003C45C3"/>
    <w:rsid w:val="003C4865"/>
    <w:rsid w:val="003C4909"/>
    <w:rsid w:val="003C4A3A"/>
    <w:rsid w:val="003C4F39"/>
    <w:rsid w:val="003C4F75"/>
    <w:rsid w:val="003C5102"/>
    <w:rsid w:val="003C5352"/>
    <w:rsid w:val="003C55AF"/>
    <w:rsid w:val="003C5800"/>
    <w:rsid w:val="003C582C"/>
    <w:rsid w:val="003C5AA8"/>
    <w:rsid w:val="003C5C4D"/>
    <w:rsid w:val="003C5E60"/>
    <w:rsid w:val="003C5E6F"/>
    <w:rsid w:val="003C6145"/>
    <w:rsid w:val="003C6264"/>
    <w:rsid w:val="003C65F4"/>
    <w:rsid w:val="003C69B4"/>
    <w:rsid w:val="003C6E69"/>
    <w:rsid w:val="003C72DA"/>
    <w:rsid w:val="003C735E"/>
    <w:rsid w:val="003C751C"/>
    <w:rsid w:val="003C7667"/>
    <w:rsid w:val="003C76E4"/>
    <w:rsid w:val="003C77B5"/>
    <w:rsid w:val="003C7958"/>
    <w:rsid w:val="003C7A13"/>
    <w:rsid w:val="003C7D4F"/>
    <w:rsid w:val="003C7E77"/>
    <w:rsid w:val="003D03D7"/>
    <w:rsid w:val="003D050E"/>
    <w:rsid w:val="003D051B"/>
    <w:rsid w:val="003D05CD"/>
    <w:rsid w:val="003D0721"/>
    <w:rsid w:val="003D07D0"/>
    <w:rsid w:val="003D0ADA"/>
    <w:rsid w:val="003D0DA5"/>
    <w:rsid w:val="003D0E9E"/>
    <w:rsid w:val="003D1143"/>
    <w:rsid w:val="003D11B4"/>
    <w:rsid w:val="003D1206"/>
    <w:rsid w:val="003D131A"/>
    <w:rsid w:val="003D1323"/>
    <w:rsid w:val="003D1975"/>
    <w:rsid w:val="003D1C64"/>
    <w:rsid w:val="003D1E06"/>
    <w:rsid w:val="003D1F19"/>
    <w:rsid w:val="003D1F68"/>
    <w:rsid w:val="003D203C"/>
    <w:rsid w:val="003D232D"/>
    <w:rsid w:val="003D23AA"/>
    <w:rsid w:val="003D23C6"/>
    <w:rsid w:val="003D23F0"/>
    <w:rsid w:val="003D2661"/>
    <w:rsid w:val="003D285F"/>
    <w:rsid w:val="003D2899"/>
    <w:rsid w:val="003D28C7"/>
    <w:rsid w:val="003D2963"/>
    <w:rsid w:val="003D2971"/>
    <w:rsid w:val="003D29DF"/>
    <w:rsid w:val="003D2C5E"/>
    <w:rsid w:val="003D2DB0"/>
    <w:rsid w:val="003D2F2A"/>
    <w:rsid w:val="003D2FC2"/>
    <w:rsid w:val="003D328B"/>
    <w:rsid w:val="003D32E0"/>
    <w:rsid w:val="003D35F1"/>
    <w:rsid w:val="003D3819"/>
    <w:rsid w:val="003D3A9A"/>
    <w:rsid w:val="003D3B22"/>
    <w:rsid w:val="003D3B2C"/>
    <w:rsid w:val="003D3F0C"/>
    <w:rsid w:val="003D3F6B"/>
    <w:rsid w:val="003D3FE4"/>
    <w:rsid w:val="003D4649"/>
    <w:rsid w:val="003D46A0"/>
    <w:rsid w:val="003D4933"/>
    <w:rsid w:val="003D4A81"/>
    <w:rsid w:val="003D4B2F"/>
    <w:rsid w:val="003D4B37"/>
    <w:rsid w:val="003D4E72"/>
    <w:rsid w:val="003D4F71"/>
    <w:rsid w:val="003D5004"/>
    <w:rsid w:val="003D5037"/>
    <w:rsid w:val="003D588F"/>
    <w:rsid w:val="003D5970"/>
    <w:rsid w:val="003D59CC"/>
    <w:rsid w:val="003D5A02"/>
    <w:rsid w:val="003D5A8D"/>
    <w:rsid w:val="003D5BD0"/>
    <w:rsid w:val="003D5CB7"/>
    <w:rsid w:val="003D5EC1"/>
    <w:rsid w:val="003D63C1"/>
    <w:rsid w:val="003D64EB"/>
    <w:rsid w:val="003D6705"/>
    <w:rsid w:val="003D68EE"/>
    <w:rsid w:val="003D6961"/>
    <w:rsid w:val="003D6AC1"/>
    <w:rsid w:val="003D6C02"/>
    <w:rsid w:val="003D6CC8"/>
    <w:rsid w:val="003D6F41"/>
    <w:rsid w:val="003D6F83"/>
    <w:rsid w:val="003D70CE"/>
    <w:rsid w:val="003D70DC"/>
    <w:rsid w:val="003D72E2"/>
    <w:rsid w:val="003D7550"/>
    <w:rsid w:val="003D755C"/>
    <w:rsid w:val="003D765F"/>
    <w:rsid w:val="003D79DA"/>
    <w:rsid w:val="003D7D83"/>
    <w:rsid w:val="003D7E1A"/>
    <w:rsid w:val="003D7E71"/>
    <w:rsid w:val="003D7FD0"/>
    <w:rsid w:val="003E0073"/>
    <w:rsid w:val="003E00F5"/>
    <w:rsid w:val="003E01D5"/>
    <w:rsid w:val="003E0516"/>
    <w:rsid w:val="003E0528"/>
    <w:rsid w:val="003E0575"/>
    <w:rsid w:val="003E085C"/>
    <w:rsid w:val="003E0A61"/>
    <w:rsid w:val="003E0BFA"/>
    <w:rsid w:val="003E0E30"/>
    <w:rsid w:val="003E109B"/>
    <w:rsid w:val="003E1138"/>
    <w:rsid w:val="003E161C"/>
    <w:rsid w:val="003E1668"/>
    <w:rsid w:val="003E17E4"/>
    <w:rsid w:val="003E17FA"/>
    <w:rsid w:val="003E1A16"/>
    <w:rsid w:val="003E1DD9"/>
    <w:rsid w:val="003E1EF3"/>
    <w:rsid w:val="003E200D"/>
    <w:rsid w:val="003E2318"/>
    <w:rsid w:val="003E2362"/>
    <w:rsid w:val="003E24A0"/>
    <w:rsid w:val="003E2874"/>
    <w:rsid w:val="003E2A03"/>
    <w:rsid w:val="003E2B6C"/>
    <w:rsid w:val="003E2FFF"/>
    <w:rsid w:val="003E3045"/>
    <w:rsid w:val="003E3151"/>
    <w:rsid w:val="003E33B5"/>
    <w:rsid w:val="003E3583"/>
    <w:rsid w:val="003E3631"/>
    <w:rsid w:val="003E4280"/>
    <w:rsid w:val="003E4563"/>
    <w:rsid w:val="003E463E"/>
    <w:rsid w:val="003E474E"/>
    <w:rsid w:val="003E490E"/>
    <w:rsid w:val="003E4AC8"/>
    <w:rsid w:val="003E4CC6"/>
    <w:rsid w:val="003E4D26"/>
    <w:rsid w:val="003E4E4D"/>
    <w:rsid w:val="003E4F0B"/>
    <w:rsid w:val="003E5035"/>
    <w:rsid w:val="003E5120"/>
    <w:rsid w:val="003E537B"/>
    <w:rsid w:val="003E53BA"/>
    <w:rsid w:val="003E53EB"/>
    <w:rsid w:val="003E543F"/>
    <w:rsid w:val="003E5452"/>
    <w:rsid w:val="003E54B3"/>
    <w:rsid w:val="003E553F"/>
    <w:rsid w:val="003E57DD"/>
    <w:rsid w:val="003E5A39"/>
    <w:rsid w:val="003E5B3B"/>
    <w:rsid w:val="003E62C4"/>
    <w:rsid w:val="003E6322"/>
    <w:rsid w:val="003E6369"/>
    <w:rsid w:val="003E636C"/>
    <w:rsid w:val="003E653A"/>
    <w:rsid w:val="003E668C"/>
    <w:rsid w:val="003E677D"/>
    <w:rsid w:val="003E678E"/>
    <w:rsid w:val="003E6856"/>
    <w:rsid w:val="003E6890"/>
    <w:rsid w:val="003E693B"/>
    <w:rsid w:val="003E6BC2"/>
    <w:rsid w:val="003E6BCB"/>
    <w:rsid w:val="003E6C7F"/>
    <w:rsid w:val="003E6D53"/>
    <w:rsid w:val="003E7056"/>
    <w:rsid w:val="003E7196"/>
    <w:rsid w:val="003E73EB"/>
    <w:rsid w:val="003E74B9"/>
    <w:rsid w:val="003E77DA"/>
    <w:rsid w:val="003F00CD"/>
    <w:rsid w:val="003F0554"/>
    <w:rsid w:val="003F08FC"/>
    <w:rsid w:val="003F099C"/>
    <w:rsid w:val="003F0A12"/>
    <w:rsid w:val="003F0A74"/>
    <w:rsid w:val="003F0C5D"/>
    <w:rsid w:val="003F0C6D"/>
    <w:rsid w:val="003F0DB4"/>
    <w:rsid w:val="003F0E1A"/>
    <w:rsid w:val="003F0F19"/>
    <w:rsid w:val="003F0F27"/>
    <w:rsid w:val="003F0F98"/>
    <w:rsid w:val="003F1069"/>
    <w:rsid w:val="003F1124"/>
    <w:rsid w:val="003F1224"/>
    <w:rsid w:val="003F1240"/>
    <w:rsid w:val="003F14B1"/>
    <w:rsid w:val="003F19BE"/>
    <w:rsid w:val="003F1A53"/>
    <w:rsid w:val="003F1B0B"/>
    <w:rsid w:val="003F1BFF"/>
    <w:rsid w:val="003F1C76"/>
    <w:rsid w:val="003F1CC1"/>
    <w:rsid w:val="003F2025"/>
    <w:rsid w:val="003F2136"/>
    <w:rsid w:val="003F2BA0"/>
    <w:rsid w:val="003F2C1E"/>
    <w:rsid w:val="003F2E1D"/>
    <w:rsid w:val="003F2E6A"/>
    <w:rsid w:val="003F30C1"/>
    <w:rsid w:val="003F30EA"/>
    <w:rsid w:val="003F335E"/>
    <w:rsid w:val="003F34EA"/>
    <w:rsid w:val="003F3567"/>
    <w:rsid w:val="003F35CB"/>
    <w:rsid w:val="003F37B2"/>
    <w:rsid w:val="003F388B"/>
    <w:rsid w:val="003F396A"/>
    <w:rsid w:val="003F4083"/>
    <w:rsid w:val="003F417D"/>
    <w:rsid w:val="003F43BC"/>
    <w:rsid w:val="003F4475"/>
    <w:rsid w:val="003F454E"/>
    <w:rsid w:val="003F4746"/>
    <w:rsid w:val="003F4BDD"/>
    <w:rsid w:val="003F4FB3"/>
    <w:rsid w:val="003F5046"/>
    <w:rsid w:val="003F5068"/>
    <w:rsid w:val="003F510F"/>
    <w:rsid w:val="003F51AD"/>
    <w:rsid w:val="003F5279"/>
    <w:rsid w:val="003F5697"/>
    <w:rsid w:val="003F5991"/>
    <w:rsid w:val="003F5AFD"/>
    <w:rsid w:val="003F5BB2"/>
    <w:rsid w:val="003F5C63"/>
    <w:rsid w:val="003F6591"/>
    <w:rsid w:val="003F663F"/>
    <w:rsid w:val="003F67FD"/>
    <w:rsid w:val="003F6972"/>
    <w:rsid w:val="003F6D21"/>
    <w:rsid w:val="003F6E2B"/>
    <w:rsid w:val="003F6EE6"/>
    <w:rsid w:val="003F70AE"/>
    <w:rsid w:val="003F718F"/>
    <w:rsid w:val="003F74D3"/>
    <w:rsid w:val="003F75CB"/>
    <w:rsid w:val="003F7AC9"/>
    <w:rsid w:val="003F7ACB"/>
    <w:rsid w:val="00400414"/>
    <w:rsid w:val="004005E5"/>
    <w:rsid w:val="0040062F"/>
    <w:rsid w:val="004006A5"/>
    <w:rsid w:val="00400A57"/>
    <w:rsid w:val="00400CFE"/>
    <w:rsid w:val="00400D6D"/>
    <w:rsid w:val="00401110"/>
    <w:rsid w:val="0040111A"/>
    <w:rsid w:val="004015A7"/>
    <w:rsid w:val="004017D0"/>
    <w:rsid w:val="00401A2F"/>
    <w:rsid w:val="00401D47"/>
    <w:rsid w:val="00402041"/>
    <w:rsid w:val="00402058"/>
    <w:rsid w:val="00402292"/>
    <w:rsid w:val="004024D4"/>
    <w:rsid w:val="004025FE"/>
    <w:rsid w:val="00402B3A"/>
    <w:rsid w:val="00402D1F"/>
    <w:rsid w:val="00402EA5"/>
    <w:rsid w:val="00402EDD"/>
    <w:rsid w:val="00402F22"/>
    <w:rsid w:val="00403182"/>
    <w:rsid w:val="00403210"/>
    <w:rsid w:val="0040357F"/>
    <w:rsid w:val="004035CF"/>
    <w:rsid w:val="00403741"/>
    <w:rsid w:val="00403B9F"/>
    <w:rsid w:val="00403BB5"/>
    <w:rsid w:val="00403FDE"/>
    <w:rsid w:val="0040434C"/>
    <w:rsid w:val="004044C6"/>
    <w:rsid w:val="00404658"/>
    <w:rsid w:val="0040477A"/>
    <w:rsid w:val="004047A4"/>
    <w:rsid w:val="004047D6"/>
    <w:rsid w:val="004047E1"/>
    <w:rsid w:val="00404826"/>
    <w:rsid w:val="004048B9"/>
    <w:rsid w:val="004048FE"/>
    <w:rsid w:val="004049CA"/>
    <w:rsid w:val="00404A8E"/>
    <w:rsid w:val="00404BD6"/>
    <w:rsid w:val="00404C35"/>
    <w:rsid w:val="00404E1E"/>
    <w:rsid w:val="0040500E"/>
    <w:rsid w:val="00405043"/>
    <w:rsid w:val="004050B1"/>
    <w:rsid w:val="00405209"/>
    <w:rsid w:val="004052D0"/>
    <w:rsid w:val="004055EE"/>
    <w:rsid w:val="00405635"/>
    <w:rsid w:val="004059C8"/>
    <w:rsid w:val="00405A81"/>
    <w:rsid w:val="00405B43"/>
    <w:rsid w:val="00405BFC"/>
    <w:rsid w:val="00405D16"/>
    <w:rsid w:val="00405E63"/>
    <w:rsid w:val="00405F43"/>
    <w:rsid w:val="00406287"/>
    <w:rsid w:val="004062E2"/>
    <w:rsid w:val="00406376"/>
    <w:rsid w:val="004063EE"/>
    <w:rsid w:val="0040640E"/>
    <w:rsid w:val="004066B9"/>
    <w:rsid w:val="00406B0D"/>
    <w:rsid w:val="00406F66"/>
    <w:rsid w:val="00407071"/>
    <w:rsid w:val="004072C8"/>
    <w:rsid w:val="0040739D"/>
    <w:rsid w:val="0040785E"/>
    <w:rsid w:val="00407959"/>
    <w:rsid w:val="00407A4F"/>
    <w:rsid w:val="00407BD2"/>
    <w:rsid w:val="00407C6F"/>
    <w:rsid w:val="00407E32"/>
    <w:rsid w:val="0041006B"/>
    <w:rsid w:val="0041060D"/>
    <w:rsid w:val="0041066B"/>
    <w:rsid w:val="004106DA"/>
    <w:rsid w:val="00410A5C"/>
    <w:rsid w:val="00410A6F"/>
    <w:rsid w:val="00410AB6"/>
    <w:rsid w:val="00410AC2"/>
    <w:rsid w:val="00410B14"/>
    <w:rsid w:val="00410C5C"/>
    <w:rsid w:val="00410CFF"/>
    <w:rsid w:val="00411019"/>
    <w:rsid w:val="00411412"/>
    <w:rsid w:val="00411477"/>
    <w:rsid w:val="004114F1"/>
    <w:rsid w:val="004115BC"/>
    <w:rsid w:val="00411782"/>
    <w:rsid w:val="00411A64"/>
    <w:rsid w:val="00411A9B"/>
    <w:rsid w:val="00411CE8"/>
    <w:rsid w:val="00411E04"/>
    <w:rsid w:val="00411E05"/>
    <w:rsid w:val="00411E86"/>
    <w:rsid w:val="00411EFE"/>
    <w:rsid w:val="00411F66"/>
    <w:rsid w:val="00411F89"/>
    <w:rsid w:val="004120F9"/>
    <w:rsid w:val="004122D5"/>
    <w:rsid w:val="00412406"/>
    <w:rsid w:val="004124F1"/>
    <w:rsid w:val="0041260A"/>
    <w:rsid w:val="004128CC"/>
    <w:rsid w:val="004129C6"/>
    <w:rsid w:val="00412B9D"/>
    <w:rsid w:val="00412C17"/>
    <w:rsid w:val="00412CF5"/>
    <w:rsid w:val="00413134"/>
    <w:rsid w:val="004134D9"/>
    <w:rsid w:val="0041380C"/>
    <w:rsid w:val="00413A6B"/>
    <w:rsid w:val="00413B47"/>
    <w:rsid w:val="00413D71"/>
    <w:rsid w:val="00413EA0"/>
    <w:rsid w:val="00413FA6"/>
    <w:rsid w:val="00414021"/>
    <w:rsid w:val="0041416C"/>
    <w:rsid w:val="00414557"/>
    <w:rsid w:val="004145BA"/>
    <w:rsid w:val="00414650"/>
    <w:rsid w:val="00414751"/>
    <w:rsid w:val="004147DD"/>
    <w:rsid w:val="00414C37"/>
    <w:rsid w:val="00414D1E"/>
    <w:rsid w:val="00414F05"/>
    <w:rsid w:val="00415014"/>
    <w:rsid w:val="00415095"/>
    <w:rsid w:val="0041517E"/>
    <w:rsid w:val="004152BD"/>
    <w:rsid w:val="00415324"/>
    <w:rsid w:val="0041538B"/>
    <w:rsid w:val="004153D0"/>
    <w:rsid w:val="004154DA"/>
    <w:rsid w:val="00415515"/>
    <w:rsid w:val="004158B3"/>
    <w:rsid w:val="00415A65"/>
    <w:rsid w:val="00415EB4"/>
    <w:rsid w:val="004161F1"/>
    <w:rsid w:val="0041640E"/>
    <w:rsid w:val="004164CB"/>
    <w:rsid w:val="00416609"/>
    <w:rsid w:val="00416878"/>
    <w:rsid w:val="00416A86"/>
    <w:rsid w:val="00416B4D"/>
    <w:rsid w:val="00416CFF"/>
    <w:rsid w:val="00416D8C"/>
    <w:rsid w:val="00416E4C"/>
    <w:rsid w:val="00416FE1"/>
    <w:rsid w:val="004170CA"/>
    <w:rsid w:val="004171BD"/>
    <w:rsid w:val="00417204"/>
    <w:rsid w:val="00417293"/>
    <w:rsid w:val="0041753C"/>
    <w:rsid w:val="00417A03"/>
    <w:rsid w:val="004201D3"/>
    <w:rsid w:val="00420282"/>
    <w:rsid w:val="004202A9"/>
    <w:rsid w:val="00420461"/>
    <w:rsid w:val="004204B8"/>
    <w:rsid w:val="004207CE"/>
    <w:rsid w:val="0042099B"/>
    <w:rsid w:val="00420A1A"/>
    <w:rsid w:val="00420D00"/>
    <w:rsid w:val="00420D12"/>
    <w:rsid w:val="00420D91"/>
    <w:rsid w:val="00420DFA"/>
    <w:rsid w:val="0042102A"/>
    <w:rsid w:val="004212A2"/>
    <w:rsid w:val="00421379"/>
    <w:rsid w:val="00421380"/>
    <w:rsid w:val="00421526"/>
    <w:rsid w:val="004217DE"/>
    <w:rsid w:val="00421B13"/>
    <w:rsid w:val="00421EB4"/>
    <w:rsid w:val="00421EEB"/>
    <w:rsid w:val="00421F74"/>
    <w:rsid w:val="00421FF0"/>
    <w:rsid w:val="0042212A"/>
    <w:rsid w:val="00422463"/>
    <w:rsid w:val="00422867"/>
    <w:rsid w:val="00422C15"/>
    <w:rsid w:val="00422D3A"/>
    <w:rsid w:val="00422DD3"/>
    <w:rsid w:val="004238B9"/>
    <w:rsid w:val="0042390F"/>
    <w:rsid w:val="00423970"/>
    <w:rsid w:val="00423DB0"/>
    <w:rsid w:val="00423ECF"/>
    <w:rsid w:val="004240C0"/>
    <w:rsid w:val="00424352"/>
    <w:rsid w:val="0042489E"/>
    <w:rsid w:val="004249F6"/>
    <w:rsid w:val="00424A82"/>
    <w:rsid w:val="00424B08"/>
    <w:rsid w:val="00424C28"/>
    <w:rsid w:val="00424C49"/>
    <w:rsid w:val="00424ED3"/>
    <w:rsid w:val="0042502D"/>
    <w:rsid w:val="0042527E"/>
    <w:rsid w:val="0042532B"/>
    <w:rsid w:val="0042566B"/>
    <w:rsid w:val="00425A90"/>
    <w:rsid w:val="00425ADD"/>
    <w:rsid w:val="00425CB2"/>
    <w:rsid w:val="00425E2F"/>
    <w:rsid w:val="00425F1F"/>
    <w:rsid w:val="004260E8"/>
    <w:rsid w:val="00426150"/>
    <w:rsid w:val="004262EC"/>
    <w:rsid w:val="00426503"/>
    <w:rsid w:val="004265D4"/>
    <w:rsid w:val="00426600"/>
    <w:rsid w:val="00426973"/>
    <w:rsid w:val="00426B92"/>
    <w:rsid w:val="00426BD0"/>
    <w:rsid w:val="00426C95"/>
    <w:rsid w:val="00426D00"/>
    <w:rsid w:val="00426DAE"/>
    <w:rsid w:val="00426FBD"/>
    <w:rsid w:val="004272E8"/>
    <w:rsid w:val="00427301"/>
    <w:rsid w:val="0042762A"/>
    <w:rsid w:val="004276A0"/>
    <w:rsid w:val="004276A8"/>
    <w:rsid w:val="004276D4"/>
    <w:rsid w:val="00427784"/>
    <w:rsid w:val="00427808"/>
    <w:rsid w:val="00427829"/>
    <w:rsid w:val="00427891"/>
    <w:rsid w:val="004278CB"/>
    <w:rsid w:val="004279B4"/>
    <w:rsid w:val="00427AFD"/>
    <w:rsid w:val="00427B7A"/>
    <w:rsid w:val="00427B97"/>
    <w:rsid w:val="00427D2D"/>
    <w:rsid w:val="0043000C"/>
    <w:rsid w:val="00430469"/>
    <w:rsid w:val="00430877"/>
    <w:rsid w:val="00430CC7"/>
    <w:rsid w:val="00430CEA"/>
    <w:rsid w:val="00430E63"/>
    <w:rsid w:val="004310AB"/>
    <w:rsid w:val="00431214"/>
    <w:rsid w:val="004313C8"/>
    <w:rsid w:val="004314B8"/>
    <w:rsid w:val="0043161D"/>
    <w:rsid w:val="004319A0"/>
    <w:rsid w:val="00431A08"/>
    <w:rsid w:val="00431A14"/>
    <w:rsid w:val="00431BC8"/>
    <w:rsid w:val="00431D96"/>
    <w:rsid w:val="00432040"/>
    <w:rsid w:val="0043213C"/>
    <w:rsid w:val="004321F4"/>
    <w:rsid w:val="00432341"/>
    <w:rsid w:val="0043244D"/>
    <w:rsid w:val="004325B4"/>
    <w:rsid w:val="00432AAD"/>
    <w:rsid w:val="00432C0C"/>
    <w:rsid w:val="00432C6F"/>
    <w:rsid w:val="00432C86"/>
    <w:rsid w:val="00432F19"/>
    <w:rsid w:val="004330D5"/>
    <w:rsid w:val="00433119"/>
    <w:rsid w:val="004334EF"/>
    <w:rsid w:val="00433661"/>
    <w:rsid w:val="004337CF"/>
    <w:rsid w:val="00433832"/>
    <w:rsid w:val="004339BE"/>
    <w:rsid w:val="00433DB5"/>
    <w:rsid w:val="00433E71"/>
    <w:rsid w:val="0043431D"/>
    <w:rsid w:val="00434CB3"/>
    <w:rsid w:val="00434D1B"/>
    <w:rsid w:val="004355F4"/>
    <w:rsid w:val="00435C56"/>
    <w:rsid w:val="00435EE9"/>
    <w:rsid w:val="00436080"/>
    <w:rsid w:val="004360B1"/>
    <w:rsid w:val="0043613B"/>
    <w:rsid w:val="00436502"/>
    <w:rsid w:val="004366D5"/>
    <w:rsid w:val="004366DC"/>
    <w:rsid w:val="00436784"/>
    <w:rsid w:val="00436942"/>
    <w:rsid w:val="00436993"/>
    <w:rsid w:val="00436A24"/>
    <w:rsid w:val="00436E56"/>
    <w:rsid w:val="00437312"/>
    <w:rsid w:val="00437361"/>
    <w:rsid w:val="00437570"/>
    <w:rsid w:val="004379D8"/>
    <w:rsid w:val="00437C2C"/>
    <w:rsid w:val="00437D0B"/>
    <w:rsid w:val="00440097"/>
    <w:rsid w:val="00440179"/>
    <w:rsid w:val="0044034D"/>
    <w:rsid w:val="00440609"/>
    <w:rsid w:val="0044085D"/>
    <w:rsid w:val="004408A6"/>
    <w:rsid w:val="00440964"/>
    <w:rsid w:val="004409A7"/>
    <w:rsid w:val="00440A00"/>
    <w:rsid w:val="00440AC0"/>
    <w:rsid w:val="00440BD9"/>
    <w:rsid w:val="00440C4A"/>
    <w:rsid w:val="004411A7"/>
    <w:rsid w:val="0044137B"/>
    <w:rsid w:val="0044161E"/>
    <w:rsid w:val="004416F3"/>
    <w:rsid w:val="00441CAF"/>
    <w:rsid w:val="00441DE4"/>
    <w:rsid w:val="00442264"/>
    <w:rsid w:val="004422D5"/>
    <w:rsid w:val="00442478"/>
    <w:rsid w:val="0044280A"/>
    <w:rsid w:val="00442B43"/>
    <w:rsid w:val="00442BB0"/>
    <w:rsid w:val="00442C37"/>
    <w:rsid w:val="00442CA1"/>
    <w:rsid w:val="00442F8B"/>
    <w:rsid w:val="00443507"/>
    <w:rsid w:val="004436F2"/>
    <w:rsid w:val="00443763"/>
    <w:rsid w:val="004437D7"/>
    <w:rsid w:val="00443BAB"/>
    <w:rsid w:val="00443D95"/>
    <w:rsid w:val="00443DF6"/>
    <w:rsid w:val="00443E19"/>
    <w:rsid w:val="00443F12"/>
    <w:rsid w:val="00443F74"/>
    <w:rsid w:val="0044463B"/>
    <w:rsid w:val="00444C0C"/>
    <w:rsid w:val="00444E4C"/>
    <w:rsid w:val="00444F9A"/>
    <w:rsid w:val="00445091"/>
    <w:rsid w:val="004451B1"/>
    <w:rsid w:val="0044556D"/>
    <w:rsid w:val="004455E7"/>
    <w:rsid w:val="0044569E"/>
    <w:rsid w:val="00445999"/>
    <w:rsid w:val="00445D65"/>
    <w:rsid w:val="00445EBF"/>
    <w:rsid w:val="0044613B"/>
    <w:rsid w:val="0044616B"/>
    <w:rsid w:val="0044618C"/>
    <w:rsid w:val="00446434"/>
    <w:rsid w:val="004468C8"/>
    <w:rsid w:val="0044695F"/>
    <w:rsid w:val="00446A51"/>
    <w:rsid w:val="00446BA8"/>
    <w:rsid w:val="00446D43"/>
    <w:rsid w:val="00446D6C"/>
    <w:rsid w:val="00447013"/>
    <w:rsid w:val="00447030"/>
    <w:rsid w:val="00447114"/>
    <w:rsid w:val="0044712D"/>
    <w:rsid w:val="00447377"/>
    <w:rsid w:val="004474F3"/>
    <w:rsid w:val="004475F0"/>
    <w:rsid w:val="004478F3"/>
    <w:rsid w:val="004479DB"/>
    <w:rsid w:val="00447A9C"/>
    <w:rsid w:val="00447B85"/>
    <w:rsid w:val="00447BBE"/>
    <w:rsid w:val="00447CAE"/>
    <w:rsid w:val="00447E1B"/>
    <w:rsid w:val="00450006"/>
    <w:rsid w:val="0045046C"/>
    <w:rsid w:val="004504D0"/>
    <w:rsid w:val="00450564"/>
    <w:rsid w:val="00450906"/>
    <w:rsid w:val="00450B68"/>
    <w:rsid w:val="00450C39"/>
    <w:rsid w:val="00450C4F"/>
    <w:rsid w:val="00450CE0"/>
    <w:rsid w:val="00450E1C"/>
    <w:rsid w:val="00450FA5"/>
    <w:rsid w:val="00451143"/>
    <w:rsid w:val="004511E3"/>
    <w:rsid w:val="00451576"/>
    <w:rsid w:val="004515B5"/>
    <w:rsid w:val="004516B7"/>
    <w:rsid w:val="00451B4B"/>
    <w:rsid w:val="00451DA1"/>
    <w:rsid w:val="00451F96"/>
    <w:rsid w:val="00452612"/>
    <w:rsid w:val="004526FC"/>
    <w:rsid w:val="00452AD1"/>
    <w:rsid w:val="00452D6E"/>
    <w:rsid w:val="004531F8"/>
    <w:rsid w:val="00453381"/>
    <w:rsid w:val="004537B4"/>
    <w:rsid w:val="0045389F"/>
    <w:rsid w:val="00453951"/>
    <w:rsid w:val="004539C6"/>
    <w:rsid w:val="00453B39"/>
    <w:rsid w:val="00453CA0"/>
    <w:rsid w:val="00453F75"/>
    <w:rsid w:val="0045406F"/>
    <w:rsid w:val="004540C6"/>
    <w:rsid w:val="004541A8"/>
    <w:rsid w:val="00454587"/>
    <w:rsid w:val="00455109"/>
    <w:rsid w:val="00455259"/>
    <w:rsid w:val="00455263"/>
    <w:rsid w:val="00455474"/>
    <w:rsid w:val="0045556F"/>
    <w:rsid w:val="00455588"/>
    <w:rsid w:val="00455623"/>
    <w:rsid w:val="00455A6B"/>
    <w:rsid w:val="00455ADA"/>
    <w:rsid w:val="00455BE7"/>
    <w:rsid w:val="0045612A"/>
    <w:rsid w:val="004562B8"/>
    <w:rsid w:val="004565D8"/>
    <w:rsid w:val="00456C62"/>
    <w:rsid w:val="004574B9"/>
    <w:rsid w:val="00457511"/>
    <w:rsid w:val="0045752D"/>
    <w:rsid w:val="0045792E"/>
    <w:rsid w:val="00457CB5"/>
    <w:rsid w:val="00460054"/>
    <w:rsid w:val="004602E1"/>
    <w:rsid w:val="004602F6"/>
    <w:rsid w:val="004604DA"/>
    <w:rsid w:val="00460523"/>
    <w:rsid w:val="004605C3"/>
    <w:rsid w:val="00460621"/>
    <w:rsid w:val="00460A2B"/>
    <w:rsid w:val="00460BB6"/>
    <w:rsid w:val="00460D98"/>
    <w:rsid w:val="00461104"/>
    <w:rsid w:val="0046128B"/>
    <w:rsid w:val="004612C3"/>
    <w:rsid w:val="004612D1"/>
    <w:rsid w:val="004613B6"/>
    <w:rsid w:val="00461666"/>
    <w:rsid w:val="00461B5F"/>
    <w:rsid w:val="004622DD"/>
    <w:rsid w:val="00462349"/>
    <w:rsid w:val="004623D5"/>
    <w:rsid w:val="004627BC"/>
    <w:rsid w:val="0046299D"/>
    <w:rsid w:val="00462BBA"/>
    <w:rsid w:val="00462C9C"/>
    <w:rsid w:val="00462E0F"/>
    <w:rsid w:val="00463185"/>
    <w:rsid w:val="00463226"/>
    <w:rsid w:val="00463646"/>
    <w:rsid w:val="004637E8"/>
    <w:rsid w:val="004638B2"/>
    <w:rsid w:val="00463C33"/>
    <w:rsid w:val="00463D06"/>
    <w:rsid w:val="00463FEF"/>
    <w:rsid w:val="00464026"/>
    <w:rsid w:val="0046471D"/>
    <w:rsid w:val="00464F24"/>
    <w:rsid w:val="00464F59"/>
    <w:rsid w:val="00465017"/>
    <w:rsid w:val="0046519E"/>
    <w:rsid w:val="0046541D"/>
    <w:rsid w:val="0046546F"/>
    <w:rsid w:val="00465568"/>
    <w:rsid w:val="00465D04"/>
    <w:rsid w:val="00465D47"/>
    <w:rsid w:val="00465D5E"/>
    <w:rsid w:val="00465EF3"/>
    <w:rsid w:val="00465F3E"/>
    <w:rsid w:val="004661E2"/>
    <w:rsid w:val="004666AB"/>
    <w:rsid w:val="00466885"/>
    <w:rsid w:val="00466B33"/>
    <w:rsid w:val="00466C3D"/>
    <w:rsid w:val="00466C46"/>
    <w:rsid w:val="00466D5A"/>
    <w:rsid w:val="00466DB1"/>
    <w:rsid w:val="00466E4B"/>
    <w:rsid w:val="00466EBA"/>
    <w:rsid w:val="00466F0E"/>
    <w:rsid w:val="00467255"/>
    <w:rsid w:val="00467412"/>
    <w:rsid w:val="004675E3"/>
    <w:rsid w:val="004675F1"/>
    <w:rsid w:val="0046780C"/>
    <w:rsid w:val="00467839"/>
    <w:rsid w:val="004678CC"/>
    <w:rsid w:val="004678DD"/>
    <w:rsid w:val="004679EE"/>
    <w:rsid w:val="00467C1E"/>
    <w:rsid w:val="00467CCA"/>
    <w:rsid w:val="00467EBD"/>
    <w:rsid w:val="00467F69"/>
    <w:rsid w:val="00467F93"/>
    <w:rsid w:val="00467FAA"/>
    <w:rsid w:val="00470071"/>
    <w:rsid w:val="00470263"/>
    <w:rsid w:val="00470525"/>
    <w:rsid w:val="004705D1"/>
    <w:rsid w:val="004708AD"/>
    <w:rsid w:val="00470A5C"/>
    <w:rsid w:val="00470BA6"/>
    <w:rsid w:val="00470CA1"/>
    <w:rsid w:val="00470E4B"/>
    <w:rsid w:val="00470EF4"/>
    <w:rsid w:val="00470F3A"/>
    <w:rsid w:val="00470F51"/>
    <w:rsid w:val="004710C9"/>
    <w:rsid w:val="0047112E"/>
    <w:rsid w:val="004712B0"/>
    <w:rsid w:val="0047149C"/>
    <w:rsid w:val="004716C2"/>
    <w:rsid w:val="0047178C"/>
    <w:rsid w:val="00471854"/>
    <w:rsid w:val="00471925"/>
    <w:rsid w:val="00471F21"/>
    <w:rsid w:val="00471F80"/>
    <w:rsid w:val="004720DD"/>
    <w:rsid w:val="00472346"/>
    <w:rsid w:val="004723B9"/>
    <w:rsid w:val="004723D0"/>
    <w:rsid w:val="00472926"/>
    <w:rsid w:val="00472B12"/>
    <w:rsid w:val="00472D97"/>
    <w:rsid w:val="00472F06"/>
    <w:rsid w:val="004732DF"/>
    <w:rsid w:val="00473494"/>
    <w:rsid w:val="004734C2"/>
    <w:rsid w:val="0047361A"/>
    <w:rsid w:val="00473818"/>
    <w:rsid w:val="00473820"/>
    <w:rsid w:val="00473A58"/>
    <w:rsid w:val="00473B99"/>
    <w:rsid w:val="00473BC3"/>
    <w:rsid w:val="004740F1"/>
    <w:rsid w:val="00474182"/>
    <w:rsid w:val="004741B7"/>
    <w:rsid w:val="004745B8"/>
    <w:rsid w:val="004746CD"/>
    <w:rsid w:val="00474B83"/>
    <w:rsid w:val="00474C77"/>
    <w:rsid w:val="00474CB0"/>
    <w:rsid w:val="00474EAE"/>
    <w:rsid w:val="004751BE"/>
    <w:rsid w:val="0047540F"/>
    <w:rsid w:val="0047541C"/>
    <w:rsid w:val="0047559C"/>
    <w:rsid w:val="004755C4"/>
    <w:rsid w:val="0047565B"/>
    <w:rsid w:val="004756D0"/>
    <w:rsid w:val="00475762"/>
    <w:rsid w:val="00475865"/>
    <w:rsid w:val="00475A6E"/>
    <w:rsid w:val="00475A7D"/>
    <w:rsid w:val="00475BEA"/>
    <w:rsid w:val="00475C01"/>
    <w:rsid w:val="00475D27"/>
    <w:rsid w:val="00475D49"/>
    <w:rsid w:val="00475E3C"/>
    <w:rsid w:val="0047638F"/>
    <w:rsid w:val="00476451"/>
    <w:rsid w:val="00476549"/>
    <w:rsid w:val="004766D6"/>
    <w:rsid w:val="004767BC"/>
    <w:rsid w:val="0047699F"/>
    <w:rsid w:val="004769F2"/>
    <w:rsid w:val="00476A65"/>
    <w:rsid w:val="00476A85"/>
    <w:rsid w:val="00476B5F"/>
    <w:rsid w:val="00476C4D"/>
    <w:rsid w:val="004772E5"/>
    <w:rsid w:val="0047745C"/>
    <w:rsid w:val="00477555"/>
    <w:rsid w:val="004776E3"/>
    <w:rsid w:val="004777BB"/>
    <w:rsid w:val="0047784F"/>
    <w:rsid w:val="004778AB"/>
    <w:rsid w:val="0047791B"/>
    <w:rsid w:val="00477999"/>
    <w:rsid w:val="00477B49"/>
    <w:rsid w:val="00477BEE"/>
    <w:rsid w:val="00477DA9"/>
    <w:rsid w:val="00477E5C"/>
    <w:rsid w:val="004801EA"/>
    <w:rsid w:val="00480E58"/>
    <w:rsid w:val="00481015"/>
    <w:rsid w:val="00481231"/>
    <w:rsid w:val="0048123C"/>
    <w:rsid w:val="00481307"/>
    <w:rsid w:val="00481734"/>
    <w:rsid w:val="00481780"/>
    <w:rsid w:val="00481A04"/>
    <w:rsid w:val="00481A85"/>
    <w:rsid w:val="00481FDC"/>
    <w:rsid w:val="00481FF2"/>
    <w:rsid w:val="0048206E"/>
    <w:rsid w:val="00482084"/>
    <w:rsid w:val="00482272"/>
    <w:rsid w:val="004822AF"/>
    <w:rsid w:val="004822BD"/>
    <w:rsid w:val="00482304"/>
    <w:rsid w:val="00482AE8"/>
    <w:rsid w:val="00482B45"/>
    <w:rsid w:val="00482CC6"/>
    <w:rsid w:val="00482FC9"/>
    <w:rsid w:val="004837AD"/>
    <w:rsid w:val="00483A0D"/>
    <w:rsid w:val="00483B52"/>
    <w:rsid w:val="00483B6F"/>
    <w:rsid w:val="00483CA1"/>
    <w:rsid w:val="00483D0D"/>
    <w:rsid w:val="00483E54"/>
    <w:rsid w:val="00484170"/>
    <w:rsid w:val="004842AB"/>
    <w:rsid w:val="00484315"/>
    <w:rsid w:val="0048439D"/>
    <w:rsid w:val="004846AE"/>
    <w:rsid w:val="0048489B"/>
    <w:rsid w:val="00484A3A"/>
    <w:rsid w:val="00484C9C"/>
    <w:rsid w:val="00485034"/>
    <w:rsid w:val="004852CC"/>
    <w:rsid w:val="00485B1C"/>
    <w:rsid w:val="00485C00"/>
    <w:rsid w:val="00485EF7"/>
    <w:rsid w:val="00485F7C"/>
    <w:rsid w:val="00485FB6"/>
    <w:rsid w:val="00486250"/>
    <w:rsid w:val="004863CA"/>
    <w:rsid w:val="004867B2"/>
    <w:rsid w:val="0048697D"/>
    <w:rsid w:val="00486B24"/>
    <w:rsid w:val="00486BC6"/>
    <w:rsid w:val="00486D73"/>
    <w:rsid w:val="00486DC3"/>
    <w:rsid w:val="00486DD5"/>
    <w:rsid w:val="00486F4C"/>
    <w:rsid w:val="00487050"/>
    <w:rsid w:val="00487142"/>
    <w:rsid w:val="0048744A"/>
    <w:rsid w:val="0048744B"/>
    <w:rsid w:val="00487AFB"/>
    <w:rsid w:val="00487DAA"/>
    <w:rsid w:val="00487DAB"/>
    <w:rsid w:val="00487F44"/>
    <w:rsid w:val="00487FC3"/>
    <w:rsid w:val="0049007D"/>
    <w:rsid w:val="004901A9"/>
    <w:rsid w:val="004903F4"/>
    <w:rsid w:val="00490472"/>
    <w:rsid w:val="00490B18"/>
    <w:rsid w:val="00490C5D"/>
    <w:rsid w:val="00490D47"/>
    <w:rsid w:val="00490D92"/>
    <w:rsid w:val="00490F11"/>
    <w:rsid w:val="00491149"/>
    <w:rsid w:val="004913BA"/>
    <w:rsid w:val="00491551"/>
    <w:rsid w:val="00491676"/>
    <w:rsid w:val="0049178D"/>
    <w:rsid w:val="00491AD6"/>
    <w:rsid w:val="00491C40"/>
    <w:rsid w:val="00491D56"/>
    <w:rsid w:val="00491E06"/>
    <w:rsid w:val="00491F2E"/>
    <w:rsid w:val="0049246A"/>
    <w:rsid w:val="00492551"/>
    <w:rsid w:val="00492743"/>
    <w:rsid w:val="00492A7B"/>
    <w:rsid w:val="00492C88"/>
    <w:rsid w:val="00492C91"/>
    <w:rsid w:val="00493146"/>
    <w:rsid w:val="00493187"/>
    <w:rsid w:val="004932B1"/>
    <w:rsid w:val="00493366"/>
    <w:rsid w:val="00493427"/>
    <w:rsid w:val="00493790"/>
    <w:rsid w:val="00493966"/>
    <w:rsid w:val="00493BFB"/>
    <w:rsid w:val="00493D09"/>
    <w:rsid w:val="00493F70"/>
    <w:rsid w:val="0049403D"/>
    <w:rsid w:val="00494400"/>
    <w:rsid w:val="004948AA"/>
    <w:rsid w:val="004949BF"/>
    <w:rsid w:val="00494CB3"/>
    <w:rsid w:val="00494DD8"/>
    <w:rsid w:val="0049514F"/>
    <w:rsid w:val="004952E6"/>
    <w:rsid w:val="004953A8"/>
    <w:rsid w:val="004953D5"/>
    <w:rsid w:val="004956E7"/>
    <w:rsid w:val="00495AB0"/>
    <w:rsid w:val="00495B0D"/>
    <w:rsid w:val="00495B6D"/>
    <w:rsid w:val="00495FD0"/>
    <w:rsid w:val="004961CF"/>
    <w:rsid w:val="00496218"/>
    <w:rsid w:val="004966C8"/>
    <w:rsid w:val="00496BF9"/>
    <w:rsid w:val="00496BFF"/>
    <w:rsid w:val="00496F2B"/>
    <w:rsid w:val="00496F44"/>
    <w:rsid w:val="00496F85"/>
    <w:rsid w:val="00497000"/>
    <w:rsid w:val="004971C1"/>
    <w:rsid w:val="004973B6"/>
    <w:rsid w:val="004973DC"/>
    <w:rsid w:val="00497473"/>
    <w:rsid w:val="0049754D"/>
    <w:rsid w:val="00497743"/>
    <w:rsid w:val="00497A3C"/>
    <w:rsid w:val="00497C72"/>
    <w:rsid w:val="00497E8B"/>
    <w:rsid w:val="00497EFC"/>
    <w:rsid w:val="004A01D9"/>
    <w:rsid w:val="004A020D"/>
    <w:rsid w:val="004A02E6"/>
    <w:rsid w:val="004A0335"/>
    <w:rsid w:val="004A050A"/>
    <w:rsid w:val="004A0520"/>
    <w:rsid w:val="004A059D"/>
    <w:rsid w:val="004A06FF"/>
    <w:rsid w:val="004A0804"/>
    <w:rsid w:val="004A08B5"/>
    <w:rsid w:val="004A08C6"/>
    <w:rsid w:val="004A0909"/>
    <w:rsid w:val="004A0990"/>
    <w:rsid w:val="004A0FE4"/>
    <w:rsid w:val="004A1114"/>
    <w:rsid w:val="004A114F"/>
    <w:rsid w:val="004A11B7"/>
    <w:rsid w:val="004A13F0"/>
    <w:rsid w:val="004A1418"/>
    <w:rsid w:val="004A14F2"/>
    <w:rsid w:val="004A156C"/>
    <w:rsid w:val="004A15C0"/>
    <w:rsid w:val="004A17B9"/>
    <w:rsid w:val="004A181C"/>
    <w:rsid w:val="004A1C72"/>
    <w:rsid w:val="004A1CF8"/>
    <w:rsid w:val="004A1FDA"/>
    <w:rsid w:val="004A2471"/>
    <w:rsid w:val="004A259D"/>
    <w:rsid w:val="004A268C"/>
    <w:rsid w:val="004A2692"/>
    <w:rsid w:val="004A284E"/>
    <w:rsid w:val="004A2B7B"/>
    <w:rsid w:val="004A2C8E"/>
    <w:rsid w:val="004A2EE5"/>
    <w:rsid w:val="004A2FDB"/>
    <w:rsid w:val="004A30BD"/>
    <w:rsid w:val="004A3357"/>
    <w:rsid w:val="004A3567"/>
    <w:rsid w:val="004A3777"/>
    <w:rsid w:val="004A380E"/>
    <w:rsid w:val="004A391A"/>
    <w:rsid w:val="004A3AFA"/>
    <w:rsid w:val="004A3D0A"/>
    <w:rsid w:val="004A3DCB"/>
    <w:rsid w:val="004A3F55"/>
    <w:rsid w:val="004A40D1"/>
    <w:rsid w:val="004A4147"/>
    <w:rsid w:val="004A4292"/>
    <w:rsid w:val="004A4349"/>
    <w:rsid w:val="004A43AA"/>
    <w:rsid w:val="004A44D6"/>
    <w:rsid w:val="004A463B"/>
    <w:rsid w:val="004A49A2"/>
    <w:rsid w:val="004A4B20"/>
    <w:rsid w:val="004A4B43"/>
    <w:rsid w:val="004A4D6F"/>
    <w:rsid w:val="004A4DD3"/>
    <w:rsid w:val="004A4E91"/>
    <w:rsid w:val="004A4F65"/>
    <w:rsid w:val="004A52C3"/>
    <w:rsid w:val="004A5339"/>
    <w:rsid w:val="004A5619"/>
    <w:rsid w:val="004A5B18"/>
    <w:rsid w:val="004A5BC2"/>
    <w:rsid w:val="004A5DE5"/>
    <w:rsid w:val="004A61FC"/>
    <w:rsid w:val="004A6437"/>
    <w:rsid w:val="004A6560"/>
    <w:rsid w:val="004A6A02"/>
    <w:rsid w:val="004A6AC7"/>
    <w:rsid w:val="004A6CF4"/>
    <w:rsid w:val="004A6FEA"/>
    <w:rsid w:val="004A717D"/>
    <w:rsid w:val="004A7242"/>
    <w:rsid w:val="004A75FD"/>
    <w:rsid w:val="004A7799"/>
    <w:rsid w:val="004A7880"/>
    <w:rsid w:val="004A7AB1"/>
    <w:rsid w:val="004A7B31"/>
    <w:rsid w:val="004A7C32"/>
    <w:rsid w:val="004A7EF6"/>
    <w:rsid w:val="004A7F78"/>
    <w:rsid w:val="004B04D2"/>
    <w:rsid w:val="004B05A1"/>
    <w:rsid w:val="004B0665"/>
    <w:rsid w:val="004B077D"/>
    <w:rsid w:val="004B07DC"/>
    <w:rsid w:val="004B0833"/>
    <w:rsid w:val="004B0B0A"/>
    <w:rsid w:val="004B0B5F"/>
    <w:rsid w:val="004B0BA1"/>
    <w:rsid w:val="004B0D0D"/>
    <w:rsid w:val="004B0EF5"/>
    <w:rsid w:val="004B1079"/>
    <w:rsid w:val="004B128C"/>
    <w:rsid w:val="004B13AE"/>
    <w:rsid w:val="004B1525"/>
    <w:rsid w:val="004B1563"/>
    <w:rsid w:val="004B1703"/>
    <w:rsid w:val="004B177F"/>
    <w:rsid w:val="004B17DC"/>
    <w:rsid w:val="004B17EB"/>
    <w:rsid w:val="004B17F1"/>
    <w:rsid w:val="004B1957"/>
    <w:rsid w:val="004B1A8F"/>
    <w:rsid w:val="004B1C4F"/>
    <w:rsid w:val="004B1D37"/>
    <w:rsid w:val="004B1F45"/>
    <w:rsid w:val="004B2345"/>
    <w:rsid w:val="004B23CD"/>
    <w:rsid w:val="004B2416"/>
    <w:rsid w:val="004B2781"/>
    <w:rsid w:val="004B27BF"/>
    <w:rsid w:val="004B2801"/>
    <w:rsid w:val="004B2904"/>
    <w:rsid w:val="004B2972"/>
    <w:rsid w:val="004B2986"/>
    <w:rsid w:val="004B2DD0"/>
    <w:rsid w:val="004B30A9"/>
    <w:rsid w:val="004B319D"/>
    <w:rsid w:val="004B31FC"/>
    <w:rsid w:val="004B39DB"/>
    <w:rsid w:val="004B3B40"/>
    <w:rsid w:val="004B3C53"/>
    <w:rsid w:val="004B3D84"/>
    <w:rsid w:val="004B3E24"/>
    <w:rsid w:val="004B3F64"/>
    <w:rsid w:val="004B4059"/>
    <w:rsid w:val="004B4065"/>
    <w:rsid w:val="004B416C"/>
    <w:rsid w:val="004B4207"/>
    <w:rsid w:val="004B4535"/>
    <w:rsid w:val="004B45AB"/>
    <w:rsid w:val="004B45D7"/>
    <w:rsid w:val="004B47E5"/>
    <w:rsid w:val="004B49A3"/>
    <w:rsid w:val="004B49CC"/>
    <w:rsid w:val="004B4C7A"/>
    <w:rsid w:val="004B4EA2"/>
    <w:rsid w:val="004B545D"/>
    <w:rsid w:val="004B5460"/>
    <w:rsid w:val="004B56C8"/>
    <w:rsid w:val="004B57A1"/>
    <w:rsid w:val="004B57DF"/>
    <w:rsid w:val="004B5998"/>
    <w:rsid w:val="004B5AA3"/>
    <w:rsid w:val="004B5F45"/>
    <w:rsid w:val="004B603D"/>
    <w:rsid w:val="004B625C"/>
    <w:rsid w:val="004B63A6"/>
    <w:rsid w:val="004B65C4"/>
    <w:rsid w:val="004B665A"/>
    <w:rsid w:val="004B67E5"/>
    <w:rsid w:val="004B6B20"/>
    <w:rsid w:val="004B6D17"/>
    <w:rsid w:val="004B6D25"/>
    <w:rsid w:val="004B6EF1"/>
    <w:rsid w:val="004B70EF"/>
    <w:rsid w:val="004B75C2"/>
    <w:rsid w:val="004B75EF"/>
    <w:rsid w:val="004B76CA"/>
    <w:rsid w:val="004B7945"/>
    <w:rsid w:val="004B7976"/>
    <w:rsid w:val="004B79BD"/>
    <w:rsid w:val="004B7B98"/>
    <w:rsid w:val="004B7C73"/>
    <w:rsid w:val="004B7DB4"/>
    <w:rsid w:val="004B7DBD"/>
    <w:rsid w:val="004B7FB4"/>
    <w:rsid w:val="004C002F"/>
    <w:rsid w:val="004C00C9"/>
    <w:rsid w:val="004C02C0"/>
    <w:rsid w:val="004C03E0"/>
    <w:rsid w:val="004C0494"/>
    <w:rsid w:val="004C0546"/>
    <w:rsid w:val="004C0561"/>
    <w:rsid w:val="004C06FA"/>
    <w:rsid w:val="004C0725"/>
    <w:rsid w:val="004C0B3B"/>
    <w:rsid w:val="004C0E97"/>
    <w:rsid w:val="004C0F5E"/>
    <w:rsid w:val="004C107D"/>
    <w:rsid w:val="004C11C6"/>
    <w:rsid w:val="004C1343"/>
    <w:rsid w:val="004C143B"/>
    <w:rsid w:val="004C15F1"/>
    <w:rsid w:val="004C1AF1"/>
    <w:rsid w:val="004C1B0A"/>
    <w:rsid w:val="004C2390"/>
    <w:rsid w:val="004C247D"/>
    <w:rsid w:val="004C26D5"/>
    <w:rsid w:val="004C2B17"/>
    <w:rsid w:val="004C2C90"/>
    <w:rsid w:val="004C2ED2"/>
    <w:rsid w:val="004C3099"/>
    <w:rsid w:val="004C31AE"/>
    <w:rsid w:val="004C31CA"/>
    <w:rsid w:val="004C326D"/>
    <w:rsid w:val="004C33B2"/>
    <w:rsid w:val="004C3451"/>
    <w:rsid w:val="004C37E6"/>
    <w:rsid w:val="004C3810"/>
    <w:rsid w:val="004C3B56"/>
    <w:rsid w:val="004C3C67"/>
    <w:rsid w:val="004C3D1F"/>
    <w:rsid w:val="004C3F2B"/>
    <w:rsid w:val="004C415E"/>
    <w:rsid w:val="004C447C"/>
    <w:rsid w:val="004C44B0"/>
    <w:rsid w:val="004C44D8"/>
    <w:rsid w:val="004C472A"/>
    <w:rsid w:val="004C4884"/>
    <w:rsid w:val="004C48F2"/>
    <w:rsid w:val="004C4CD0"/>
    <w:rsid w:val="004C4CF4"/>
    <w:rsid w:val="004C4D11"/>
    <w:rsid w:val="004C4FCF"/>
    <w:rsid w:val="004C507E"/>
    <w:rsid w:val="004C5081"/>
    <w:rsid w:val="004C50FD"/>
    <w:rsid w:val="004C5233"/>
    <w:rsid w:val="004C57B0"/>
    <w:rsid w:val="004C5836"/>
    <w:rsid w:val="004C5955"/>
    <w:rsid w:val="004C59AB"/>
    <w:rsid w:val="004C59FA"/>
    <w:rsid w:val="004C5CCB"/>
    <w:rsid w:val="004C5D47"/>
    <w:rsid w:val="004C5D9B"/>
    <w:rsid w:val="004C61DA"/>
    <w:rsid w:val="004C63E2"/>
    <w:rsid w:val="004C6B27"/>
    <w:rsid w:val="004C6C30"/>
    <w:rsid w:val="004C6D4F"/>
    <w:rsid w:val="004C6DCE"/>
    <w:rsid w:val="004C6EAE"/>
    <w:rsid w:val="004C6F04"/>
    <w:rsid w:val="004C6FC3"/>
    <w:rsid w:val="004C70E3"/>
    <w:rsid w:val="004C725B"/>
    <w:rsid w:val="004C7344"/>
    <w:rsid w:val="004C745B"/>
    <w:rsid w:val="004C7696"/>
    <w:rsid w:val="004C79DB"/>
    <w:rsid w:val="004C7A87"/>
    <w:rsid w:val="004C7B81"/>
    <w:rsid w:val="004C7F93"/>
    <w:rsid w:val="004D0362"/>
    <w:rsid w:val="004D0400"/>
    <w:rsid w:val="004D05A7"/>
    <w:rsid w:val="004D0676"/>
    <w:rsid w:val="004D08DA"/>
    <w:rsid w:val="004D0A47"/>
    <w:rsid w:val="004D0B9E"/>
    <w:rsid w:val="004D0D1B"/>
    <w:rsid w:val="004D0D43"/>
    <w:rsid w:val="004D0F8E"/>
    <w:rsid w:val="004D0FD9"/>
    <w:rsid w:val="004D118D"/>
    <w:rsid w:val="004D127B"/>
    <w:rsid w:val="004D1568"/>
    <w:rsid w:val="004D1C4B"/>
    <w:rsid w:val="004D1CBA"/>
    <w:rsid w:val="004D1E0C"/>
    <w:rsid w:val="004D1F48"/>
    <w:rsid w:val="004D2289"/>
    <w:rsid w:val="004D22E6"/>
    <w:rsid w:val="004D23E2"/>
    <w:rsid w:val="004D2452"/>
    <w:rsid w:val="004D24C9"/>
    <w:rsid w:val="004D2588"/>
    <w:rsid w:val="004D25BF"/>
    <w:rsid w:val="004D2822"/>
    <w:rsid w:val="004D28EE"/>
    <w:rsid w:val="004D2C54"/>
    <w:rsid w:val="004D2E62"/>
    <w:rsid w:val="004D2F3A"/>
    <w:rsid w:val="004D2F53"/>
    <w:rsid w:val="004D30C4"/>
    <w:rsid w:val="004D30CA"/>
    <w:rsid w:val="004D3106"/>
    <w:rsid w:val="004D31FB"/>
    <w:rsid w:val="004D351B"/>
    <w:rsid w:val="004D3B24"/>
    <w:rsid w:val="004D3CD1"/>
    <w:rsid w:val="004D3F44"/>
    <w:rsid w:val="004D41E1"/>
    <w:rsid w:val="004D4855"/>
    <w:rsid w:val="004D4859"/>
    <w:rsid w:val="004D4CE0"/>
    <w:rsid w:val="004D5044"/>
    <w:rsid w:val="004D5211"/>
    <w:rsid w:val="004D57B6"/>
    <w:rsid w:val="004D5816"/>
    <w:rsid w:val="004D5828"/>
    <w:rsid w:val="004D58E9"/>
    <w:rsid w:val="004D5BD9"/>
    <w:rsid w:val="004D5D77"/>
    <w:rsid w:val="004D5F96"/>
    <w:rsid w:val="004D5F9D"/>
    <w:rsid w:val="004D6107"/>
    <w:rsid w:val="004D663E"/>
    <w:rsid w:val="004D6713"/>
    <w:rsid w:val="004D68C7"/>
    <w:rsid w:val="004D6908"/>
    <w:rsid w:val="004D6A03"/>
    <w:rsid w:val="004D6AF9"/>
    <w:rsid w:val="004D6B96"/>
    <w:rsid w:val="004D6E9F"/>
    <w:rsid w:val="004D71C0"/>
    <w:rsid w:val="004D7309"/>
    <w:rsid w:val="004D7688"/>
    <w:rsid w:val="004D7698"/>
    <w:rsid w:val="004D78C6"/>
    <w:rsid w:val="004D790F"/>
    <w:rsid w:val="004D7D7B"/>
    <w:rsid w:val="004E019F"/>
    <w:rsid w:val="004E04DF"/>
    <w:rsid w:val="004E06F9"/>
    <w:rsid w:val="004E0717"/>
    <w:rsid w:val="004E0BB7"/>
    <w:rsid w:val="004E0D1A"/>
    <w:rsid w:val="004E0D5D"/>
    <w:rsid w:val="004E0E26"/>
    <w:rsid w:val="004E10C5"/>
    <w:rsid w:val="004E10C9"/>
    <w:rsid w:val="004E10FA"/>
    <w:rsid w:val="004E132C"/>
    <w:rsid w:val="004E133B"/>
    <w:rsid w:val="004E1490"/>
    <w:rsid w:val="004E160D"/>
    <w:rsid w:val="004E17D1"/>
    <w:rsid w:val="004E1933"/>
    <w:rsid w:val="004E1ADA"/>
    <w:rsid w:val="004E1CB8"/>
    <w:rsid w:val="004E1ECA"/>
    <w:rsid w:val="004E21BF"/>
    <w:rsid w:val="004E2245"/>
    <w:rsid w:val="004E2389"/>
    <w:rsid w:val="004E2528"/>
    <w:rsid w:val="004E269C"/>
    <w:rsid w:val="004E26F7"/>
    <w:rsid w:val="004E2737"/>
    <w:rsid w:val="004E298A"/>
    <w:rsid w:val="004E2A91"/>
    <w:rsid w:val="004E2AE4"/>
    <w:rsid w:val="004E2B68"/>
    <w:rsid w:val="004E2BB2"/>
    <w:rsid w:val="004E2EC8"/>
    <w:rsid w:val="004E302A"/>
    <w:rsid w:val="004E333C"/>
    <w:rsid w:val="004E366F"/>
    <w:rsid w:val="004E37C1"/>
    <w:rsid w:val="004E37C7"/>
    <w:rsid w:val="004E3921"/>
    <w:rsid w:val="004E39F1"/>
    <w:rsid w:val="004E3B04"/>
    <w:rsid w:val="004E3D24"/>
    <w:rsid w:val="004E3EBB"/>
    <w:rsid w:val="004E3F14"/>
    <w:rsid w:val="004E3F47"/>
    <w:rsid w:val="004E4010"/>
    <w:rsid w:val="004E41AD"/>
    <w:rsid w:val="004E43D4"/>
    <w:rsid w:val="004E4651"/>
    <w:rsid w:val="004E465B"/>
    <w:rsid w:val="004E4780"/>
    <w:rsid w:val="004E4815"/>
    <w:rsid w:val="004E49DE"/>
    <w:rsid w:val="004E4C14"/>
    <w:rsid w:val="004E4E0C"/>
    <w:rsid w:val="004E565E"/>
    <w:rsid w:val="004E5700"/>
    <w:rsid w:val="004E5792"/>
    <w:rsid w:val="004E57D4"/>
    <w:rsid w:val="004E57DC"/>
    <w:rsid w:val="004E589E"/>
    <w:rsid w:val="004E5ACD"/>
    <w:rsid w:val="004E5D10"/>
    <w:rsid w:val="004E5D1D"/>
    <w:rsid w:val="004E5D2E"/>
    <w:rsid w:val="004E5D70"/>
    <w:rsid w:val="004E5EB8"/>
    <w:rsid w:val="004E5F78"/>
    <w:rsid w:val="004E6198"/>
    <w:rsid w:val="004E62DE"/>
    <w:rsid w:val="004E6316"/>
    <w:rsid w:val="004E65F6"/>
    <w:rsid w:val="004E6697"/>
    <w:rsid w:val="004E6791"/>
    <w:rsid w:val="004E682C"/>
    <w:rsid w:val="004E6893"/>
    <w:rsid w:val="004E6ABB"/>
    <w:rsid w:val="004E6F9B"/>
    <w:rsid w:val="004E7259"/>
    <w:rsid w:val="004E744B"/>
    <w:rsid w:val="004E7555"/>
    <w:rsid w:val="004E77F5"/>
    <w:rsid w:val="004E7879"/>
    <w:rsid w:val="004E79B1"/>
    <w:rsid w:val="004E7A6A"/>
    <w:rsid w:val="004E7B96"/>
    <w:rsid w:val="004E7C1B"/>
    <w:rsid w:val="004E7C6F"/>
    <w:rsid w:val="004E7EDF"/>
    <w:rsid w:val="004F00CC"/>
    <w:rsid w:val="004F0201"/>
    <w:rsid w:val="004F028E"/>
    <w:rsid w:val="004F02B6"/>
    <w:rsid w:val="004F06DD"/>
    <w:rsid w:val="004F0874"/>
    <w:rsid w:val="004F0973"/>
    <w:rsid w:val="004F09A7"/>
    <w:rsid w:val="004F0CB9"/>
    <w:rsid w:val="004F0DBC"/>
    <w:rsid w:val="004F0E7E"/>
    <w:rsid w:val="004F0EBF"/>
    <w:rsid w:val="004F0F47"/>
    <w:rsid w:val="004F1022"/>
    <w:rsid w:val="004F114D"/>
    <w:rsid w:val="004F115C"/>
    <w:rsid w:val="004F116F"/>
    <w:rsid w:val="004F1181"/>
    <w:rsid w:val="004F1358"/>
    <w:rsid w:val="004F1802"/>
    <w:rsid w:val="004F1B61"/>
    <w:rsid w:val="004F1EBE"/>
    <w:rsid w:val="004F1F70"/>
    <w:rsid w:val="004F2307"/>
    <w:rsid w:val="004F25A7"/>
    <w:rsid w:val="004F262E"/>
    <w:rsid w:val="004F2704"/>
    <w:rsid w:val="004F2774"/>
    <w:rsid w:val="004F2837"/>
    <w:rsid w:val="004F2A33"/>
    <w:rsid w:val="004F2A43"/>
    <w:rsid w:val="004F2B54"/>
    <w:rsid w:val="004F2C8F"/>
    <w:rsid w:val="004F2D54"/>
    <w:rsid w:val="004F2DF1"/>
    <w:rsid w:val="004F2E4F"/>
    <w:rsid w:val="004F2E76"/>
    <w:rsid w:val="004F2E9D"/>
    <w:rsid w:val="004F316E"/>
    <w:rsid w:val="004F3201"/>
    <w:rsid w:val="004F32E3"/>
    <w:rsid w:val="004F3784"/>
    <w:rsid w:val="004F37FB"/>
    <w:rsid w:val="004F3885"/>
    <w:rsid w:val="004F38E3"/>
    <w:rsid w:val="004F3B02"/>
    <w:rsid w:val="004F3CE7"/>
    <w:rsid w:val="004F3E27"/>
    <w:rsid w:val="004F3E59"/>
    <w:rsid w:val="004F3EA0"/>
    <w:rsid w:val="004F4066"/>
    <w:rsid w:val="004F40B7"/>
    <w:rsid w:val="004F4110"/>
    <w:rsid w:val="004F443B"/>
    <w:rsid w:val="004F4564"/>
    <w:rsid w:val="004F4827"/>
    <w:rsid w:val="004F4893"/>
    <w:rsid w:val="004F491C"/>
    <w:rsid w:val="004F4A43"/>
    <w:rsid w:val="004F4ABB"/>
    <w:rsid w:val="004F4B2E"/>
    <w:rsid w:val="004F4BB0"/>
    <w:rsid w:val="004F4D9B"/>
    <w:rsid w:val="004F4DF0"/>
    <w:rsid w:val="004F4FE1"/>
    <w:rsid w:val="004F5130"/>
    <w:rsid w:val="004F5543"/>
    <w:rsid w:val="004F5818"/>
    <w:rsid w:val="004F5835"/>
    <w:rsid w:val="004F5A90"/>
    <w:rsid w:val="004F5B8A"/>
    <w:rsid w:val="004F5BAD"/>
    <w:rsid w:val="004F5C6F"/>
    <w:rsid w:val="004F61F3"/>
    <w:rsid w:val="004F628C"/>
    <w:rsid w:val="004F6319"/>
    <w:rsid w:val="004F64E7"/>
    <w:rsid w:val="004F6674"/>
    <w:rsid w:val="004F6838"/>
    <w:rsid w:val="004F698E"/>
    <w:rsid w:val="004F6A0A"/>
    <w:rsid w:val="004F6A7C"/>
    <w:rsid w:val="004F6B01"/>
    <w:rsid w:val="004F6B69"/>
    <w:rsid w:val="004F6B85"/>
    <w:rsid w:val="004F6BF5"/>
    <w:rsid w:val="004F7158"/>
    <w:rsid w:val="004F7176"/>
    <w:rsid w:val="004F7234"/>
    <w:rsid w:val="004F76D3"/>
    <w:rsid w:val="004F79C3"/>
    <w:rsid w:val="004F7B0F"/>
    <w:rsid w:val="004F7BAA"/>
    <w:rsid w:val="004F7EF4"/>
    <w:rsid w:val="0050020C"/>
    <w:rsid w:val="0050027C"/>
    <w:rsid w:val="00500314"/>
    <w:rsid w:val="00500404"/>
    <w:rsid w:val="005004E0"/>
    <w:rsid w:val="00500A0E"/>
    <w:rsid w:val="00500A36"/>
    <w:rsid w:val="00500A59"/>
    <w:rsid w:val="00500B72"/>
    <w:rsid w:val="00500BA0"/>
    <w:rsid w:val="00500CD9"/>
    <w:rsid w:val="00500CE1"/>
    <w:rsid w:val="00500DB6"/>
    <w:rsid w:val="00500F44"/>
    <w:rsid w:val="00500FB2"/>
    <w:rsid w:val="00501248"/>
    <w:rsid w:val="0050129B"/>
    <w:rsid w:val="00501309"/>
    <w:rsid w:val="00501869"/>
    <w:rsid w:val="00501901"/>
    <w:rsid w:val="0050191D"/>
    <w:rsid w:val="00501A3C"/>
    <w:rsid w:val="00501D0E"/>
    <w:rsid w:val="00501D45"/>
    <w:rsid w:val="00501D62"/>
    <w:rsid w:val="00501FF0"/>
    <w:rsid w:val="00502035"/>
    <w:rsid w:val="005020F9"/>
    <w:rsid w:val="00502303"/>
    <w:rsid w:val="00502322"/>
    <w:rsid w:val="005025C9"/>
    <w:rsid w:val="00502781"/>
    <w:rsid w:val="00502865"/>
    <w:rsid w:val="00502D81"/>
    <w:rsid w:val="00502E9E"/>
    <w:rsid w:val="00502EA6"/>
    <w:rsid w:val="0050317A"/>
    <w:rsid w:val="005033F6"/>
    <w:rsid w:val="005034B6"/>
    <w:rsid w:val="005034EF"/>
    <w:rsid w:val="00503514"/>
    <w:rsid w:val="0050351E"/>
    <w:rsid w:val="00503685"/>
    <w:rsid w:val="00503947"/>
    <w:rsid w:val="00504388"/>
    <w:rsid w:val="005043A9"/>
    <w:rsid w:val="00504524"/>
    <w:rsid w:val="005045E9"/>
    <w:rsid w:val="00504640"/>
    <w:rsid w:val="005046DD"/>
    <w:rsid w:val="0050497B"/>
    <w:rsid w:val="00504A6D"/>
    <w:rsid w:val="00504AF3"/>
    <w:rsid w:val="00504BDC"/>
    <w:rsid w:val="00504EA3"/>
    <w:rsid w:val="00504FC1"/>
    <w:rsid w:val="005051A4"/>
    <w:rsid w:val="00505251"/>
    <w:rsid w:val="0050529D"/>
    <w:rsid w:val="00505329"/>
    <w:rsid w:val="005055DA"/>
    <w:rsid w:val="00505675"/>
    <w:rsid w:val="0050580E"/>
    <w:rsid w:val="00505C2E"/>
    <w:rsid w:val="005060EF"/>
    <w:rsid w:val="005062F7"/>
    <w:rsid w:val="005067B0"/>
    <w:rsid w:val="00506A4B"/>
    <w:rsid w:val="00506B04"/>
    <w:rsid w:val="00506E8F"/>
    <w:rsid w:val="00506E93"/>
    <w:rsid w:val="0050708E"/>
    <w:rsid w:val="0050719B"/>
    <w:rsid w:val="005072D3"/>
    <w:rsid w:val="0050736E"/>
    <w:rsid w:val="005079C9"/>
    <w:rsid w:val="00507A06"/>
    <w:rsid w:val="00507B9A"/>
    <w:rsid w:val="00507C24"/>
    <w:rsid w:val="00510540"/>
    <w:rsid w:val="00510587"/>
    <w:rsid w:val="005105C1"/>
    <w:rsid w:val="005106E5"/>
    <w:rsid w:val="0051081C"/>
    <w:rsid w:val="00510946"/>
    <w:rsid w:val="00510B58"/>
    <w:rsid w:val="00510BB6"/>
    <w:rsid w:val="00510F87"/>
    <w:rsid w:val="00511172"/>
    <w:rsid w:val="00511515"/>
    <w:rsid w:val="005115E8"/>
    <w:rsid w:val="0051172A"/>
    <w:rsid w:val="00511795"/>
    <w:rsid w:val="00511870"/>
    <w:rsid w:val="00511BC5"/>
    <w:rsid w:val="00511C20"/>
    <w:rsid w:val="00511C55"/>
    <w:rsid w:val="00511F89"/>
    <w:rsid w:val="005120A1"/>
    <w:rsid w:val="00512120"/>
    <w:rsid w:val="005121B9"/>
    <w:rsid w:val="005121BD"/>
    <w:rsid w:val="0051233B"/>
    <w:rsid w:val="0051237A"/>
    <w:rsid w:val="00512457"/>
    <w:rsid w:val="00512833"/>
    <w:rsid w:val="005128AD"/>
    <w:rsid w:val="005128CF"/>
    <w:rsid w:val="005129A6"/>
    <w:rsid w:val="00512A04"/>
    <w:rsid w:val="00512A8C"/>
    <w:rsid w:val="00512ADE"/>
    <w:rsid w:val="00512ADF"/>
    <w:rsid w:val="00512B73"/>
    <w:rsid w:val="00512C28"/>
    <w:rsid w:val="005130A6"/>
    <w:rsid w:val="005130B9"/>
    <w:rsid w:val="00513114"/>
    <w:rsid w:val="00513227"/>
    <w:rsid w:val="0051331F"/>
    <w:rsid w:val="005133D0"/>
    <w:rsid w:val="00513539"/>
    <w:rsid w:val="0051362C"/>
    <w:rsid w:val="00513697"/>
    <w:rsid w:val="005136FB"/>
    <w:rsid w:val="005137D3"/>
    <w:rsid w:val="00513951"/>
    <w:rsid w:val="00513C8B"/>
    <w:rsid w:val="005142A1"/>
    <w:rsid w:val="00514308"/>
    <w:rsid w:val="00514375"/>
    <w:rsid w:val="005145D2"/>
    <w:rsid w:val="0051477B"/>
    <w:rsid w:val="00514933"/>
    <w:rsid w:val="00514954"/>
    <w:rsid w:val="005149A7"/>
    <w:rsid w:val="00514B42"/>
    <w:rsid w:val="00514D4F"/>
    <w:rsid w:val="00514F78"/>
    <w:rsid w:val="00515161"/>
    <w:rsid w:val="005152EB"/>
    <w:rsid w:val="005152FC"/>
    <w:rsid w:val="0051543F"/>
    <w:rsid w:val="00515445"/>
    <w:rsid w:val="005156B7"/>
    <w:rsid w:val="00515863"/>
    <w:rsid w:val="005159E5"/>
    <w:rsid w:val="00515ACF"/>
    <w:rsid w:val="00515E66"/>
    <w:rsid w:val="00515EF9"/>
    <w:rsid w:val="00515FBA"/>
    <w:rsid w:val="00516246"/>
    <w:rsid w:val="00516391"/>
    <w:rsid w:val="0051678E"/>
    <w:rsid w:val="00516820"/>
    <w:rsid w:val="00516A08"/>
    <w:rsid w:val="00516BF8"/>
    <w:rsid w:val="00516C2D"/>
    <w:rsid w:val="00516C54"/>
    <w:rsid w:val="00516F8F"/>
    <w:rsid w:val="005170AF"/>
    <w:rsid w:val="005173E5"/>
    <w:rsid w:val="00517473"/>
    <w:rsid w:val="00517574"/>
    <w:rsid w:val="005177F6"/>
    <w:rsid w:val="005178FB"/>
    <w:rsid w:val="00517C63"/>
    <w:rsid w:val="00517E67"/>
    <w:rsid w:val="00517FCF"/>
    <w:rsid w:val="005203DD"/>
    <w:rsid w:val="00520A31"/>
    <w:rsid w:val="00520D52"/>
    <w:rsid w:val="00520DC6"/>
    <w:rsid w:val="00520DF1"/>
    <w:rsid w:val="005212CD"/>
    <w:rsid w:val="00521372"/>
    <w:rsid w:val="00521386"/>
    <w:rsid w:val="005213BA"/>
    <w:rsid w:val="005214EA"/>
    <w:rsid w:val="0052167D"/>
    <w:rsid w:val="005216D9"/>
    <w:rsid w:val="00521878"/>
    <w:rsid w:val="00521B7B"/>
    <w:rsid w:val="00521EAE"/>
    <w:rsid w:val="00521F08"/>
    <w:rsid w:val="00521F20"/>
    <w:rsid w:val="005220EF"/>
    <w:rsid w:val="005223A4"/>
    <w:rsid w:val="00522542"/>
    <w:rsid w:val="00522653"/>
    <w:rsid w:val="00522759"/>
    <w:rsid w:val="00522DB9"/>
    <w:rsid w:val="00522FD5"/>
    <w:rsid w:val="0052303D"/>
    <w:rsid w:val="0052329F"/>
    <w:rsid w:val="005235C9"/>
    <w:rsid w:val="005235EB"/>
    <w:rsid w:val="005239F9"/>
    <w:rsid w:val="00523A35"/>
    <w:rsid w:val="00523CBD"/>
    <w:rsid w:val="00523CC8"/>
    <w:rsid w:val="00523E13"/>
    <w:rsid w:val="00523E24"/>
    <w:rsid w:val="00524059"/>
    <w:rsid w:val="0052429E"/>
    <w:rsid w:val="005242F8"/>
    <w:rsid w:val="0052475A"/>
    <w:rsid w:val="00524775"/>
    <w:rsid w:val="00524B93"/>
    <w:rsid w:val="00524DAA"/>
    <w:rsid w:val="00524E42"/>
    <w:rsid w:val="00524EDD"/>
    <w:rsid w:val="00525630"/>
    <w:rsid w:val="0052585A"/>
    <w:rsid w:val="00525DE2"/>
    <w:rsid w:val="00525DFC"/>
    <w:rsid w:val="005261FF"/>
    <w:rsid w:val="00526267"/>
    <w:rsid w:val="00526510"/>
    <w:rsid w:val="005265CE"/>
    <w:rsid w:val="00526727"/>
    <w:rsid w:val="0052693E"/>
    <w:rsid w:val="00526966"/>
    <w:rsid w:val="00526C4D"/>
    <w:rsid w:val="0052745B"/>
    <w:rsid w:val="005277B0"/>
    <w:rsid w:val="005278A0"/>
    <w:rsid w:val="00527BA8"/>
    <w:rsid w:val="00527D4D"/>
    <w:rsid w:val="00527F3E"/>
    <w:rsid w:val="00530176"/>
    <w:rsid w:val="0053018C"/>
    <w:rsid w:val="005306FE"/>
    <w:rsid w:val="0053085F"/>
    <w:rsid w:val="00530B80"/>
    <w:rsid w:val="00530EE2"/>
    <w:rsid w:val="00530F05"/>
    <w:rsid w:val="00530F57"/>
    <w:rsid w:val="0053104E"/>
    <w:rsid w:val="005312B0"/>
    <w:rsid w:val="005314E9"/>
    <w:rsid w:val="00531580"/>
    <w:rsid w:val="0053168E"/>
    <w:rsid w:val="00531734"/>
    <w:rsid w:val="005317EF"/>
    <w:rsid w:val="00531B7F"/>
    <w:rsid w:val="00531D43"/>
    <w:rsid w:val="00531EFC"/>
    <w:rsid w:val="00531F88"/>
    <w:rsid w:val="005322C4"/>
    <w:rsid w:val="005323AD"/>
    <w:rsid w:val="0053243D"/>
    <w:rsid w:val="005328F2"/>
    <w:rsid w:val="0053293F"/>
    <w:rsid w:val="005329E1"/>
    <w:rsid w:val="00532B3A"/>
    <w:rsid w:val="00532CBB"/>
    <w:rsid w:val="00532E12"/>
    <w:rsid w:val="005336EB"/>
    <w:rsid w:val="005337A0"/>
    <w:rsid w:val="0053396F"/>
    <w:rsid w:val="00533D78"/>
    <w:rsid w:val="00534043"/>
    <w:rsid w:val="00534233"/>
    <w:rsid w:val="00534243"/>
    <w:rsid w:val="005342D4"/>
    <w:rsid w:val="00534325"/>
    <w:rsid w:val="00534491"/>
    <w:rsid w:val="005345A1"/>
    <w:rsid w:val="005349C9"/>
    <w:rsid w:val="00534A8E"/>
    <w:rsid w:val="00534C52"/>
    <w:rsid w:val="00534EA5"/>
    <w:rsid w:val="00534EF9"/>
    <w:rsid w:val="005350BB"/>
    <w:rsid w:val="00535797"/>
    <w:rsid w:val="005357DE"/>
    <w:rsid w:val="00535B2A"/>
    <w:rsid w:val="00535D49"/>
    <w:rsid w:val="00535DD2"/>
    <w:rsid w:val="00535FDF"/>
    <w:rsid w:val="005361E7"/>
    <w:rsid w:val="005364B9"/>
    <w:rsid w:val="00536534"/>
    <w:rsid w:val="005365BC"/>
    <w:rsid w:val="005368E8"/>
    <w:rsid w:val="00536B90"/>
    <w:rsid w:val="00536DDF"/>
    <w:rsid w:val="00536FBE"/>
    <w:rsid w:val="00536FC8"/>
    <w:rsid w:val="00537261"/>
    <w:rsid w:val="00537568"/>
    <w:rsid w:val="00537AC7"/>
    <w:rsid w:val="00537ADD"/>
    <w:rsid w:val="00537C2A"/>
    <w:rsid w:val="00537CFF"/>
    <w:rsid w:val="00537D67"/>
    <w:rsid w:val="00537E16"/>
    <w:rsid w:val="00537F14"/>
    <w:rsid w:val="005400C4"/>
    <w:rsid w:val="005405F9"/>
    <w:rsid w:val="00540751"/>
    <w:rsid w:val="0054077F"/>
    <w:rsid w:val="005407E9"/>
    <w:rsid w:val="00540ABB"/>
    <w:rsid w:val="00540CC1"/>
    <w:rsid w:val="00540F90"/>
    <w:rsid w:val="0054119B"/>
    <w:rsid w:val="00541226"/>
    <w:rsid w:val="00541365"/>
    <w:rsid w:val="0054149E"/>
    <w:rsid w:val="005414B4"/>
    <w:rsid w:val="0054163E"/>
    <w:rsid w:val="0054190B"/>
    <w:rsid w:val="00541D88"/>
    <w:rsid w:val="00541DDD"/>
    <w:rsid w:val="00541E43"/>
    <w:rsid w:val="00541FAF"/>
    <w:rsid w:val="005421D2"/>
    <w:rsid w:val="00542263"/>
    <w:rsid w:val="00542288"/>
    <w:rsid w:val="005423B8"/>
    <w:rsid w:val="0054240E"/>
    <w:rsid w:val="00542595"/>
    <w:rsid w:val="0054278E"/>
    <w:rsid w:val="00542793"/>
    <w:rsid w:val="005427A4"/>
    <w:rsid w:val="005427A6"/>
    <w:rsid w:val="00542845"/>
    <w:rsid w:val="00542892"/>
    <w:rsid w:val="00542BC5"/>
    <w:rsid w:val="00542CF3"/>
    <w:rsid w:val="00542D01"/>
    <w:rsid w:val="00542E94"/>
    <w:rsid w:val="00542F3A"/>
    <w:rsid w:val="0054302C"/>
    <w:rsid w:val="005432B0"/>
    <w:rsid w:val="00543502"/>
    <w:rsid w:val="0054361D"/>
    <w:rsid w:val="00543677"/>
    <w:rsid w:val="00543793"/>
    <w:rsid w:val="005438D2"/>
    <w:rsid w:val="00543A5F"/>
    <w:rsid w:val="00543B1E"/>
    <w:rsid w:val="00543CCD"/>
    <w:rsid w:val="00543EB9"/>
    <w:rsid w:val="00544147"/>
    <w:rsid w:val="00544221"/>
    <w:rsid w:val="0054445D"/>
    <w:rsid w:val="005447FE"/>
    <w:rsid w:val="0054508C"/>
    <w:rsid w:val="005450CB"/>
    <w:rsid w:val="0054515B"/>
    <w:rsid w:val="0054529A"/>
    <w:rsid w:val="005452D7"/>
    <w:rsid w:val="00545392"/>
    <w:rsid w:val="005455BB"/>
    <w:rsid w:val="00545719"/>
    <w:rsid w:val="005458BF"/>
    <w:rsid w:val="00545C10"/>
    <w:rsid w:val="00545E76"/>
    <w:rsid w:val="005467E2"/>
    <w:rsid w:val="0054685E"/>
    <w:rsid w:val="005468B4"/>
    <w:rsid w:val="005468D1"/>
    <w:rsid w:val="0054691C"/>
    <w:rsid w:val="005469D8"/>
    <w:rsid w:val="00546A38"/>
    <w:rsid w:val="00546A9F"/>
    <w:rsid w:val="00546CA8"/>
    <w:rsid w:val="005472D3"/>
    <w:rsid w:val="00547313"/>
    <w:rsid w:val="00547545"/>
    <w:rsid w:val="00547658"/>
    <w:rsid w:val="005476DB"/>
    <w:rsid w:val="00547749"/>
    <w:rsid w:val="005477B9"/>
    <w:rsid w:val="0054781B"/>
    <w:rsid w:val="005478AA"/>
    <w:rsid w:val="00547960"/>
    <w:rsid w:val="00547F3C"/>
    <w:rsid w:val="00550095"/>
    <w:rsid w:val="0055028C"/>
    <w:rsid w:val="005503DF"/>
    <w:rsid w:val="0055059A"/>
    <w:rsid w:val="00550625"/>
    <w:rsid w:val="00550637"/>
    <w:rsid w:val="00550854"/>
    <w:rsid w:val="005508B1"/>
    <w:rsid w:val="005508F8"/>
    <w:rsid w:val="00550A78"/>
    <w:rsid w:val="00550EA1"/>
    <w:rsid w:val="00550F5C"/>
    <w:rsid w:val="0055156E"/>
    <w:rsid w:val="00551654"/>
    <w:rsid w:val="00551E6B"/>
    <w:rsid w:val="00551EDD"/>
    <w:rsid w:val="00551EF6"/>
    <w:rsid w:val="00551F91"/>
    <w:rsid w:val="00552260"/>
    <w:rsid w:val="005522B0"/>
    <w:rsid w:val="00552420"/>
    <w:rsid w:val="00552610"/>
    <w:rsid w:val="00552BB0"/>
    <w:rsid w:val="00552C9D"/>
    <w:rsid w:val="00552CC3"/>
    <w:rsid w:val="00552F63"/>
    <w:rsid w:val="00552F6D"/>
    <w:rsid w:val="0055339A"/>
    <w:rsid w:val="005536BB"/>
    <w:rsid w:val="005536BF"/>
    <w:rsid w:val="00553BEF"/>
    <w:rsid w:val="00553E0E"/>
    <w:rsid w:val="00553FCD"/>
    <w:rsid w:val="0055412A"/>
    <w:rsid w:val="005541F9"/>
    <w:rsid w:val="00554247"/>
    <w:rsid w:val="0055449D"/>
    <w:rsid w:val="005545EF"/>
    <w:rsid w:val="00554959"/>
    <w:rsid w:val="00554AEF"/>
    <w:rsid w:val="00554B32"/>
    <w:rsid w:val="00554C96"/>
    <w:rsid w:val="00554D59"/>
    <w:rsid w:val="00554DAB"/>
    <w:rsid w:val="00554F66"/>
    <w:rsid w:val="00555224"/>
    <w:rsid w:val="00555403"/>
    <w:rsid w:val="00555AEB"/>
    <w:rsid w:val="00555D6B"/>
    <w:rsid w:val="00555F5C"/>
    <w:rsid w:val="005560C3"/>
    <w:rsid w:val="00556158"/>
    <w:rsid w:val="00556191"/>
    <w:rsid w:val="005561E2"/>
    <w:rsid w:val="005562C9"/>
    <w:rsid w:val="00556323"/>
    <w:rsid w:val="00556596"/>
    <w:rsid w:val="005565DA"/>
    <w:rsid w:val="0055663C"/>
    <w:rsid w:val="0055679B"/>
    <w:rsid w:val="005567D6"/>
    <w:rsid w:val="00556A24"/>
    <w:rsid w:val="00556A59"/>
    <w:rsid w:val="00556A87"/>
    <w:rsid w:val="00556BD0"/>
    <w:rsid w:val="005572F0"/>
    <w:rsid w:val="00557351"/>
    <w:rsid w:val="00557392"/>
    <w:rsid w:val="005573A5"/>
    <w:rsid w:val="0055747A"/>
    <w:rsid w:val="005575E5"/>
    <w:rsid w:val="005575F9"/>
    <w:rsid w:val="00557822"/>
    <w:rsid w:val="005578D4"/>
    <w:rsid w:val="00557A18"/>
    <w:rsid w:val="00557B46"/>
    <w:rsid w:val="00557CA2"/>
    <w:rsid w:val="00557FD8"/>
    <w:rsid w:val="005602B7"/>
    <w:rsid w:val="0056034D"/>
    <w:rsid w:val="0056035D"/>
    <w:rsid w:val="0056036F"/>
    <w:rsid w:val="005604F0"/>
    <w:rsid w:val="005605C1"/>
    <w:rsid w:val="00560887"/>
    <w:rsid w:val="00560A23"/>
    <w:rsid w:val="00560AD6"/>
    <w:rsid w:val="00560C77"/>
    <w:rsid w:val="005611FE"/>
    <w:rsid w:val="005613C7"/>
    <w:rsid w:val="00561444"/>
    <w:rsid w:val="00561513"/>
    <w:rsid w:val="005617FF"/>
    <w:rsid w:val="00561849"/>
    <w:rsid w:val="0056184D"/>
    <w:rsid w:val="00561894"/>
    <w:rsid w:val="00561901"/>
    <w:rsid w:val="00561941"/>
    <w:rsid w:val="005619C6"/>
    <w:rsid w:val="00561C0F"/>
    <w:rsid w:val="00562239"/>
    <w:rsid w:val="005624A2"/>
    <w:rsid w:val="00562BB3"/>
    <w:rsid w:val="00562DAD"/>
    <w:rsid w:val="00562E67"/>
    <w:rsid w:val="00562F49"/>
    <w:rsid w:val="00562F5B"/>
    <w:rsid w:val="005630D4"/>
    <w:rsid w:val="00563182"/>
    <w:rsid w:val="00563284"/>
    <w:rsid w:val="005632FA"/>
    <w:rsid w:val="00563312"/>
    <w:rsid w:val="0056353F"/>
    <w:rsid w:val="00563569"/>
    <w:rsid w:val="00563815"/>
    <w:rsid w:val="00563829"/>
    <w:rsid w:val="00563927"/>
    <w:rsid w:val="00563B35"/>
    <w:rsid w:val="00563F18"/>
    <w:rsid w:val="0056426D"/>
    <w:rsid w:val="005642D5"/>
    <w:rsid w:val="0056454E"/>
    <w:rsid w:val="0056473E"/>
    <w:rsid w:val="0056479C"/>
    <w:rsid w:val="00564843"/>
    <w:rsid w:val="005649F6"/>
    <w:rsid w:val="00564C03"/>
    <w:rsid w:val="00564CAB"/>
    <w:rsid w:val="00564D0A"/>
    <w:rsid w:val="00564D8C"/>
    <w:rsid w:val="0056532A"/>
    <w:rsid w:val="005654F7"/>
    <w:rsid w:val="00565671"/>
    <w:rsid w:val="005656E9"/>
    <w:rsid w:val="00565796"/>
    <w:rsid w:val="005658AA"/>
    <w:rsid w:val="00565A0C"/>
    <w:rsid w:val="00565B61"/>
    <w:rsid w:val="00565D63"/>
    <w:rsid w:val="00566053"/>
    <w:rsid w:val="0056636E"/>
    <w:rsid w:val="00566498"/>
    <w:rsid w:val="0056685E"/>
    <w:rsid w:val="00566BB7"/>
    <w:rsid w:val="00566C90"/>
    <w:rsid w:val="00566E68"/>
    <w:rsid w:val="0056713C"/>
    <w:rsid w:val="00567354"/>
    <w:rsid w:val="005673D7"/>
    <w:rsid w:val="00567597"/>
    <w:rsid w:val="00567A6C"/>
    <w:rsid w:val="00567A81"/>
    <w:rsid w:val="00567C81"/>
    <w:rsid w:val="00567DEE"/>
    <w:rsid w:val="00567F35"/>
    <w:rsid w:val="0057009C"/>
    <w:rsid w:val="005703C9"/>
    <w:rsid w:val="00570477"/>
    <w:rsid w:val="005705B7"/>
    <w:rsid w:val="005705E3"/>
    <w:rsid w:val="00570843"/>
    <w:rsid w:val="00570A31"/>
    <w:rsid w:val="00570BC0"/>
    <w:rsid w:val="00570C18"/>
    <w:rsid w:val="00570D77"/>
    <w:rsid w:val="00570E25"/>
    <w:rsid w:val="00570E89"/>
    <w:rsid w:val="005714E6"/>
    <w:rsid w:val="005714F3"/>
    <w:rsid w:val="005715BD"/>
    <w:rsid w:val="0057185E"/>
    <w:rsid w:val="00571B78"/>
    <w:rsid w:val="00571DBB"/>
    <w:rsid w:val="00572017"/>
    <w:rsid w:val="0057224B"/>
    <w:rsid w:val="005725B2"/>
    <w:rsid w:val="005726C3"/>
    <w:rsid w:val="00572865"/>
    <w:rsid w:val="00572970"/>
    <w:rsid w:val="00572BB3"/>
    <w:rsid w:val="00572C94"/>
    <w:rsid w:val="00573125"/>
    <w:rsid w:val="00573180"/>
    <w:rsid w:val="00573452"/>
    <w:rsid w:val="00573637"/>
    <w:rsid w:val="0057389A"/>
    <w:rsid w:val="00573934"/>
    <w:rsid w:val="00573AF2"/>
    <w:rsid w:val="00573BB2"/>
    <w:rsid w:val="00573FA3"/>
    <w:rsid w:val="00573FDF"/>
    <w:rsid w:val="005740AE"/>
    <w:rsid w:val="00574487"/>
    <w:rsid w:val="00574739"/>
    <w:rsid w:val="005748FA"/>
    <w:rsid w:val="00574974"/>
    <w:rsid w:val="00574C28"/>
    <w:rsid w:val="00574D39"/>
    <w:rsid w:val="00574DCF"/>
    <w:rsid w:val="00574FA2"/>
    <w:rsid w:val="00575006"/>
    <w:rsid w:val="00575229"/>
    <w:rsid w:val="00575314"/>
    <w:rsid w:val="0057546C"/>
    <w:rsid w:val="0057549D"/>
    <w:rsid w:val="00575697"/>
    <w:rsid w:val="005758E2"/>
    <w:rsid w:val="00575994"/>
    <w:rsid w:val="00575B6C"/>
    <w:rsid w:val="00575D20"/>
    <w:rsid w:val="00576081"/>
    <w:rsid w:val="005760CE"/>
    <w:rsid w:val="0057682A"/>
    <w:rsid w:val="00576936"/>
    <w:rsid w:val="0057694B"/>
    <w:rsid w:val="00576AD6"/>
    <w:rsid w:val="00576D22"/>
    <w:rsid w:val="00576FA0"/>
    <w:rsid w:val="0057712C"/>
    <w:rsid w:val="0057712D"/>
    <w:rsid w:val="0057716C"/>
    <w:rsid w:val="00577224"/>
    <w:rsid w:val="00577226"/>
    <w:rsid w:val="005775C7"/>
    <w:rsid w:val="005777DC"/>
    <w:rsid w:val="00580141"/>
    <w:rsid w:val="00580155"/>
    <w:rsid w:val="00580162"/>
    <w:rsid w:val="00580274"/>
    <w:rsid w:val="0058027B"/>
    <w:rsid w:val="005802BC"/>
    <w:rsid w:val="00580391"/>
    <w:rsid w:val="00580438"/>
    <w:rsid w:val="0058074E"/>
    <w:rsid w:val="005807CD"/>
    <w:rsid w:val="00580D29"/>
    <w:rsid w:val="00580D5F"/>
    <w:rsid w:val="005810CD"/>
    <w:rsid w:val="00581158"/>
    <w:rsid w:val="0058118B"/>
    <w:rsid w:val="0058132D"/>
    <w:rsid w:val="005814E8"/>
    <w:rsid w:val="00581590"/>
    <w:rsid w:val="00581670"/>
    <w:rsid w:val="0058173D"/>
    <w:rsid w:val="00581A3D"/>
    <w:rsid w:val="00581A91"/>
    <w:rsid w:val="00581B00"/>
    <w:rsid w:val="00581C7D"/>
    <w:rsid w:val="00581DA1"/>
    <w:rsid w:val="00582504"/>
    <w:rsid w:val="0058252B"/>
    <w:rsid w:val="00582721"/>
    <w:rsid w:val="00582959"/>
    <w:rsid w:val="00582ABE"/>
    <w:rsid w:val="00582B3C"/>
    <w:rsid w:val="00582B9C"/>
    <w:rsid w:val="00582BF8"/>
    <w:rsid w:val="00582D5B"/>
    <w:rsid w:val="00582FE9"/>
    <w:rsid w:val="005830EB"/>
    <w:rsid w:val="00583219"/>
    <w:rsid w:val="00583255"/>
    <w:rsid w:val="005832C6"/>
    <w:rsid w:val="005834B8"/>
    <w:rsid w:val="0058365B"/>
    <w:rsid w:val="005836CC"/>
    <w:rsid w:val="00583C6A"/>
    <w:rsid w:val="00583C9C"/>
    <w:rsid w:val="00583D75"/>
    <w:rsid w:val="00583F69"/>
    <w:rsid w:val="005843D0"/>
    <w:rsid w:val="005843D7"/>
    <w:rsid w:val="00584412"/>
    <w:rsid w:val="00584485"/>
    <w:rsid w:val="00584513"/>
    <w:rsid w:val="005845B6"/>
    <w:rsid w:val="00584609"/>
    <w:rsid w:val="0058474B"/>
    <w:rsid w:val="0058493A"/>
    <w:rsid w:val="00584AE9"/>
    <w:rsid w:val="00584B4C"/>
    <w:rsid w:val="00584D62"/>
    <w:rsid w:val="00584F29"/>
    <w:rsid w:val="00585308"/>
    <w:rsid w:val="00585321"/>
    <w:rsid w:val="00585462"/>
    <w:rsid w:val="005857AE"/>
    <w:rsid w:val="005858DB"/>
    <w:rsid w:val="00585907"/>
    <w:rsid w:val="00585ABE"/>
    <w:rsid w:val="00585B37"/>
    <w:rsid w:val="00585BC7"/>
    <w:rsid w:val="00585D5A"/>
    <w:rsid w:val="00585E82"/>
    <w:rsid w:val="00585EB1"/>
    <w:rsid w:val="0058609D"/>
    <w:rsid w:val="005863F4"/>
    <w:rsid w:val="0058649C"/>
    <w:rsid w:val="0058659F"/>
    <w:rsid w:val="00586750"/>
    <w:rsid w:val="005868BF"/>
    <w:rsid w:val="00586A11"/>
    <w:rsid w:val="00586D82"/>
    <w:rsid w:val="00586E8D"/>
    <w:rsid w:val="00587071"/>
    <w:rsid w:val="00587452"/>
    <w:rsid w:val="005875BE"/>
    <w:rsid w:val="005876FE"/>
    <w:rsid w:val="0058772D"/>
    <w:rsid w:val="005877BC"/>
    <w:rsid w:val="0058794F"/>
    <w:rsid w:val="00587972"/>
    <w:rsid w:val="005879AD"/>
    <w:rsid w:val="00587C07"/>
    <w:rsid w:val="00587FAD"/>
    <w:rsid w:val="0059017F"/>
    <w:rsid w:val="00590345"/>
    <w:rsid w:val="005905D0"/>
    <w:rsid w:val="005907BD"/>
    <w:rsid w:val="00590848"/>
    <w:rsid w:val="005908B0"/>
    <w:rsid w:val="00590C7F"/>
    <w:rsid w:val="00590E17"/>
    <w:rsid w:val="005911C1"/>
    <w:rsid w:val="005912EF"/>
    <w:rsid w:val="0059137C"/>
    <w:rsid w:val="0059145D"/>
    <w:rsid w:val="005914AD"/>
    <w:rsid w:val="00591611"/>
    <w:rsid w:val="00591ABC"/>
    <w:rsid w:val="00591CCC"/>
    <w:rsid w:val="00591D3B"/>
    <w:rsid w:val="00591D55"/>
    <w:rsid w:val="00591FA8"/>
    <w:rsid w:val="00592151"/>
    <w:rsid w:val="005922CB"/>
    <w:rsid w:val="00592607"/>
    <w:rsid w:val="0059263A"/>
    <w:rsid w:val="00592A0B"/>
    <w:rsid w:val="00592AA8"/>
    <w:rsid w:val="0059306F"/>
    <w:rsid w:val="005935BF"/>
    <w:rsid w:val="00593695"/>
    <w:rsid w:val="0059386E"/>
    <w:rsid w:val="00593A05"/>
    <w:rsid w:val="00593B5F"/>
    <w:rsid w:val="00593BF5"/>
    <w:rsid w:val="00593C91"/>
    <w:rsid w:val="00593C9A"/>
    <w:rsid w:val="00594085"/>
    <w:rsid w:val="005941C9"/>
    <w:rsid w:val="0059423E"/>
    <w:rsid w:val="0059424E"/>
    <w:rsid w:val="00594813"/>
    <w:rsid w:val="0059487D"/>
    <w:rsid w:val="005948E2"/>
    <w:rsid w:val="0059497B"/>
    <w:rsid w:val="00594B41"/>
    <w:rsid w:val="00594B80"/>
    <w:rsid w:val="00594B8B"/>
    <w:rsid w:val="00595127"/>
    <w:rsid w:val="0059517B"/>
    <w:rsid w:val="005954A9"/>
    <w:rsid w:val="005959E7"/>
    <w:rsid w:val="00595D78"/>
    <w:rsid w:val="00595E84"/>
    <w:rsid w:val="005964C2"/>
    <w:rsid w:val="00596541"/>
    <w:rsid w:val="00596653"/>
    <w:rsid w:val="0059689E"/>
    <w:rsid w:val="00596A22"/>
    <w:rsid w:val="00596A74"/>
    <w:rsid w:val="00596BDD"/>
    <w:rsid w:val="00596DE1"/>
    <w:rsid w:val="0059704B"/>
    <w:rsid w:val="00597070"/>
    <w:rsid w:val="005970E9"/>
    <w:rsid w:val="00597150"/>
    <w:rsid w:val="00597172"/>
    <w:rsid w:val="005971A8"/>
    <w:rsid w:val="005971EA"/>
    <w:rsid w:val="00597386"/>
    <w:rsid w:val="0059753B"/>
    <w:rsid w:val="0059760A"/>
    <w:rsid w:val="00597643"/>
    <w:rsid w:val="00597756"/>
    <w:rsid w:val="005977E4"/>
    <w:rsid w:val="0059787F"/>
    <w:rsid w:val="0059795C"/>
    <w:rsid w:val="00597EEF"/>
    <w:rsid w:val="00597F18"/>
    <w:rsid w:val="00597FA9"/>
    <w:rsid w:val="005A0186"/>
    <w:rsid w:val="005A0318"/>
    <w:rsid w:val="005A053C"/>
    <w:rsid w:val="005A0A6E"/>
    <w:rsid w:val="005A0C97"/>
    <w:rsid w:val="005A0F89"/>
    <w:rsid w:val="005A10C2"/>
    <w:rsid w:val="005A119A"/>
    <w:rsid w:val="005A11C8"/>
    <w:rsid w:val="005A133D"/>
    <w:rsid w:val="005A17D8"/>
    <w:rsid w:val="005A19F3"/>
    <w:rsid w:val="005A1C09"/>
    <w:rsid w:val="005A2254"/>
    <w:rsid w:val="005A2281"/>
    <w:rsid w:val="005A23F2"/>
    <w:rsid w:val="005A242A"/>
    <w:rsid w:val="005A261B"/>
    <w:rsid w:val="005A28A3"/>
    <w:rsid w:val="005A2A55"/>
    <w:rsid w:val="005A2C0C"/>
    <w:rsid w:val="005A2D1C"/>
    <w:rsid w:val="005A2F35"/>
    <w:rsid w:val="005A2F50"/>
    <w:rsid w:val="005A3051"/>
    <w:rsid w:val="005A332C"/>
    <w:rsid w:val="005A339E"/>
    <w:rsid w:val="005A349E"/>
    <w:rsid w:val="005A35D1"/>
    <w:rsid w:val="005A3671"/>
    <w:rsid w:val="005A3673"/>
    <w:rsid w:val="005A3700"/>
    <w:rsid w:val="005A3742"/>
    <w:rsid w:val="005A3765"/>
    <w:rsid w:val="005A37D8"/>
    <w:rsid w:val="005A38A7"/>
    <w:rsid w:val="005A38D9"/>
    <w:rsid w:val="005A3981"/>
    <w:rsid w:val="005A3B70"/>
    <w:rsid w:val="005A3BF8"/>
    <w:rsid w:val="005A3D87"/>
    <w:rsid w:val="005A41A2"/>
    <w:rsid w:val="005A4237"/>
    <w:rsid w:val="005A448A"/>
    <w:rsid w:val="005A4545"/>
    <w:rsid w:val="005A464F"/>
    <w:rsid w:val="005A47C7"/>
    <w:rsid w:val="005A4B74"/>
    <w:rsid w:val="005A4BB6"/>
    <w:rsid w:val="005A50C5"/>
    <w:rsid w:val="005A5248"/>
    <w:rsid w:val="005A542C"/>
    <w:rsid w:val="005A54D2"/>
    <w:rsid w:val="005A5862"/>
    <w:rsid w:val="005A58BA"/>
    <w:rsid w:val="005A58E6"/>
    <w:rsid w:val="005A5A3F"/>
    <w:rsid w:val="005A5BFD"/>
    <w:rsid w:val="005A5DF1"/>
    <w:rsid w:val="005A630D"/>
    <w:rsid w:val="005A6612"/>
    <w:rsid w:val="005A66C8"/>
    <w:rsid w:val="005A6B78"/>
    <w:rsid w:val="005A6C8A"/>
    <w:rsid w:val="005A6E8E"/>
    <w:rsid w:val="005A70C5"/>
    <w:rsid w:val="005A7187"/>
    <w:rsid w:val="005A76F1"/>
    <w:rsid w:val="005A7DFB"/>
    <w:rsid w:val="005B022C"/>
    <w:rsid w:val="005B0237"/>
    <w:rsid w:val="005B03B8"/>
    <w:rsid w:val="005B04B2"/>
    <w:rsid w:val="005B0531"/>
    <w:rsid w:val="005B06F2"/>
    <w:rsid w:val="005B077B"/>
    <w:rsid w:val="005B0CA9"/>
    <w:rsid w:val="005B0EF8"/>
    <w:rsid w:val="005B0FDA"/>
    <w:rsid w:val="005B1042"/>
    <w:rsid w:val="005B1269"/>
    <w:rsid w:val="005B1362"/>
    <w:rsid w:val="005B1416"/>
    <w:rsid w:val="005B168D"/>
    <w:rsid w:val="005B1694"/>
    <w:rsid w:val="005B19C5"/>
    <w:rsid w:val="005B1C37"/>
    <w:rsid w:val="005B1D39"/>
    <w:rsid w:val="005B1FDB"/>
    <w:rsid w:val="005B20B9"/>
    <w:rsid w:val="005B236C"/>
    <w:rsid w:val="005B263A"/>
    <w:rsid w:val="005B29DE"/>
    <w:rsid w:val="005B2A8D"/>
    <w:rsid w:val="005B2C58"/>
    <w:rsid w:val="005B2E4B"/>
    <w:rsid w:val="005B2E6D"/>
    <w:rsid w:val="005B3068"/>
    <w:rsid w:val="005B3294"/>
    <w:rsid w:val="005B3473"/>
    <w:rsid w:val="005B36D0"/>
    <w:rsid w:val="005B3753"/>
    <w:rsid w:val="005B37BC"/>
    <w:rsid w:val="005B38F2"/>
    <w:rsid w:val="005B3AE1"/>
    <w:rsid w:val="005B3CF9"/>
    <w:rsid w:val="005B3E35"/>
    <w:rsid w:val="005B47B1"/>
    <w:rsid w:val="005B485B"/>
    <w:rsid w:val="005B4A46"/>
    <w:rsid w:val="005B4BC8"/>
    <w:rsid w:val="005B4CAE"/>
    <w:rsid w:val="005B4FCC"/>
    <w:rsid w:val="005B51C8"/>
    <w:rsid w:val="005B533C"/>
    <w:rsid w:val="005B558F"/>
    <w:rsid w:val="005B55F8"/>
    <w:rsid w:val="005B5711"/>
    <w:rsid w:val="005B5725"/>
    <w:rsid w:val="005B57E5"/>
    <w:rsid w:val="005B5A5A"/>
    <w:rsid w:val="005B5BD0"/>
    <w:rsid w:val="005B5CFE"/>
    <w:rsid w:val="005B5CFF"/>
    <w:rsid w:val="005B5E45"/>
    <w:rsid w:val="005B5ED5"/>
    <w:rsid w:val="005B613B"/>
    <w:rsid w:val="005B63B3"/>
    <w:rsid w:val="005B6581"/>
    <w:rsid w:val="005B65D6"/>
    <w:rsid w:val="005B65E9"/>
    <w:rsid w:val="005B6A0B"/>
    <w:rsid w:val="005B6B45"/>
    <w:rsid w:val="005B7066"/>
    <w:rsid w:val="005B70F7"/>
    <w:rsid w:val="005B7262"/>
    <w:rsid w:val="005B72CA"/>
    <w:rsid w:val="005B7353"/>
    <w:rsid w:val="005B7567"/>
    <w:rsid w:val="005B78ED"/>
    <w:rsid w:val="005B7A93"/>
    <w:rsid w:val="005B7C54"/>
    <w:rsid w:val="005B7DB3"/>
    <w:rsid w:val="005B7FE9"/>
    <w:rsid w:val="005C00EF"/>
    <w:rsid w:val="005C0252"/>
    <w:rsid w:val="005C03AF"/>
    <w:rsid w:val="005C0920"/>
    <w:rsid w:val="005C09A6"/>
    <w:rsid w:val="005C0EDE"/>
    <w:rsid w:val="005C10AA"/>
    <w:rsid w:val="005C12B1"/>
    <w:rsid w:val="005C13F8"/>
    <w:rsid w:val="005C14AB"/>
    <w:rsid w:val="005C15AF"/>
    <w:rsid w:val="005C15BD"/>
    <w:rsid w:val="005C1615"/>
    <w:rsid w:val="005C1A5A"/>
    <w:rsid w:val="005C1D87"/>
    <w:rsid w:val="005C1D8F"/>
    <w:rsid w:val="005C1EF7"/>
    <w:rsid w:val="005C1F10"/>
    <w:rsid w:val="005C218D"/>
    <w:rsid w:val="005C27A3"/>
    <w:rsid w:val="005C2856"/>
    <w:rsid w:val="005C2B38"/>
    <w:rsid w:val="005C33D6"/>
    <w:rsid w:val="005C3738"/>
    <w:rsid w:val="005C3985"/>
    <w:rsid w:val="005C39AB"/>
    <w:rsid w:val="005C3C7E"/>
    <w:rsid w:val="005C4060"/>
    <w:rsid w:val="005C40AB"/>
    <w:rsid w:val="005C415A"/>
    <w:rsid w:val="005C439B"/>
    <w:rsid w:val="005C442D"/>
    <w:rsid w:val="005C4701"/>
    <w:rsid w:val="005C4A3A"/>
    <w:rsid w:val="005C4E7C"/>
    <w:rsid w:val="005C51A0"/>
    <w:rsid w:val="005C52E0"/>
    <w:rsid w:val="005C54AE"/>
    <w:rsid w:val="005C56B7"/>
    <w:rsid w:val="005C5BA1"/>
    <w:rsid w:val="005C600C"/>
    <w:rsid w:val="005C64EB"/>
    <w:rsid w:val="005C672F"/>
    <w:rsid w:val="005C6CCD"/>
    <w:rsid w:val="005C7631"/>
    <w:rsid w:val="005C771D"/>
    <w:rsid w:val="005C7BFF"/>
    <w:rsid w:val="005C7F1E"/>
    <w:rsid w:val="005C7FEA"/>
    <w:rsid w:val="005D00D3"/>
    <w:rsid w:val="005D0421"/>
    <w:rsid w:val="005D0464"/>
    <w:rsid w:val="005D05E3"/>
    <w:rsid w:val="005D06BB"/>
    <w:rsid w:val="005D06FD"/>
    <w:rsid w:val="005D07EC"/>
    <w:rsid w:val="005D09C2"/>
    <w:rsid w:val="005D0A40"/>
    <w:rsid w:val="005D0AE8"/>
    <w:rsid w:val="005D0AF0"/>
    <w:rsid w:val="005D0B43"/>
    <w:rsid w:val="005D0D8E"/>
    <w:rsid w:val="005D0EC1"/>
    <w:rsid w:val="005D0ED2"/>
    <w:rsid w:val="005D0F98"/>
    <w:rsid w:val="005D10F9"/>
    <w:rsid w:val="005D126F"/>
    <w:rsid w:val="005D1293"/>
    <w:rsid w:val="005D12B0"/>
    <w:rsid w:val="005D1369"/>
    <w:rsid w:val="005D14E1"/>
    <w:rsid w:val="005D1730"/>
    <w:rsid w:val="005D1939"/>
    <w:rsid w:val="005D1CCF"/>
    <w:rsid w:val="005D1F3B"/>
    <w:rsid w:val="005D1FDC"/>
    <w:rsid w:val="005D22AC"/>
    <w:rsid w:val="005D232B"/>
    <w:rsid w:val="005D2581"/>
    <w:rsid w:val="005D26F8"/>
    <w:rsid w:val="005D280D"/>
    <w:rsid w:val="005D2E42"/>
    <w:rsid w:val="005D2F70"/>
    <w:rsid w:val="005D347E"/>
    <w:rsid w:val="005D348F"/>
    <w:rsid w:val="005D35FF"/>
    <w:rsid w:val="005D37EA"/>
    <w:rsid w:val="005D38E4"/>
    <w:rsid w:val="005D39AB"/>
    <w:rsid w:val="005D39EF"/>
    <w:rsid w:val="005D3A7C"/>
    <w:rsid w:val="005D3D2D"/>
    <w:rsid w:val="005D4227"/>
    <w:rsid w:val="005D430D"/>
    <w:rsid w:val="005D4624"/>
    <w:rsid w:val="005D4653"/>
    <w:rsid w:val="005D4680"/>
    <w:rsid w:val="005D4792"/>
    <w:rsid w:val="005D48FA"/>
    <w:rsid w:val="005D4A36"/>
    <w:rsid w:val="005D4CF5"/>
    <w:rsid w:val="005D503B"/>
    <w:rsid w:val="005D507B"/>
    <w:rsid w:val="005D5089"/>
    <w:rsid w:val="005D5408"/>
    <w:rsid w:val="005D57AA"/>
    <w:rsid w:val="005D57CE"/>
    <w:rsid w:val="005D57D2"/>
    <w:rsid w:val="005D581E"/>
    <w:rsid w:val="005D585A"/>
    <w:rsid w:val="005D597B"/>
    <w:rsid w:val="005D5B4A"/>
    <w:rsid w:val="005D5DC1"/>
    <w:rsid w:val="005D6100"/>
    <w:rsid w:val="005D62D6"/>
    <w:rsid w:val="005D65D3"/>
    <w:rsid w:val="005D676D"/>
    <w:rsid w:val="005D6776"/>
    <w:rsid w:val="005D67E0"/>
    <w:rsid w:val="005D680C"/>
    <w:rsid w:val="005D71CC"/>
    <w:rsid w:val="005D7782"/>
    <w:rsid w:val="005D7944"/>
    <w:rsid w:val="005D7AA4"/>
    <w:rsid w:val="005D7F3D"/>
    <w:rsid w:val="005E03B5"/>
    <w:rsid w:val="005E0405"/>
    <w:rsid w:val="005E046A"/>
    <w:rsid w:val="005E059B"/>
    <w:rsid w:val="005E06C8"/>
    <w:rsid w:val="005E0750"/>
    <w:rsid w:val="005E08C5"/>
    <w:rsid w:val="005E0C00"/>
    <w:rsid w:val="005E0E13"/>
    <w:rsid w:val="005E0EF3"/>
    <w:rsid w:val="005E1082"/>
    <w:rsid w:val="005E11C5"/>
    <w:rsid w:val="005E1208"/>
    <w:rsid w:val="005E13B7"/>
    <w:rsid w:val="005E1589"/>
    <w:rsid w:val="005E15A6"/>
    <w:rsid w:val="005E1605"/>
    <w:rsid w:val="005E173A"/>
    <w:rsid w:val="005E1A48"/>
    <w:rsid w:val="005E2021"/>
    <w:rsid w:val="005E202C"/>
    <w:rsid w:val="005E2055"/>
    <w:rsid w:val="005E20B5"/>
    <w:rsid w:val="005E25AD"/>
    <w:rsid w:val="005E26C9"/>
    <w:rsid w:val="005E26ED"/>
    <w:rsid w:val="005E275B"/>
    <w:rsid w:val="005E2BB6"/>
    <w:rsid w:val="005E2BF8"/>
    <w:rsid w:val="005E2C91"/>
    <w:rsid w:val="005E30FD"/>
    <w:rsid w:val="005E31ED"/>
    <w:rsid w:val="005E3241"/>
    <w:rsid w:val="005E343D"/>
    <w:rsid w:val="005E3472"/>
    <w:rsid w:val="005E34C8"/>
    <w:rsid w:val="005E3559"/>
    <w:rsid w:val="005E358E"/>
    <w:rsid w:val="005E377D"/>
    <w:rsid w:val="005E38E3"/>
    <w:rsid w:val="005E40E0"/>
    <w:rsid w:val="005E4253"/>
    <w:rsid w:val="005E447A"/>
    <w:rsid w:val="005E45B5"/>
    <w:rsid w:val="005E48B5"/>
    <w:rsid w:val="005E48F3"/>
    <w:rsid w:val="005E496B"/>
    <w:rsid w:val="005E499F"/>
    <w:rsid w:val="005E4C43"/>
    <w:rsid w:val="005E4D70"/>
    <w:rsid w:val="005E4D71"/>
    <w:rsid w:val="005E4E28"/>
    <w:rsid w:val="005E4F50"/>
    <w:rsid w:val="005E5053"/>
    <w:rsid w:val="005E52B6"/>
    <w:rsid w:val="005E5701"/>
    <w:rsid w:val="005E59D9"/>
    <w:rsid w:val="005E5B57"/>
    <w:rsid w:val="005E5B98"/>
    <w:rsid w:val="005E5D44"/>
    <w:rsid w:val="005E5DB7"/>
    <w:rsid w:val="005E5EFB"/>
    <w:rsid w:val="005E600F"/>
    <w:rsid w:val="005E62F9"/>
    <w:rsid w:val="005E6323"/>
    <w:rsid w:val="005E6516"/>
    <w:rsid w:val="005E6523"/>
    <w:rsid w:val="005E6769"/>
    <w:rsid w:val="005E6EA7"/>
    <w:rsid w:val="005E6EB9"/>
    <w:rsid w:val="005E700E"/>
    <w:rsid w:val="005E7398"/>
    <w:rsid w:val="005E76FF"/>
    <w:rsid w:val="005E7799"/>
    <w:rsid w:val="005E7924"/>
    <w:rsid w:val="005E7994"/>
    <w:rsid w:val="005E7A6A"/>
    <w:rsid w:val="005E7AC5"/>
    <w:rsid w:val="005E7B89"/>
    <w:rsid w:val="005E7BC9"/>
    <w:rsid w:val="005E7CAA"/>
    <w:rsid w:val="005F0076"/>
    <w:rsid w:val="005F0467"/>
    <w:rsid w:val="005F0537"/>
    <w:rsid w:val="005F063A"/>
    <w:rsid w:val="005F0B5F"/>
    <w:rsid w:val="005F0C40"/>
    <w:rsid w:val="005F0E8A"/>
    <w:rsid w:val="005F0E8E"/>
    <w:rsid w:val="005F0FA8"/>
    <w:rsid w:val="005F0FF2"/>
    <w:rsid w:val="005F1057"/>
    <w:rsid w:val="005F107A"/>
    <w:rsid w:val="005F1184"/>
    <w:rsid w:val="005F12F7"/>
    <w:rsid w:val="005F1359"/>
    <w:rsid w:val="005F14BD"/>
    <w:rsid w:val="005F15C2"/>
    <w:rsid w:val="005F197F"/>
    <w:rsid w:val="005F1985"/>
    <w:rsid w:val="005F1BD4"/>
    <w:rsid w:val="005F1FBF"/>
    <w:rsid w:val="005F2014"/>
    <w:rsid w:val="005F2469"/>
    <w:rsid w:val="005F2584"/>
    <w:rsid w:val="005F27C2"/>
    <w:rsid w:val="005F27E9"/>
    <w:rsid w:val="005F2A35"/>
    <w:rsid w:val="005F2E23"/>
    <w:rsid w:val="005F2E2D"/>
    <w:rsid w:val="005F2E33"/>
    <w:rsid w:val="005F2EF5"/>
    <w:rsid w:val="005F3102"/>
    <w:rsid w:val="005F311B"/>
    <w:rsid w:val="005F3510"/>
    <w:rsid w:val="005F391A"/>
    <w:rsid w:val="005F3977"/>
    <w:rsid w:val="005F3994"/>
    <w:rsid w:val="005F3BEC"/>
    <w:rsid w:val="005F3C73"/>
    <w:rsid w:val="005F3F42"/>
    <w:rsid w:val="005F4020"/>
    <w:rsid w:val="005F412F"/>
    <w:rsid w:val="005F420A"/>
    <w:rsid w:val="005F426E"/>
    <w:rsid w:val="005F4407"/>
    <w:rsid w:val="005F4603"/>
    <w:rsid w:val="005F4637"/>
    <w:rsid w:val="005F489A"/>
    <w:rsid w:val="005F4BB6"/>
    <w:rsid w:val="005F4C7E"/>
    <w:rsid w:val="005F4CA0"/>
    <w:rsid w:val="005F4F29"/>
    <w:rsid w:val="005F5075"/>
    <w:rsid w:val="005F50F7"/>
    <w:rsid w:val="005F5104"/>
    <w:rsid w:val="005F521D"/>
    <w:rsid w:val="005F5235"/>
    <w:rsid w:val="005F5245"/>
    <w:rsid w:val="005F5790"/>
    <w:rsid w:val="005F58CF"/>
    <w:rsid w:val="005F5AAC"/>
    <w:rsid w:val="005F5AED"/>
    <w:rsid w:val="005F5CD2"/>
    <w:rsid w:val="005F5FEB"/>
    <w:rsid w:val="005F60D7"/>
    <w:rsid w:val="005F6266"/>
    <w:rsid w:val="005F6280"/>
    <w:rsid w:val="005F62AE"/>
    <w:rsid w:val="005F62F5"/>
    <w:rsid w:val="005F6303"/>
    <w:rsid w:val="005F6311"/>
    <w:rsid w:val="005F65AC"/>
    <w:rsid w:val="005F661D"/>
    <w:rsid w:val="005F66F8"/>
    <w:rsid w:val="005F6760"/>
    <w:rsid w:val="005F676F"/>
    <w:rsid w:val="005F688F"/>
    <w:rsid w:val="005F6A7E"/>
    <w:rsid w:val="005F6BF4"/>
    <w:rsid w:val="005F6D25"/>
    <w:rsid w:val="005F6F32"/>
    <w:rsid w:val="005F6FAC"/>
    <w:rsid w:val="005F756F"/>
    <w:rsid w:val="005F76AF"/>
    <w:rsid w:val="005F7816"/>
    <w:rsid w:val="005F7C3A"/>
    <w:rsid w:val="0060009F"/>
    <w:rsid w:val="006001B4"/>
    <w:rsid w:val="006002D6"/>
    <w:rsid w:val="0060037D"/>
    <w:rsid w:val="00600631"/>
    <w:rsid w:val="0060070A"/>
    <w:rsid w:val="00600AAB"/>
    <w:rsid w:val="00600B27"/>
    <w:rsid w:val="00601041"/>
    <w:rsid w:val="0060113D"/>
    <w:rsid w:val="00601747"/>
    <w:rsid w:val="00601758"/>
    <w:rsid w:val="006017EA"/>
    <w:rsid w:val="00601967"/>
    <w:rsid w:val="00601B65"/>
    <w:rsid w:val="00601B72"/>
    <w:rsid w:val="00601D2B"/>
    <w:rsid w:val="00601EF0"/>
    <w:rsid w:val="00602045"/>
    <w:rsid w:val="006022C3"/>
    <w:rsid w:val="006022F4"/>
    <w:rsid w:val="006026E3"/>
    <w:rsid w:val="006027FC"/>
    <w:rsid w:val="00602899"/>
    <w:rsid w:val="00602907"/>
    <w:rsid w:val="00602E03"/>
    <w:rsid w:val="00603106"/>
    <w:rsid w:val="0060322D"/>
    <w:rsid w:val="00603301"/>
    <w:rsid w:val="006034BD"/>
    <w:rsid w:val="006035B4"/>
    <w:rsid w:val="0060366A"/>
    <w:rsid w:val="006036D4"/>
    <w:rsid w:val="006037AA"/>
    <w:rsid w:val="006039C8"/>
    <w:rsid w:val="00603AB0"/>
    <w:rsid w:val="00604224"/>
    <w:rsid w:val="00604230"/>
    <w:rsid w:val="0060425B"/>
    <w:rsid w:val="00604463"/>
    <w:rsid w:val="006044B4"/>
    <w:rsid w:val="006044FD"/>
    <w:rsid w:val="0060464D"/>
    <w:rsid w:val="006046A3"/>
    <w:rsid w:val="00604797"/>
    <w:rsid w:val="00604852"/>
    <w:rsid w:val="0060492D"/>
    <w:rsid w:val="0060499A"/>
    <w:rsid w:val="00604ABD"/>
    <w:rsid w:val="00604AC4"/>
    <w:rsid w:val="00604BF1"/>
    <w:rsid w:val="00604D5E"/>
    <w:rsid w:val="00605069"/>
    <w:rsid w:val="006051AE"/>
    <w:rsid w:val="006051D1"/>
    <w:rsid w:val="0060589F"/>
    <w:rsid w:val="00605A1C"/>
    <w:rsid w:val="00605A77"/>
    <w:rsid w:val="00605C99"/>
    <w:rsid w:val="00605D03"/>
    <w:rsid w:val="00605D20"/>
    <w:rsid w:val="00605DA9"/>
    <w:rsid w:val="00605E38"/>
    <w:rsid w:val="00605FD4"/>
    <w:rsid w:val="00606098"/>
    <w:rsid w:val="00606220"/>
    <w:rsid w:val="006063C9"/>
    <w:rsid w:val="006063D0"/>
    <w:rsid w:val="0060657B"/>
    <w:rsid w:val="006066B9"/>
    <w:rsid w:val="006067FA"/>
    <w:rsid w:val="00606B51"/>
    <w:rsid w:val="00606BB2"/>
    <w:rsid w:val="00606C2E"/>
    <w:rsid w:val="00606E0A"/>
    <w:rsid w:val="00606E61"/>
    <w:rsid w:val="00606F3A"/>
    <w:rsid w:val="00606F6D"/>
    <w:rsid w:val="006072C6"/>
    <w:rsid w:val="0060752C"/>
    <w:rsid w:val="006075B8"/>
    <w:rsid w:val="00607646"/>
    <w:rsid w:val="0060798A"/>
    <w:rsid w:val="00607B32"/>
    <w:rsid w:val="00607D86"/>
    <w:rsid w:val="00607E94"/>
    <w:rsid w:val="00607EF6"/>
    <w:rsid w:val="00607F30"/>
    <w:rsid w:val="00610111"/>
    <w:rsid w:val="006102D0"/>
    <w:rsid w:val="00610315"/>
    <w:rsid w:val="00610768"/>
    <w:rsid w:val="00610975"/>
    <w:rsid w:val="006109CB"/>
    <w:rsid w:val="00610CD4"/>
    <w:rsid w:val="00610E40"/>
    <w:rsid w:val="00610E71"/>
    <w:rsid w:val="00610EBA"/>
    <w:rsid w:val="00610EBE"/>
    <w:rsid w:val="0061102F"/>
    <w:rsid w:val="00611037"/>
    <w:rsid w:val="006111F8"/>
    <w:rsid w:val="006112A9"/>
    <w:rsid w:val="00611592"/>
    <w:rsid w:val="00611641"/>
    <w:rsid w:val="006118E0"/>
    <w:rsid w:val="00611A92"/>
    <w:rsid w:val="00611B21"/>
    <w:rsid w:val="00611C5D"/>
    <w:rsid w:val="00611E59"/>
    <w:rsid w:val="006121C4"/>
    <w:rsid w:val="00612246"/>
    <w:rsid w:val="00612267"/>
    <w:rsid w:val="00612692"/>
    <w:rsid w:val="00612702"/>
    <w:rsid w:val="006127E4"/>
    <w:rsid w:val="006129CF"/>
    <w:rsid w:val="00613256"/>
    <w:rsid w:val="0061331B"/>
    <w:rsid w:val="0061338C"/>
    <w:rsid w:val="00613441"/>
    <w:rsid w:val="00613495"/>
    <w:rsid w:val="006135CA"/>
    <w:rsid w:val="006136BC"/>
    <w:rsid w:val="0061394E"/>
    <w:rsid w:val="006139BE"/>
    <w:rsid w:val="00613A96"/>
    <w:rsid w:val="00613CC1"/>
    <w:rsid w:val="00613D28"/>
    <w:rsid w:val="00613D75"/>
    <w:rsid w:val="00613DC0"/>
    <w:rsid w:val="006149CB"/>
    <w:rsid w:val="00614B56"/>
    <w:rsid w:val="00614D21"/>
    <w:rsid w:val="00614D3A"/>
    <w:rsid w:val="00614DA6"/>
    <w:rsid w:val="00614E38"/>
    <w:rsid w:val="00614E51"/>
    <w:rsid w:val="00614E56"/>
    <w:rsid w:val="00615045"/>
    <w:rsid w:val="006152C1"/>
    <w:rsid w:val="00615503"/>
    <w:rsid w:val="006155EC"/>
    <w:rsid w:val="00615603"/>
    <w:rsid w:val="006157F9"/>
    <w:rsid w:val="00615FDF"/>
    <w:rsid w:val="0061617A"/>
    <w:rsid w:val="006161F2"/>
    <w:rsid w:val="0061653D"/>
    <w:rsid w:val="006169B6"/>
    <w:rsid w:val="00616F95"/>
    <w:rsid w:val="00616FA6"/>
    <w:rsid w:val="0061702D"/>
    <w:rsid w:val="0061721C"/>
    <w:rsid w:val="006177DD"/>
    <w:rsid w:val="006178BA"/>
    <w:rsid w:val="0061791E"/>
    <w:rsid w:val="00620028"/>
    <w:rsid w:val="006201D4"/>
    <w:rsid w:val="006204C4"/>
    <w:rsid w:val="0062053A"/>
    <w:rsid w:val="006206C5"/>
    <w:rsid w:val="00620D04"/>
    <w:rsid w:val="006211B7"/>
    <w:rsid w:val="006213B2"/>
    <w:rsid w:val="006213D4"/>
    <w:rsid w:val="0062150B"/>
    <w:rsid w:val="006216C4"/>
    <w:rsid w:val="00621BA5"/>
    <w:rsid w:val="00621BC3"/>
    <w:rsid w:val="00621C11"/>
    <w:rsid w:val="00621C73"/>
    <w:rsid w:val="00621D49"/>
    <w:rsid w:val="00621E1C"/>
    <w:rsid w:val="00622149"/>
    <w:rsid w:val="0062219E"/>
    <w:rsid w:val="0062236C"/>
    <w:rsid w:val="006224A1"/>
    <w:rsid w:val="00622589"/>
    <w:rsid w:val="00622620"/>
    <w:rsid w:val="00622888"/>
    <w:rsid w:val="0062297A"/>
    <w:rsid w:val="00622CFC"/>
    <w:rsid w:val="00622DA8"/>
    <w:rsid w:val="00622DC3"/>
    <w:rsid w:val="00623012"/>
    <w:rsid w:val="00623055"/>
    <w:rsid w:val="0062321E"/>
    <w:rsid w:val="0062361C"/>
    <w:rsid w:val="006236AB"/>
    <w:rsid w:val="00623706"/>
    <w:rsid w:val="0062370E"/>
    <w:rsid w:val="0062379C"/>
    <w:rsid w:val="00623B8E"/>
    <w:rsid w:val="00623D98"/>
    <w:rsid w:val="00624240"/>
    <w:rsid w:val="006242FC"/>
    <w:rsid w:val="0062438A"/>
    <w:rsid w:val="0062458E"/>
    <w:rsid w:val="00624927"/>
    <w:rsid w:val="00624AEC"/>
    <w:rsid w:val="00624BB5"/>
    <w:rsid w:val="006250AE"/>
    <w:rsid w:val="00625408"/>
    <w:rsid w:val="0062584B"/>
    <w:rsid w:val="00625DBF"/>
    <w:rsid w:val="006263B4"/>
    <w:rsid w:val="0062665A"/>
    <w:rsid w:val="006266D0"/>
    <w:rsid w:val="006267F6"/>
    <w:rsid w:val="0062692C"/>
    <w:rsid w:val="00626A6D"/>
    <w:rsid w:val="00626CE0"/>
    <w:rsid w:val="0062719E"/>
    <w:rsid w:val="006273BB"/>
    <w:rsid w:val="006274A1"/>
    <w:rsid w:val="0062752D"/>
    <w:rsid w:val="0062782A"/>
    <w:rsid w:val="0062786A"/>
    <w:rsid w:val="006278C7"/>
    <w:rsid w:val="006278D3"/>
    <w:rsid w:val="00627BAE"/>
    <w:rsid w:val="00627BC7"/>
    <w:rsid w:val="00627DF8"/>
    <w:rsid w:val="00627E2F"/>
    <w:rsid w:val="00630245"/>
    <w:rsid w:val="006302E0"/>
    <w:rsid w:val="0063036B"/>
    <w:rsid w:val="0063040F"/>
    <w:rsid w:val="00630434"/>
    <w:rsid w:val="006304AF"/>
    <w:rsid w:val="006307C0"/>
    <w:rsid w:val="006308B6"/>
    <w:rsid w:val="00630971"/>
    <w:rsid w:val="00630980"/>
    <w:rsid w:val="00630A62"/>
    <w:rsid w:val="00630A72"/>
    <w:rsid w:val="00630A88"/>
    <w:rsid w:val="00630E0F"/>
    <w:rsid w:val="00630FA2"/>
    <w:rsid w:val="00631070"/>
    <w:rsid w:val="00631077"/>
    <w:rsid w:val="00631130"/>
    <w:rsid w:val="00631241"/>
    <w:rsid w:val="00631747"/>
    <w:rsid w:val="00631F9A"/>
    <w:rsid w:val="00632200"/>
    <w:rsid w:val="00632244"/>
    <w:rsid w:val="006325A1"/>
    <w:rsid w:val="006328FA"/>
    <w:rsid w:val="006329C6"/>
    <w:rsid w:val="00632BBA"/>
    <w:rsid w:val="006332D7"/>
    <w:rsid w:val="0063341A"/>
    <w:rsid w:val="00633960"/>
    <w:rsid w:val="00633A1D"/>
    <w:rsid w:val="00633D73"/>
    <w:rsid w:val="00633F3D"/>
    <w:rsid w:val="00633FC7"/>
    <w:rsid w:val="0063419C"/>
    <w:rsid w:val="00634272"/>
    <w:rsid w:val="006342CC"/>
    <w:rsid w:val="006344FE"/>
    <w:rsid w:val="006347B0"/>
    <w:rsid w:val="00634B21"/>
    <w:rsid w:val="00634BBE"/>
    <w:rsid w:val="00634C3F"/>
    <w:rsid w:val="00634F42"/>
    <w:rsid w:val="0063501E"/>
    <w:rsid w:val="006351E6"/>
    <w:rsid w:val="00635612"/>
    <w:rsid w:val="006356CB"/>
    <w:rsid w:val="006356E4"/>
    <w:rsid w:val="006358CC"/>
    <w:rsid w:val="00635916"/>
    <w:rsid w:val="00635CEF"/>
    <w:rsid w:val="00635EF8"/>
    <w:rsid w:val="00635F77"/>
    <w:rsid w:val="00635FE6"/>
    <w:rsid w:val="00636220"/>
    <w:rsid w:val="006365B8"/>
    <w:rsid w:val="006365D1"/>
    <w:rsid w:val="006365E2"/>
    <w:rsid w:val="00636814"/>
    <w:rsid w:val="0063682A"/>
    <w:rsid w:val="006369C4"/>
    <w:rsid w:val="00636B49"/>
    <w:rsid w:val="00636D41"/>
    <w:rsid w:val="00636DF4"/>
    <w:rsid w:val="00636E3C"/>
    <w:rsid w:val="00636EEE"/>
    <w:rsid w:val="00636F4A"/>
    <w:rsid w:val="006372F7"/>
    <w:rsid w:val="00637442"/>
    <w:rsid w:val="00637501"/>
    <w:rsid w:val="0063771F"/>
    <w:rsid w:val="00637813"/>
    <w:rsid w:val="006379B8"/>
    <w:rsid w:val="00637DE0"/>
    <w:rsid w:val="0064034C"/>
    <w:rsid w:val="00640433"/>
    <w:rsid w:val="0064055D"/>
    <w:rsid w:val="00640702"/>
    <w:rsid w:val="00640B34"/>
    <w:rsid w:val="00640D03"/>
    <w:rsid w:val="00640E67"/>
    <w:rsid w:val="006410B0"/>
    <w:rsid w:val="006410E9"/>
    <w:rsid w:val="00641116"/>
    <w:rsid w:val="00641379"/>
    <w:rsid w:val="00641396"/>
    <w:rsid w:val="00641580"/>
    <w:rsid w:val="0064160F"/>
    <w:rsid w:val="00641C10"/>
    <w:rsid w:val="00641CBC"/>
    <w:rsid w:val="00641E13"/>
    <w:rsid w:val="00641ED5"/>
    <w:rsid w:val="00641F92"/>
    <w:rsid w:val="00641FAB"/>
    <w:rsid w:val="00641FD5"/>
    <w:rsid w:val="00642637"/>
    <w:rsid w:val="0064266F"/>
    <w:rsid w:val="0064293B"/>
    <w:rsid w:val="00642986"/>
    <w:rsid w:val="00642A23"/>
    <w:rsid w:val="00642A61"/>
    <w:rsid w:val="00642CB1"/>
    <w:rsid w:val="00642F64"/>
    <w:rsid w:val="00643225"/>
    <w:rsid w:val="006432E5"/>
    <w:rsid w:val="0064331E"/>
    <w:rsid w:val="006433C7"/>
    <w:rsid w:val="00643895"/>
    <w:rsid w:val="00643A4E"/>
    <w:rsid w:val="00643DCB"/>
    <w:rsid w:val="00644152"/>
    <w:rsid w:val="00644533"/>
    <w:rsid w:val="0064477A"/>
    <w:rsid w:val="0064489C"/>
    <w:rsid w:val="00644995"/>
    <w:rsid w:val="00644BF0"/>
    <w:rsid w:val="00644C10"/>
    <w:rsid w:val="00644C7B"/>
    <w:rsid w:val="00644C9B"/>
    <w:rsid w:val="00644DA2"/>
    <w:rsid w:val="00644E1C"/>
    <w:rsid w:val="00644F60"/>
    <w:rsid w:val="00644F9F"/>
    <w:rsid w:val="00645004"/>
    <w:rsid w:val="00645575"/>
    <w:rsid w:val="006457B3"/>
    <w:rsid w:val="00645A10"/>
    <w:rsid w:val="00645B7A"/>
    <w:rsid w:val="00645BE9"/>
    <w:rsid w:val="00645EFA"/>
    <w:rsid w:val="00646139"/>
    <w:rsid w:val="006462C8"/>
    <w:rsid w:val="006464E6"/>
    <w:rsid w:val="0064650C"/>
    <w:rsid w:val="006467D2"/>
    <w:rsid w:val="00646808"/>
    <w:rsid w:val="006468F8"/>
    <w:rsid w:val="00646AF9"/>
    <w:rsid w:val="00646BB8"/>
    <w:rsid w:val="00646C29"/>
    <w:rsid w:val="00646EAC"/>
    <w:rsid w:val="00647571"/>
    <w:rsid w:val="00647622"/>
    <w:rsid w:val="0064767E"/>
    <w:rsid w:val="00647929"/>
    <w:rsid w:val="006479FB"/>
    <w:rsid w:val="00647A2E"/>
    <w:rsid w:val="00647DE1"/>
    <w:rsid w:val="00647E1F"/>
    <w:rsid w:val="00647EC8"/>
    <w:rsid w:val="00650616"/>
    <w:rsid w:val="00650A5A"/>
    <w:rsid w:val="00650E44"/>
    <w:rsid w:val="00650F1F"/>
    <w:rsid w:val="00651281"/>
    <w:rsid w:val="0065163D"/>
    <w:rsid w:val="00651644"/>
    <w:rsid w:val="0065171A"/>
    <w:rsid w:val="00651811"/>
    <w:rsid w:val="00651825"/>
    <w:rsid w:val="00651882"/>
    <w:rsid w:val="00651BC1"/>
    <w:rsid w:val="00651F9A"/>
    <w:rsid w:val="0065202B"/>
    <w:rsid w:val="006521C0"/>
    <w:rsid w:val="00652393"/>
    <w:rsid w:val="006525CC"/>
    <w:rsid w:val="006528F2"/>
    <w:rsid w:val="00652965"/>
    <w:rsid w:val="00653132"/>
    <w:rsid w:val="00653540"/>
    <w:rsid w:val="00653B36"/>
    <w:rsid w:val="00653BF3"/>
    <w:rsid w:val="00653C54"/>
    <w:rsid w:val="00653D12"/>
    <w:rsid w:val="00653DE8"/>
    <w:rsid w:val="00653E04"/>
    <w:rsid w:val="00653F20"/>
    <w:rsid w:val="00653F37"/>
    <w:rsid w:val="006545BC"/>
    <w:rsid w:val="00654E10"/>
    <w:rsid w:val="00654EAF"/>
    <w:rsid w:val="00654F9C"/>
    <w:rsid w:val="00655136"/>
    <w:rsid w:val="006551E7"/>
    <w:rsid w:val="0065532F"/>
    <w:rsid w:val="006555D9"/>
    <w:rsid w:val="006558DE"/>
    <w:rsid w:val="00655D47"/>
    <w:rsid w:val="00655FAA"/>
    <w:rsid w:val="006564D8"/>
    <w:rsid w:val="00656599"/>
    <w:rsid w:val="006565B1"/>
    <w:rsid w:val="006567AB"/>
    <w:rsid w:val="00656D0F"/>
    <w:rsid w:val="00656D6B"/>
    <w:rsid w:val="00656F30"/>
    <w:rsid w:val="00656F48"/>
    <w:rsid w:val="00657024"/>
    <w:rsid w:val="00657380"/>
    <w:rsid w:val="00657579"/>
    <w:rsid w:val="006575C3"/>
    <w:rsid w:val="0065775B"/>
    <w:rsid w:val="006577AC"/>
    <w:rsid w:val="0065786E"/>
    <w:rsid w:val="006579AD"/>
    <w:rsid w:val="00657B5C"/>
    <w:rsid w:val="00657BDC"/>
    <w:rsid w:val="00660046"/>
    <w:rsid w:val="006601F6"/>
    <w:rsid w:val="0066042B"/>
    <w:rsid w:val="006607B0"/>
    <w:rsid w:val="00660ADD"/>
    <w:rsid w:val="00660B29"/>
    <w:rsid w:val="00660D44"/>
    <w:rsid w:val="00660F46"/>
    <w:rsid w:val="00661119"/>
    <w:rsid w:val="00661187"/>
    <w:rsid w:val="00661564"/>
    <w:rsid w:val="00661574"/>
    <w:rsid w:val="006616D5"/>
    <w:rsid w:val="00661716"/>
    <w:rsid w:val="00661778"/>
    <w:rsid w:val="00661C72"/>
    <w:rsid w:val="00661DC2"/>
    <w:rsid w:val="00661E8B"/>
    <w:rsid w:val="00661F29"/>
    <w:rsid w:val="0066205A"/>
    <w:rsid w:val="006620F0"/>
    <w:rsid w:val="00662200"/>
    <w:rsid w:val="00662484"/>
    <w:rsid w:val="00662584"/>
    <w:rsid w:val="00662693"/>
    <w:rsid w:val="006627DC"/>
    <w:rsid w:val="00662B6E"/>
    <w:rsid w:val="00662D03"/>
    <w:rsid w:val="00662D63"/>
    <w:rsid w:val="00662D8A"/>
    <w:rsid w:val="00662DD5"/>
    <w:rsid w:val="00662DE4"/>
    <w:rsid w:val="00662E74"/>
    <w:rsid w:val="00662F86"/>
    <w:rsid w:val="0066326C"/>
    <w:rsid w:val="00663367"/>
    <w:rsid w:val="006633C4"/>
    <w:rsid w:val="0066341F"/>
    <w:rsid w:val="006634F6"/>
    <w:rsid w:val="00663629"/>
    <w:rsid w:val="00663919"/>
    <w:rsid w:val="00663B78"/>
    <w:rsid w:val="00664024"/>
    <w:rsid w:val="006642A5"/>
    <w:rsid w:val="0066434F"/>
    <w:rsid w:val="006646C6"/>
    <w:rsid w:val="0066477B"/>
    <w:rsid w:val="006648FD"/>
    <w:rsid w:val="00664D0A"/>
    <w:rsid w:val="00664D2A"/>
    <w:rsid w:val="00664DBE"/>
    <w:rsid w:val="00664E7E"/>
    <w:rsid w:val="00664F0E"/>
    <w:rsid w:val="00664FCA"/>
    <w:rsid w:val="00664FFA"/>
    <w:rsid w:val="0066564B"/>
    <w:rsid w:val="00665957"/>
    <w:rsid w:val="006659C8"/>
    <w:rsid w:val="00665A0C"/>
    <w:rsid w:val="00665C35"/>
    <w:rsid w:val="00665EC3"/>
    <w:rsid w:val="00666130"/>
    <w:rsid w:val="00666215"/>
    <w:rsid w:val="006662C2"/>
    <w:rsid w:val="00666492"/>
    <w:rsid w:val="006664D5"/>
    <w:rsid w:val="00666534"/>
    <w:rsid w:val="006666AB"/>
    <w:rsid w:val="00666A6A"/>
    <w:rsid w:val="00666B2B"/>
    <w:rsid w:val="00666D00"/>
    <w:rsid w:val="00666D36"/>
    <w:rsid w:val="00666E91"/>
    <w:rsid w:val="006670A7"/>
    <w:rsid w:val="00667202"/>
    <w:rsid w:val="006672D0"/>
    <w:rsid w:val="006675EE"/>
    <w:rsid w:val="0066778C"/>
    <w:rsid w:val="006678B6"/>
    <w:rsid w:val="006678E7"/>
    <w:rsid w:val="00667ACA"/>
    <w:rsid w:val="00667AFE"/>
    <w:rsid w:val="00667B91"/>
    <w:rsid w:val="0067013E"/>
    <w:rsid w:val="0067025E"/>
    <w:rsid w:val="006703AB"/>
    <w:rsid w:val="00670452"/>
    <w:rsid w:val="006705E0"/>
    <w:rsid w:val="0067072D"/>
    <w:rsid w:val="006709DD"/>
    <w:rsid w:val="00670ADA"/>
    <w:rsid w:val="00670D67"/>
    <w:rsid w:val="00670E0C"/>
    <w:rsid w:val="006710F3"/>
    <w:rsid w:val="00671254"/>
    <w:rsid w:val="00671414"/>
    <w:rsid w:val="00671434"/>
    <w:rsid w:val="00671481"/>
    <w:rsid w:val="006714B1"/>
    <w:rsid w:val="00671624"/>
    <w:rsid w:val="006718BE"/>
    <w:rsid w:val="00671B4F"/>
    <w:rsid w:val="00671DE1"/>
    <w:rsid w:val="00671F96"/>
    <w:rsid w:val="00672505"/>
    <w:rsid w:val="0067256C"/>
    <w:rsid w:val="00672676"/>
    <w:rsid w:val="006726AC"/>
    <w:rsid w:val="00672D1A"/>
    <w:rsid w:val="00672E22"/>
    <w:rsid w:val="00672EF8"/>
    <w:rsid w:val="00672F1A"/>
    <w:rsid w:val="00673011"/>
    <w:rsid w:val="0067344B"/>
    <w:rsid w:val="00673725"/>
    <w:rsid w:val="0067385A"/>
    <w:rsid w:val="00673B0D"/>
    <w:rsid w:val="00673C7F"/>
    <w:rsid w:val="00673DB0"/>
    <w:rsid w:val="00673FE6"/>
    <w:rsid w:val="0067443A"/>
    <w:rsid w:val="006745BA"/>
    <w:rsid w:val="00674721"/>
    <w:rsid w:val="006748C7"/>
    <w:rsid w:val="0067498A"/>
    <w:rsid w:val="00674A6D"/>
    <w:rsid w:val="00674A85"/>
    <w:rsid w:val="00674D7C"/>
    <w:rsid w:val="00674F28"/>
    <w:rsid w:val="00675057"/>
    <w:rsid w:val="0067515C"/>
    <w:rsid w:val="00675398"/>
    <w:rsid w:val="006755FA"/>
    <w:rsid w:val="006756A1"/>
    <w:rsid w:val="006756FB"/>
    <w:rsid w:val="00675C0C"/>
    <w:rsid w:val="00675C17"/>
    <w:rsid w:val="00675D08"/>
    <w:rsid w:val="00675F71"/>
    <w:rsid w:val="00676436"/>
    <w:rsid w:val="00676536"/>
    <w:rsid w:val="00676597"/>
    <w:rsid w:val="0067687D"/>
    <w:rsid w:val="00676A07"/>
    <w:rsid w:val="00676CE1"/>
    <w:rsid w:val="00676DBA"/>
    <w:rsid w:val="00676E99"/>
    <w:rsid w:val="00677034"/>
    <w:rsid w:val="006772FE"/>
    <w:rsid w:val="00677390"/>
    <w:rsid w:val="00677540"/>
    <w:rsid w:val="00677687"/>
    <w:rsid w:val="006777D8"/>
    <w:rsid w:val="00677D76"/>
    <w:rsid w:val="00677E44"/>
    <w:rsid w:val="00677EB6"/>
    <w:rsid w:val="00677F05"/>
    <w:rsid w:val="006800EF"/>
    <w:rsid w:val="00680552"/>
    <w:rsid w:val="0068070A"/>
    <w:rsid w:val="0068073C"/>
    <w:rsid w:val="00680BCC"/>
    <w:rsid w:val="00680C61"/>
    <w:rsid w:val="00680C85"/>
    <w:rsid w:val="00680D8F"/>
    <w:rsid w:val="006811B3"/>
    <w:rsid w:val="00681502"/>
    <w:rsid w:val="0068194B"/>
    <w:rsid w:val="00681A21"/>
    <w:rsid w:val="00681BEC"/>
    <w:rsid w:val="00681D75"/>
    <w:rsid w:val="00681D95"/>
    <w:rsid w:val="0068209F"/>
    <w:rsid w:val="006820B1"/>
    <w:rsid w:val="00682202"/>
    <w:rsid w:val="0068253F"/>
    <w:rsid w:val="006825A1"/>
    <w:rsid w:val="0068263C"/>
    <w:rsid w:val="006827E9"/>
    <w:rsid w:val="006827F8"/>
    <w:rsid w:val="00682B7D"/>
    <w:rsid w:val="00682BBC"/>
    <w:rsid w:val="00682CE3"/>
    <w:rsid w:val="00682DA4"/>
    <w:rsid w:val="00682FD1"/>
    <w:rsid w:val="00682FF9"/>
    <w:rsid w:val="00683072"/>
    <w:rsid w:val="00683187"/>
    <w:rsid w:val="00683362"/>
    <w:rsid w:val="006833D4"/>
    <w:rsid w:val="00683428"/>
    <w:rsid w:val="00683595"/>
    <w:rsid w:val="006837DF"/>
    <w:rsid w:val="006837F9"/>
    <w:rsid w:val="006839F0"/>
    <w:rsid w:val="00683C12"/>
    <w:rsid w:val="00683C46"/>
    <w:rsid w:val="00683E0D"/>
    <w:rsid w:val="00683EAD"/>
    <w:rsid w:val="00684131"/>
    <w:rsid w:val="00684502"/>
    <w:rsid w:val="00684631"/>
    <w:rsid w:val="0068474A"/>
    <w:rsid w:val="006848C6"/>
    <w:rsid w:val="00684948"/>
    <w:rsid w:val="00684D5A"/>
    <w:rsid w:val="00684E25"/>
    <w:rsid w:val="0068506C"/>
    <w:rsid w:val="0068511E"/>
    <w:rsid w:val="006854FE"/>
    <w:rsid w:val="00685533"/>
    <w:rsid w:val="006857BA"/>
    <w:rsid w:val="006859C6"/>
    <w:rsid w:val="00685CCD"/>
    <w:rsid w:val="00685D2B"/>
    <w:rsid w:val="00685DE1"/>
    <w:rsid w:val="00685DE3"/>
    <w:rsid w:val="00685DF2"/>
    <w:rsid w:val="00685E46"/>
    <w:rsid w:val="006860C0"/>
    <w:rsid w:val="006860DA"/>
    <w:rsid w:val="0068639D"/>
    <w:rsid w:val="0068654D"/>
    <w:rsid w:val="00686A10"/>
    <w:rsid w:val="00686B20"/>
    <w:rsid w:val="006871CC"/>
    <w:rsid w:val="0068749E"/>
    <w:rsid w:val="006874DE"/>
    <w:rsid w:val="00687684"/>
    <w:rsid w:val="0068777C"/>
    <w:rsid w:val="00687898"/>
    <w:rsid w:val="00687A1D"/>
    <w:rsid w:val="00687AB5"/>
    <w:rsid w:val="00687BE7"/>
    <w:rsid w:val="00687D92"/>
    <w:rsid w:val="00690059"/>
    <w:rsid w:val="0069005D"/>
    <w:rsid w:val="00690246"/>
    <w:rsid w:val="00690891"/>
    <w:rsid w:val="00690E46"/>
    <w:rsid w:val="00690F92"/>
    <w:rsid w:val="006911CD"/>
    <w:rsid w:val="00691756"/>
    <w:rsid w:val="00691762"/>
    <w:rsid w:val="00691A1C"/>
    <w:rsid w:val="00691AD2"/>
    <w:rsid w:val="00691B05"/>
    <w:rsid w:val="00691D19"/>
    <w:rsid w:val="00692067"/>
    <w:rsid w:val="0069206C"/>
    <w:rsid w:val="006920F4"/>
    <w:rsid w:val="00692155"/>
    <w:rsid w:val="006921E9"/>
    <w:rsid w:val="006924E8"/>
    <w:rsid w:val="00692562"/>
    <w:rsid w:val="00692589"/>
    <w:rsid w:val="00692741"/>
    <w:rsid w:val="006927A1"/>
    <w:rsid w:val="00692892"/>
    <w:rsid w:val="00692CB8"/>
    <w:rsid w:val="00692E7D"/>
    <w:rsid w:val="00692FC4"/>
    <w:rsid w:val="00693094"/>
    <w:rsid w:val="0069311B"/>
    <w:rsid w:val="00693630"/>
    <w:rsid w:val="0069375F"/>
    <w:rsid w:val="00693BE0"/>
    <w:rsid w:val="00693D9D"/>
    <w:rsid w:val="00693F1F"/>
    <w:rsid w:val="00693FB3"/>
    <w:rsid w:val="0069404C"/>
    <w:rsid w:val="00694069"/>
    <w:rsid w:val="0069439F"/>
    <w:rsid w:val="006943CB"/>
    <w:rsid w:val="00694519"/>
    <w:rsid w:val="00694754"/>
    <w:rsid w:val="00694F20"/>
    <w:rsid w:val="00695096"/>
    <w:rsid w:val="006950D7"/>
    <w:rsid w:val="006951E3"/>
    <w:rsid w:val="0069525A"/>
    <w:rsid w:val="00695377"/>
    <w:rsid w:val="006956AD"/>
    <w:rsid w:val="00695BB6"/>
    <w:rsid w:val="00695E90"/>
    <w:rsid w:val="00695EB4"/>
    <w:rsid w:val="00696100"/>
    <w:rsid w:val="006961D3"/>
    <w:rsid w:val="006963A5"/>
    <w:rsid w:val="006964E6"/>
    <w:rsid w:val="00696681"/>
    <w:rsid w:val="00696902"/>
    <w:rsid w:val="006969E1"/>
    <w:rsid w:val="00696EDD"/>
    <w:rsid w:val="00696FB6"/>
    <w:rsid w:val="006971A2"/>
    <w:rsid w:val="006972DF"/>
    <w:rsid w:val="0069737D"/>
    <w:rsid w:val="006973C5"/>
    <w:rsid w:val="00697491"/>
    <w:rsid w:val="006976ED"/>
    <w:rsid w:val="006977E9"/>
    <w:rsid w:val="00697854"/>
    <w:rsid w:val="00697877"/>
    <w:rsid w:val="00697881"/>
    <w:rsid w:val="0069790C"/>
    <w:rsid w:val="00697AC9"/>
    <w:rsid w:val="00697C3C"/>
    <w:rsid w:val="00697C41"/>
    <w:rsid w:val="006A0129"/>
    <w:rsid w:val="006A017F"/>
    <w:rsid w:val="006A0435"/>
    <w:rsid w:val="006A065A"/>
    <w:rsid w:val="006A0665"/>
    <w:rsid w:val="006A06C2"/>
    <w:rsid w:val="006A0A07"/>
    <w:rsid w:val="006A0A8A"/>
    <w:rsid w:val="006A0B86"/>
    <w:rsid w:val="006A0CD0"/>
    <w:rsid w:val="006A0E04"/>
    <w:rsid w:val="006A157E"/>
    <w:rsid w:val="006A16ED"/>
    <w:rsid w:val="006A1983"/>
    <w:rsid w:val="006A1A0D"/>
    <w:rsid w:val="006A1B3E"/>
    <w:rsid w:val="006A1BFF"/>
    <w:rsid w:val="006A1D3E"/>
    <w:rsid w:val="006A1E1E"/>
    <w:rsid w:val="006A1E59"/>
    <w:rsid w:val="006A1F14"/>
    <w:rsid w:val="006A203B"/>
    <w:rsid w:val="006A208B"/>
    <w:rsid w:val="006A217C"/>
    <w:rsid w:val="006A22DF"/>
    <w:rsid w:val="006A2340"/>
    <w:rsid w:val="006A2495"/>
    <w:rsid w:val="006A2687"/>
    <w:rsid w:val="006A268F"/>
    <w:rsid w:val="006A27C1"/>
    <w:rsid w:val="006A293F"/>
    <w:rsid w:val="006A2C58"/>
    <w:rsid w:val="006A2CC8"/>
    <w:rsid w:val="006A2CEF"/>
    <w:rsid w:val="006A2DA7"/>
    <w:rsid w:val="006A2DB6"/>
    <w:rsid w:val="006A2E80"/>
    <w:rsid w:val="006A2EBA"/>
    <w:rsid w:val="006A2F3C"/>
    <w:rsid w:val="006A2FDA"/>
    <w:rsid w:val="006A337E"/>
    <w:rsid w:val="006A3411"/>
    <w:rsid w:val="006A37B9"/>
    <w:rsid w:val="006A39D2"/>
    <w:rsid w:val="006A3ACD"/>
    <w:rsid w:val="006A3D14"/>
    <w:rsid w:val="006A3E38"/>
    <w:rsid w:val="006A3E40"/>
    <w:rsid w:val="006A4041"/>
    <w:rsid w:val="006A436E"/>
    <w:rsid w:val="006A44BE"/>
    <w:rsid w:val="006A4A5A"/>
    <w:rsid w:val="006A4B8F"/>
    <w:rsid w:val="006A4DAD"/>
    <w:rsid w:val="006A4ED6"/>
    <w:rsid w:val="006A508E"/>
    <w:rsid w:val="006A5095"/>
    <w:rsid w:val="006A50DE"/>
    <w:rsid w:val="006A542A"/>
    <w:rsid w:val="006A56D0"/>
    <w:rsid w:val="006A5890"/>
    <w:rsid w:val="006A58FF"/>
    <w:rsid w:val="006A59CC"/>
    <w:rsid w:val="006A5B5D"/>
    <w:rsid w:val="006A5B96"/>
    <w:rsid w:val="006A5C86"/>
    <w:rsid w:val="006A5EE5"/>
    <w:rsid w:val="006A600E"/>
    <w:rsid w:val="006A61B0"/>
    <w:rsid w:val="006A63B5"/>
    <w:rsid w:val="006A6573"/>
    <w:rsid w:val="006A65C1"/>
    <w:rsid w:val="006A661B"/>
    <w:rsid w:val="006A67D3"/>
    <w:rsid w:val="006A6974"/>
    <w:rsid w:val="006A699D"/>
    <w:rsid w:val="006A6C6C"/>
    <w:rsid w:val="006A6D76"/>
    <w:rsid w:val="006A6FE0"/>
    <w:rsid w:val="006A701C"/>
    <w:rsid w:val="006A7137"/>
    <w:rsid w:val="006A72AC"/>
    <w:rsid w:val="006A72E6"/>
    <w:rsid w:val="006A73C2"/>
    <w:rsid w:val="006A7718"/>
    <w:rsid w:val="006A776B"/>
    <w:rsid w:val="006A78B7"/>
    <w:rsid w:val="006A7A05"/>
    <w:rsid w:val="006A7C22"/>
    <w:rsid w:val="006A7D1A"/>
    <w:rsid w:val="006A7D39"/>
    <w:rsid w:val="006A7E78"/>
    <w:rsid w:val="006B028C"/>
    <w:rsid w:val="006B0394"/>
    <w:rsid w:val="006B03CC"/>
    <w:rsid w:val="006B04D3"/>
    <w:rsid w:val="006B0534"/>
    <w:rsid w:val="006B0841"/>
    <w:rsid w:val="006B0A90"/>
    <w:rsid w:val="006B0B3A"/>
    <w:rsid w:val="006B0C92"/>
    <w:rsid w:val="006B0D13"/>
    <w:rsid w:val="006B0E39"/>
    <w:rsid w:val="006B10DE"/>
    <w:rsid w:val="006B1503"/>
    <w:rsid w:val="006B17A6"/>
    <w:rsid w:val="006B1884"/>
    <w:rsid w:val="006B19D4"/>
    <w:rsid w:val="006B1A9F"/>
    <w:rsid w:val="006B1E40"/>
    <w:rsid w:val="006B2278"/>
    <w:rsid w:val="006B2333"/>
    <w:rsid w:val="006B2467"/>
    <w:rsid w:val="006B249A"/>
    <w:rsid w:val="006B286F"/>
    <w:rsid w:val="006B2895"/>
    <w:rsid w:val="006B2A7E"/>
    <w:rsid w:val="006B2DDE"/>
    <w:rsid w:val="006B2E79"/>
    <w:rsid w:val="006B2E92"/>
    <w:rsid w:val="006B302C"/>
    <w:rsid w:val="006B325F"/>
    <w:rsid w:val="006B32ED"/>
    <w:rsid w:val="006B355D"/>
    <w:rsid w:val="006B3707"/>
    <w:rsid w:val="006B38B6"/>
    <w:rsid w:val="006B3ADC"/>
    <w:rsid w:val="006B3D60"/>
    <w:rsid w:val="006B3EA6"/>
    <w:rsid w:val="006B4099"/>
    <w:rsid w:val="006B4169"/>
    <w:rsid w:val="006B425C"/>
    <w:rsid w:val="006B4368"/>
    <w:rsid w:val="006B4445"/>
    <w:rsid w:val="006B44F2"/>
    <w:rsid w:val="006B46CA"/>
    <w:rsid w:val="006B4830"/>
    <w:rsid w:val="006B48C0"/>
    <w:rsid w:val="006B4D6A"/>
    <w:rsid w:val="006B4DB3"/>
    <w:rsid w:val="006B4E3B"/>
    <w:rsid w:val="006B4E8E"/>
    <w:rsid w:val="006B5084"/>
    <w:rsid w:val="006B50AE"/>
    <w:rsid w:val="006B50FF"/>
    <w:rsid w:val="006B5175"/>
    <w:rsid w:val="006B523C"/>
    <w:rsid w:val="006B52B6"/>
    <w:rsid w:val="006B567D"/>
    <w:rsid w:val="006B5768"/>
    <w:rsid w:val="006B57A6"/>
    <w:rsid w:val="006B57AA"/>
    <w:rsid w:val="006B57F1"/>
    <w:rsid w:val="006B58B1"/>
    <w:rsid w:val="006B5B06"/>
    <w:rsid w:val="006B5B2F"/>
    <w:rsid w:val="006B5C6D"/>
    <w:rsid w:val="006B5E57"/>
    <w:rsid w:val="006B5EFA"/>
    <w:rsid w:val="006B5F1D"/>
    <w:rsid w:val="006B5FA2"/>
    <w:rsid w:val="006B61EA"/>
    <w:rsid w:val="006B6306"/>
    <w:rsid w:val="006B641D"/>
    <w:rsid w:val="006B64AA"/>
    <w:rsid w:val="006B64EC"/>
    <w:rsid w:val="006B6675"/>
    <w:rsid w:val="006B6862"/>
    <w:rsid w:val="006B68B6"/>
    <w:rsid w:val="006B6BC1"/>
    <w:rsid w:val="006B6C28"/>
    <w:rsid w:val="006B6ECB"/>
    <w:rsid w:val="006B70F5"/>
    <w:rsid w:val="006B72F4"/>
    <w:rsid w:val="006B73B3"/>
    <w:rsid w:val="006B74E6"/>
    <w:rsid w:val="006B7780"/>
    <w:rsid w:val="006B788A"/>
    <w:rsid w:val="006C002B"/>
    <w:rsid w:val="006C01F8"/>
    <w:rsid w:val="006C0241"/>
    <w:rsid w:val="006C025E"/>
    <w:rsid w:val="006C03A9"/>
    <w:rsid w:val="006C03EF"/>
    <w:rsid w:val="006C06EB"/>
    <w:rsid w:val="006C07A4"/>
    <w:rsid w:val="006C08BE"/>
    <w:rsid w:val="006C0C2D"/>
    <w:rsid w:val="006C0D07"/>
    <w:rsid w:val="006C0D74"/>
    <w:rsid w:val="006C0D77"/>
    <w:rsid w:val="006C0E0D"/>
    <w:rsid w:val="006C13B0"/>
    <w:rsid w:val="006C184B"/>
    <w:rsid w:val="006C1998"/>
    <w:rsid w:val="006C1ABB"/>
    <w:rsid w:val="006C1B2A"/>
    <w:rsid w:val="006C1BD2"/>
    <w:rsid w:val="006C1CD3"/>
    <w:rsid w:val="006C1D0C"/>
    <w:rsid w:val="006C1D98"/>
    <w:rsid w:val="006C1F9A"/>
    <w:rsid w:val="006C1FA1"/>
    <w:rsid w:val="006C1FB5"/>
    <w:rsid w:val="006C2133"/>
    <w:rsid w:val="006C2161"/>
    <w:rsid w:val="006C2271"/>
    <w:rsid w:val="006C2383"/>
    <w:rsid w:val="006C25EA"/>
    <w:rsid w:val="006C27F9"/>
    <w:rsid w:val="006C2811"/>
    <w:rsid w:val="006C28F3"/>
    <w:rsid w:val="006C2B06"/>
    <w:rsid w:val="006C2F88"/>
    <w:rsid w:val="006C30B9"/>
    <w:rsid w:val="006C31EA"/>
    <w:rsid w:val="006C322E"/>
    <w:rsid w:val="006C3239"/>
    <w:rsid w:val="006C3262"/>
    <w:rsid w:val="006C32D5"/>
    <w:rsid w:val="006C32E6"/>
    <w:rsid w:val="006C3378"/>
    <w:rsid w:val="006C344A"/>
    <w:rsid w:val="006C38BF"/>
    <w:rsid w:val="006C39AD"/>
    <w:rsid w:val="006C3CBA"/>
    <w:rsid w:val="006C3E08"/>
    <w:rsid w:val="006C3E26"/>
    <w:rsid w:val="006C4055"/>
    <w:rsid w:val="006C42D8"/>
    <w:rsid w:val="006C42F0"/>
    <w:rsid w:val="006C45BF"/>
    <w:rsid w:val="006C462A"/>
    <w:rsid w:val="006C4673"/>
    <w:rsid w:val="006C49EC"/>
    <w:rsid w:val="006C4CD6"/>
    <w:rsid w:val="006C4EDF"/>
    <w:rsid w:val="006C4F4F"/>
    <w:rsid w:val="006C5139"/>
    <w:rsid w:val="006C513C"/>
    <w:rsid w:val="006C52EA"/>
    <w:rsid w:val="006C538C"/>
    <w:rsid w:val="006C539D"/>
    <w:rsid w:val="006C53D1"/>
    <w:rsid w:val="006C54EC"/>
    <w:rsid w:val="006C55F3"/>
    <w:rsid w:val="006C563D"/>
    <w:rsid w:val="006C5680"/>
    <w:rsid w:val="006C589D"/>
    <w:rsid w:val="006C6086"/>
    <w:rsid w:val="006C60B7"/>
    <w:rsid w:val="006C62C9"/>
    <w:rsid w:val="006C640A"/>
    <w:rsid w:val="006C67BE"/>
    <w:rsid w:val="006C6A4E"/>
    <w:rsid w:val="006C7127"/>
    <w:rsid w:val="006C71E0"/>
    <w:rsid w:val="006C734E"/>
    <w:rsid w:val="006C7727"/>
    <w:rsid w:val="006C7A1F"/>
    <w:rsid w:val="006C7AA6"/>
    <w:rsid w:val="006C7B5E"/>
    <w:rsid w:val="006C7C37"/>
    <w:rsid w:val="006C7CC3"/>
    <w:rsid w:val="006C7D99"/>
    <w:rsid w:val="006D0003"/>
    <w:rsid w:val="006D00BF"/>
    <w:rsid w:val="006D02A3"/>
    <w:rsid w:val="006D02BF"/>
    <w:rsid w:val="006D02D1"/>
    <w:rsid w:val="006D0379"/>
    <w:rsid w:val="006D043A"/>
    <w:rsid w:val="006D0598"/>
    <w:rsid w:val="006D059D"/>
    <w:rsid w:val="006D05C4"/>
    <w:rsid w:val="006D067C"/>
    <w:rsid w:val="006D08C6"/>
    <w:rsid w:val="006D0A5B"/>
    <w:rsid w:val="006D0E35"/>
    <w:rsid w:val="006D0E70"/>
    <w:rsid w:val="006D11F2"/>
    <w:rsid w:val="006D16F4"/>
    <w:rsid w:val="006D1763"/>
    <w:rsid w:val="006D19E2"/>
    <w:rsid w:val="006D1A7F"/>
    <w:rsid w:val="006D1ECA"/>
    <w:rsid w:val="006D21E2"/>
    <w:rsid w:val="006D220A"/>
    <w:rsid w:val="006D23C5"/>
    <w:rsid w:val="006D2759"/>
    <w:rsid w:val="006D2B34"/>
    <w:rsid w:val="006D2D44"/>
    <w:rsid w:val="006D2E32"/>
    <w:rsid w:val="006D314E"/>
    <w:rsid w:val="006D33B2"/>
    <w:rsid w:val="006D341B"/>
    <w:rsid w:val="006D3591"/>
    <w:rsid w:val="006D35A7"/>
    <w:rsid w:val="006D37E3"/>
    <w:rsid w:val="006D393F"/>
    <w:rsid w:val="006D3A6F"/>
    <w:rsid w:val="006D3B97"/>
    <w:rsid w:val="006D3CD0"/>
    <w:rsid w:val="006D412B"/>
    <w:rsid w:val="006D45D6"/>
    <w:rsid w:val="006D498B"/>
    <w:rsid w:val="006D4B2A"/>
    <w:rsid w:val="006D4BF8"/>
    <w:rsid w:val="006D4C6B"/>
    <w:rsid w:val="006D4CFD"/>
    <w:rsid w:val="006D4D29"/>
    <w:rsid w:val="006D4D65"/>
    <w:rsid w:val="006D4F01"/>
    <w:rsid w:val="006D4F6D"/>
    <w:rsid w:val="006D51AB"/>
    <w:rsid w:val="006D530D"/>
    <w:rsid w:val="006D5408"/>
    <w:rsid w:val="006D5441"/>
    <w:rsid w:val="006D54F2"/>
    <w:rsid w:val="006D55DD"/>
    <w:rsid w:val="006D5750"/>
    <w:rsid w:val="006D5D44"/>
    <w:rsid w:val="006D5EC5"/>
    <w:rsid w:val="006D5F3D"/>
    <w:rsid w:val="006D5FA7"/>
    <w:rsid w:val="006D5FC4"/>
    <w:rsid w:val="006D5FD9"/>
    <w:rsid w:val="006D60E2"/>
    <w:rsid w:val="006D6264"/>
    <w:rsid w:val="006D657B"/>
    <w:rsid w:val="006D6667"/>
    <w:rsid w:val="006D66F6"/>
    <w:rsid w:val="006D6B88"/>
    <w:rsid w:val="006D6BB2"/>
    <w:rsid w:val="006D6C50"/>
    <w:rsid w:val="006D7024"/>
    <w:rsid w:val="006D71D0"/>
    <w:rsid w:val="006D72BC"/>
    <w:rsid w:val="006D7345"/>
    <w:rsid w:val="006D7805"/>
    <w:rsid w:val="006D7821"/>
    <w:rsid w:val="006D7A4C"/>
    <w:rsid w:val="006D7BFE"/>
    <w:rsid w:val="006D7C5B"/>
    <w:rsid w:val="006D7CB6"/>
    <w:rsid w:val="006D7F29"/>
    <w:rsid w:val="006D7FAA"/>
    <w:rsid w:val="006E00A8"/>
    <w:rsid w:val="006E01B6"/>
    <w:rsid w:val="006E071C"/>
    <w:rsid w:val="006E089E"/>
    <w:rsid w:val="006E0A65"/>
    <w:rsid w:val="006E0B98"/>
    <w:rsid w:val="006E0C37"/>
    <w:rsid w:val="006E15FC"/>
    <w:rsid w:val="006E1811"/>
    <w:rsid w:val="006E1A11"/>
    <w:rsid w:val="006E1D09"/>
    <w:rsid w:val="006E1DC4"/>
    <w:rsid w:val="006E1EB4"/>
    <w:rsid w:val="006E21B2"/>
    <w:rsid w:val="006E22F1"/>
    <w:rsid w:val="006E24DD"/>
    <w:rsid w:val="006E26A6"/>
    <w:rsid w:val="006E29A9"/>
    <w:rsid w:val="006E2C8B"/>
    <w:rsid w:val="006E2DF2"/>
    <w:rsid w:val="006E2E22"/>
    <w:rsid w:val="006E3488"/>
    <w:rsid w:val="006E3500"/>
    <w:rsid w:val="006E36A7"/>
    <w:rsid w:val="006E3762"/>
    <w:rsid w:val="006E3776"/>
    <w:rsid w:val="006E3946"/>
    <w:rsid w:val="006E3A2C"/>
    <w:rsid w:val="006E3A50"/>
    <w:rsid w:val="006E3B31"/>
    <w:rsid w:val="006E3BD9"/>
    <w:rsid w:val="006E3F16"/>
    <w:rsid w:val="006E42BA"/>
    <w:rsid w:val="006E4472"/>
    <w:rsid w:val="006E4847"/>
    <w:rsid w:val="006E487D"/>
    <w:rsid w:val="006E4907"/>
    <w:rsid w:val="006E55D9"/>
    <w:rsid w:val="006E5913"/>
    <w:rsid w:val="006E5AE9"/>
    <w:rsid w:val="006E5BB9"/>
    <w:rsid w:val="006E5F2C"/>
    <w:rsid w:val="006E5F77"/>
    <w:rsid w:val="006E5F96"/>
    <w:rsid w:val="006E5F98"/>
    <w:rsid w:val="006E6094"/>
    <w:rsid w:val="006E6223"/>
    <w:rsid w:val="006E63A5"/>
    <w:rsid w:val="006E65A1"/>
    <w:rsid w:val="006E6628"/>
    <w:rsid w:val="006E69FA"/>
    <w:rsid w:val="006E6B85"/>
    <w:rsid w:val="006E6BBA"/>
    <w:rsid w:val="006E6C1B"/>
    <w:rsid w:val="006E6E50"/>
    <w:rsid w:val="006E705B"/>
    <w:rsid w:val="006E73F3"/>
    <w:rsid w:val="006E7931"/>
    <w:rsid w:val="006E79DE"/>
    <w:rsid w:val="006E7B93"/>
    <w:rsid w:val="006E7DB8"/>
    <w:rsid w:val="006E7F14"/>
    <w:rsid w:val="006F0090"/>
    <w:rsid w:val="006F03A7"/>
    <w:rsid w:val="006F06CC"/>
    <w:rsid w:val="006F0C42"/>
    <w:rsid w:val="006F0F87"/>
    <w:rsid w:val="006F10CA"/>
    <w:rsid w:val="006F1165"/>
    <w:rsid w:val="006F13A4"/>
    <w:rsid w:val="006F14D5"/>
    <w:rsid w:val="006F16F0"/>
    <w:rsid w:val="006F1717"/>
    <w:rsid w:val="006F1809"/>
    <w:rsid w:val="006F18AE"/>
    <w:rsid w:val="006F1A99"/>
    <w:rsid w:val="006F1AE0"/>
    <w:rsid w:val="006F1BD4"/>
    <w:rsid w:val="006F1C71"/>
    <w:rsid w:val="006F1F27"/>
    <w:rsid w:val="006F20D4"/>
    <w:rsid w:val="006F236D"/>
    <w:rsid w:val="006F23BF"/>
    <w:rsid w:val="006F25FF"/>
    <w:rsid w:val="006F2764"/>
    <w:rsid w:val="006F2ADC"/>
    <w:rsid w:val="006F2B46"/>
    <w:rsid w:val="006F2C30"/>
    <w:rsid w:val="006F2C6A"/>
    <w:rsid w:val="006F2E9C"/>
    <w:rsid w:val="006F3047"/>
    <w:rsid w:val="006F3269"/>
    <w:rsid w:val="006F32BF"/>
    <w:rsid w:val="006F3314"/>
    <w:rsid w:val="006F3375"/>
    <w:rsid w:val="006F33F8"/>
    <w:rsid w:val="006F351F"/>
    <w:rsid w:val="006F3521"/>
    <w:rsid w:val="006F38FF"/>
    <w:rsid w:val="006F3E3F"/>
    <w:rsid w:val="006F3FBC"/>
    <w:rsid w:val="006F3FCD"/>
    <w:rsid w:val="006F40F8"/>
    <w:rsid w:val="006F4323"/>
    <w:rsid w:val="006F4333"/>
    <w:rsid w:val="006F444E"/>
    <w:rsid w:val="006F45EE"/>
    <w:rsid w:val="006F4B61"/>
    <w:rsid w:val="006F4CE9"/>
    <w:rsid w:val="006F4DBF"/>
    <w:rsid w:val="006F4E36"/>
    <w:rsid w:val="006F5148"/>
    <w:rsid w:val="006F5282"/>
    <w:rsid w:val="006F5332"/>
    <w:rsid w:val="006F5560"/>
    <w:rsid w:val="006F57AC"/>
    <w:rsid w:val="006F588C"/>
    <w:rsid w:val="006F5AEF"/>
    <w:rsid w:val="006F5AF6"/>
    <w:rsid w:val="006F5D08"/>
    <w:rsid w:val="006F5F59"/>
    <w:rsid w:val="006F60A6"/>
    <w:rsid w:val="006F60E9"/>
    <w:rsid w:val="006F6663"/>
    <w:rsid w:val="006F689E"/>
    <w:rsid w:val="006F6991"/>
    <w:rsid w:val="006F699D"/>
    <w:rsid w:val="006F69F1"/>
    <w:rsid w:val="006F6AC3"/>
    <w:rsid w:val="006F6BF3"/>
    <w:rsid w:val="006F6CC5"/>
    <w:rsid w:val="006F6F32"/>
    <w:rsid w:val="006F71C4"/>
    <w:rsid w:val="006F736D"/>
    <w:rsid w:val="006F753F"/>
    <w:rsid w:val="006F7760"/>
    <w:rsid w:val="006F77A6"/>
    <w:rsid w:val="006F7A27"/>
    <w:rsid w:val="006F7B9E"/>
    <w:rsid w:val="006F7BA5"/>
    <w:rsid w:val="006F7C5D"/>
    <w:rsid w:val="006F7CF6"/>
    <w:rsid w:val="007002A5"/>
    <w:rsid w:val="00700301"/>
    <w:rsid w:val="00700316"/>
    <w:rsid w:val="00700415"/>
    <w:rsid w:val="00700432"/>
    <w:rsid w:val="0070053E"/>
    <w:rsid w:val="00700561"/>
    <w:rsid w:val="0070065E"/>
    <w:rsid w:val="0070069B"/>
    <w:rsid w:val="00700919"/>
    <w:rsid w:val="00700A85"/>
    <w:rsid w:val="00700B09"/>
    <w:rsid w:val="00700CB1"/>
    <w:rsid w:val="00700CC3"/>
    <w:rsid w:val="00700F8C"/>
    <w:rsid w:val="00701096"/>
    <w:rsid w:val="00701425"/>
    <w:rsid w:val="007014D7"/>
    <w:rsid w:val="007016FE"/>
    <w:rsid w:val="00701ABD"/>
    <w:rsid w:val="00701BA8"/>
    <w:rsid w:val="00701BC2"/>
    <w:rsid w:val="00701E19"/>
    <w:rsid w:val="00701E5C"/>
    <w:rsid w:val="00701FE7"/>
    <w:rsid w:val="007020AC"/>
    <w:rsid w:val="007021FD"/>
    <w:rsid w:val="00702529"/>
    <w:rsid w:val="00702818"/>
    <w:rsid w:val="00702936"/>
    <w:rsid w:val="00702B6B"/>
    <w:rsid w:val="00702C25"/>
    <w:rsid w:val="00702CAB"/>
    <w:rsid w:val="007030FD"/>
    <w:rsid w:val="00703134"/>
    <w:rsid w:val="00703141"/>
    <w:rsid w:val="00703291"/>
    <w:rsid w:val="00703347"/>
    <w:rsid w:val="007036D1"/>
    <w:rsid w:val="00703735"/>
    <w:rsid w:val="00703B29"/>
    <w:rsid w:val="00703F08"/>
    <w:rsid w:val="00704006"/>
    <w:rsid w:val="00704013"/>
    <w:rsid w:val="0070406E"/>
    <w:rsid w:val="007041D7"/>
    <w:rsid w:val="00704259"/>
    <w:rsid w:val="007047BC"/>
    <w:rsid w:val="00704832"/>
    <w:rsid w:val="00704902"/>
    <w:rsid w:val="00704B34"/>
    <w:rsid w:val="00704D93"/>
    <w:rsid w:val="00704F6E"/>
    <w:rsid w:val="00705210"/>
    <w:rsid w:val="00705218"/>
    <w:rsid w:val="00705284"/>
    <w:rsid w:val="007053FB"/>
    <w:rsid w:val="0070552D"/>
    <w:rsid w:val="0070561C"/>
    <w:rsid w:val="0070578C"/>
    <w:rsid w:val="00705A0A"/>
    <w:rsid w:val="00705BD0"/>
    <w:rsid w:val="00705CBB"/>
    <w:rsid w:val="00705E48"/>
    <w:rsid w:val="007060DA"/>
    <w:rsid w:val="007062A2"/>
    <w:rsid w:val="00706407"/>
    <w:rsid w:val="00706455"/>
    <w:rsid w:val="0070661B"/>
    <w:rsid w:val="007067AE"/>
    <w:rsid w:val="007067FE"/>
    <w:rsid w:val="007068FC"/>
    <w:rsid w:val="00706A37"/>
    <w:rsid w:val="00706DF1"/>
    <w:rsid w:val="00706F0E"/>
    <w:rsid w:val="00707061"/>
    <w:rsid w:val="0070706D"/>
    <w:rsid w:val="0070710A"/>
    <w:rsid w:val="00707263"/>
    <w:rsid w:val="00707289"/>
    <w:rsid w:val="00707434"/>
    <w:rsid w:val="00707AFA"/>
    <w:rsid w:val="00707BF8"/>
    <w:rsid w:val="00707DB6"/>
    <w:rsid w:val="00707EAA"/>
    <w:rsid w:val="007100ED"/>
    <w:rsid w:val="007101A6"/>
    <w:rsid w:val="0071044F"/>
    <w:rsid w:val="0071061E"/>
    <w:rsid w:val="00710A54"/>
    <w:rsid w:val="00710B3A"/>
    <w:rsid w:val="00710B9B"/>
    <w:rsid w:val="00710CB0"/>
    <w:rsid w:val="00710E5E"/>
    <w:rsid w:val="00711002"/>
    <w:rsid w:val="00711588"/>
    <w:rsid w:val="00711633"/>
    <w:rsid w:val="0071182B"/>
    <w:rsid w:val="0071185A"/>
    <w:rsid w:val="00711D0C"/>
    <w:rsid w:val="00711FD4"/>
    <w:rsid w:val="0071210B"/>
    <w:rsid w:val="007123A2"/>
    <w:rsid w:val="007123AB"/>
    <w:rsid w:val="0071253B"/>
    <w:rsid w:val="00712550"/>
    <w:rsid w:val="00712696"/>
    <w:rsid w:val="007127F3"/>
    <w:rsid w:val="00712DAF"/>
    <w:rsid w:val="0071318A"/>
    <w:rsid w:val="00713432"/>
    <w:rsid w:val="0071383B"/>
    <w:rsid w:val="007139CF"/>
    <w:rsid w:val="00713A3A"/>
    <w:rsid w:val="00713ACB"/>
    <w:rsid w:val="00713DB2"/>
    <w:rsid w:val="00713FB2"/>
    <w:rsid w:val="00713FD5"/>
    <w:rsid w:val="0071414A"/>
    <w:rsid w:val="007141C5"/>
    <w:rsid w:val="00714354"/>
    <w:rsid w:val="007145AC"/>
    <w:rsid w:val="00714978"/>
    <w:rsid w:val="007149B8"/>
    <w:rsid w:val="00714B14"/>
    <w:rsid w:val="00714CE7"/>
    <w:rsid w:val="00714E1E"/>
    <w:rsid w:val="00714FD2"/>
    <w:rsid w:val="0071502E"/>
    <w:rsid w:val="007151AA"/>
    <w:rsid w:val="00715311"/>
    <w:rsid w:val="0071542C"/>
    <w:rsid w:val="00715826"/>
    <w:rsid w:val="00715CCC"/>
    <w:rsid w:val="00715CE6"/>
    <w:rsid w:val="00715F80"/>
    <w:rsid w:val="00716485"/>
    <w:rsid w:val="00716576"/>
    <w:rsid w:val="007166EB"/>
    <w:rsid w:val="00716C34"/>
    <w:rsid w:val="00716FFD"/>
    <w:rsid w:val="007171C1"/>
    <w:rsid w:val="00717230"/>
    <w:rsid w:val="00717558"/>
    <w:rsid w:val="0071756E"/>
    <w:rsid w:val="00717896"/>
    <w:rsid w:val="00717909"/>
    <w:rsid w:val="007179E9"/>
    <w:rsid w:val="00717AD0"/>
    <w:rsid w:val="007200FD"/>
    <w:rsid w:val="0072031B"/>
    <w:rsid w:val="0072034C"/>
    <w:rsid w:val="007203DC"/>
    <w:rsid w:val="0072044B"/>
    <w:rsid w:val="0072054C"/>
    <w:rsid w:val="007205C7"/>
    <w:rsid w:val="007206BD"/>
    <w:rsid w:val="00720873"/>
    <w:rsid w:val="00720DBA"/>
    <w:rsid w:val="007211BD"/>
    <w:rsid w:val="00721268"/>
    <w:rsid w:val="00721536"/>
    <w:rsid w:val="00721644"/>
    <w:rsid w:val="00721654"/>
    <w:rsid w:val="007219EE"/>
    <w:rsid w:val="00721AA3"/>
    <w:rsid w:val="00721CE2"/>
    <w:rsid w:val="00721F91"/>
    <w:rsid w:val="0072242B"/>
    <w:rsid w:val="0072272C"/>
    <w:rsid w:val="00722788"/>
    <w:rsid w:val="0072293D"/>
    <w:rsid w:val="007229F9"/>
    <w:rsid w:val="00722A85"/>
    <w:rsid w:val="00722B55"/>
    <w:rsid w:val="00722B67"/>
    <w:rsid w:val="00722D2B"/>
    <w:rsid w:val="00722E11"/>
    <w:rsid w:val="00722EF6"/>
    <w:rsid w:val="007231FE"/>
    <w:rsid w:val="0072335D"/>
    <w:rsid w:val="0072336C"/>
    <w:rsid w:val="007233C9"/>
    <w:rsid w:val="00723441"/>
    <w:rsid w:val="007235E8"/>
    <w:rsid w:val="007236D8"/>
    <w:rsid w:val="00723745"/>
    <w:rsid w:val="007238C5"/>
    <w:rsid w:val="007238EE"/>
    <w:rsid w:val="00723B44"/>
    <w:rsid w:val="00723DD6"/>
    <w:rsid w:val="0072409A"/>
    <w:rsid w:val="007243E7"/>
    <w:rsid w:val="00724428"/>
    <w:rsid w:val="007248D8"/>
    <w:rsid w:val="00725120"/>
    <w:rsid w:val="00725126"/>
    <w:rsid w:val="0072530A"/>
    <w:rsid w:val="0072539E"/>
    <w:rsid w:val="00725482"/>
    <w:rsid w:val="00725617"/>
    <w:rsid w:val="0072577C"/>
    <w:rsid w:val="007258DE"/>
    <w:rsid w:val="00725BA0"/>
    <w:rsid w:val="00725BFA"/>
    <w:rsid w:val="00725CA3"/>
    <w:rsid w:val="00725D13"/>
    <w:rsid w:val="007264A7"/>
    <w:rsid w:val="0072663D"/>
    <w:rsid w:val="0072680E"/>
    <w:rsid w:val="00726910"/>
    <w:rsid w:val="00726AA7"/>
    <w:rsid w:val="00726B33"/>
    <w:rsid w:val="00726C87"/>
    <w:rsid w:val="00726CEE"/>
    <w:rsid w:val="00726F0E"/>
    <w:rsid w:val="00726F85"/>
    <w:rsid w:val="00726FD4"/>
    <w:rsid w:val="00727228"/>
    <w:rsid w:val="007272D4"/>
    <w:rsid w:val="00727332"/>
    <w:rsid w:val="00727545"/>
    <w:rsid w:val="00727763"/>
    <w:rsid w:val="00727DB8"/>
    <w:rsid w:val="00727E55"/>
    <w:rsid w:val="00727FC1"/>
    <w:rsid w:val="0073029F"/>
    <w:rsid w:val="0073039B"/>
    <w:rsid w:val="00730608"/>
    <w:rsid w:val="0073062F"/>
    <w:rsid w:val="007306A2"/>
    <w:rsid w:val="00730BB5"/>
    <w:rsid w:val="00730BC1"/>
    <w:rsid w:val="00730F3E"/>
    <w:rsid w:val="00730F40"/>
    <w:rsid w:val="007310BA"/>
    <w:rsid w:val="007312E2"/>
    <w:rsid w:val="00731580"/>
    <w:rsid w:val="007317CE"/>
    <w:rsid w:val="007317F9"/>
    <w:rsid w:val="00731964"/>
    <w:rsid w:val="00731C40"/>
    <w:rsid w:val="00731CBF"/>
    <w:rsid w:val="00731CC1"/>
    <w:rsid w:val="00731D3F"/>
    <w:rsid w:val="00731FD6"/>
    <w:rsid w:val="00732004"/>
    <w:rsid w:val="007320D2"/>
    <w:rsid w:val="007321D7"/>
    <w:rsid w:val="007321F0"/>
    <w:rsid w:val="00732479"/>
    <w:rsid w:val="007325C6"/>
    <w:rsid w:val="0073286F"/>
    <w:rsid w:val="007329BD"/>
    <w:rsid w:val="00732A38"/>
    <w:rsid w:val="00732BBE"/>
    <w:rsid w:val="00732E23"/>
    <w:rsid w:val="00732E77"/>
    <w:rsid w:val="0073340A"/>
    <w:rsid w:val="0073341E"/>
    <w:rsid w:val="00733555"/>
    <w:rsid w:val="007335CA"/>
    <w:rsid w:val="0073360C"/>
    <w:rsid w:val="0073372F"/>
    <w:rsid w:val="00733902"/>
    <w:rsid w:val="00733940"/>
    <w:rsid w:val="00733D7D"/>
    <w:rsid w:val="00733DBA"/>
    <w:rsid w:val="00733F9E"/>
    <w:rsid w:val="0073410E"/>
    <w:rsid w:val="0073414A"/>
    <w:rsid w:val="00734331"/>
    <w:rsid w:val="00734461"/>
    <w:rsid w:val="007345AE"/>
    <w:rsid w:val="0073462B"/>
    <w:rsid w:val="0073466C"/>
    <w:rsid w:val="007348F6"/>
    <w:rsid w:val="00734D7B"/>
    <w:rsid w:val="00734DAD"/>
    <w:rsid w:val="00734DDC"/>
    <w:rsid w:val="00734F8E"/>
    <w:rsid w:val="007352EC"/>
    <w:rsid w:val="007356C2"/>
    <w:rsid w:val="007358ED"/>
    <w:rsid w:val="0073592E"/>
    <w:rsid w:val="00735B84"/>
    <w:rsid w:val="00735DC1"/>
    <w:rsid w:val="00735DFB"/>
    <w:rsid w:val="007360C5"/>
    <w:rsid w:val="007362EE"/>
    <w:rsid w:val="007363F2"/>
    <w:rsid w:val="00736476"/>
    <w:rsid w:val="00736481"/>
    <w:rsid w:val="00736535"/>
    <w:rsid w:val="0073664D"/>
    <w:rsid w:val="007366C2"/>
    <w:rsid w:val="00736700"/>
    <w:rsid w:val="00736A80"/>
    <w:rsid w:val="00736C29"/>
    <w:rsid w:val="00736C65"/>
    <w:rsid w:val="00736D8E"/>
    <w:rsid w:val="00736E11"/>
    <w:rsid w:val="00736E76"/>
    <w:rsid w:val="00736EC6"/>
    <w:rsid w:val="00736F66"/>
    <w:rsid w:val="00736FFB"/>
    <w:rsid w:val="007370FC"/>
    <w:rsid w:val="00737154"/>
    <w:rsid w:val="0073715F"/>
    <w:rsid w:val="00737185"/>
    <w:rsid w:val="00737273"/>
    <w:rsid w:val="00737380"/>
    <w:rsid w:val="007373EB"/>
    <w:rsid w:val="007376DF"/>
    <w:rsid w:val="007377B8"/>
    <w:rsid w:val="0073789C"/>
    <w:rsid w:val="00737A0A"/>
    <w:rsid w:val="00737BAE"/>
    <w:rsid w:val="00737D91"/>
    <w:rsid w:val="00737DB9"/>
    <w:rsid w:val="00737F87"/>
    <w:rsid w:val="007400D5"/>
    <w:rsid w:val="00740340"/>
    <w:rsid w:val="00740A72"/>
    <w:rsid w:val="00740C5B"/>
    <w:rsid w:val="00740C8B"/>
    <w:rsid w:val="00740CDA"/>
    <w:rsid w:val="007412BB"/>
    <w:rsid w:val="0074138D"/>
    <w:rsid w:val="007414B3"/>
    <w:rsid w:val="007414F1"/>
    <w:rsid w:val="00741866"/>
    <w:rsid w:val="00741AB8"/>
    <w:rsid w:val="00741BA3"/>
    <w:rsid w:val="00741E74"/>
    <w:rsid w:val="00741F81"/>
    <w:rsid w:val="00741FFF"/>
    <w:rsid w:val="00742159"/>
    <w:rsid w:val="0074218E"/>
    <w:rsid w:val="007421F5"/>
    <w:rsid w:val="00742377"/>
    <w:rsid w:val="007424F0"/>
    <w:rsid w:val="00742B87"/>
    <w:rsid w:val="00742C42"/>
    <w:rsid w:val="00742D5E"/>
    <w:rsid w:val="00742D5F"/>
    <w:rsid w:val="00742E62"/>
    <w:rsid w:val="00742E9B"/>
    <w:rsid w:val="00742EA0"/>
    <w:rsid w:val="00742EDE"/>
    <w:rsid w:val="00742FCA"/>
    <w:rsid w:val="007431BD"/>
    <w:rsid w:val="00743229"/>
    <w:rsid w:val="007432D4"/>
    <w:rsid w:val="0074372C"/>
    <w:rsid w:val="0074392F"/>
    <w:rsid w:val="00743988"/>
    <w:rsid w:val="00743B68"/>
    <w:rsid w:val="00744088"/>
    <w:rsid w:val="007440B3"/>
    <w:rsid w:val="00744330"/>
    <w:rsid w:val="0074435D"/>
    <w:rsid w:val="007445BC"/>
    <w:rsid w:val="007446DA"/>
    <w:rsid w:val="0074487D"/>
    <w:rsid w:val="00744884"/>
    <w:rsid w:val="00744B0C"/>
    <w:rsid w:val="00744C92"/>
    <w:rsid w:val="00744CB7"/>
    <w:rsid w:val="00744D5F"/>
    <w:rsid w:val="00744FFD"/>
    <w:rsid w:val="007452D0"/>
    <w:rsid w:val="0074530E"/>
    <w:rsid w:val="00745492"/>
    <w:rsid w:val="00745669"/>
    <w:rsid w:val="007458DA"/>
    <w:rsid w:val="00745CCD"/>
    <w:rsid w:val="00745D02"/>
    <w:rsid w:val="00746022"/>
    <w:rsid w:val="00746387"/>
    <w:rsid w:val="007463A5"/>
    <w:rsid w:val="0074659D"/>
    <w:rsid w:val="007465A4"/>
    <w:rsid w:val="00746618"/>
    <w:rsid w:val="007466F5"/>
    <w:rsid w:val="0074671C"/>
    <w:rsid w:val="0074684B"/>
    <w:rsid w:val="007468A8"/>
    <w:rsid w:val="00746980"/>
    <w:rsid w:val="00746C15"/>
    <w:rsid w:val="00746CDE"/>
    <w:rsid w:val="00746F92"/>
    <w:rsid w:val="00747112"/>
    <w:rsid w:val="0074742F"/>
    <w:rsid w:val="00747B4E"/>
    <w:rsid w:val="0075049C"/>
    <w:rsid w:val="00750BAF"/>
    <w:rsid w:val="00750BEC"/>
    <w:rsid w:val="00750BFF"/>
    <w:rsid w:val="00750DE7"/>
    <w:rsid w:val="00750ECA"/>
    <w:rsid w:val="00751105"/>
    <w:rsid w:val="007514EE"/>
    <w:rsid w:val="00751854"/>
    <w:rsid w:val="007518F8"/>
    <w:rsid w:val="00751A26"/>
    <w:rsid w:val="00751AF8"/>
    <w:rsid w:val="00751B08"/>
    <w:rsid w:val="00751BBD"/>
    <w:rsid w:val="00751BE9"/>
    <w:rsid w:val="00751D1F"/>
    <w:rsid w:val="00751D75"/>
    <w:rsid w:val="00751DBF"/>
    <w:rsid w:val="00752228"/>
    <w:rsid w:val="00752254"/>
    <w:rsid w:val="00752484"/>
    <w:rsid w:val="00752856"/>
    <w:rsid w:val="00752A95"/>
    <w:rsid w:val="00752B17"/>
    <w:rsid w:val="00752D15"/>
    <w:rsid w:val="00752DCE"/>
    <w:rsid w:val="00753023"/>
    <w:rsid w:val="0075334C"/>
    <w:rsid w:val="00753395"/>
    <w:rsid w:val="00753579"/>
    <w:rsid w:val="007536B7"/>
    <w:rsid w:val="007537F7"/>
    <w:rsid w:val="00753924"/>
    <w:rsid w:val="00753CE6"/>
    <w:rsid w:val="00753FC2"/>
    <w:rsid w:val="007543B8"/>
    <w:rsid w:val="00754539"/>
    <w:rsid w:val="007546DB"/>
    <w:rsid w:val="0075473E"/>
    <w:rsid w:val="0075484E"/>
    <w:rsid w:val="00754A00"/>
    <w:rsid w:val="00754CC7"/>
    <w:rsid w:val="00754D09"/>
    <w:rsid w:val="00754F27"/>
    <w:rsid w:val="00754F35"/>
    <w:rsid w:val="0075507D"/>
    <w:rsid w:val="0075517A"/>
    <w:rsid w:val="007553B1"/>
    <w:rsid w:val="007553B9"/>
    <w:rsid w:val="00755562"/>
    <w:rsid w:val="0075593B"/>
    <w:rsid w:val="00755EBC"/>
    <w:rsid w:val="00755F01"/>
    <w:rsid w:val="00755FBE"/>
    <w:rsid w:val="007560CE"/>
    <w:rsid w:val="007563A5"/>
    <w:rsid w:val="00756447"/>
    <w:rsid w:val="00756687"/>
    <w:rsid w:val="007569E3"/>
    <w:rsid w:val="00756DFB"/>
    <w:rsid w:val="007575F5"/>
    <w:rsid w:val="00757A82"/>
    <w:rsid w:val="00757A88"/>
    <w:rsid w:val="00757EF6"/>
    <w:rsid w:val="007602A2"/>
    <w:rsid w:val="007602E4"/>
    <w:rsid w:val="00760327"/>
    <w:rsid w:val="0076049F"/>
    <w:rsid w:val="0076051E"/>
    <w:rsid w:val="0076081B"/>
    <w:rsid w:val="007608C0"/>
    <w:rsid w:val="00760A29"/>
    <w:rsid w:val="00760A38"/>
    <w:rsid w:val="00760A60"/>
    <w:rsid w:val="00760CC2"/>
    <w:rsid w:val="00760E54"/>
    <w:rsid w:val="00760ED5"/>
    <w:rsid w:val="007611F6"/>
    <w:rsid w:val="00761441"/>
    <w:rsid w:val="007615A1"/>
    <w:rsid w:val="007616AE"/>
    <w:rsid w:val="007618DA"/>
    <w:rsid w:val="00761A62"/>
    <w:rsid w:val="00761B7A"/>
    <w:rsid w:val="00761EF3"/>
    <w:rsid w:val="0076208D"/>
    <w:rsid w:val="007620B6"/>
    <w:rsid w:val="00762252"/>
    <w:rsid w:val="0076241B"/>
    <w:rsid w:val="00762445"/>
    <w:rsid w:val="00762517"/>
    <w:rsid w:val="0076256B"/>
    <w:rsid w:val="007626AB"/>
    <w:rsid w:val="007626CF"/>
    <w:rsid w:val="00762978"/>
    <w:rsid w:val="007629C6"/>
    <w:rsid w:val="00762A3D"/>
    <w:rsid w:val="00762A9C"/>
    <w:rsid w:val="00762AED"/>
    <w:rsid w:val="00762B4E"/>
    <w:rsid w:val="00762BA7"/>
    <w:rsid w:val="00762C40"/>
    <w:rsid w:val="00762DD3"/>
    <w:rsid w:val="00762F87"/>
    <w:rsid w:val="00762F88"/>
    <w:rsid w:val="00763029"/>
    <w:rsid w:val="00763096"/>
    <w:rsid w:val="00763285"/>
    <w:rsid w:val="0076330E"/>
    <w:rsid w:val="007633BB"/>
    <w:rsid w:val="00763408"/>
    <w:rsid w:val="007634E1"/>
    <w:rsid w:val="00763719"/>
    <w:rsid w:val="00763741"/>
    <w:rsid w:val="00763ADE"/>
    <w:rsid w:val="00763BF9"/>
    <w:rsid w:val="00763ED8"/>
    <w:rsid w:val="00763F45"/>
    <w:rsid w:val="007644FF"/>
    <w:rsid w:val="0076477F"/>
    <w:rsid w:val="0076478B"/>
    <w:rsid w:val="0076491D"/>
    <w:rsid w:val="00764ABD"/>
    <w:rsid w:val="0076501D"/>
    <w:rsid w:val="007653B7"/>
    <w:rsid w:val="007658CA"/>
    <w:rsid w:val="00765A9B"/>
    <w:rsid w:val="00765E04"/>
    <w:rsid w:val="00765E3C"/>
    <w:rsid w:val="00765EBA"/>
    <w:rsid w:val="0076622E"/>
    <w:rsid w:val="00766287"/>
    <w:rsid w:val="0076637D"/>
    <w:rsid w:val="00766465"/>
    <w:rsid w:val="007664D8"/>
    <w:rsid w:val="007666E1"/>
    <w:rsid w:val="0076673C"/>
    <w:rsid w:val="0076683C"/>
    <w:rsid w:val="00766982"/>
    <w:rsid w:val="00766A16"/>
    <w:rsid w:val="00766A95"/>
    <w:rsid w:val="00766AB9"/>
    <w:rsid w:val="00766C88"/>
    <w:rsid w:val="00766DF3"/>
    <w:rsid w:val="0076700D"/>
    <w:rsid w:val="0076710A"/>
    <w:rsid w:val="007672BD"/>
    <w:rsid w:val="00767562"/>
    <w:rsid w:val="007675D5"/>
    <w:rsid w:val="007675DE"/>
    <w:rsid w:val="007677A5"/>
    <w:rsid w:val="00767895"/>
    <w:rsid w:val="00767C62"/>
    <w:rsid w:val="00767F4E"/>
    <w:rsid w:val="0077004E"/>
    <w:rsid w:val="00770361"/>
    <w:rsid w:val="00770713"/>
    <w:rsid w:val="00770AC9"/>
    <w:rsid w:val="00770FA2"/>
    <w:rsid w:val="007711CA"/>
    <w:rsid w:val="00771455"/>
    <w:rsid w:val="0077166A"/>
    <w:rsid w:val="00771B98"/>
    <w:rsid w:val="00771F0E"/>
    <w:rsid w:val="007720D4"/>
    <w:rsid w:val="007721C5"/>
    <w:rsid w:val="007722C6"/>
    <w:rsid w:val="00772607"/>
    <w:rsid w:val="007726F3"/>
    <w:rsid w:val="00772D14"/>
    <w:rsid w:val="00772DC7"/>
    <w:rsid w:val="00772F4C"/>
    <w:rsid w:val="00773039"/>
    <w:rsid w:val="00773104"/>
    <w:rsid w:val="00773178"/>
    <w:rsid w:val="00773394"/>
    <w:rsid w:val="00773410"/>
    <w:rsid w:val="007734B9"/>
    <w:rsid w:val="00773658"/>
    <w:rsid w:val="0077394B"/>
    <w:rsid w:val="00773B93"/>
    <w:rsid w:val="00774319"/>
    <w:rsid w:val="0077437D"/>
    <w:rsid w:val="00774410"/>
    <w:rsid w:val="00774508"/>
    <w:rsid w:val="00774CFD"/>
    <w:rsid w:val="00774DE8"/>
    <w:rsid w:val="00774ED7"/>
    <w:rsid w:val="0077518E"/>
    <w:rsid w:val="00775422"/>
    <w:rsid w:val="007754D1"/>
    <w:rsid w:val="007754D4"/>
    <w:rsid w:val="007756CD"/>
    <w:rsid w:val="00775B1B"/>
    <w:rsid w:val="00775B1D"/>
    <w:rsid w:val="00775CAC"/>
    <w:rsid w:val="00775E4C"/>
    <w:rsid w:val="00776046"/>
    <w:rsid w:val="00776A6B"/>
    <w:rsid w:val="00776CA7"/>
    <w:rsid w:val="00776CEB"/>
    <w:rsid w:val="00776CF9"/>
    <w:rsid w:val="00776EBA"/>
    <w:rsid w:val="00776ECD"/>
    <w:rsid w:val="00776F66"/>
    <w:rsid w:val="00776FB3"/>
    <w:rsid w:val="007773B9"/>
    <w:rsid w:val="007776DF"/>
    <w:rsid w:val="00777858"/>
    <w:rsid w:val="00777D5F"/>
    <w:rsid w:val="00777D66"/>
    <w:rsid w:val="00777DC0"/>
    <w:rsid w:val="00777F18"/>
    <w:rsid w:val="00777F80"/>
    <w:rsid w:val="00780085"/>
    <w:rsid w:val="007802DD"/>
    <w:rsid w:val="007806C5"/>
    <w:rsid w:val="007808C7"/>
    <w:rsid w:val="00780DC8"/>
    <w:rsid w:val="00781278"/>
    <w:rsid w:val="00781361"/>
    <w:rsid w:val="007813DC"/>
    <w:rsid w:val="00781536"/>
    <w:rsid w:val="007816D8"/>
    <w:rsid w:val="007817CC"/>
    <w:rsid w:val="0078195E"/>
    <w:rsid w:val="00781994"/>
    <w:rsid w:val="00781B4B"/>
    <w:rsid w:val="00781BCB"/>
    <w:rsid w:val="00781C9C"/>
    <w:rsid w:val="00781F38"/>
    <w:rsid w:val="007820FF"/>
    <w:rsid w:val="007825DD"/>
    <w:rsid w:val="0078274F"/>
    <w:rsid w:val="0078288D"/>
    <w:rsid w:val="00782BF4"/>
    <w:rsid w:val="00782D60"/>
    <w:rsid w:val="00782E17"/>
    <w:rsid w:val="00782E22"/>
    <w:rsid w:val="00782E7F"/>
    <w:rsid w:val="00782EC3"/>
    <w:rsid w:val="00782F27"/>
    <w:rsid w:val="00782FE8"/>
    <w:rsid w:val="007830D0"/>
    <w:rsid w:val="0078324E"/>
    <w:rsid w:val="0078362A"/>
    <w:rsid w:val="0078368A"/>
    <w:rsid w:val="00783B0F"/>
    <w:rsid w:val="00783ECF"/>
    <w:rsid w:val="00783F0B"/>
    <w:rsid w:val="007840CD"/>
    <w:rsid w:val="007847D9"/>
    <w:rsid w:val="00784942"/>
    <w:rsid w:val="00784970"/>
    <w:rsid w:val="007849E6"/>
    <w:rsid w:val="00784A31"/>
    <w:rsid w:val="00784B81"/>
    <w:rsid w:val="00784D74"/>
    <w:rsid w:val="0078510B"/>
    <w:rsid w:val="00785510"/>
    <w:rsid w:val="00785604"/>
    <w:rsid w:val="00785690"/>
    <w:rsid w:val="00785986"/>
    <w:rsid w:val="00785E0B"/>
    <w:rsid w:val="00785E14"/>
    <w:rsid w:val="0078611B"/>
    <w:rsid w:val="00786760"/>
    <w:rsid w:val="007868FF"/>
    <w:rsid w:val="00786B1B"/>
    <w:rsid w:val="00786BF6"/>
    <w:rsid w:val="00786D20"/>
    <w:rsid w:val="00786EEC"/>
    <w:rsid w:val="0078704B"/>
    <w:rsid w:val="007872FE"/>
    <w:rsid w:val="0078730C"/>
    <w:rsid w:val="00787452"/>
    <w:rsid w:val="00787456"/>
    <w:rsid w:val="00787A85"/>
    <w:rsid w:val="00787CD1"/>
    <w:rsid w:val="00787D15"/>
    <w:rsid w:val="00790579"/>
    <w:rsid w:val="007905D3"/>
    <w:rsid w:val="0079087F"/>
    <w:rsid w:val="00790960"/>
    <w:rsid w:val="00790B0B"/>
    <w:rsid w:val="00790B8D"/>
    <w:rsid w:val="00790E76"/>
    <w:rsid w:val="00790F6B"/>
    <w:rsid w:val="0079154D"/>
    <w:rsid w:val="007916D1"/>
    <w:rsid w:val="007919E9"/>
    <w:rsid w:val="00791B63"/>
    <w:rsid w:val="00791B96"/>
    <w:rsid w:val="00791BD8"/>
    <w:rsid w:val="00791E9F"/>
    <w:rsid w:val="00792297"/>
    <w:rsid w:val="0079246D"/>
    <w:rsid w:val="00792543"/>
    <w:rsid w:val="00792574"/>
    <w:rsid w:val="007926DB"/>
    <w:rsid w:val="00792B3C"/>
    <w:rsid w:val="00792C46"/>
    <w:rsid w:val="00792CCB"/>
    <w:rsid w:val="00792D25"/>
    <w:rsid w:val="00792EC0"/>
    <w:rsid w:val="00793128"/>
    <w:rsid w:val="00793481"/>
    <w:rsid w:val="00793487"/>
    <w:rsid w:val="00793796"/>
    <w:rsid w:val="0079390C"/>
    <w:rsid w:val="00793B1F"/>
    <w:rsid w:val="00793B64"/>
    <w:rsid w:val="00793D15"/>
    <w:rsid w:val="00793E7A"/>
    <w:rsid w:val="00793E8B"/>
    <w:rsid w:val="0079410E"/>
    <w:rsid w:val="0079436C"/>
    <w:rsid w:val="00794500"/>
    <w:rsid w:val="007945E1"/>
    <w:rsid w:val="007946BA"/>
    <w:rsid w:val="007948D8"/>
    <w:rsid w:val="00794BD0"/>
    <w:rsid w:val="00794C4A"/>
    <w:rsid w:val="00794CC4"/>
    <w:rsid w:val="00794E43"/>
    <w:rsid w:val="00795026"/>
    <w:rsid w:val="007950CE"/>
    <w:rsid w:val="007950F2"/>
    <w:rsid w:val="007951E7"/>
    <w:rsid w:val="0079528A"/>
    <w:rsid w:val="00795348"/>
    <w:rsid w:val="00795371"/>
    <w:rsid w:val="0079564E"/>
    <w:rsid w:val="007958E6"/>
    <w:rsid w:val="00795B43"/>
    <w:rsid w:val="00795D7A"/>
    <w:rsid w:val="00795F43"/>
    <w:rsid w:val="0079602D"/>
    <w:rsid w:val="0079611A"/>
    <w:rsid w:val="0079646F"/>
    <w:rsid w:val="00796521"/>
    <w:rsid w:val="00796843"/>
    <w:rsid w:val="00796912"/>
    <w:rsid w:val="007969CF"/>
    <w:rsid w:val="00796AA0"/>
    <w:rsid w:val="00796AC4"/>
    <w:rsid w:val="00796C60"/>
    <w:rsid w:val="00796FB1"/>
    <w:rsid w:val="0079701C"/>
    <w:rsid w:val="0079701F"/>
    <w:rsid w:val="007971DB"/>
    <w:rsid w:val="007971DE"/>
    <w:rsid w:val="007972E1"/>
    <w:rsid w:val="00797495"/>
    <w:rsid w:val="00797EF1"/>
    <w:rsid w:val="007A0317"/>
    <w:rsid w:val="007A03E5"/>
    <w:rsid w:val="007A06F0"/>
    <w:rsid w:val="007A079C"/>
    <w:rsid w:val="007A0933"/>
    <w:rsid w:val="007A0A52"/>
    <w:rsid w:val="007A0C9B"/>
    <w:rsid w:val="007A0E3D"/>
    <w:rsid w:val="007A14DC"/>
    <w:rsid w:val="007A15A2"/>
    <w:rsid w:val="007A167A"/>
    <w:rsid w:val="007A1762"/>
    <w:rsid w:val="007A1817"/>
    <w:rsid w:val="007A1949"/>
    <w:rsid w:val="007A19A6"/>
    <w:rsid w:val="007A1A34"/>
    <w:rsid w:val="007A1A9F"/>
    <w:rsid w:val="007A1D70"/>
    <w:rsid w:val="007A1EED"/>
    <w:rsid w:val="007A1F7B"/>
    <w:rsid w:val="007A203B"/>
    <w:rsid w:val="007A2172"/>
    <w:rsid w:val="007A218E"/>
    <w:rsid w:val="007A24A1"/>
    <w:rsid w:val="007A255D"/>
    <w:rsid w:val="007A2708"/>
    <w:rsid w:val="007A2ABC"/>
    <w:rsid w:val="007A2B10"/>
    <w:rsid w:val="007A2B28"/>
    <w:rsid w:val="007A2E44"/>
    <w:rsid w:val="007A2E4D"/>
    <w:rsid w:val="007A2F99"/>
    <w:rsid w:val="007A308D"/>
    <w:rsid w:val="007A3097"/>
    <w:rsid w:val="007A30EF"/>
    <w:rsid w:val="007A329E"/>
    <w:rsid w:val="007A338A"/>
    <w:rsid w:val="007A34D7"/>
    <w:rsid w:val="007A373E"/>
    <w:rsid w:val="007A3B76"/>
    <w:rsid w:val="007A3DDD"/>
    <w:rsid w:val="007A3F0B"/>
    <w:rsid w:val="007A44A5"/>
    <w:rsid w:val="007A46FF"/>
    <w:rsid w:val="007A4C7F"/>
    <w:rsid w:val="007A5048"/>
    <w:rsid w:val="007A5072"/>
    <w:rsid w:val="007A51B3"/>
    <w:rsid w:val="007A51EA"/>
    <w:rsid w:val="007A5350"/>
    <w:rsid w:val="007A55D5"/>
    <w:rsid w:val="007A5639"/>
    <w:rsid w:val="007A5696"/>
    <w:rsid w:val="007A5706"/>
    <w:rsid w:val="007A5720"/>
    <w:rsid w:val="007A57FF"/>
    <w:rsid w:val="007A582B"/>
    <w:rsid w:val="007A58D8"/>
    <w:rsid w:val="007A598E"/>
    <w:rsid w:val="007A59A1"/>
    <w:rsid w:val="007A5A0D"/>
    <w:rsid w:val="007A5C72"/>
    <w:rsid w:val="007A5CE8"/>
    <w:rsid w:val="007A5D61"/>
    <w:rsid w:val="007A5DF3"/>
    <w:rsid w:val="007A5E80"/>
    <w:rsid w:val="007A5FF8"/>
    <w:rsid w:val="007A6077"/>
    <w:rsid w:val="007A61BF"/>
    <w:rsid w:val="007A6228"/>
    <w:rsid w:val="007A68F4"/>
    <w:rsid w:val="007A69F1"/>
    <w:rsid w:val="007A6FA4"/>
    <w:rsid w:val="007A70EF"/>
    <w:rsid w:val="007A7797"/>
    <w:rsid w:val="007A7829"/>
    <w:rsid w:val="007A79A1"/>
    <w:rsid w:val="007A7A5F"/>
    <w:rsid w:val="007A7B7F"/>
    <w:rsid w:val="007A7E0B"/>
    <w:rsid w:val="007A7E72"/>
    <w:rsid w:val="007B004E"/>
    <w:rsid w:val="007B009B"/>
    <w:rsid w:val="007B03A4"/>
    <w:rsid w:val="007B03FE"/>
    <w:rsid w:val="007B08AE"/>
    <w:rsid w:val="007B0C0D"/>
    <w:rsid w:val="007B0E47"/>
    <w:rsid w:val="007B0E51"/>
    <w:rsid w:val="007B0E77"/>
    <w:rsid w:val="007B13E9"/>
    <w:rsid w:val="007B1433"/>
    <w:rsid w:val="007B1638"/>
    <w:rsid w:val="007B1718"/>
    <w:rsid w:val="007B17BE"/>
    <w:rsid w:val="007B1C2F"/>
    <w:rsid w:val="007B1EB6"/>
    <w:rsid w:val="007B20F5"/>
    <w:rsid w:val="007B229D"/>
    <w:rsid w:val="007B23CA"/>
    <w:rsid w:val="007B23F1"/>
    <w:rsid w:val="007B240F"/>
    <w:rsid w:val="007B26D1"/>
    <w:rsid w:val="007B279E"/>
    <w:rsid w:val="007B2874"/>
    <w:rsid w:val="007B2AC0"/>
    <w:rsid w:val="007B2B13"/>
    <w:rsid w:val="007B2B88"/>
    <w:rsid w:val="007B2C9C"/>
    <w:rsid w:val="007B306A"/>
    <w:rsid w:val="007B347A"/>
    <w:rsid w:val="007B3489"/>
    <w:rsid w:val="007B35AC"/>
    <w:rsid w:val="007B37D5"/>
    <w:rsid w:val="007B38CA"/>
    <w:rsid w:val="007B39EA"/>
    <w:rsid w:val="007B3A64"/>
    <w:rsid w:val="007B3AC9"/>
    <w:rsid w:val="007B3C23"/>
    <w:rsid w:val="007B3CA5"/>
    <w:rsid w:val="007B3E7C"/>
    <w:rsid w:val="007B3EEB"/>
    <w:rsid w:val="007B441D"/>
    <w:rsid w:val="007B45DA"/>
    <w:rsid w:val="007B48D6"/>
    <w:rsid w:val="007B493F"/>
    <w:rsid w:val="007B4E55"/>
    <w:rsid w:val="007B4F87"/>
    <w:rsid w:val="007B5054"/>
    <w:rsid w:val="007B50CD"/>
    <w:rsid w:val="007B50E0"/>
    <w:rsid w:val="007B52C1"/>
    <w:rsid w:val="007B5767"/>
    <w:rsid w:val="007B57DC"/>
    <w:rsid w:val="007B59F4"/>
    <w:rsid w:val="007B5A76"/>
    <w:rsid w:val="007B5F32"/>
    <w:rsid w:val="007B60A5"/>
    <w:rsid w:val="007B61D5"/>
    <w:rsid w:val="007B63F0"/>
    <w:rsid w:val="007B64E9"/>
    <w:rsid w:val="007B656D"/>
    <w:rsid w:val="007B6874"/>
    <w:rsid w:val="007B6ADB"/>
    <w:rsid w:val="007B6BBF"/>
    <w:rsid w:val="007B7081"/>
    <w:rsid w:val="007B71ED"/>
    <w:rsid w:val="007B7575"/>
    <w:rsid w:val="007B75DA"/>
    <w:rsid w:val="007B7738"/>
    <w:rsid w:val="007B7744"/>
    <w:rsid w:val="007B79B2"/>
    <w:rsid w:val="007B7A49"/>
    <w:rsid w:val="007C0197"/>
    <w:rsid w:val="007C0C9D"/>
    <w:rsid w:val="007C0D86"/>
    <w:rsid w:val="007C0E04"/>
    <w:rsid w:val="007C0ED7"/>
    <w:rsid w:val="007C0F6F"/>
    <w:rsid w:val="007C102C"/>
    <w:rsid w:val="007C1416"/>
    <w:rsid w:val="007C162E"/>
    <w:rsid w:val="007C1A81"/>
    <w:rsid w:val="007C1B46"/>
    <w:rsid w:val="007C1B6F"/>
    <w:rsid w:val="007C1BF3"/>
    <w:rsid w:val="007C1E0C"/>
    <w:rsid w:val="007C2080"/>
    <w:rsid w:val="007C2373"/>
    <w:rsid w:val="007C2619"/>
    <w:rsid w:val="007C270F"/>
    <w:rsid w:val="007C2999"/>
    <w:rsid w:val="007C2BB1"/>
    <w:rsid w:val="007C3074"/>
    <w:rsid w:val="007C30F8"/>
    <w:rsid w:val="007C33A4"/>
    <w:rsid w:val="007C369B"/>
    <w:rsid w:val="007C3803"/>
    <w:rsid w:val="007C3AAA"/>
    <w:rsid w:val="007C3B3D"/>
    <w:rsid w:val="007C3C34"/>
    <w:rsid w:val="007C3D0A"/>
    <w:rsid w:val="007C3DB3"/>
    <w:rsid w:val="007C3E8B"/>
    <w:rsid w:val="007C3ED2"/>
    <w:rsid w:val="007C3F0B"/>
    <w:rsid w:val="007C3F60"/>
    <w:rsid w:val="007C3FE7"/>
    <w:rsid w:val="007C443C"/>
    <w:rsid w:val="007C450D"/>
    <w:rsid w:val="007C452F"/>
    <w:rsid w:val="007C47B5"/>
    <w:rsid w:val="007C4A73"/>
    <w:rsid w:val="007C4ABD"/>
    <w:rsid w:val="007C4D34"/>
    <w:rsid w:val="007C4FC4"/>
    <w:rsid w:val="007C5006"/>
    <w:rsid w:val="007C5065"/>
    <w:rsid w:val="007C5379"/>
    <w:rsid w:val="007C5404"/>
    <w:rsid w:val="007C54DF"/>
    <w:rsid w:val="007C5523"/>
    <w:rsid w:val="007C569E"/>
    <w:rsid w:val="007C56AC"/>
    <w:rsid w:val="007C570E"/>
    <w:rsid w:val="007C5A15"/>
    <w:rsid w:val="007C5A2D"/>
    <w:rsid w:val="007C5B63"/>
    <w:rsid w:val="007C5B82"/>
    <w:rsid w:val="007C5C6F"/>
    <w:rsid w:val="007C5CB0"/>
    <w:rsid w:val="007C5DF8"/>
    <w:rsid w:val="007C6034"/>
    <w:rsid w:val="007C6568"/>
    <w:rsid w:val="007C65D0"/>
    <w:rsid w:val="007C6824"/>
    <w:rsid w:val="007C69D8"/>
    <w:rsid w:val="007C6B70"/>
    <w:rsid w:val="007C6B74"/>
    <w:rsid w:val="007C6C9D"/>
    <w:rsid w:val="007C6DF2"/>
    <w:rsid w:val="007C6EB1"/>
    <w:rsid w:val="007C70D1"/>
    <w:rsid w:val="007C713B"/>
    <w:rsid w:val="007C7215"/>
    <w:rsid w:val="007C730D"/>
    <w:rsid w:val="007C730E"/>
    <w:rsid w:val="007C738C"/>
    <w:rsid w:val="007C73CA"/>
    <w:rsid w:val="007C77F1"/>
    <w:rsid w:val="007C7A10"/>
    <w:rsid w:val="007C7A42"/>
    <w:rsid w:val="007C7C92"/>
    <w:rsid w:val="007C7D8B"/>
    <w:rsid w:val="007C7D8C"/>
    <w:rsid w:val="007D05B0"/>
    <w:rsid w:val="007D0980"/>
    <w:rsid w:val="007D09A8"/>
    <w:rsid w:val="007D09CC"/>
    <w:rsid w:val="007D0F24"/>
    <w:rsid w:val="007D0F80"/>
    <w:rsid w:val="007D10EF"/>
    <w:rsid w:val="007D171F"/>
    <w:rsid w:val="007D1739"/>
    <w:rsid w:val="007D1927"/>
    <w:rsid w:val="007D1AC6"/>
    <w:rsid w:val="007D1CDF"/>
    <w:rsid w:val="007D21B0"/>
    <w:rsid w:val="007D23FF"/>
    <w:rsid w:val="007D244F"/>
    <w:rsid w:val="007D25D0"/>
    <w:rsid w:val="007D2873"/>
    <w:rsid w:val="007D2958"/>
    <w:rsid w:val="007D2EC2"/>
    <w:rsid w:val="007D30BC"/>
    <w:rsid w:val="007D329A"/>
    <w:rsid w:val="007D333A"/>
    <w:rsid w:val="007D33C7"/>
    <w:rsid w:val="007D34B8"/>
    <w:rsid w:val="007D3553"/>
    <w:rsid w:val="007D3753"/>
    <w:rsid w:val="007D39BB"/>
    <w:rsid w:val="007D3C1D"/>
    <w:rsid w:val="007D3C82"/>
    <w:rsid w:val="007D3CA3"/>
    <w:rsid w:val="007D3CDD"/>
    <w:rsid w:val="007D3ED7"/>
    <w:rsid w:val="007D3F65"/>
    <w:rsid w:val="007D40DA"/>
    <w:rsid w:val="007D4288"/>
    <w:rsid w:val="007D43FE"/>
    <w:rsid w:val="007D444E"/>
    <w:rsid w:val="007D479F"/>
    <w:rsid w:val="007D4B32"/>
    <w:rsid w:val="007D4C6A"/>
    <w:rsid w:val="007D4CC5"/>
    <w:rsid w:val="007D4D91"/>
    <w:rsid w:val="007D4DDC"/>
    <w:rsid w:val="007D4F8E"/>
    <w:rsid w:val="007D513B"/>
    <w:rsid w:val="007D5204"/>
    <w:rsid w:val="007D53CD"/>
    <w:rsid w:val="007D549F"/>
    <w:rsid w:val="007D54F4"/>
    <w:rsid w:val="007D56C9"/>
    <w:rsid w:val="007D5C95"/>
    <w:rsid w:val="007D5DC7"/>
    <w:rsid w:val="007D5DF9"/>
    <w:rsid w:val="007D5F76"/>
    <w:rsid w:val="007D5FD3"/>
    <w:rsid w:val="007D61E8"/>
    <w:rsid w:val="007D6820"/>
    <w:rsid w:val="007D688A"/>
    <w:rsid w:val="007D6A63"/>
    <w:rsid w:val="007D6ADD"/>
    <w:rsid w:val="007D6B58"/>
    <w:rsid w:val="007D7037"/>
    <w:rsid w:val="007D72AF"/>
    <w:rsid w:val="007D736B"/>
    <w:rsid w:val="007D74C5"/>
    <w:rsid w:val="007D776A"/>
    <w:rsid w:val="007D78B3"/>
    <w:rsid w:val="007D7B1A"/>
    <w:rsid w:val="007D7DCE"/>
    <w:rsid w:val="007D7F1E"/>
    <w:rsid w:val="007E057D"/>
    <w:rsid w:val="007E05E7"/>
    <w:rsid w:val="007E06EE"/>
    <w:rsid w:val="007E0896"/>
    <w:rsid w:val="007E092D"/>
    <w:rsid w:val="007E0AF6"/>
    <w:rsid w:val="007E0E1E"/>
    <w:rsid w:val="007E0F78"/>
    <w:rsid w:val="007E13BB"/>
    <w:rsid w:val="007E1453"/>
    <w:rsid w:val="007E14F8"/>
    <w:rsid w:val="007E154F"/>
    <w:rsid w:val="007E160B"/>
    <w:rsid w:val="007E185F"/>
    <w:rsid w:val="007E18B7"/>
    <w:rsid w:val="007E1B6E"/>
    <w:rsid w:val="007E1C25"/>
    <w:rsid w:val="007E1D9B"/>
    <w:rsid w:val="007E1DD3"/>
    <w:rsid w:val="007E2034"/>
    <w:rsid w:val="007E204C"/>
    <w:rsid w:val="007E2129"/>
    <w:rsid w:val="007E22CA"/>
    <w:rsid w:val="007E239D"/>
    <w:rsid w:val="007E2423"/>
    <w:rsid w:val="007E2460"/>
    <w:rsid w:val="007E257D"/>
    <w:rsid w:val="007E2776"/>
    <w:rsid w:val="007E283B"/>
    <w:rsid w:val="007E2850"/>
    <w:rsid w:val="007E2A9D"/>
    <w:rsid w:val="007E2C1A"/>
    <w:rsid w:val="007E3070"/>
    <w:rsid w:val="007E31EF"/>
    <w:rsid w:val="007E328F"/>
    <w:rsid w:val="007E3308"/>
    <w:rsid w:val="007E347E"/>
    <w:rsid w:val="007E36FB"/>
    <w:rsid w:val="007E38C9"/>
    <w:rsid w:val="007E3A91"/>
    <w:rsid w:val="007E40A8"/>
    <w:rsid w:val="007E4333"/>
    <w:rsid w:val="007E48CA"/>
    <w:rsid w:val="007E4AFD"/>
    <w:rsid w:val="007E4B5B"/>
    <w:rsid w:val="007E4D49"/>
    <w:rsid w:val="007E51E3"/>
    <w:rsid w:val="007E53C8"/>
    <w:rsid w:val="007E5C6C"/>
    <w:rsid w:val="007E5DB8"/>
    <w:rsid w:val="007E5E27"/>
    <w:rsid w:val="007E623C"/>
    <w:rsid w:val="007E631C"/>
    <w:rsid w:val="007E6532"/>
    <w:rsid w:val="007E6823"/>
    <w:rsid w:val="007E68D6"/>
    <w:rsid w:val="007E69DC"/>
    <w:rsid w:val="007E6A81"/>
    <w:rsid w:val="007E6BC0"/>
    <w:rsid w:val="007E6DB9"/>
    <w:rsid w:val="007E702F"/>
    <w:rsid w:val="007E750F"/>
    <w:rsid w:val="007E7625"/>
    <w:rsid w:val="007E76D6"/>
    <w:rsid w:val="007E7769"/>
    <w:rsid w:val="007E78CA"/>
    <w:rsid w:val="007E7929"/>
    <w:rsid w:val="007E7B4C"/>
    <w:rsid w:val="007E7C45"/>
    <w:rsid w:val="007E7EDB"/>
    <w:rsid w:val="007E7F76"/>
    <w:rsid w:val="007F00DA"/>
    <w:rsid w:val="007F00F8"/>
    <w:rsid w:val="007F0200"/>
    <w:rsid w:val="007F04A3"/>
    <w:rsid w:val="007F06F3"/>
    <w:rsid w:val="007F0759"/>
    <w:rsid w:val="007F0BFA"/>
    <w:rsid w:val="007F0CB1"/>
    <w:rsid w:val="007F0DA9"/>
    <w:rsid w:val="007F0DED"/>
    <w:rsid w:val="007F1006"/>
    <w:rsid w:val="007F13B4"/>
    <w:rsid w:val="007F1983"/>
    <w:rsid w:val="007F1998"/>
    <w:rsid w:val="007F1C2B"/>
    <w:rsid w:val="007F2126"/>
    <w:rsid w:val="007F2749"/>
    <w:rsid w:val="007F27B6"/>
    <w:rsid w:val="007F2884"/>
    <w:rsid w:val="007F2B11"/>
    <w:rsid w:val="007F2C15"/>
    <w:rsid w:val="007F2CDE"/>
    <w:rsid w:val="007F32D9"/>
    <w:rsid w:val="007F3639"/>
    <w:rsid w:val="007F3826"/>
    <w:rsid w:val="007F3996"/>
    <w:rsid w:val="007F3AAD"/>
    <w:rsid w:val="007F3B14"/>
    <w:rsid w:val="007F41DB"/>
    <w:rsid w:val="007F42BB"/>
    <w:rsid w:val="007F44BE"/>
    <w:rsid w:val="007F478C"/>
    <w:rsid w:val="007F47D7"/>
    <w:rsid w:val="007F4A40"/>
    <w:rsid w:val="007F4A7E"/>
    <w:rsid w:val="007F4A8E"/>
    <w:rsid w:val="007F4B41"/>
    <w:rsid w:val="007F4B9C"/>
    <w:rsid w:val="007F5030"/>
    <w:rsid w:val="007F5110"/>
    <w:rsid w:val="007F5526"/>
    <w:rsid w:val="007F57EC"/>
    <w:rsid w:val="007F5884"/>
    <w:rsid w:val="007F5BEA"/>
    <w:rsid w:val="007F5DDC"/>
    <w:rsid w:val="007F5DE1"/>
    <w:rsid w:val="007F61FC"/>
    <w:rsid w:val="007F6620"/>
    <w:rsid w:val="007F66A7"/>
    <w:rsid w:val="007F68B3"/>
    <w:rsid w:val="007F6B70"/>
    <w:rsid w:val="007F6F8D"/>
    <w:rsid w:val="007F6FD8"/>
    <w:rsid w:val="007F70BA"/>
    <w:rsid w:val="007F7483"/>
    <w:rsid w:val="007F74E6"/>
    <w:rsid w:val="007F7537"/>
    <w:rsid w:val="007F75AC"/>
    <w:rsid w:val="007F7847"/>
    <w:rsid w:val="007F797A"/>
    <w:rsid w:val="007F79F6"/>
    <w:rsid w:val="007F7B35"/>
    <w:rsid w:val="007F7DBD"/>
    <w:rsid w:val="007F7E21"/>
    <w:rsid w:val="0080003F"/>
    <w:rsid w:val="008002F2"/>
    <w:rsid w:val="0080086E"/>
    <w:rsid w:val="0080088C"/>
    <w:rsid w:val="00800994"/>
    <w:rsid w:val="008009EB"/>
    <w:rsid w:val="00800AF6"/>
    <w:rsid w:val="00800B5D"/>
    <w:rsid w:val="00800DFE"/>
    <w:rsid w:val="0080138F"/>
    <w:rsid w:val="0080146A"/>
    <w:rsid w:val="0080152D"/>
    <w:rsid w:val="00801559"/>
    <w:rsid w:val="00801786"/>
    <w:rsid w:val="00801812"/>
    <w:rsid w:val="00801DAC"/>
    <w:rsid w:val="00801DCF"/>
    <w:rsid w:val="008020C2"/>
    <w:rsid w:val="00802267"/>
    <w:rsid w:val="008022E3"/>
    <w:rsid w:val="00802315"/>
    <w:rsid w:val="008026CF"/>
    <w:rsid w:val="0080270C"/>
    <w:rsid w:val="00802CCD"/>
    <w:rsid w:val="00802DFB"/>
    <w:rsid w:val="00802E4F"/>
    <w:rsid w:val="008031B6"/>
    <w:rsid w:val="0080332B"/>
    <w:rsid w:val="008034C5"/>
    <w:rsid w:val="008035F2"/>
    <w:rsid w:val="00803C50"/>
    <w:rsid w:val="00803C9E"/>
    <w:rsid w:val="00803E04"/>
    <w:rsid w:val="00803ECA"/>
    <w:rsid w:val="0080457E"/>
    <w:rsid w:val="008045F9"/>
    <w:rsid w:val="00804B51"/>
    <w:rsid w:val="00804F9B"/>
    <w:rsid w:val="00805182"/>
    <w:rsid w:val="008051F8"/>
    <w:rsid w:val="008055BC"/>
    <w:rsid w:val="00805887"/>
    <w:rsid w:val="00805B13"/>
    <w:rsid w:val="00805B71"/>
    <w:rsid w:val="00805E99"/>
    <w:rsid w:val="00805EBF"/>
    <w:rsid w:val="00805ED3"/>
    <w:rsid w:val="00805F7B"/>
    <w:rsid w:val="008060A6"/>
    <w:rsid w:val="00806535"/>
    <w:rsid w:val="0080667B"/>
    <w:rsid w:val="00806715"/>
    <w:rsid w:val="00806751"/>
    <w:rsid w:val="00806931"/>
    <w:rsid w:val="00806A7E"/>
    <w:rsid w:val="00806B24"/>
    <w:rsid w:val="00806DBA"/>
    <w:rsid w:val="00806F1A"/>
    <w:rsid w:val="00807059"/>
    <w:rsid w:val="00807068"/>
    <w:rsid w:val="0080765C"/>
    <w:rsid w:val="008076F2"/>
    <w:rsid w:val="00807CDA"/>
    <w:rsid w:val="00807E9D"/>
    <w:rsid w:val="0081004C"/>
    <w:rsid w:val="00810298"/>
    <w:rsid w:val="00810329"/>
    <w:rsid w:val="00810634"/>
    <w:rsid w:val="008108CD"/>
    <w:rsid w:val="00810CE7"/>
    <w:rsid w:val="00810DF3"/>
    <w:rsid w:val="00810F92"/>
    <w:rsid w:val="0081132F"/>
    <w:rsid w:val="008113E6"/>
    <w:rsid w:val="008115B6"/>
    <w:rsid w:val="0081162B"/>
    <w:rsid w:val="00811761"/>
    <w:rsid w:val="00811781"/>
    <w:rsid w:val="00811A15"/>
    <w:rsid w:val="00811BFE"/>
    <w:rsid w:val="0081225C"/>
    <w:rsid w:val="00812283"/>
    <w:rsid w:val="00812367"/>
    <w:rsid w:val="008128F8"/>
    <w:rsid w:val="00812B33"/>
    <w:rsid w:val="00812BF1"/>
    <w:rsid w:val="00812D6D"/>
    <w:rsid w:val="00812ECF"/>
    <w:rsid w:val="00813143"/>
    <w:rsid w:val="008133E2"/>
    <w:rsid w:val="008139FE"/>
    <w:rsid w:val="00813A5D"/>
    <w:rsid w:val="00813DC6"/>
    <w:rsid w:val="00813E2E"/>
    <w:rsid w:val="008140EC"/>
    <w:rsid w:val="0081420C"/>
    <w:rsid w:val="0081446E"/>
    <w:rsid w:val="00814787"/>
    <w:rsid w:val="00814828"/>
    <w:rsid w:val="00814883"/>
    <w:rsid w:val="00814D0D"/>
    <w:rsid w:val="00814ECA"/>
    <w:rsid w:val="00815211"/>
    <w:rsid w:val="008152A3"/>
    <w:rsid w:val="008152C9"/>
    <w:rsid w:val="00815541"/>
    <w:rsid w:val="00815607"/>
    <w:rsid w:val="0081572C"/>
    <w:rsid w:val="008157EC"/>
    <w:rsid w:val="00815977"/>
    <w:rsid w:val="00815A88"/>
    <w:rsid w:val="00815BEB"/>
    <w:rsid w:val="00815DF5"/>
    <w:rsid w:val="00816099"/>
    <w:rsid w:val="0081623D"/>
    <w:rsid w:val="008162B5"/>
    <w:rsid w:val="00816448"/>
    <w:rsid w:val="00816467"/>
    <w:rsid w:val="00816501"/>
    <w:rsid w:val="00816790"/>
    <w:rsid w:val="00816A63"/>
    <w:rsid w:val="00816B8E"/>
    <w:rsid w:val="0081731D"/>
    <w:rsid w:val="00817373"/>
    <w:rsid w:val="00817532"/>
    <w:rsid w:val="0081759F"/>
    <w:rsid w:val="0081761D"/>
    <w:rsid w:val="00817681"/>
    <w:rsid w:val="0081769E"/>
    <w:rsid w:val="00817CD0"/>
    <w:rsid w:val="00817DB3"/>
    <w:rsid w:val="0082001B"/>
    <w:rsid w:val="008201CF"/>
    <w:rsid w:val="008204B1"/>
    <w:rsid w:val="008204EE"/>
    <w:rsid w:val="008206FB"/>
    <w:rsid w:val="0082085F"/>
    <w:rsid w:val="00820864"/>
    <w:rsid w:val="00820871"/>
    <w:rsid w:val="00820C73"/>
    <w:rsid w:val="0082101D"/>
    <w:rsid w:val="008211DD"/>
    <w:rsid w:val="0082146E"/>
    <w:rsid w:val="00821561"/>
    <w:rsid w:val="00821688"/>
    <w:rsid w:val="0082171A"/>
    <w:rsid w:val="00821A6E"/>
    <w:rsid w:val="00821AFF"/>
    <w:rsid w:val="00821F60"/>
    <w:rsid w:val="00821FCB"/>
    <w:rsid w:val="0082220E"/>
    <w:rsid w:val="00822370"/>
    <w:rsid w:val="00822433"/>
    <w:rsid w:val="0082246F"/>
    <w:rsid w:val="008225B8"/>
    <w:rsid w:val="0082271F"/>
    <w:rsid w:val="00822725"/>
    <w:rsid w:val="008228FC"/>
    <w:rsid w:val="00822990"/>
    <w:rsid w:val="00822BCF"/>
    <w:rsid w:val="00822C77"/>
    <w:rsid w:val="00822DD7"/>
    <w:rsid w:val="0082390F"/>
    <w:rsid w:val="00823A31"/>
    <w:rsid w:val="00823AF8"/>
    <w:rsid w:val="00823E21"/>
    <w:rsid w:val="00824373"/>
    <w:rsid w:val="0082443F"/>
    <w:rsid w:val="0082454F"/>
    <w:rsid w:val="008247FC"/>
    <w:rsid w:val="0082481A"/>
    <w:rsid w:val="00824E5C"/>
    <w:rsid w:val="008251F5"/>
    <w:rsid w:val="008255D5"/>
    <w:rsid w:val="00825835"/>
    <w:rsid w:val="008258CE"/>
    <w:rsid w:val="00825AAA"/>
    <w:rsid w:val="00825BD6"/>
    <w:rsid w:val="00825C7D"/>
    <w:rsid w:val="00825E05"/>
    <w:rsid w:val="00825ED3"/>
    <w:rsid w:val="00825F45"/>
    <w:rsid w:val="00826074"/>
    <w:rsid w:val="00826508"/>
    <w:rsid w:val="00826604"/>
    <w:rsid w:val="008267C2"/>
    <w:rsid w:val="00826876"/>
    <w:rsid w:val="008268E8"/>
    <w:rsid w:val="008269FF"/>
    <w:rsid w:val="00826A09"/>
    <w:rsid w:val="00826AB7"/>
    <w:rsid w:val="00826C75"/>
    <w:rsid w:val="00826DDA"/>
    <w:rsid w:val="008274AA"/>
    <w:rsid w:val="008278AA"/>
    <w:rsid w:val="008279CC"/>
    <w:rsid w:val="00827D52"/>
    <w:rsid w:val="0083004D"/>
    <w:rsid w:val="0083008F"/>
    <w:rsid w:val="0083013F"/>
    <w:rsid w:val="008308D0"/>
    <w:rsid w:val="0083094A"/>
    <w:rsid w:val="00830A11"/>
    <w:rsid w:val="00830A68"/>
    <w:rsid w:val="00830A95"/>
    <w:rsid w:val="00830AD6"/>
    <w:rsid w:val="00830BD8"/>
    <w:rsid w:val="00830E0E"/>
    <w:rsid w:val="00830E81"/>
    <w:rsid w:val="00830EE0"/>
    <w:rsid w:val="00830FC6"/>
    <w:rsid w:val="00830FE1"/>
    <w:rsid w:val="00831027"/>
    <w:rsid w:val="0083102A"/>
    <w:rsid w:val="008312EE"/>
    <w:rsid w:val="00831305"/>
    <w:rsid w:val="00831341"/>
    <w:rsid w:val="008313FC"/>
    <w:rsid w:val="00831620"/>
    <w:rsid w:val="0083188D"/>
    <w:rsid w:val="00831963"/>
    <w:rsid w:val="00831A92"/>
    <w:rsid w:val="00831AE2"/>
    <w:rsid w:val="00831CDD"/>
    <w:rsid w:val="00831DD2"/>
    <w:rsid w:val="00831E68"/>
    <w:rsid w:val="00832005"/>
    <w:rsid w:val="0083206D"/>
    <w:rsid w:val="0083235D"/>
    <w:rsid w:val="0083252D"/>
    <w:rsid w:val="0083264B"/>
    <w:rsid w:val="0083268D"/>
    <w:rsid w:val="00832852"/>
    <w:rsid w:val="008328FC"/>
    <w:rsid w:val="0083295B"/>
    <w:rsid w:val="00832B00"/>
    <w:rsid w:val="00832B8F"/>
    <w:rsid w:val="00832C50"/>
    <w:rsid w:val="00832C62"/>
    <w:rsid w:val="00832F45"/>
    <w:rsid w:val="008330B9"/>
    <w:rsid w:val="008331F0"/>
    <w:rsid w:val="00833307"/>
    <w:rsid w:val="00833457"/>
    <w:rsid w:val="008335C0"/>
    <w:rsid w:val="008337C9"/>
    <w:rsid w:val="008337D7"/>
    <w:rsid w:val="008337FA"/>
    <w:rsid w:val="0083386C"/>
    <w:rsid w:val="008339D5"/>
    <w:rsid w:val="00833B74"/>
    <w:rsid w:val="00833B79"/>
    <w:rsid w:val="00833CDE"/>
    <w:rsid w:val="00833DFD"/>
    <w:rsid w:val="00834034"/>
    <w:rsid w:val="008340B5"/>
    <w:rsid w:val="008341F6"/>
    <w:rsid w:val="00834204"/>
    <w:rsid w:val="00834305"/>
    <w:rsid w:val="00834987"/>
    <w:rsid w:val="00834B25"/>
    <w:rsid w:val="00834B9B"/>
    <w:rsid w:val="00834D67"/>
    <w:rsid w:val="00834DCB"/>
    <w:rsid w:val="00834EB6"/>
    <w:rsid w:val="00834F61"/>
    <w:rsid w:val="008350D3"/>
    <w:rsid w:val="008351B8"/>
    <w:rsid w:val="00835394"/>
    <w:rsid w:val="00835424"/>
    <w:rsid w:val="008354A8"/>
    <w:rsid w:val="0083550F"/>
    <w:rsid w:val="00835517"/>
    <w:rsid w:val="0083558D"/>
    <w:rsid w:val="008355AC"/>
    <w:rsid w:val="008355C8"/>
    <w:rsid w:val="00835AB8"/>
    <w:rsid w:val="00835DDE"/>
    <w:rsid w:val="00835F25"/>
    <w:rsid w:val="008361EC"/>
    <w:rsid w:val="0083653D"/>
    <w:rsid w:val="00836871"/>
    <w:rsid w:val="00836ACE"/>
    <w:rsid w:val="00836B9A"/>
    <w:rsid w:val="00836C34"/>
    <w:rsid w:val="00836E67"/>
    <w:rsid w:val="008370F5"/>
    <w:rsid w:val="00837102"/>
    <w:rsid w:val="008371B5"/>
    <w:rsid w:val="00837314"/>
    <w:rsid w:val="00837360"/>
    <w:rsid w:val="00837911"/>
    <w:rsid w:val="00837A51"/>
    <w:rsid w:val="00837ACB"/>
    <w:rsid w:val="00837BB5"/>
    <w:rsid w:val="00840146"/>
    <w:rsid w:val="0084038C"/>
    <w:rsid w:val="00840577"/>
    <w:rsid w:val="00840586"/>
    <w:rsid w:val="00840788"/>
    <w:rsid w:val="00840A4E"/>
    <w:rsid w:val="00840C19"/>
    <w:rsid w:val="00840DAE"/>
    <w:rsid w:val="00840DE3"/>
    <w:rsid w:val="00840E46"/>
    <w:rsid w:val="008415F5"/>
    <w:rsid w:val="00841649"/>
    <w:rsid w:val="0084166E"/>
    <w:rsid w:val="00841A4E"/>
    <w:rsid w:val="00841C8C"/>
    <w:rsid w:val="00842056"/>
    <w:rsid w:val="0084232E"/>
    <w:rsid w:val="008423B4"/>
    <w:rsid w:val="008425F4"/>
    <w:rsid w:val="00842EB3"/>
    <w:rsid w:val="0084330F"/>
    <w:rsid w:val="00843376"/>
    <w:rsid w:val="00843383"/>
    <w:rsid w:val="00843396"/>
    <w:rsid w:val="00843666"/>
    <w:rsid w:val="008436AB"/>
    <w:rsid w:val="00843863"/>
    <w:rsid w:val="008438AD"/>
    <w:rsid w:val="00843B33"/>
    <w:rsid w:val="00843C92"/>
    <w:rsid w:val="00843CAA"/>
    <w:rsid w:val="00843DE8"/>
    <w:rsid w:val="00843EA7"/>
    <w:rsid w:val="00844326"/>
    <w:rsid w:val="008443BA"/>
    <w:rsid w:val="0084445B"/>
    <w:rsid w:val="00844584"/>
    <w:rsid w:val="008445B3"/>
    <w:rsid w:val="008448CA"/>
    <w:rsid w:val="00844A2D"/>
    <w:rsid w:val="00844B63"/>
    <w:rsid w:val="00844F03"/>
    <w:rsid w:val="00844F70"/>
    <w:rsid w:val="00845441"/>
    <w:rsid w:val="008454E0"/>
    <w:rsid w:val="008454FF"/>
    <w:rsid w:val="00845530"/>
    <w:rsid w:val="008458FD"/>
    <w:rsid w:val="00845988"/>
    <w:rsid w:val="00845CC7"/>
    <w:rsid w:val="00845DF7"/>
    <w:rsid w:val="00845E99"/>
    <w:rsid w:val="00845FE1"/>
    <w:rsid w:val="008461F3"/>
    <w:rsid w:val="00846243"/>
    <w:rsid w:val="008469C9"/>
    <w:rsid w:val="00846BA4"/>
    <w:rsid w:val="00846BF7"/>
    <w:rsid w:val="00846FF8"/>
    <w:rsid w:val="0084726F"/>
    <w:rsid w:val="008472EC"/>
    <w:rsid w:val="008474D7"/>
    <w:rsid w:val="00847656"/>
    <w:rsid w:val="0084765D"/>
    <w:rsid w:val="0084766F"/>
    <w:rsid w:val="00847723"/>
    <w:rsid w:val="00847856"/>
    <w:rsid w:val="00847BCD"/>
    <w:rsid w:val="00847BE2"/>
    <w:rsid w:val="00847CDA"/>
    <w:rsid w:val="00847E4F"/>
    <w:rsid w:val="0085014D"/>
    <w:rsid w:val="0085023A"/>
    <w:rsid w:val="008503B2"/>
    <w:rsid w:val="00850446"/>
    <w:rsid w:val="00850517"/>
    <w:rsid w:val="0085062A"/>
    <w:rsid w:val="00850639"/>
    <w:rsid w:val="00850695"/>
    <w:rsid w:val="0085089E"/>
    <w:rsid w:val="0085099D"/>
    <w:rsid w:val="00850AD0"/>
    <w:rsid w:val="00850AE5"/>
    <w:rsid w:val="00850CC0"/>
    <w:rsid w:val="00850CE2"/>
    <w:rsid w:val="00850EF5"/>
    <w:rsid w:val="00851113"/>
    <w:rsid w:val="008512F5"/>
    <w:rsid w:val="008518DA"/>
    <w:rsid w:val="008518F7"/>
    <w:rsid w:val="00851953"/>
    <w:rsid w:val="00851DFB"/>
    <w:rsid w:val="00851E2D"/>
    <w:rsid w:val="00852152"/>
    <w:rsid w:val="008521BF"/>
    <w:rsid w:val="0085265B"/>
    <w:rsid w:val="00852AAE"/>
    <w:rsid w:val="00852AE4"/>
    <w:rsid w:val="00852B8A"/>
    <w:rsid w:val="00852D24"/>
    <w:rsid w:val="00852E44"/>
    <w:rsid w:val="00852F56"/>
    <w:rsid w:val="0085300F"/>
    <w:rsid w:val="008536D6"/>
    <w:rsid w:val="00853BCE"/>
    <w:rsid w:val="00853CA9"/>
    <w:rsid w:val="00853D7D"/>
    <w:rsid w:val="008541A5"/>
    <w:rsid w:val="00854265"/>
    <w:rsid w:val="00854441"/>
    <w:rsid w:val="008545A1"/>
    <w:rsid w:val="008546D1"/>
    <w:rsid w:val="008546E7"/>
    <w:rsid w:val="008549CB"/>
    <w:rsid w:val="008549E6"/>
    <w:rsid w:val="00854BA6"/>
    <w:rsid w:val="00854C3F"/>
    <w:rsid w:val="00854F55"/>
    <w:rsid w:val="0085589B"/>
    <w:rsid w:val="008558DE"/>
    <w:rsid w:val="008558E9"/>
    <w:rsid w:val="00855AE1"/>
    <w:rsid w:val="00855D3A"/>
    <w:rsid w:val="00855F02"/>
    <w:rsid w:val="008563D1"/>
    <w:rsid w:val="00856545"/>
    <w:rsid w:val="008566B7"/>
    <w:rsid w:val="008567B7"/>
    <w:rsid w:val="00856AEC"/>
    <w:rsid w:val="00856C6E"/>
    <w:rsid w:val="00856E99"/>
    <w:rsid w:val="00856EB9"/>
    <w:rsid w:val="00856EF5"/>
    <w:rsid w:val="008571EF"/>
    <w:rsid w:val="00857326"/>
    <w:rsid w:val="00857405"/>
    <w:rsid w:val="008576A5"/>
    <w:rsid w:val="00857893"/>
    <w:rsid w:val="00857ABF"/>
    <w:rsid w:val="00857C0C"/>
    <w:rsid w:val="00857DCE"/>
    <w:rsid w:val="00860079"/>
    <w:rsid w:val="00860396"/>
    <w:rsid w:val="008604F5"/>
    <w:rsid w:val="0086051A"/>
    <w:rsid w:val="00860BF3"/>
    <w:rsid w:val="00860D51"/>
    <w:rsid w:val="0086109D"/>
    <w:rsid w:val="00861284"/>
    <w:rsid w:val="008613C7"/>
    <w:rsid w:val="008614BA"/>
    <w:rsid w:val="008616FD"/>
    <w:rsid w:val="008617A4"/>
    <w:rsid w:val="008617D5"/>
    <w:rsid w:val="00861900"/>
    <w:rsid w:val="0086192E"/>
    <w:rsid w:val="00861B46"/>
    <w:rsid w:val="00861B48"/>
    <w:rsid w:val="00861E6C"/>
    <w:rsid w:val="00861F18"/>
    <w:rsid w:val="00862057"/>
    <w:rsid w:val="0086212B"/>
    <w:rsid w:val="00862334"/>
    <w:rsid w:val="008623EE"/>
    <w:rsid w:val="00862496"/>
    <w:rsid w:val="008628C5"/>
    <w:rsid w:val="00862BC2"/>
    <w:rsid w:val="00862C62"/>
    <w:rsid w:val="00862F32"/>
    <w:rsid w:val="00862F34"/>
    <w:rsid w:val="00862FA4"/>
    <w:rsid w:val="00862FF8"/>
    <w:rsid w:val="0086302D"/>
    <w:rsid w:val="008636D8"/>
    <w:rsid w:val="00863E31"/>
    <w:rsid w:val="00863EFA"/>
    <w:rsid w:val="00863EFE"/>
    <w:rsid w:val="0086409A"/>
    <w:rsid w:val="008642E3"/>
    <w:rsid w:val="008643A3"/>
    <w:rsid w:val="00864486"/>
    <w:rsid w:val="00864B71"/>
    <w:rsid w:val="00864D16"/>
    <w:rsid w:val="00864E08"/>
    <w:rsid w:val="00864EB7"/>
    <w:rsid w:val="0086518E"/>
    <w:rsid w:val="008651F5"/>
    <w:rsid w:val="0086539B"/>
    <w:rsid w:val="008654E3"/>
    <w:rsid w:val="008654FF"/>
    <w:rsid w:val="00865540"/>
    <w:rsid w:val="008655C8"/>
    <w:rsid w:val="00865678"/>
    <w:rsid w:val="00865809"/>
    <w:rsid w:val="00865AE1"/>
    <w:rsid w:val="00865EA3"/>
    <w:rsid w:val="00865FC1"/>
    <w:rsid w:val="0086606E"/>
    <w:rsid w:val="008661AA"/>
    <w:rsid w:val="008661E8"/>
    <w:rsid w:val="008662D4"/>
    <w:rsid w:val="0086655F"/>
    <w:rsid w:val="008665B2"/>
    <w:rsid w:val="00866681"/>
    <w:rsid w:val="0086695F"/>
    <w:rsid w:val="00866AA2"/>
    <w:rsid w:val="00866DC9"/>
    <w:rsid w:val="00866E97"/>
    <w:rsid w:val="00866EF1"/>
    <w:rsid w:val="00866FE9"/>
    <w:rsid w:val="00866FFF"/>
    <w:rsid w:val="008674B4"/>
    <w:rsid w:val="00867789"/>
    <w:rsid w:val="008677A9"/>
    <w:rsid w:val="008677AC"/>
    <w:rsid w:val="00867925"/>
    <w:rsid w:val="00867F4A"/>
    <w:rsid w:val="0087006E"/>
    <w:rsid w:val="00870281"/>
    <w:rsid w:val="008702E3"/>
    <w:rsid w:val="00870535"/>
    <w:rsid w:val="00870572"/>
    <w:rsid w:val="008708F5"/>
    <w:rsid w:val="00870907"/>
    <w:rsid w:val="008709A9"/>
    <w:rsid w:val="00871074"/>
    <w:rsid w:val="00871398"/>
    <w:rsid w:val="008714AA"/>
    <w:rsid w:val="008715B2"/>
    <w:rsid w:val="00871627"/>
    <w:rsid w:val="00871A22"/>
    <w:rsid w:val="00871B1D"/>
    <w:rsid w:val="00871B63"/>
    <w:rsid w:val="00871DBC"/>
    <w:rsid w:val="00872042"/>
    <w:rsid w:val="008720CF"/>
    <w:rsid w:val="008721FF"/>
    <w:rsid w:val="00872687"/>
    <w:rsid w:val="008727A1"/>
    <w:rsid w:val="008727B9"/>
    <w:rsid w:val="00872B13"/>
    <w:rsid w:val="00872C77"/>
    <w:rsid w:val="00872E91"/>
    <w:rsid w:val="00872EBB"/>
    <w:rsid w:val="00872F7F"/>
    <w:rsid w:val="008735CD"/>
    <w:rsid w:val="00873604"/>
    <w:rsid w:val="00873DF4"/>
    <w:rsid w:val="00873E42"/>
    <w:rsid w:val="00873FA4"/>
    <w:rsid w:val="0087410B"/>
    <w:rsid w:val="00874290"/>
    <w:rsid w:val="00874298"/>
    <w:rsid w:val="00874362"/>
    <w:rsid w:val="0087471E"/>
    <w:rsid w:val="00874BEE"/>
    <w:rsid w:val="00874CF3"/>
    <w:rsid w:val="00874E2B"/>
    <w:rsid w:val="00874F9C"/>
    <w:rsid w:val="00875049"/>
    <w:rsid w:val="0087508B"/>
    <w:rsid w:val="00875182"/>
    <w:rsid w:val="008752EB"/>
    <w:rsid w:val="00875446"/>
    <w:rsid w:val="0087544E"/>
    <w:rsid w:val="00875488"/>
    <w:rsid w:val="008755B6"/>
    <w:rsid w:val="008755C1"/>
    <w:rsid w:val="00875C15"/>
    <w:rsid w:val="00875EBB"/>
    <w:rsid w:val="00875EDD"/>
    <w:rsid w:val="00876011"/>
    <w:rsid w:val="0087606C"/>
    <w:rsid w:val="00876288"/>
    <w:rsid w:val="008763C6"/>
    <w:rsid w:val="0087640D"/>
    <w:rsid w:val="0087643B"/>
    <w:rsid w:val="008765A2"/>
    <w:rsid w:val="008765A6"/>
    <w:rsid w:val="0087665A"/>
    <w:rsid w:val="00876666"/>
    <w:rsid w:val="00876807"/>
    <w:rsid w:val="0087698B"/>
    <w:rsid w:val="00876BC5"/>
    <w:rsid w:val="00876D3F"/>
    <w:rsid w:val="00876DF9"/>
    <w:rsid w:val="00876E6F"/>
    <w:rsid w:val="008771C4"/>
    <w:rsid w:val="008775AF"/>
    <w:rsid w:val="008775F2"/>
    <w:rsid w:val="008777DE"/>
    <w:rsid w:val="00877B32"/>
    <w:rsid w:val="00877C44"/>
    <w:rsid w:val="00877D53"/>
    <w:rsid w:val="00877EBB"/>
    <w:rsid w:val="008807F5"/>
    <w:rsid w:val="008810AA"/>
    <w:rsid w:val="0088183D"/>
    <w:rsid w:val="00881881"/>
    <w:rsid w:val="00881AC7"/>
    <w:rsid w:val="00881C0A"/>
    <w:rsid w:val="00881F81"/>
    <w:rsid w:val="008820CA"/>
    <w:rsid w:val="00882379"/>
    <w:rsid w:val="008824F8"/>
    <w:rsid w:val="00882BBA"/>
    <w:rsid w:val="00882C48"/>
    <w:rsid w:val="00882C7B"/>
    <w:rsid w:val="00882D31"/>
    <w:rsid w:val="00882F2A"/>
    <w:rsid w:val="0088312A"/>
    <w:rsid w:val="0088326C"/>
    <w:rsid w:val="00883345"/>
    <w:rsid w:val="0088348D"/>
    <w:rsid w:val="00883692"/>
    <w:rsid w:val="008837C7"/>
    <w:rsid w:val="0088388E"/>
    <w:rsid w:val="00883982"/>
    <w:rsid w:val="00883C8E"/>
    <w:rsid w:val="00883D1D"/>
    <w:rsid w:val="0088401D"/>
    <w:rsid w:val="00884043"/>
    <w:rsid w:val="008841FA"/>
    <w:rsid w:val="008842BD"/>
    <w:rsid w:val="008842D1"/>
    <w:rsid w:val="008843DA"/>
    <w:rsid w:val="008845C1"/>
    <w:rsid w:val="00884647"/>
    <w:rsid w:val="0088473C"/>
    <w:rsid w:val="00884892"/>
    <w:rsid w:val="00884913"/>
    <w:rsid w:val="00884960"/>
    <w:rsid w:val="00884B50"/>
    <w:rsid w:val="00884BB2"/>
    <w:rsid w:val="00884D4E"/>
    <w:rsid w:val="00884EA1"/>
    <w:rsid w:val="00884EBC"/>
    <w:rsid w:val="008850DB"/>
    <w:rsid w:val="00885138"/>
    <w:rsid w:val="0088557B"/>
    <w:rsid w:val="008855FA"/>
    <w:rsid w:val="00885B23"/>
    <w:rsid w:val="00885C4A"/>
    <w:rsid w:val="00885DA0"/>
    <w:rsid w:val="00885DB6"/>
    <w:rsid w:val="00885E3F"/>
    <w:rsid w:val="00885F8D"/>
    <w:rsid w:val="00885FC2"/>
    <w:rsid w:val="00886049"/>
    <w:rsid w:val="008862D2"/>
    <w:rsid w:val="0088631D"/>
    <w:rsid w:val="0088633F"/>
    <w:rsid w:val="0088693D"/>
    <w:rsid w:val="00886A41"/>
    <w:rsid w:val="00886E55"/>
    <w:rsid w:val="008873AF"/>
    <w:rsid w:val="00887460"/>
    <w:rsid w:val="00887650"/>
    <w:rsid w:val="00887659"/>
    <w:rsid w:val="0088782B"/>
    <w:rsid w:val="00887B41"/>
    <w:rsid w:val="0089003C"/>
    <w:rsid w:val="008900CE"/>
    <w:rsid w:val="008901E2"/>
    <w:rsid w:val="00890444"/>
    <w:rsid w:val="008904D1"/>
    <w:rsid w:val="008907A4"/>
    <w:rsid w:val="00890914"/>
    <w:rsid w:val="0089092E"/>
    <w:rsid w:val="0089097B"/>
    <w:rsid w:val="00890B2E"/>
    <w:rsid w:val="00890BBF"/>
    <w:rsid w:val="00890D0B"/>
    <w:rsid w:val="008913A4"/>
    <w:rsid w:val="0089151A"/>
    <w:rsid w:val="0089152C"/>
    <w:rsid w:val="0089155E"/>
    <w:rsid w:val="00891665"/>
    <w:rsid w:val="00891899"/>
    <w:rsid w:val="00891943"/>
    <w:rsid w:val="008919F4"/>
    <w:rsid w:val="00891AC4"/>
    <w:rsid w:val="00891E33"/>
    <w:rsid w:val="00892026"/>
    <w:rsid w:val="00892270"/>
    <w:rsid w:val="00892744"/>
    <w:rsid w:val="0089284F"/>
    <w:rsid w:val="00892861"/>
    <w:rsid w:val="0089298A"/>
    <w:rsid w:val="00892A12"/>
    <w:rsid w:val="00892A62"/>
    <w:rsid w:val="00892B03"/>
    <w:rsid w:val="00892B60"/>
    <w:rsid w:val="00892C5E"/>
    <w:rsid w:val="00892CE3"/>
    <w:rsid w:val="00892E1D"/>
    <w:rsid w:val="00892E74"/>
    <w:rsid w:val="00892F60"/>
    <w:rsid w:val="00892FC7"/>
    <w:rsid w:val="00893101"/>
    <w:rsid w:val="008934A2"/>
    <w:rsid w:val="0089381A"/>
    <w:rsid w:val="008938A3"/>
    <w:rsid w:val="008938F1"/>
    <w:rsid w:val="00893B3F"/>
    <w:rsid w:val="00893C8B"/>
    <w:rsid w:val="00893FC9"/>
    <w:rsid w:val="00894088"/>
    <w:rsid w:val="00894124"/>
    <w:rsid w:val="008943A6"/>
    <w:rsid w:val="008944FF"/>
    <w:rsid w:val="008947E8"/>
    <w:rsid w:val="00894813"/>
    <w:rsid w:val="008948CE"/>
    <w:rsid w:val="00894CE5"/>
    <w:rsid w:val="00894D0E"/>
    <w:rsid w:val="00894E19"/>
    <w:rsid w:val="00895221"/>
    <w:rsid w:val="008954EC"/>
    <w:rsid w:val="0089561C"/>
    <w:rsid w:val="00895642"/>
    <w:rsid w:val="00895BD9"/>
    <w:rsid w:val="00895F9F"/>
    <w:rsid w:val="008960EC"/>
    <w:rsid w:val="00896BB7"/>
    <w:rsid w:val="00896BDA"/>
    <w:rsid w:val="00896C18"/>
    <w:rsid w:val="00896E30"/>
    <w:rsid w:val="00896E90"/>
    <w:rsid w:val="008970E7"/>
    <w:rsid w:val="00897223"/>
    <w:rsid w:val="008973F1"/>
    <w:rsid w:val="008973FF"/>
    <w:rsid w:val="008975DA"/>
    <w:rsid w:val="00897748"/>
    <w:rsid w:val="008977B7"/>
    <w:rsid w:val="008977B9"/>
    <w:rsid w:val="00897818"/>
    <w:rsid w:val="00897A60"/>
    <w:rsid w:val="00897B63"/>
    <w:rsid w:val="00897CBF"/>
    <w:rsid w:val="00897DAA"/>
    <w:rsid w:val="00897DE9"/>
    <w:rsid w:val="008A0370"/>
    <w:rsid w:val="008A0747"/>
    <w:rsid w:val="008A094B"/>
    <w:rsid w:val="008A0A7F"/>
    <w:rsid w:val="008A0B8D"/>
    <w:rsid w:val="008A0DFA"/>
    <w:rsid w:val="008A1097"/>
    <w:rsid w:val="008A10C8"/>
    <w:rsid w:val="008A141D"/>
    <w:rsid w:val="008A14DC"/>
    <w:rsid w:val="008A1529"/>
    <w:rsid w:val="008A1663"/>
    <w:rsid w:val="008A16CC"/>
    <w:rsid w:val="008A16F0"/>
    <w:rsid w:val="008A1A2F"/>
    <w:rsid w:val="008A1B03"/>
    <w:rsid w:val="008A1B0B"/>
    <w:rsid w:val="008A1CB8"/>
    <w:rsid w:val="008A1E1C"/>
    <w:rsid w:val="008A2003"/>
    <w:rsid w:val="008A2214"/>
    <w:rsid w:val="008A2453"/>
    <w:rsid w:val="008A29B3"/>
    <w:rsid w:val="008A2B1C"/>
    <w:rsid w:val="008A2B80"/>
    <w:rsid w:val="008A2CB3"/>
    <w:rsid w:val="008A2D0F"/>
    <w:rsid w:val="008A2D58"/>
    <w:rsid w:val="008A2F67"/>
    <w:rsid w:val="008A33DF"/>
    <w:rsid w:val="008A34EB"/>
    <w:rsid w:val="008A350B"/>
    <w:rsid w:val="008A3E62"/>
    <w:rsid w:val="008A3F98"/>
    <w:rsid w:val="008A40AC"/>
    <w:rsid w:val="008A456D"/>
    <w:rsid w:val="008A470D"/>
    <w:rsid w:val="008A486C"/>
    <w:rsid w:val="008A49C0"/>
    <w:rsid w:val="008A4F15"/>
    <w:rsid w:val="008A5058"/>
    <w:rsid w:val="008A5180"/>
    <w:rsid w:val="008A5216"/>
    <w:rsid w:val="008A5585"/>
    <w:rsid w:val="008A55C4"/>
    <w:rsid w:val="008A55CE"/>
    <w:rsid w:val="008A5958"/>
    <w:rsid w:val="008A59DE"/>
    <w:rsid w:val="008A5D20"/>
    <w:rsid w:val="008A6024"/>
    <w:rsid w:val="008A665B"/>
    <w:rsid w:val="008A6791"/>
    <w:rsid w:val="008A6A0C"/>
    <w:rsid w:val="008A716F"/>
    <w:rsid w:val="008A73A4"/>
    <w:rsid w:val="008A7533"/>
    <w:rsid w:val="008A76C8"/>
    <w:rsid w:val="008A76F4"/>
    <w:rsid w:val="008A7773"/>
    <w:rsid w:val="008A7870"/>
    <w:rsid w:val="008A7A42"/>
    <w:rsid w:val="008A7AE7"/>
    <w:rsid w:val="008A7EE0"/>
    <w:rsid w:val="008B01CD"/>
    <w:rsid w:val="008B0278"/>
    <w:rsid w:val="008B0466"/>
    <w:rsid w:val="008B0701"/>
    <w:rsid w:val="008B0A85"/>
    <w:rsid w:val="008B0F5C"/>
    <w:rsid w:val="008B0F73"/>
    <w:rsid w:val="008B0FDA"/>
    <w:rsid w:val="008B11FE"/>
    <w:rsid w:val="008B13C7"/>
    <w:rsid w:val="008B17AA"/>
    <w:rsid w:val="008B19BB"/>
    <w:rsid w:val="008B1AE8"/>
    <w:rsid w:val="008B2082"/>
    <w:rsid w:val="008B2199"/>
    <w:rsid w:val="008B286B"/>
    <w:rsid w:val="008B2C22"/>
    <w:rsid w:val="008B2E76"/>
    <w:rsid w:val="008B31D9"/>
    <w:rsid w:val="008B3265"/>
    <w:rsid w:val="008B3500"/>
    <w:rsid w:val="008B3634"/>
    <w:rsid w:val="008B3857"/>
    <w:rsid w:val="008B389C"/>
    <w:rsid w:val="008B398D"/>
    <w:rsid w:val="008B3EFB"/>
    <w:rsid w:val="008B3F8B"/>
    <w:rsid w:val="008B40E1"/>
    <w:rsid w:val="008B43E3"/>
    <w:rsid w:val="008B445C"/>
    <w:rsid w:val="008B4655"/>
    <w:rsid w:val="008B49EE"/>
    <w:rsid w:val="008B4B16"/>
    <w:rsid w:val="008B4B44"/>
    <w:rsid w:val="008B518C"/>
    <w:rsid w:val="008B51E2"/>
    <w:rsid w:val="008B524A"/>
    <w:rsid w:val="008B53E3"/>
    <w:rsid w:val="008B5521"/>
    <w:rsid w:val="008B5850"/>
    <w:rsid w:val="008B59F0"/>
    <w:rsid w:val="008B5C66"/>
    <w:rsid w:val="008B5D1D"/>
    <w:rsid w:val="008B5E5C"/>
    <w:rsid w:val="008B6248"/>
    <w:rsid w:val="008B65ED"/>
    <w:rsid w:val="008B66ED"/>
    <w:rsid w:val="008B6800"/>
    <w:rsid w:val="008B6EA4"/>
    <w:rsid w:val="008B6FD5"/>
    <w:rsid w:val="008B75BE"/>
    <w:rsid w:val="008B7B3B"/>
    <w:rsid w:val="008B7B4F"/>
    <w:rsid w:val="008C00F0"/>
    <w:rsid w:val="008C0416"/>
    <w:rsid w:val="008C0643"/>
    <w:rsid w:val="008C0700"/>
    <w:rsid w:val="008C07FA"/>
    <w:rsid w:val="008C084C"/>
    <w:rsid w:val="008C08C6"/>
    <w:rsid w:val="008C093C"/>
    <w:rsid w:val="008C0A41"/>
    <w:rsid w:val="008C0BCE"/>
    <w:rsid w:val="008C0C11"/>
    <w:rsid w:val="008C0C27"/>
    <w:rsid w:val="008C0C86"/>
    <w:rsid w:val="008C0E74"/>
    <w:rsid w:val="008C0EC1"/>
    <w:rsid w:val="008C0ECD"/>
    <w:rsid w:val="008C134B"/>
    <w:rsid w:val="008C15D6"/>
    <w:rsid w:val="008C15F2"/>
    <w:rsid w:val="008C1B89"/>
    <w:rsid w:val="008C1E99"/>
    <w:rsid w:val="008C1EE8"/>
    <w:rsid w:val="008C205E"/>
    <w:rsid w:val="008C21BA"/>
    <w:rsid w:val="008C22C6"/>
    <w:rsid w:val="008C2358"/>
    <w:rsid w:val="008C25D3"/>
    <w:rsid w:val="008C275F"/>
    <w:rsid w:val="008C2768"/>
    <w:rsid w:val="008C2F41"/>
    <w:rsid w:val="008C3171"/>
    <w:rsid w:val="008C341A"/>
    <w:rsid w:val="008C3569"/>
    <w:rsid w:val="008C3A4A"/>
    <w:rsid w:val="008C3AA8"/>
    <w:rsid w:val="008C3D0B"/>
    <w:rsid w:val="008C3D6F"/>
    <w:rsid w:val="008C3D96"/>
    <w:rsid w:val="008C3E20"/>
    <w:rsid w:val="008C3F37"/>
    <w:rsid w:val="008C3FB5"/>
    <w:rsid w:val="008C4256"/>
    <w:rsid w:val="008C42A9"/>
    <w:rsid w:val="008C4413"/>
    <w:rsid w:val="008C452A"/>
    <w:rsid w:val="008C48F2"/>
    <w:rsid w:val="008C4BFE"/>
    <w:rsid w:val="008C4C49"/>
    <w:rsid w:val="008C4C5D"/>
    <w:rsid w:val="008C4F6D"/>
    <w:rsid w:val="008C4FF5"/>
    <w:rsid w:val="008C517C"/>
    <w:rsid w:val="008C5381"/>
    <w:rsid w:val="008C5597"/>
    <w:rsid w:val="008C5A43"/>
    <w:rsid w:val="008C5DB8"/>
    <w:rsid w:val="008C5F55"/>
    <w:rsid w:val="008C5F6C"/>
    <w:rsid w:val="008C604E"/>
    <w:rsid w:val="008C6061"/>
    <w:rsid w:val="008C6454"/>
    <w:rsid w:val="008C669A"/>
    <w:rsid w:val="008C6A73"/>
    <w:rsid w:val="008C6E9F"/>
    <w:rsid w:val="008C7387"/>
    <w:rsid w:val="008C74E7"/>
    <w:rsid w:val="008C7522"/>
    <w:rsid w:val="008C7695"/>
    <w:rsid w:val="008C774B"/>
    <w:rsid w:val="008C78DA"/>
    <w:rsid w:val="008C7901"/>
    <w:rsid w:val="008C7B65"/>
    <w:rsid w:val="008C7C15"/>
    <w:rsid w:val="008C7C9F"/>
    <w:rsid w:val="008D02EA"/>
    <w:rsid w:val="008D048C"/>
    <w:rsid w:val="008D05E5"/>
    <w:rsid w:val="008D0763"/>
    <w:rsid w:val="008D08C1"/>
    <w:rsid w:val="008D0BA9"/>
    <w:rsid w:val="008D0BB2"/>
    <w:rsid w:val="008D0BFD"/>
    <w:rsid w:val="008D0CA3"/>
    <w:rsid w:val="008D0CE3"/>
    <w:rsid w:val="008D0D57"/>
    <w:rsid w:val="008D0E8B"/>
    <w:rsid w:val="008D0EBA"/>
    <w:rsid w:val="008D0FD3"/>
    <w:rsid w:val="008D133B"/>
    <w:rsid w:val="008D1420"/>
    <w:rsid w:val="008D1478"/>
    <w:rsid w:val="008D17C1"/>
    <w:rsid w:val="008D17D9"/>
    <w:rsid w:val="008D188D"/>
    <w:rsid w:val="008D1960"/>
    <w:rsid w:val="008D1AC5"/>
    <w:rsid w:val="008D20AD"/>
    <w:rsid w:val="008D22A8"/>
    <w:rsid w:val="008D2583"/>
    <w:rsid w:val="008D28C6"/>
    <w:rsid w:val="008D2904"/>
    <w:rsid w:val="008D2C61"/>
    <w:rsid w:val="008D3025"/>
    <w:rsid w:val="008D32D5"/>
    <w:rsid w:val="008D3376"/>
    <w:rsid w:val="008D3B7D"/>
    <w:rsid w:val="008D3CCE"/>
    <w:rsid w:val="008D3ED0"/>
    <w:rsid w:val="008D403D"/>
    <w:rsid w:val="008D4143"/>
    <w:rsid w:val="008D4288"/>
    <w:rsid w:val="008D4798"/>
    <w:rsid w:val="008D4AC5"/>
    <w:rsid w:val="008D4B54"/>
    <w:rsid w:val="008D4C7F"/>
    <w:rsid w:val="008D4CC9"/>
    <w:rsid w:val="008D4CF0"/>
    <w:rsid w:val="008D4E50"/>
    <w:rsid w:val="008D51D2"/>
    <w:rsid w:val="008D529A"/>
    <w:rsid w:val="008D5379"/>
    <w:rsid w:val="008D5625"/>
    <w:rsid w:val="008D5758"/>
    <w:rsid w:val="008D5825"/>
    <w:rsid w:val="008D58E0"/>
    <w:rsid w:val="008D5918"/>
    <w:rsid w:val="008D5B7B"/>
    <w:rsid w:val="008D5DF2"/>
    <w:rsid w:val="008D5FAD"/>
    <w:rsid w:val="008D6019"/>
    <w:rsid w:val="008D6153"/>
    <w:rsid w:val="008D615B"/>
    <w:rsid w:val="008D6559"/>
    <w:rsid w:val="008D67BF"/>
    <w:rsid w:val="008D67CF"/>
    <w:rsid w:val="008D6812"/>
    <w:rsid w:val="008D6BAB"/>
    <w:rsid w:val="008D6BE7"/>
    <w:rsid w:val="008D6F79"/>
    <w:rsid w:val="008D6FA3"/>
    <w:rsid w:val="008D7008"/>
    <w:rsid w:val="008D73E4"/>
    <w:rsid w:val="008D75DC"/>
    <w:rsid w:val="008D761F"/>
    <w:rsid w:val="008D765C"/>
    <w:rsid w:val="008D76F0"/>
    <w:rsid w:val="008D77EB"/>
    <w:rsid w:val="008D799E"/>
    <w:rsid w:val="008D7AD7"/>
    <w:rsid w:val="008D7C48"/>
    <w:rsid w:val="008D7CC6"/>
    <w:rsid w:val="008D7F2F"/>
    <w:rsid w:val="008D7F46"/>
    <w:rsid w:val="008E01C5"/>
    <w:rsid w:val="008E032A"/>
    <w:rsid w:val="008E032F"/>
    <w:rsid w:val="008E0394"/>
    <w:rsid w:val="008E058D"/>
    <w:rsid w:val="008E0693"/>
    <w:rsid w:val="008E0C56"/>
    <w:rsid w:val="008E0E32"/>
    <w:rsid w:val="008E12C5"/>
    <w:rsid w:val="008E1334"/>
    <w:rsid w:val="008E150A"/>
    <w:rsid w:val="008E15BA"/>
    <w:rsid w:val="008E1610"/>
    <w:rsid w:val="008E1690"/>
    <w:rsid w:val="008E17B1"/>
    <w:rsid w:val="008E1873"/>
    <w:rsid w:val="008E191A"/>
    <w:rsid w:val="008E1C26"/>
    <w:rsid w:val="008E1D5D"/>
    <w:rsid w:val="008E1E10"/>
    <w:rsid w:val="008E1F0B"/>
    <w:rsid w:val="008E1FF1"/>
    <w:rsid w:val="008E2357"/>
    <w:rsid w:val="008E2461"/>
    <w:rsid w:val="008E28A2"/>
    <w:rsid w:val="008E28ED"/>
    <w:rsid w:val="008E2ADE"/>
    <w:rsid w:val="008E2B74"/>
    <w:rsid w:val="008E2C0C"/>
    <w:rsid w:val="008E2D8A"/>
    <w:rsid w:val="008E2E3E"/>
    <w:rsid w:val="008E3029"/>
    <w:rsid w:val="008E3118"/>
    <w:rsid w:val="008E3335"/>
    <w:rsid w:val="008E3478"/>
    <w:rsid w:val="008E34DA"/>
    <w:rsid w:val="008E38AA"/>
    <w:rsid w:val="008E393E"/>
    <w:rsid w:val="008E39EA"/>
    <w:rsid w:val="008E3B8B"/>
    <w:rsid w:val="008E3BAC"/>
    <w:rsid w:val="008E3ED6"/>
    <w:rsid w:val="008E40BD"/>
    <w:rsid w:val="008E431E"/>
    <w:rsid w:val="008E4589"/>
    <w:rsid w:val="008E47DA"/>
    <w:rsid w:val="008E481C"/>
    <w:rsid w:val="008E486A"/>
    <w:rsid w:val="008E4B17"/>
    <w:rsid w:val="008E4B27"/>
    <w:rsid w:val="008E4C52"/>
    <w:rsid w:val="008E4D97"/>
    <w:rsid w:val="008E4F82"/>
    <w:rsid w:val="008E5073"/>
    <w:rsid w:val="008E5086"/>
    <w:rsid w:val="008E52DC"/>
    <w:rsid w:val="008E537E"/>
    <w:rsid w:val="008E53E7"/>
    <w:rsid w:val="008E546C"/>
    <w:rsid w:val="008E56CF"/>
    <w:rsid w:val="008E57E9"/>
    <w:rsid w:val="008E5EDB"/>
    <w:rsid w:val="008E6245"/>
    <w:rsid w:val="008E65C7"/>
    <w:rsid w:val="008E66D1"/>
    <w:rsid w:val="008E6929"/>
    <w:rsid w:val="008E6ABB"/>
    <w:rsid w:val="008E6B1D"/>
    <w:rsid w:val="008E6C11"/>
    <w:rsid w:val="008E6D1F"/>
    <w:rsid w:val="008E6DDD"/>
    <w:rsid w:val="008E6EF6"/>
    <w:rsid w:val="008E718C"/>
    <w:rsid w:val="008E7622"/>
    <w:rsid w:val="008E7704"/>
    <w:rsid w:val="008E7920"/>
    <w:rsid w:val="008E79F2"/>
    <w:rsid w:val="008E7B3E"/>
    <w:rsid w:val="008E7B5D"/>
    <w:rsid w:val="008E7BFF"/>
    <w:rsid w:val="008E7C0C"/>
    <w:rsid w:val="008E7C8C"/>
    <w:rsid w:val="008F0116"/>
    <w:rsid w:val="008F01B9"/>
    <w:rsid w:val="008F02F0"/>
    <w:rsid w:val="008F031E"/>
    <w:rsid w:val="008F036B"/>
    <w:rsid w:val="008F0967"/>
    <w:rsid w:val="008F09EA"/>
    <w:rsid w:val="008F0CE7"/>
    <w:rsid w:val="008F0DAC"/>
    <w:rsid w:val="008F0E36"/>
    <w:rsid w:val="008F0FF6"/>
    <w:rsid w:val="008F11A2"/>
    <w:rsid w:val="008F1397"/>
    <w:rsid w:val="008F13D2"/>
    <w:rsid w:val="008F1423"/>
    <w:rsid w:val="008F14CA"/>
    <w:rsid w:val="008F1538"/>
    <w:rsid w:val="008F163E"/>
    <w:rsid w:val="008F1764"/>
    <w:rsid w:val="008F1776"/>
    <w:rsid w:val="008F19FD"/>
    <w:rsid w:val="008F1C41"/>
    <w:rsid w:val="008F1F22"/>
    <w:rsid w:val="008F1FA1"/>
    <w:rsid w:val="008F1FF7"/>
    <w:rsid w:val="008F22B7"/>
    <w:rsid w:val="008F271E"/>
    <w:rsid w:val="008F2913"/>
    <w:rsid w:val="008F2A1A"/>
    <w:rsid w:val="008F2D41"/>
    <w:rsid w:val="008F2E25"/>
    <w:rsid w:val="008F30B4"/>
    <w:rsid w:val="008F3137"/>
    <w:rsid w:val="008F3834"/>
    <w:rsid w:val="008F3F50"/>
    <w:rsid w:val="008F3F9C"/>
    <w:rsid w:val="008F402C"/>
    <w:rsid w:val="008F4409"/>
    <w:rsid w:val="008F452C"/>
    <w:rsid w:val="008F453D"/>
    <w:rsid w:val="008F45ED"/>
    <w:rsid w:val="008F46BF"/>
    <w:rsid w:val="008F46C1"/>
    <w:rsid w:val="008F479C"/>
    <w:rsid w:val="008F495B"/>
    <w:rsid w:val="008F4BE3"/>
    <w:rsid w:val="008F4CF5"/>
    <w:rsid w:val="008F51DF"/>
    <w:rsid w:val="008F539A"/>
    <w:rsid w:val="008F56A4"/>
    <w:rsid w:val="008F56E8"/>
    <w:rsid w:val="008F5B43"/>
    <w:rsid w:val="008F5EF2"/>
    <w:rsid w:val="008F5F26"/>
    <w:rsid w:val="008F5FD1"/>
    <w:rsid w:val="008F5FF4"/>
    <w:rsid w:val="008F61D8"/>
    <w:rsid w:val="008F6283"/>
    <w:rsid w:val="008F66E6"/>
    <w:rsid w:val="008F675E"/>
    <w:rsid w:val="008F6B2E"/>
    <w:rsid w:val="008F6C30"/>
    <w:rsid w:val="008F6D2A"/>
    <w:rsid w:val="008F6FD3"/>
    <w:rsid w:val="008F7055"/>
    <w:rsid w:val="008F72B2"/>
    <w:rsid w:val="008F7662"/>
    <w:rsid w:val="008F77FA"/>
    <w:rsid w:val="008F7A8A"/>
    <w:rsid w:val="008F7BAA"/>
    <w:rsid w:val="008F7BEF"/>
    <w:rsid w:val="008F7EF7"/>
    <w:rsid w:val="00900013"/>
    <w:rsid w:val="00900132"/>
    <w:rsid w:val="00900217"/>
    <w:rsid w:val="0090022B"/>
    <w:rsid w:val="00900242"/>
    <w:rsid w:val="009003B0"/>
    <w:rsid w:val="00900747"/>
    <w:rsid w:val="00900B65"/>
    <w:rsid w:val="00900CEA"/>
    <w:rsid w:val="00900DAC"/>
    <w:rsid w:val="00900E13"/>
    <w:rsid w:val="00900E3F"/>
    <w:rsid w:val="009012BD"/>
    <w:rsid w:val="009013C7"/>
    <w:rsid w:val="00901432"/>
    <w:rsid w:val="009014DA"/>
    <w:rsid w:val="009016AC"/>
    <w:rsid w:val="0090176E"/>
    <w:rsid w:val="00901A58"/>
    <w:rsid w:val="00901BB0"/>
    <w:rsid w:val="00901EE9"/>
    <w:rsid w:val="00902305"/>
    <w:rsid w:val="0090244B"/>
    <w:rsid w:val="0090276E"/>
    <w:rsid w:val="0090278D"/>
    <w:rsid w:val="009028FF"/>
    <w:rsid w:val="00902A28"/>
    <w:rsid w:val="00902E1D"/>
    <w:rsid w:val="00903001"/>
    <w:rsid w:val="00903035"/>
    <w:rsid w:val="009031E8"/>
    <w:rsid w:val="0090345F"/>
    <w:rsid w:val="0090355B"/>
    <w:rsid w:val="009037BF"/>
    <w:rsid w:val="00903999"/>
    <w:rsid w:val="00903AFD"/>
    <w:rsid w:val="00903BF4"/>
    <w:rsid w:val="00903C4E"/>
    <w:rsid w:val="00903D2B"/>
    <w:rsid w:val="00904473"/>
    <w:rsid w:val="009046A9"/>
    <w:rsid w:val="00904C8C"/>
    <w:rsid w:val="00904C96"/>
    <w:rsid w:val="00904DD8"/>
    <w:rsid w:val="00904E2C"/>
    <w:rsid w:val="0090512E"/>
    <w:rsid w:val="009054B7"/>
    <w:rsid w:val="009054F9"/>
    <w:rsid w:val="009057C6"/>
    <w:rsid w:val="00905A02"/>
    <w:rsid w:val="00905C4E"/>
    <w:rsid w:val="00905D90"/>
    <w:rsid w:val="00905EE6"/>
    <w:rsid w:val="00905F63"/>
    <w:rsid w:val="00905FDE"/>
    <w:rsid w:val="009067A3"/>
    <w:rsid w:val="00906AB4"/>
    <w:rsid w:val="0090707B"/>
    <w:rsid w:val="00907114"/>
    <w:rsid w:val="009071C6"/>
    <w:rsid w:val="009077BB"/>
    <w:rsid w:val="00907960"/>
    <w:rsid w:val="00907B17"/>
    <w:rsid w:val="00907C1F"/>
    <w:rsid w:val="00907D8D"/>
    <w:rsid w:val="00907D99"/>
    <w:rsid w:val="00907FFC"/>
    <w:rsid w:val="0091010D"/>
    <w:rsid w:val="0091031E"/>
    <w:rsid w:val="009105A6"/>
    <w:rsid w:val="00910873"/>
    <w:rsid w:val="009108C7"/>
    <w:rsid w:val="009109E6"/>
    <w:rsid w:val="00910A35"/>
    <w:rsid w:val="00910A4A"/>
    <w:rsid w:val="00910BFD"/>
    <w:rsid w:val="00910E43"/>
    <w:rsid w:val="00910E4F"/>
    <w:rsid w:val="009110AA"/>
    <w:rsid w:val="00911142"/>
    <w:rsid w:val="009111C1"/>
    <w:rsid w:val="009113CA"/>
    <w:rsid w:val="0091146C"/>
    <w:rsid w:val="0091168D"/>
    <w:rsid w:val="00911973"/>
    <w:rsid w:val="009119F8"/>
    <w:rsid w:val="00911AFE"/>
    <w:rsid w:val="00911B79"/>
    <w:rsid w:val="00911C2D"/>
    <w:rsid w:val="009121B4"/>
    <w:rsid w:val="009121DA"/>
    <w:rsid w:val="009123C2"/>
    <w:rsid w:val="009124C7"/>
    <w:rsid w:val="0091262F"/>
    <w:rsid w:val="009126C0"/>
    <w:rsid w:val="0091281F"/>
    <w:rsid w:val="00912BFA"/>
    <w:rsid w:val="00912D0D"/>
    <w:rsid w:val="00912D26"/>
    <w:rsid w:val="00912F0D"/>
    <w:rsid w:val="0091316C"/>
    <w:rsid w:val="0091343A"/>
    <w:rsid w:val="0091348B"/>
    <w:rsid w:val="009134C6"/>
    <w:rsid w:val="00913502"/>
    <w:rsid w:val="0091350B"/>
    <w:rsid w:val="009137B8"/>
    <w:rsid w:val="00913952"/>
    <w:rsid w:val="00913E99"/>
    <w:rsid w:val="0091401C"/>
    <w:rsid w:val="00914147"/>
    <w:rsid w:val="00914330"/>
    <w:rsid w:val="00914391"/>
    <w:rsid w:val="009143EA"/>
    <w:rsid w:val="009143FF"/>
    <w:rsid w:val="00914447"/>
    <w:rsid w:val="0091460F"/>
    <w:rsid w:val="0091479E"/>
    <w:rsid w:val="00914D4E"/>
    <w:rsid w:val="00914ED8"/>
    <w:rsid w:val="009152B1"/>
    <w:rsid w:val="00915484"/>
    <w:rsid w:val="009155B1"/>
    <w:rsid w:val="009159E1"/>
    <w:rsid w:val="00915A2F"/>
    <w:rsid w:val="00915AE1"/>
    <w:rsid w:val="00915B23"/>
    <w:rsid w:val="00915BD7"/>
    <w:rsid w:val="00915D91"/>
    <w:rsid w:val="00915DB4"/>
    <w:rsid w:val="009166C0"/>
    <w:rsid w:val="0091695D"/>
    <w:rsid w:val="009169CE"/>
    <w:rsid w:val="009169D9"/>
    <w:rsid w:val="00916D22"/>
    <w:rsid w:val="00917053"/>
    <w:rsid w:val="009171D0"/>
    <w:rsid w:val="009172CA"/>
    <w:rsid w:val="0091742B"/>
    <w:rsid w:val="0091757A"/>
    <w:rsid w:val="009175D4"/>
    <w:rsid w:val="00917731"/>
    <w:rsid w:val="00917736"/>
    <w:rsid w:val="00917AF8"/>
    <w:rsid w:val="00917B8B"/>
    <w:rsid w:val="00917DC3"/>
    <w:rsid w:val="00917DC8"/>
    <w:rsid w:val="00920170"/>
    <w:rsid w:val="00920218"/>
    <w:rsid w:val="009206F5"/>
    <w:rsid w:val="009208D8"/>
    <w:rsid w:val="00920F48"/>
    <w:rsid w:val="00921077"/>
    <w:rsid w:val="009210E6"/>
    <w:rsid w:val="0092121E"/>
    <w:rsid w:val="009212CE"/>
    <w:rsid w:val="009213BB"/>
    <w:rsid w:val="0092143D"/>
    <w:rsid w:val="00921451"/>
    <w:rsid w:val="009214E2"/>
    <w:rsid w:val="0092166D"/>
    <w:rsid w:val="0092169B"/>
    <w:rsid w:val="00921759"/>
    <w:rsid w:val="00921E9A"/>
    <w:rsid w:val="00921F20"/>
    <w:rsid w:val="00922097"/>
    <w:rsid w:val="009226D1"/>
    <w:rsid w:val="00922AEF"/>
    <w:rsid w:val="00922B3D"/>
    <w:rsid w:val="00922DAF"/>
    <w:rsid w:val="00922FA4"/>
    <w:rsid w:val="00923116"/>
    <w:rsid w:val="00923132"/>
    <w:rsid w:val="0092319B"/>
    <w:rsid w:val="009234D2"/>
    <w:rsid w:val="009234F8"/>
    <w:rsid w:val="00923567"/>
    <w:rsid w:val="00923693"/>
    <w:rsid w:val="009239DE"/>
    <w:rsid w:val="00923B5E"/>
    <w:rsid w:val="00923D0A"/>
    <w:rsid w:val="00923D65"/>
    <w:rsid w:val="00923DFD"/>
    <w:rsid w:val="00923E8A"/>
    <w:rsid w:val="00923F15"/>
    <w:rsid w:val="00924105"/>
    <w:rsid w:val="00924264"/>
    <w:rsid w:val="009242B2"/>
    <w:rsid w:val="0092434D"/>
    <w:rsid w:val="00924376"/>
    <w:rsid w:val="009244AB"/>
    <w:rsid w:val="009244AF"/>
    <w:rsid w:val="009244CC"/>
    <w:rsid w:val="00924588"/>
    <w:rsid w:val="009246F9"/>
    <w:rsid w:val="00924D41"/>
    <w:rsid w:val="00925118"/>
    <w:rsid w:val="0092519E"/>
    <w:rsid w:val="0092535E"/>
    <w:rsid w:val="009253B5"/>
    <w:rsid w:val="009253EC"/>
    <w:rsid w:val="00925409"/>
    <w:rsid w:val="00925435"/>
    <w:rsid w:val="0092556B"/>
    <w:rsid w:val="009255F7"/>
    <w:rsid w:val="00925731"/>
    <w:rsid w:val="0092588D"/>
    <w:rsid w:val="00925A44"/>
    <w:rsid w:val="00925A81"/>
    <w:rsid w:val="00925D9C"/>
    <w:rsid w:val="00926111"/>
    <w:rsid w:val="00926221"/>
    <w:rsid w:val="00926520"/>
    <w:rsid w:val="00926772"/>
    <w:rsid w:val="009267CE"/>
    <w:rsid w:val="00926BE5"/>
    <w:rsid w:val="00926D1E"/>
    <w:rsid w:val="009270C1"/>
    <w:rsid w:val="009273E6"/>
    <w:rsid w:val="009275A8"/>
    <w:rsid w:val="009277FA"/>
    <w:rsid w:val="009279BC"/>
    <w:rsid w:val="009279D0"/>
    <w:rsid w:val="00927A32"/>
    <w:rsid w:val="00927CB8"/>
    <w:rsid w:val="00927DF2"/>
    <w:rsid w:val="00927FE6"/>
    <w:rsid w:val="009302CE"/>
    <w:rsid w:val="00930520"/>
    <w:rsid w:val="00930540"/>
    <w:rsid w:val="0093072D"/>
    <w:rsid w:val="0093090D"/>
    <w:rsid w:val="00930B9F"/>
    <w:rsid w:val="00930C97"/>
    <w:rsid w:val="00930CEC"/>
    <w:rsid w:val="00930E2C"/>
    <w:rsid w:val="009311ED"/>
    <w:rsid w:val="009313C5"/>
    <w:rsid w:val="00931599"/>
    <w:rsid w:val="009315AA"/>
    <w:rsid w:val="00931AEA"/>
    <w:rsid w:val="00931BEC"/>
    <w:rsid w:val="00931CE7"/>
    <w:rsid w:val="00931CFA"/>
    <w:rsid w:val="00931D52"/>
    <w:rsid w:val="00931E26"/>
    <w:rsid w:val="00932081"/>
    <w:rsid w:val="009321E3"/>
    <w:rsid w:val="00932210"/>
    <w:rsid w:val="0093222C"/>
    <w:rsid w:val="00932654"/>
    <w:rsid w:val="009329A3"/>
    <w:rsid w:val="00932AC2"/>
    <w:rsid w:val="00932AFA"/>
    <w:rsid w:val="00932EA1"/>
    <w:rsid w:val="009331E6"/>
    <w:rsid w:val="009334A1"/>
    <w:rsid w:val="00933837"/>
    <w:rsid w:val="00933B79"/>
    <w:rsid w:val="00933DB1"/>
    <w:rsid w:val="00933E64"/>
    <w:rsid w:val="00934037"/>
    <w:rsid w:val="009343FD"/>
    <w:rsid w:val="009348F0"/>
    <w:rsid w:val="00934E24"/>
    <w:rsid w:val="00934EE2"/>
    <w:rsid w:val="0093502D"/>
    <w:rsid w:val="009350B3"/>
    <w:rsid w:val="00935429"/>
    <w:rsid w:val="009355FD"/>
    <w:rsid w:val="0093561F"/>
    <w:rsid w:val="00935687"/>
    <w:rsid w:val="00935747"/>
    <w:rsid w:val="0093590C"/>
    <w:rsid w:val="00935CF8"/>
    <w:rsid w:val="00935D6F"/>
    <w:rsid w:val="00935D72"/>
    <w:rsid w:val="00935F97"/>
    <w:rsid w:val="00936023"/>
    <w:rsid w:val="0093669D"/>
    <w:rsid w:val="009366CB"/>
    <w:rsid w:val="009366E8"/>
    <w:rsid w:val="00936864"/>
    <w:rsid w:val="009368AC"/>
    <w:rsid w:val="009369E6"/>
    <w:rsid w:val="00936B9D"/>
    <w:rsid w:val="00936C4B"/>
    <w:rsid w:val="00936CAF"/>
    <w:rsid w:val="00936D8A"/>
    <w:rsid w:val="00936EA1"/>
    <w:rsid w:val="00936F5E"/>
    <w:rsid w:val="00936FB9"/>
    <w:rsid w:val="00937188"/>
    <w:rsid w:val="00937251"/>
    <w:rsid w:val="009372BB"/>
    <w:rsid w:val="00937435"/>
    <w:rsid w:val="00937730"/>
    <w:rsid w:val="009377A4"/>
    <w:rsid w:val="009378E0"/>
    <w:rsid w:val="009378E4"/>
    <w:rsid w:val="00937BAC"/>
    <w:rsid w:val="00937E54"/>
    <w:rsid w:val="00940144"/>
    <w:rsid w:val="009403CC"/>
    <w:rsid w:val="009404F1"/>
    <w:rsid w:val="00940622"/>
    <w:rsid w:val="009406CD"/>
    <w:rsid w:val="00940707"/>
    <w:rsid w:val="00940973"/>
    <w:rsid w:val="00940BD1"/>
    <w:rsid w:val="00940D44"/>
    <w:rsid w:val="00940D9C"/>
    <w:rsid w:val="00941049"/>
    <w:rsid w:val="00941158"/>
    <w:rsid w:val="009414AE"/>
    <w:rsid w:val="00941575"/>
    <w:rsid w:val="00941650"/>
    <w:rsid w:val="0094169F"/>
    <w:rsid w:val="009416A9"/>
    <w:rsid w:val="0094198F"/>
    <w:rsid w:val="00941B20"/>
    <w:rsid w:val="00941BD7"/>
    <w:rsid w:val="00941C02"/>
    <w:rsid w:val="00941CEC"/>
    <w:rsid w:val="00941D4F"/>
    <w:rsid w:val="00942135"/>
    <w:rsid w:val="00942239"/>
    <w:rsid w:val="0094224C"/>
    <w:rsid w:val="00942678"/>
    <w:rsid w:val="00942704"/>
    <w:rsid w:val="009427FF"/>
    <w:rsid w:val="0094289F"/>
    <w:rsid w:val="00942A30"/>
    <w:rsid w:val="00942A88"/>
    <w:rsid w:val="00942BB9"/>
    <w:rsid w:val="00942C15"/>
    <w:rsid w:val="00942C34"/>
    <w:rsid w:val="00942C4B"/>
    <w:rsid w:val="00942C71"/>
    <w:rsid w:val="00942E02"/>
    <w:rsid w:val="00943155"/>
    <w:rsid w:val="0094321B"/>
    <w:rsid w:val="00943271"/>
    <w:rsid w:val="00943326"/>
    <w:rsid w:val="009433F8"/>
    <w:rsid w:val="00943492"/>
    <w:rsid w:val="00943825"/>
    <w:rsid w:val="009438D4"/>
    <w:rsid w:val="00943FD1"/>
    <w:rsid w:val="00944138"/>
    <w:rsid w:val="00944248"/>
    <w:rsid w:val="009442E5"/>
    <w:rsid w:val="009444BA"/>
    <w:rsid w:val="00944624"/>
    <w:rsid w:val="00944838"/>
    <w:rsid w:val="009449BD"/>
    <w:rsid w:val="00944B68"/>
    <w:rsid w:val="00944C3C"/>
    <w:rsid w:val="00944F70"/>
    <w:rsid w:val="009452A9"/>
    <w:rsid w:val="0094537E"/>
    <w:rsid w:val="00945491"/>
    <w:rsid w:val="0094589B"/>
    <w:rsid w:val="00945979"/>
    <w:rsid w:val="009459FC"/>
    <w:rsid w:val="00945C09"/>
    <w:rsid w:val="00945E5E"/>
    <w:rsid w:val="0094606F"/>
    <w:rsid w:val="00946142"/>
    <w:rsid w:val="009461BC"/>
    <w:rsid w:val="009461CD"/>
    <w:rsid w:val="009463B5"/>
    <w:rsid w:val="0094656A"/>
    <w:rsid w:val="00946663"/>
    <w:rsid w:val="00946749"/>
    <w:rsid w:val="00946796"/>
    <w:rsid w:val="009467B7"/>
    <w:rsid w:val="009467CE"/>
    <w:rsid w:val="009468FB"/>
    <w:rsid w:val="00946A07"/>
    <w:rsid w:val="0094718F"/>
    <w:rsid w:val="0094734E"/>
    <w:rsid w:val="00947803"/>
    <w:rsid w:val="009479A5"/>
    <w:rsid w:val="00950157"/>
    <w:rsid w:val="00950361"/>
    <w:rsid w:val="009503F9"/>
    <w:rsid w:val="00950412"/>
    <w:rsid w:val="0095045F"/>
    <w:rsid w:val="0095056A"/>
    <w:rsid w:val="009505F4"/>
    <w:rsid w:val="009506AB"/>
    <w:rsid w:val="00950737"/>
    <w:rsid w:val="0095076E"/>
    <w:rsid w:val="00950804"/>
    <w:rsid w:val="0095094A"/>
    <w:rsid w:val="009509FF"/>
    <w:rsid w:val="00950AFE"/>
    <w:rsid w:val="00950B5D"/>
    <w:rsid w:val="00950C7A"/>
    <w:rsid w:val="00950E73"/>
    <w:rsid w:val="00950F1E"/>
    <w:rsid w:val="00951021"/>
    <w:rsid w:val="00951087"/>
    <w:rsid w:val="00951272"/>
    <w:rsid w:val="0095134F"/>
    <w:rsid w:val="0095143E"/>
    <w:rsid w:val="009515C0"/>
    <w:rsid w:val="00951777"/>
    <w:rsid w:val="00951936"/>
    <w:rsid w:val="00951B04"/>
    <w:rsid w:val="00951BBC"/>
    <w:rsid w:val="00951CAD"/>
    <w:rsid w:val="00951D34"/>
    <w:rsid w:val="00951F53"/>
    <w:rsid w:val="00952211"/>
    <w:rsid w:val="009522F7"/>
    <w:rsid w:val="00952402"/>
    <w:rsid w:val="009526DE"/>
    <w:rsid w:val="009527E7"/>
    <w:rsid w:val="009529CD"/>
    <w:rsid w:val="00952AF0"/>
    <w:rsid w:val="00952D87"/>
    <w:rsid w:val="00952DF6"/>
    <w:rsid w:val="00953298"/>
    <w:rsid w:val="009534C3"/>
    <w:rsid w:val="0095375D"/>
    <w:rsid w:val="009537DC"/>
    <w:rsid w:val="009538DB"/>
    <w:rsid w:val="009539F8"/>
    <w:rsid w:val="00953BD5"/>
    <w:rsid w:val="00953C29"/>
    <w:rsid w:val="00953CB7"/>
    <w:rsid w:val="00953CFE"/>
    <w:rsid w:val="00953F2C"/>
    <w:rsid w:val="00954398"/>
    <w:rsid w:val="00954AEB"/>
    <w:rsid w:val="00954AF0"/>
    <w:rsid w:val="00954BB8"/>
    <w:rsid w:val="00954F35"/>
    <w:rsid w:val="00954F43"/>
    <w:rsid w:val="00955286"/>
    <w:rsid w:val="00955356"/>
    <w:rsid w:val="009553F6"/>
    <w:rsid w:val="009554B4"/>
    <w:rsid w:val="00955585"/>
    <w:rsid w:val="00955600"/>
    <w:rsid w:val="00955977"/>
    <w:rsid w:val="00955B3C"/>
    <w:rsid w:val="00955B47"/>
    <w:rsid w:val="00955C46"/>
    <w:rsid w:val="00955D08"/>
    <w:rsid w:val="00955E49"/>
    <w:rsid w:val="00956055"/>
    <w:rsid w:val="0095606B"/>
    <w:rsid w:val="00956365"/>
    <w:rsid w:val="00956696"/>
    <w:rsid w:val="009567CE"/>
    <w:rsid w:val="00956914"/>
    <w:rsid w:val="00956919"/>
    <w:rsid w:val="00956B2C"/>
    <w:rsid w:val="00956B55"/>
    <w:rsid w:val="00956D8C"/>
    <w:rsid w:val="00957028"/>
    <w:rsid w:val="009572CB"/>
    <w:rsid w:val="00957313"/>
    <w:rsid w:val="009575A4"/>
    <w:rsid w:val="009578F7"/>
    <w:rsid w:val="00957968"/>
    <w:rsid w:val="00957C77"/>
    <w:rsid w:val="00957CA0"/>
    <w:rsid w:val="00957D06"/>
    <w:rsid w:val="00957F7D"/>
    <w:rsid w:val="009602E2"/>
    <w:rsid w:val="00960463"/>
    <w:rsid w:val="009605FA"/>
    <w:rsid w:val="00960C52"/>
    <w:rsid w:val="00960F6D"/>
    <w:rsid w:val="0096118E"/>
    <w:rsid w:val="0096161F"/>
    <w:rsid w:val="009617AB"/>
    <w:rsid w:val="009618E9"/>
    <w:rsid w:val="00961997"/>
    <w:rsid w:val="00961B9B"/>
    <w:rsid w:val="00961E5A"/>
    <w:rsid w:val="00961EB8"/>
    <w:rsid w:val="0096212F"/>
    <w:rsid w:val="009624EF"/>
    <w:rsid w:val="00962501"/>
    <w:rsid w:val="009628AA"/>
    <w:rsid w:val="00962A7B"/>
    <w:rsid w:val="00962DDF"/>
    <w:rsid w:val="00962E2D"/>
    <w:rsid w:val="00963111"/>
    <w:rsid w:val="0096346C"/>
    <w:rsid w:val="009634C2"/>
    <w:rsid w:val="00963565"/>
    <w:rsid w:val="00963831"/>
    <w:rsid w:val="00963858"/>
    <w:rsid w:val="00963885"/>
    <w:rsid w:val="00963D8F"/>
    <w:rsid w:val="00963E20"/>
    <w:rsid w:val="00963F04"/>
    <w:rsid w:val="00963F14"/>
    <w:rsid w:val="00964102"/>
    <w:rsid w:val="009641F2"/>
    <w:rsid w:val="00964222"/>
    <w:rsid w:val="009643D0"/>
    <w:rsid w:val="009645F2"/>
    <w:rsid w:val="009647C3"/>
    <w:rsid w:val="009648C5"/>
    <w:rsid w:val="009649CB"/>
    <w:rsid w:val="00964C01"/>
    <w:rsid w:val="00964E4B"/>
    <w:rsid w:val="00964ED7"/>
    <w:rsid w:val="00964F36"/>
    <w:rsid w:val="00965013"/>
    <w:rsid w:val="009651B3"/>
    <w:rsid w:val="0096526C"/>
    <w:rsid w:val="0096530C"/>
    <w:rsid w:val="00965410"/>
    <w:rsid w:val="009654C5"/>
    <w:rsid w:val="00965700"/>
    <w:rsid w:val="0096579E"/>
    <w:rsid w:val="00965943"/>
    <w:rsid w:val="00965AE5"/>
    <w:rsid w:val="00965B20"/>
    <w:rsid w:val="00965BB5"/>
    <w:rsid w:val="00965C91"/>
    <w:rsid w:val="00965E4F"/>
    <w:rsid w:val="00965EF9"/>
    <w:rsid w:val="00966654"/>
    <w:rsid w:val="009668DB"/>
    <w:rsid w:val="00966A86"/>
    <w:rsid w:val="00966B0A"/>
    <w:rsid w:val="00966F0E"/>
    <w:rsid w:val="00966FD1"/>
    <w:rsid w:val="009674CE"/>
    <w:rsid w:val="009674E8"/>
    <w:rsid w:val="009676B3"/>
    <w:rsid w:val="00967831"/>
    <w:rsid w:val="00967B5F"/>
    <w:rsid w:val="00967B8D"/>
    <w:rsid w:val="00967BD2"/>
    <w:rsid w:val="00967FDA"/>
    <w:rsid w:val="00970259"/>
    <w:rsid w:val="0097037A"/>
    <w:rsid w:val="009706CB"/>
    <w:rsid w:val="00970A3D"/>
    <w:rsid w:val="00970AA0"/>
    <w:rsid w:val="00970AAB"/>
    <w:rsid w:val="00970DCA"/>
    <w:rsid w:val="009717C4"/>
    <w:rsid w:val="00971A61"/>
    <w:rsid w:val="00971CEE"/>
    <w:rsid w:val="00971DDB"/>
    <w:rsid w:val="00971E35"/>
    <w:rsid w:val="00971E73"/>
    <w:rsid w:val="00971EE9"/>
    <w:rsid w:val="00972007"/>
    <w:rsid w:val="00972096"/>
    <w:rsid w:val="009720CE"/>
    <w:rsid w:val="009726AD"/>
    <w:rsid w:val="009727A1"/>
    <w:rsid w:val="00972A28"/>
    <w:rsid w:val="00972C2F"/>
    <w:rsid w:val="00972D2C"/>
    <w:rsid w:val="00973008"/>
    <w:rsid w:val="009731C1"/>
    <w:rsid w:val="009732DF"/>
    <w:rsid w:val="0097336A"/>
    <w:rsid w:val="00973595"/>
    <w:rsid w:val="00973A72"/>
    <w:rsid w:val="00973D51"/>
    <w:rsid w:val="00974068"/>
    <w:rsid w:val="009740B0"/>
    <w:rsid w:val="00974270"/>
    <w:rsid w:val="00974288"/>
    <w:rsid w:val="009742C0"/>
    <w:rsid w:val="00974350"/>
    <w:rsid w:val="00974401"/>
    <w:rsid w:val="00974501"/>
    <w:rsid w:val="00974A69"/>
    <w:rsid w:val="00974A7A"/>
    <w:rsid w:val="00974B2A"/>
    <w:rsid w:val="00974C81"/>
    <w:rsid w:val="00974F3A"/>
    <w:rsid w:val="00974FDA"/>
    <w:rsid w:val="00975167"/>
    <w:rsid w:val="009753E6"/>
    <w:rsid w:val="0097541C"/>
    <w:rsid w:val="00975BAF"/>
    <w:rsid w:val="00975C0F"/>
    <w:rsid w:val="00975D16"/>
    <w:rsid w:val="009760A1"/>
    <w:rsid w:val="009764D0"/>
    <w:rsid w:val="00976860"/>
    <w:rsid w:val="0097696B"/>
    <w:rsid w:val="00976A48"/>
    <w:rsid w:val="00976B66"/>
    <w:rsid w:val="00976BC9"/>
    <w:rsid w:val="00977087"/>
    <w:rsid w:val="0097711F"/>
    <w:rsid w:val="009771E1"/>
    <w:rsid w:val="00977423"/>
    <w:rsid w:val="00977BF3"/>
    <w:rsid w:val="00977DF4"/>
    <w:rsid w:val="00977ED6"/>
    <w:rsid w:val="00977EF1"/>
    <w:rsid w:val="0098037F"/>
    <w:rsid w:val="009804CD"/>
    <w:rsid w:val="009806A2"/>
    <w:rsid w:val="009808E4"/>
    <w:rsid w:val="009809B2"/>
    <w:rsid w:val="00980A18"/>
    <w:rsid w:val="00980B80"/>
    <w:rsid w:val="00980DE1"/>
    <w:rsid w:val="00980E6A"/>
    <w:rsid w:val="00980F65"/>
    <w:rsid w:val="00981108"/>
    <w:rsid w:val="00981503"/>
    <w:rsid w:val="00981702"/>
    <w:rsid w:val="00981A20"/>
    <w:rsid w:val="00981B83"/>
    <w:rsid w:val="00981BA8"/>
    <w:rsid w:val="00981BBF"/>
    <w:rsid w:val="00981F1D"/>
    <w:rsid w:val="009822AF"/>
    <w:rsid w:val="009824D9"/>
    <w:rsid w:val="00982AB8"/>
    <w:rsid w:val="00982BC5"/>
    <w:rsid w:val="00982C27"/>
    <w:rsid w:val="009831A6"/>
    <w:rsid w:val="009831BF"/>
    <w:rsid w:val="009838F6"/>
    <w:rsid w:val="00983B29"/>
    <w:rsid w:val="00983B59"/>
    <w:rsid w:val="00983D5E"/>
    <w:rsid w:val="00983E14"/>
    <w:rsid w:val="00983E55"/>
    <w:rsid w:val="00983E92"/>
    <w:rsid w:val="00983EFD"/>
    <w:rsid w:val="009840CC"/>
    <w:rsid w:val="009840F7"/>
    <w:rsid w:val="00984217"/>
    <w:rsid w:val="00984359"/>
    <w:rsid w:val="009843E1"/>
    <w:rsid w:val="00984411"/>
    <w:rsid w:val="00984488"/>
    <w:rsid w:val="009844B6"/>
    <w:rsid w:val="0098459C"/>
    <w:rsid w:val="009845F9"/>
    <w:rsid w:val="0098460A"/>
    <w:rsid w:val="0098467A"/>
    <w:rsid w:val="0098488F"/>
    <w:rsid w:val="009848A2"/>
    <w:rsid w:val="009848B6"/>
    <w:rsid w:val="00984AF0"/>
    <w:rsid w:val="00984DF7"/>
    <w:rsid w:val="00984EB8"/>
    <w:rsid w:val="00984FEB"/>
    <w:rsid w:val="009851AB"/>
    <w:rsid w:val="00985458"/>
    <w:rsid w:val="00985618"/>
    <w:rsid w:val="00985627"/>
    <w:rsid w:val="009858B2"/>
    <w:rsid w:val="00985944"/>
    <w:rsid w:val="00985A13"/>
    <w:rsid w:val="00985B43"/>
    <w:rsid w:val="00985BC4"/>
    <w:rsid w:val="00985C6D"/>
    <w:rsid w:val="00986192"/>
    <w:rsid w:val="0098631A"/>
    <w:rsid w:val="009863EA"/>
    <w:rsid w:val="009863F4"/>
    <w:rsid w:val="00986779"/>
    <w:rsid w:val="0098696C"/>
    <w:rsid w:val="00986B08"/>
    <w:rsid w:val="00986D7B"/>
    <w:rsid w:val="00986FEB"/>
    <w:rsid w:val="00987036"/>
    <w:rsid w:val="009871FD"/>
    <w:rsid w:val="0098720F"/>
    <w:rsid w:val="00987284"/>
    <w:rsid w:val="0098734F"/>
    <w:rsid w:val="00987384"/>
    <w:rsid w:val="009874EE"/>
    <w:rsid w:val="00987593"/>
    <w:rsid w:val="009877AB"/>
    <w:rsid w:val="00987940"/>
    <w:rsid w:val="00987A0C"/>
    <w:rsid w:val="00987B4D"/>
    <w:rsid w:val="00987E6E"/>
    <w:rsid w:val="00987F84"/>
    <w:rsid w:val="009900CC"/>
    <w:rsid w:val="0099015E"/>
    <w:rsid w:val="0099025F"/>
    <w:rsid w:val="00990414"/>
    <w:rsid w:val="00990487"/>
    <w:rsid w:val="009905C7"/>
    <w:rsid w:val="009908ED"/>
    <w:rsid w:val="00990C29"/>
    <w:rsid w:val="00990D47"/>
    <w:rsid w:val="00990E7A"/>
    <w:rsid w:val="00991068"/>
    <w:rsid w:val="0099140E"/>
    <w:rsid w:val="00991496"/>
    <w:rsid w:val="009915A3"/>
    <w:rsid w:val="009915BB"/>
    <w:rsid w:val="009915D1"/>
    <w:rsid w:val="0099160C"/>
    <w:rsid w:val="009918D9"/>
    <w:rsid w:val="009918F4"/>
    <w:rsid w:val="009919BC"/>
    <w:rsid w:val="00991C3C"/>
    <w:rsid w:val="00991D5C"/>
    <w:rsid w:val="00992022"/>
    <w:rsid w:val="009920CA"/>
    <w:rsid w:val="00992166"/>
    <w:rsid w:val="009923A7"/>
    <w:rsid w:val="00992435"/>
    <w:rsid w:val="0099268A"/>
    <w:rsid w:val="0099286C"/>
    <w:rsid w:val="00992A0D"/>
    <w:rsid w:val="00992C54"/>
    <w:rsid w:val="009933A6"/>
    <w:rsid w:val="00993422"/>
    <w:rsid w:val="009935B1"/>
    <w:rsid w:val="0099364E"/>
    <w:rsid w:val="0099368F"/>
    <w:rsid w:val="0099376A"/>
    <w:rsid w:val="0099385C"/>
    <w:rsid w:val="009938D3"/>
    <w:rsid w:val="00993CC6"/>
    <w:rsid w:val="0099406B"/>
    <w:rsid w:val="009940F2"/>
    <w:rsid w:val="00994127"/>
    <w:rsid w:val="009942E7"/>
    <w:rsid w:val="00994326"/>
    <w:rsid w:val="00994366"/>
    <w:rsid w:val="0099463D"/>
    <w:rsid w:val="009946A7"/>
    <w:rsid w:val="009946B5"/>
    <w:rsid w:val="009948D5"/>
    <w:rsid w:val="00994A46"/>
    <w:rsid w:val="00994D16"/>
    <w:rsid w:val="00994D27"/>
    <w:rsid w:val="00994DBF"/>
    <w:rsid w:val="00994F10"/>
    <w:rsid w:val="0099526B"/>
    <w:rsid w:val="009957A0"/>
    <w:rsid w:val="00995894"/>
    <w:rsid w:val="00995B09"/>
    <w:rsid w:val="00995C8B"/>
    <w:rsid w:val="00995E2A"/>
    <w:rsid w:val="00996086"/>
    <w:rsid w:val="0099656B"/>
    <w:rsid w:val="009965B5"/>
    <w:rsid w:val="009968CD"/>
    <w:rsid w:val="009969B7"/>
    <w:rsid w:val="00996C40"/>
    <w:rsid w:val="00996D15"/>
    <w:rsid w:val="00996DB3"/>
    <w:rsid w:val="00996E47"/>
    <w:rsid w:val="00996EFD"/>
    <w:rsid w:val="00996FE6"/>
    <w:rsid w:val="00997087"/>
    <w:rsid w:val="009973FB"/>
    <w:rsid w:val="00997405"/>
    <w:rsid w:val="0099797F"/>
    <w:rsid w:val="00997B8B"/>
    <w:rsid w:val="00997BC6"/>
    <w:rsid w:val="00997BE1"/>
    <w:rsid w:val="00997C07"/>
    <w:rsid w:val="00997C61"/>
    <w:rsid w:val="00997DD9"/>
    <w:rsid w:val="009A001E"/>
    <w:rsid w:val="009A003F"/>
    <w:rsid w:val="009A0134"/>
    <w:rsid w:val="009A038C"/>
    <w:rsid w:val="009A06AE"/>
    <w:rsid w:val="009A06EF"/>
    <w:rsid w:val="009A0718"/>
    <w:rsid w:val="009A074E"/>
    <w:rsid w:val="009A0917"/>
    <w:rsid w:val="009A0ACF"/>
    <w:rsid w:val="009A0D75"/>
    <w:rsid w:val="009A0E66"/>
    <w:rsid w:val="009A0EBC"/>
    <w:rsid w:val="009A0F2E"/>
    <w:rsid w:val="009A0F95"/>
    <w:rsid w:val="009A109F"/>
    <w:rsid w:val="009A1203"/>
    <w:rsid w:val="009A1251"/>
    <w:rsid w:val="009A1317"/>
    <w:rsid w:val="009A138F"/>
    <w:rsid w:val="009A161E"/>
    <w:rsid w:val="009A1676"/>
    <w:rsid w:val="009A18B4"/>
    <w:rsid w:val="009A18CE"/>
    <w:rsid w:val="009A1A75"/>
    <w:rsid w:val="009A1BC9"/>
    <w:rsid w:val="009A1F57"/>
    <w:rsid w:val="009A2044"/>
    <w:rsid w:val="009A20A2"/>
    <w:rsid w:val="009A2206"/>
    <w:rsid w:val="009A2211"/>
    <w:rsid w:val="009A227D"/>
    <w:rsid w:val="009A2347"/>
    <w:rsid w:val="009A24AF"/>
    <w:rsid w:val="009A26B8"/>
    <w:rsid w:val="009A2762"/>
    <w:rsid w:val="009A2973"/>
    <w:rsid w:val="009A29E3"/>
    <w:rsid w:val="009A2E2C"/>
    <w:rsid w:val="009A3053"/>
    <w:rsid w:val="009A3120"/>
    <w:rsid w:val="009A331B"/>
    <w:rsid w:val="009A33E6"/>
    <w:rsid w:val="009A36B8"/>
    <w:rsid w:val="009A3724"/>
    <w:rsid w:val="009A3842"/>
    <w:rsid w:val="009A396B"/>
    <w:rsid w:val="009A3B99"/>
    <w:rsid w:val="009A3C06"/>
    <w:rsid w:val="009A3C34"/>
    <w:rsid w:val="009A4001"/>
    <w:rsid w:val="009A443E"/>
    <w:rsid w:val="009A448E"/>
    <w:rsid w:val="009A455D"/>
    <w:rsid w:val="009A45E0"/>
    <w:rsid w:val="009A4660"/>
    <w:rsid w:val="009A4F02"/>
    <w:rsid w:val="009A518A"/>
    <w:rsid w:val="009A5248"/>
    <w:rsid w:val="009A59B4"/>
    <w:rsid w:val="009A5A40"/>
    <w:rsid w:val="009A5B8F"/>
    <w:rsid w:val="009A5D0E"/>
    <w:rsid w:val="009A5D7D"/>
    <w:rsid w:val="009A60A2"/>
    <w:rsid w:val="009A611B"/>
    <w:rsid w:val="009A6326"/>
    <w:rsid w:val="009A63F7"/>
    <w:rsid w:val="009A65D4"/>
    <w:rsid w:val="009A6618"/>
    <w:rsid w:val="009A67A3"/>
    <w:rsid w:val="009A6821"/>
    <w:rsid w:val="009A6982"/>
    <w:rsid w:val="009A6CA7"/>
    <w:rsid w:val="009A6DD1"/>
    <w:rsid w:val="009A6E0C"/>
    <w:rsid w:val="009A7117"/>
    <w:rsid w:val="009A72C0"/>
    <w:rsid w:val="009A7314"/>
    <w:rsid w:val="009A7649"/>
    <w:rsid w:val="009A7691"/>
    <w:rsid w:val="009A76DC"/>
    <w:rsid w:val="009A7A1B"/>
    <w:rsid w:val="009A7B6A"/>
    <w:rsid w:val="009A7EBE"/>
    <w:rsid w:val="009A7F37"/>
    <w:rsid w:val="009B01D2"/>
    <w:rsid w:val="009B01DC"/>
    <w:rsid w:val="009B08DA"/>
    <w:rsid w:val="009B0CEF"/>
    <w:rsid w:val="009B1162"/>
    <w:rsid w:val="009B11CB"/>
    <w:rsid w:val="009B146E"/>
    <w:rsid w:val="009B14D4"/>
    <w:rsid w:val="009B1615"/>
    <w:rsid w:val="009B1964"/>
    <w:rsid w:val="009B1A93"/>
    <w:rsid w:val="009B1C7D"/>
    <w:rsid w:val="009B1D03"/>
    <w:rsid w:val="009B1E35"/>
    <w:rsid w:val="009B1EFA"/>
    <w:rsid w:val="009B23BD"/>
    <w:rsid w:val="009B24DE"/>
    <w:rsid w:val="009B26E3"/>
    <w:rsid w:val="009B2940"/>
    <w:rsid w:val="009B2A74"/>
    <w:rsid w:val="009B2BA9"/>
    <w:rsid w:val="009B2D66"/>
    <w:rsid w:val="009B2EDD"/>
    <w:rsid w:val="009B32F1"/>
    <w:rsid w:val="009B353B"/>
    <w:rsid w:val="009B3781"/>
    <w:rsid w:val="009B3B59"/>
    <w:rsid w:val="009B3C34"/>
    <w:rsid w:val="009B408C"/>
    <w:rsid w:val="009B40DA"/>
    <w:rsid w:val="009B4345"/>
    <w:rsid w:val="009B43E9"/>
    <w:rsid w:val="009B45E4"/>
    <w:rsid w:val="009B467B"/>
    <w:rsid w:val="009B48CF"/>
    <w:rsid w:val="009B4B85"/>
    <w:rsid w:val="009B4CE4"/>
    <w:rsid w:val="009B4CF5"/>
    <w:rsid w:val="009B4E66"/>
    <w:rsid w:val="009B5019"/>
    <w:rsid w:val="009B5060"/>
    <w:rsid w:val="009B58A8"/>
    <w:rsid w:val="009B59F1"/>
    <w:rsid w:val="009B5C86"/>
    <w:rsid w:val="009B5FC5"/>
    <w:rsid w:val="009B62A7"/>
    <w:rsid w:val="009B6410"/>
    <w:rsid w:val="009B6694"/>
    <w:rsid w:val="009B6787"/>
    <w:rsid w:val="009B6985"/>
    <w:rsid w:val="009B69A1"/>
    <w:rsid w:val="009B6B15"/>
    <w:rsid w:val="009B6B25"/>
    <w:rsid w:val="009B6D60"/>
    <w:rsid w:val="009B6F5B"/>
    <w:rsid w:val="009B6F64"/>
    <w:rsid w:val="009B6FAC"/>
    <w:rsid w:val="009B7193"/>
    <w:rsid w:val="009B71A2"/>
    <w:rsid w:val="009B76A3"/>
    <w:rsid w:val="009B783B"/>
    <w:rsid w:val="009B7955"/>
    <w:rsid w:val="009B7BD2"/>
    <w:rsid w:val="009C0111"/>
    <w:rsid w:val="009C0225"/>
    <w:rsid w:val="009C0479"/>
    <w:rsid w:val="009C049E"/>
    <w:rsid w:val="009C053A"/>
    <w:rsid w:val="009C08E2"/>
    <w:rsid w:val="009C09AF"/>
    <w:rsid w:val="009C0AF1"/>
    <w:rsid w:val="009C0B85"/>
    <w:rsid w:val="009C0BF6"/>
    <w:rsid w:val="009C0C38"/>
    <w:rsid w:val="009C0DC1"/>
    <w:rsid w:val="009C0FEA"/>
    <w:rsid w:val="009C10D7"/>
    <w:rsid w:val="009C1410"/>
    <w:rsid w:val="009C14F6"/>
    <w:rsid w:val="009C177F"/>
    <w:rsid w:val="009C181E"/>
    <w:rsid w:val="009C18B4"/>
    <w:rsid w:val="009C1965"/>
    <w:rsid w:val="009C1A87"/>
    <w:rsid w:val="009C1AEB"/>
    <w:rsid w:val="009C1B9D"/>
    <w:rsid w:val="009C1DAC"/>
    <w:rsid w:val="009C2110"/>
    <w:rsid w:val="009C2591"/>
    <w:rsid w:val="009C268C"/>
    <w:rsid w:val="009C270A"/>
    <w:rsid w:val="009C283B"/>
    <w:rsid w:val="009C28B3"/>
    <w:rsid w:val="009C2B58"/>
    <w:rsid w:val="009C303E"/>
    <w:rsid w:val="009C30F5"/>
    <w:rsid w:val="009C31F6"/>
    <w:rsid w:val="009C329F"/>
    <w:rsid w:val="009C360E"/>
    <w:rsid w:val="009C3793"/>
    <w:rsid w:val="009C38D8"/>
    <w:rsid w:val="009C3AEC"/>
    <w:rsid w:val="009C3BD0"/>
    <w:rsid w:val="009C3E26"/>
    <w:rsid w:val="009C3FC6"/>
    <w:rsid w:val="009C412C"/>
    <w:rsid w:val="009C42EC"/>
    <w:rsid w:val="009C4348"/>
    <w:rsid w:val="009C46BE"/>
    <w:rsid w:val="009C46CB"/>
    <w:rsid w:val="009C4894"/>
    <w:rsid w:val="009C48BF"/>
    <w:rsid w:val="009C498C"/>
    <w:rsid w:val="009C4C3C"/>
    <w:rsid w:val="009C4E58"/>
    <w:rsid w:val="009C4EF2"/>
    <w:rsid w:val="009C4FCC"/>
    <w:rsid w:val="009C5064"/>
    <w:rsid w:val="009C51F8"/>
    <w:rsid w:val="009C55FA"/>
    <w:rsid w:val="009C5601"/>
    <w:rsid w:val="009C5994"/>
    <w:rsid w:val="009C5CFC"/>
    <w:rsid w:val="009C5DDF"/>
    <w:rsid w:val="009C5FCD"/>
    <w:rsid w:val="009C6902"/>
    <w:rsid w:val="009C6B4E"/>
    <w:rsid w:val="009C6C2C"/>
    <w:rsid w:val="009C6C86"/>
    <w:rsid w:val="009C6C97"/>
    <w:rsid w:val="009C6EE6"/>
    <w:rsid w:val="009C7178"/>
    <w:rsid w:val="009C71AE"/>
    <w:rsid w:val="009C71E5"/>
    <w:rsid w:val="009C7285"/>
    <w:rsid w:val="009C73C0"/>
    <w:rsid w:val="009C7912"/>
    <w:rsid w:val="009C796F"/>
    <w:rsid w:val="009C7B7E"/>
    <w:rsid w:val="009C7CB0"/>
    <w:rsid w:val="009C7CCD"/>
    <w:rsid w:val="009C7CDE"/>
    <w:rsid w:val="009C7D1B"/>
    <w:rsid w:val="009C7E99"/>
    <w:rsid w:val="009C7FAC"/>
    <w:rsid w:val="009D0023"/>
    <w:rsid w:val="009D02BB"/>
    <w:rsid w:val="009D02D3"/>
    <w:rsid w:val="009D0408"/>
    <w:rsid w:val="009D062C"/>
    <w:rsid w:val="009D065A"/>
    <w:rsid w:val="009D06B1"/>
    <w:rsid w:val="009D0831"/>
    <w:rsid w:val="009D08AA"/>
    <w:rsid w:val="009D0913"/>
    <w:rsid w:val="009D0AE9"/>
    <w:rsid w:val="009D0C2F"/>
    <w:rsid w:val="009D0D5D"/>
    <w:rsid w:val="009D0F3E"/>
    <w:rsid w:val="009D1187"/>
    <w:rsid w:val="009D1190"/>
    <w:rsid w:val="009D1225"/>
    <w:rsid w:val="009D122B"/>
    <w:rsid w:val="009D1237"/>
    <w:rsid w:val="009D1A2D"/>
    <w:rsid w:val="009D1B31"/>
    <w:rsid w:val="009D1B3C"/>
    <w:rsid w:val="009D1B8B"/>
    <w:rsid w:val="009D1CAD"/>
    <w:rsid w:val="009D1E9C"/>
    <w:rsid w:val="009D2106"/>
    <w:rsid w:val="009D2241"/>
    <w:rsid w:val="009D2410"/>
    <w:rsid w:val="009D2600"/>
    <w:rsid w:val="009D2C27"/>
    <w:rsid w:val="009D2E34"/>
    <w:rsid w:val="009D315A"/>
    <w:rsid w:val="009D31FB"/>
    <w:rsid w:val="009D351D"/>
    <w:rsid w:val="009D38A8"/>
    <w:rsid w:val="009D3A18"/>
    <w:rsid w:val="009D3A96"/>
    <w:rsid w:val="009D3F92"/>
    <w:rsid w:val="009D4104"/>
    <w:rsid w:val="009D4618"/>
    <w:rsid w:val="009D4667"/>
    <w:rsid w:val="009D46AB"/>
    <w:rsid w:val="009D4D85"/>
    <w:rsid w:val="009D4F55"/>
    <w:rsid w:val="009D507F"/>
    <w:rsid w:val="009D532B"/>
    <w:rsid w:val="009D5335"/>
    <w:rsid w:val="009D54E5"/>
    <w:rsid w:val="009D55CF"/>
    <w:rsid w:val="009D5680"/>
    <w:rsid w:val="009D5753"/>
    <w:rsid w:val="009D57BD"/>
    <w:rsid w:val="009D5822"/>
    <w:rsid w:val="009D597C"/>
    <w:rsid w:val="009D59B2"/>
    <w:rsid w:val="009D5A98"/>
    <w:rsid w:val="009D5B91"/>
    <w:rsid w:val="009D5D55"/>
    <w:rsid w:val="009D5E47"/>
    <w:rsid w:val="009D5E59"/>
    <w:rsid w:val="009D5FA3"/>
    <w:rsid w:val="009D60A9"/>
    <w:rsid w:val="009D62BE"/>
    <w:rsid w:val="009D66AD"/>
    <w:rsid w:val="009D6812"/>
    <w:rsid w:val="009D69A1"/>
    <w:rsid w:val="009D6D27"/>
    <w:rsid w:val="009D6D93"/>
    <w:rsid w:val="009D6E19"/>
    <w:rsid w:val="009D718F"/>
    <w:rsid w:val="009D7202"/>
    <w:rsid w:val="009D7259"/>
    <w:rsid w:val="009D7504"/>
    <w:rsid w:val="009D7509"/>
    <w:rsid w:val="009D7523"/>
    <w:rsid w:val="009D7538"/>
    <w:rsid w:val="009D76E1"/>
    <w:rsid w:val="009D77CA"/>
    <w:rsid w:val="009D7858"/>
    <w:rsid w:val="009D78EA"/>
    <w:rsid w:val="009D7CAC"/>
    <w:rsid w:val="009D7DAC"/>
    <w:rsid w:val="009D7E94"/>
    <w:rsid w:val="009E005C"/>
    <w:rsid w:val="009E02F2"/>
    <w:rsid w:val="009E0422"/>
    <w:rsid w:val="009E07F1"/>
    <w:rsid w:val="009E08AE"/>
    <w:rsid w:val="009E0ACD"/>
    <w:rsid w:val="009E0AE4"/>
    <w:rsid w:val="009E0E7C"/>
    <w:rsid w:val="009E1211"/>
    <w:rsid w:val="009E16B7"/>
    <w:rsid w:val="009E16EF"/>
    <w:rsid w:val="009E191F"/>
    <w:rsid w:val="009E1A13"/>
    <w:rsid w:val="009E1D33"/>
    <w:rsid w:val="009E1FBF"/>
    <w:rsid w:val="009E22B7"/>
    <w:rsid w:val="009E27EF"/>
    <w:rsid w:val="009E2995"/>
    <w:rsid w:val="009E299A"/>
    <w:rsid w:val="009E2AB0"/>
    <w:rsid w:val="009E2B91"/>
    <w:rsid w:val="009E2D03"/>
    <w:rsid w:val="009E2EC3"/>
    <w:rsid w:val="009E302D"/>
    <w:rsid w:val="009E3041"/>
    <w:rsid w:val="009E3123"/>
    <w:rsid w:val="009E31BA"/>
    <w:rsid w:val="009E34B2"/>
    <w:rsid w:val="009E36A3"/>
    <w:rsid w:val="009E36BB"/>
    <w:rsid w:val="009E36D8"/>
    <w:rsid w:val="009E3D06"/>
    <w:rsid w:val="009E3E7A"/>
    <w:rsid w:val="009E3EFC"/>
    <w:rsid w:val="009E3F3C"/>
    <w:rsid w:val="009E3F98"/>
    <w:rsid w:val="009E4295"/>
    <w:rsid w:val="009E42E5"/>
    <w:rsid w:val="009E4341"/>
    <w:rsid w:val="009E4362"/>
    <w:rsid w:val="009E43E7"/>
    <w:rsid w:val="009E45B7"/>
    <w:rsid w:val="009E47D0"/>
    <w:rsid w:val="009E48B0"/>
    <w:rsid w:val="009E4B64"/>
    <w:rsid w:val="009E4CE1"/>
    <w:rsid w:val="009E4DC9"/>
    <w:rsid w:val="009E4DEF"/>
    <w:rsid w:val="009E4F9A"/>
    <w:rsid w:val="009E5309"/>
    <w:rsid w:val="009E5A5C"/>
    <w:rsid w:val="009E5B40"/>
    <w:rsid w:val="009E5C2F"/>
    <w:rsid w:val="009E5CF1"/>
    <w:rsid w:val="009E5E17"/>
    <w:rsid w:val="009E615E"/>
    <w:rsid w:val="009E662A"/>
    <w:rsid w:val="009E669A"/>
    <w:rsid w:val="009E6855"/>
    <w:rsid w:val="009E6CF9"/>
    <w:rsid w:val="009E6E3B"/>
    <w:rsid w:val="009E6F37"/>
    <w:rsid w:val="009E74C3"/>
    <w:rsid w:val="009E75FB"/>
    <w:rsid w:val="009E781D"/>
    <w:rsid w:val="009E781F"/>
    <w:rsid w:val="009E78AA"/>
    <w:rsid w:val="009E7ADE"/>
    <w:rsid w:val="009E7BC6"/>
    <w:rsid w:val="009E7BDD"/>
    <w:rsid w:val="009E7C25"/>
    <w:rsid w:val="009E7C9F"/>
    <w:rsid w:val="009E7F71"/>
    <w:rsid w:val="009F005F"/>
    <w:rsid w:val="009F0060"/>
    <w:rsid w:val="009F0315"/>
    <w:rsid w:val="009F0591"/>
    <w:rsid w:val="009F06EC"/>
    <w:rsid w:val="009F07CA"/>
    <w:rsid w:val="009F0828"/>
    <w:rsid w:val="009F0A07"/>
    <w:rsid w:val="009F0A1C"/>
    <w:rsid w:val="009F0A26"/>
    <w:rsid w:val="009F0B4F"/>
    <w:rsid w:val="009F0DEC"/>
    <w:rsid w:val="009F0EF3"/>
    <w:rsid w:val="009F1139"/>
    <w:rsid w:val="009F12DE"/>
    <w:rsid w:val="009F147B"/>
    <w:rsid w:val="009F149B"/>
    <w:rsid w:val="009F1594"/>
    <w:rsid w:val="009F1645"/>
    <w:rsid w:val="009F179D"/>
    <w:rsid w:val="009F1A9B"/>
    <w:rsid w:val="009F1FCD"/>
    <w:rsid w:val="009F202C"/>
    <w:rsid w:val="009F20A3"/>
    <w:rsid w:val="009F24BB"/>
    <w:rsid w:val="009F2512"/>
    <w:rsid w:val="009F26CB"/>
    <w:rsid w:val="009F26DF"/>
    <w:rsid w:val="009F2704"/>
    <w:rsid w:val="009F2997"/>
    <w:rsid w:val="009F2DD2"/>
    <w:rsid w:val="009F2EFD"/>
    <w:rsid w:val="009F31D4"/>
    <w:rsid w:val="009F322F"/>
    <w:rsid w:val="009F33C3"/>
    <w:rsid w:val="009F3419"/>
    <w:rsid w:val="009F3476"/>
    <w:rsid w:val="009F356F"/>
    <w:rsid w:val="009F37DB"/>
    <w:rsid w:val="009F3822"/>
    <w:rsid w:val="009F39E8"/>
    <w:rsid w:val="009F3E43"/>
    <w:rsid w:val="009F411B"/>
    <w:rsid w:val="009F4236"/>
    <w:rsid w:val="009F46F7"/>
    <w:rsid w:val="009F47B6"/>
    <w:rsid w:val="009F47F4"/>
    <w:rsid w:val="009F48B1"/>
    <w:rsid w:val="009F49C7"/>
    <w:rsid w:val="009F4BD8"/>
    <w:rsid w:val="009F4C67"/>
    <w:rsid w:val="009F527C"/>
    <w:rsid w:val="009F54A8"/>
    <w:rsid w:val="009F59CD"/>
    <w:rsid w:val="009F5B3C"/>
    <w:rsid w:val="009F5E20"/>
    <w:rsid w:val="009F5F29"/>
    <w:rsid w:val="009F5F50"/>
    <w:rsid w:val="009F62A4"/>
    <w:rsid w:val="009F638F"/>
    <w:rsid w:val="009F6395"/>
    <w:rsid w:val="009F655A"/>
    <w:rsid w:val="009F66F7"/>
    <w:rsid w:val="009F675C"/>
    <w:rsid w:val="009F69C6"/>
    <w:rsid w:val="009F6B59"/>
    <w:rsid w:val="009F6BFE"/>
    <w:rsid w:val="009F6C34"/>
    <w:rsid w:val="009F6E52"/>
    <w:rsid w:val="009F6E53"/>
    <w:rsid w:val="009F6ECA"/>
    <w:rsid w:val="009F7320"/>
    <w:rsid w:val="009F733A"/>
    <w:rsid w:val="009F7345"/>
    <w:rsid w:val="009F78AD"/>
    <w:rsid w:val="009F7CC8"/>
    <w:rsid w:val="009F7DB5"/>
    <w:rsid w:val="009F7EB5"/>
    <w:rsid w:val="009F7FD6"/>
    <w:rsid w:val="00A000A4"/>
    <w:rsid w:val="00A00291"/>
    <w:rsid w:val="00A003A4"/>
    <w:rsid w:val="00A004A9"/>
    <w:rsid w:val="00A0051E"/>
    <w:rsid w:val="00A00521"/>
    <w:rsid w:val="00A00556"/>
    <w:rsid w:val="00A005F6"/>
    <w:rsid w:val="00A0072E"/>
    <w:rsid w:val="00A0077F"/>
    <w:rsid w:val="00A00A7D"/>
    <w:rsid w:val="00A00ABA"/>
    <w:rsid w:val="00A00C44"/>
    <w:rsid w:val="00A00E64"/>
    <w:rsid w:val="00A00ED2"/>
    <w:rsid w:val="00A0108C"/>
    <w:rsid w:val="00A013A3"/>
    <w:rsid w:val="00A0150A"/>
    <w:rsid w:val="00A015A5"/>
    <w:rsid w:val="00A0191E"/>
    <w:rsid w:val="00A01997"/>
    <w:rsid w:val="00A019C7"/>
    <w:rsid w:val="00A019FE"/>
    <w:rsid w:val="00A01A52"/>
    <w:rsid w:val="00A01AA1"/>
    <w:rsid w:val="00A0200B"/>
    <w:rsid w:val="00A02021"/>
    <w:rsid w:val="00A02220"/>
    <w:rsid w:val="00A023DA"/>
    <w:rsid w:val="00A024C1"/>
    <w:rsid w:val="00A0250C"/>
    <w:rsid w:val="00A02653"/>
    <w:rsid w:val="00A0291D"/>
    <w:rsid w:val="00A02A92"/>
    <w:rsid w:val="00A02B82"/>
    <w:rsid w:val="00A02C21"/>
    <w:rsid w:val="00A02D71"/>
    <w:rsid w:val="00A02EF4"/>
    <w:rsid w:val="00A03128"/>
    <w:rsid w:val="00A03D86"/>
    <w:rsid w:val="00A03E57"/>
    <w:rsid w:val="00A040AC"/>
    <w:rsid w:val="00A04153"/>
    <w:rsid w:val="00A041F4"/>
    <w:rsid w:val="00A041FC"/>
    <w:rsid w:val="00A04374"/>
    <w:rsid w:val="00A044F6"/>
    <w:rsid w:val="00A045FF"/>
    <w:rsid w:val="00A04808"/>
    <w:rsid w:val="00A0487F"/>
    <w:rsid w:val="00A0489D"/>
    <w:rsid w:val="00A04AB3"/>
    <w:rsid w:val="00A04AB4"/>
    <w:rsid w:val="00A05137"/>
    <w:rsid w:val="00A0518C"/>
    <w:rsid w:val="00A0530D"/>
    <w:rsid w:val="00A05360"/>
    <w:rsid w:val="00A053FE"/>
    <w:rsid w:val="00A0542B"/>
    <w:rsid w:val="00A0554E"/>
    <w:rsid w:val="00A05581"/>
    <w:rsid w:val="00A0561B"/>
    <w:rsid w:val="00A058C0"/>
    <w:rsid w:val="00A05BF5"/>
    <w:rsid w:val="00A05C05"/>
    <w:rsid w:val="00A05DBE"/>
    <w:rsid w:val="00A05E87"/>
    <w:rsid w:val="00A05FD1"/>
    <w:rsid w:val="00A0601C"/>
    <w:rsid w:val="00A06220"/>
    <w:rsid w:val="00A06283"/>
    <w:rsid w:val="00A0635E"/>
    <w:rsid w:val="00A06467"/>
    <w:rsid w:val="00A0680D"/>
    <w:rsid w:val="00A06A79"/>
    <w:rsid w:val="00A06B65"/>
    <w:rsid w:val="00A072B1"/>
    <w:rsid w:val="00A07450"/>
    <w:rsid w:val="00A076B2"/>
    <w:rsid w:val="00A079CA"/>
    <w:rsid w:val="00A07B62"/>
    <w:rsid w:val="00A07ED7"/>
    <w:rsid w:val="00A10075"/>
    <w:rsid w:val="00A1018E"/>
    <w:rsid w:val="00A101CE"/>
    <w:rsid w:val="00A103E1"/>
    <w:rsid w:val="00A105A0"/>
    <w:rsid w:val="00A105F9"/>
    <w:rsid w:val="00A10D1E"/>
    <w:rsid w:val="00A110A5"/>
    <w:rsid w:val="00A11118"/>
    <w:rsid w:val="00A11295"/>
    <w:rsid w:val="00A113CE"/>
    <w:rsid w:val="00A113E5"/>
    <w:rsid w:val="00A113E6"/>
    <w:rsid w:val="00A1147D"/>
    <w:rsid w:val="00A116AA"/>
    <w:rsid w:val="00A116AC"/>
    <w:rsid w:val="00A1177E"/>
    <w:rsid w:val="00A117BE"/>
    <w:rsid w:val="00A118D0"/>
    <w:rsid w:val="00A11A8A"/>
    <w:rsid w:val="00A11BD6"/>
    <w:rsid w:val="00A11E83"/>
    <w:rsid w:val="00A12011"/>
    <w:rsid w:val="00A120BD"/>
    <w:rsid w:val="00A120D2"/>
    <w:rsid w:val="00A12441"/>
    <w:rsid w:val="00A125E8"/>
    <w:rsid w:val="00A12620"/>
    <w:rsid w:val="00A126A4"/>
    <w:rsid w:val="00A12A9B"/>
    <w:rsid w:val="00A12CDC"/>
    <w:rsid w:val="00A12E1E"/>
    <w:rsid w:val="00A12F77"/>
    <w:rsid w:val="00A134B6"/>
    <w:rsid w:val="00A134CA"/>
    <w:rsid w:val="00A1354B"/>
    <w:rsid w:val="00A136B2"/>
    <w:rsid w:val="00A139E3"/>
    <w:rsid w:val="00A13D5D"/>
    <w:rsid w:val="00A13DAE"/>
    <w:rsid w:val="00A13E05"/>
    <w:rsid w:val="00A13E46"/>
    <w:rsid w:val="00A14049"/>
    <w:rsid w:val="00A141E6"/>
    <w:rsid w:val="00A14423"/>
    <w:rsid w:val="00A14758"/>
    <w:rsid w:val="00A148B0"/>
    <w:rsid w:val="00A14B73"/>
    <w:rsid w:val="00A152C0"/>
    <w:rsid w:val="00A153B7"/>
    <w:rsid w:val="00A15867"/>
    <w:rsid w:val="00A1593B"/>
    <w:rsid w:val="00A15AA1"/>
    <w:rsid w:val="00A15C6A"/>
    <w:rsid w:val="00A15FC4"/>
    <w:rsid w:val="00A166CD"/>
    <w:rsid w:val="00A167B2"/>
    <w:rsid w:val="00A168B7"/>
    <w:rsid w:val="00A16BF2"/>
    <w:rsid w:val="00A16EED"/>
    <w:rsid w:val="00A16FDC"/>
    <w:rsid w:val="00A170DF"/>
    <w:rsid w:val="00A1729D"/>
    <w:rsid w:val="00A17344"/>
    <w:rsid w:val="00A17345"/>
    <w:rsid w:val="00A176CE"/>
    <w:rsid w:val="00A17885"/>
    <w:rsid w:val="00A1794D"/>
    <w:rsid w:val="00A179E5"/>
    <w:rsid w:val="00A17ABF"/>
    <w:rsid w:val="00A17B06"/>
    <w:rsid w:val="00A17B17"/>
    <w:rsid w:val="00A17DD4"/>
    <w:rsid w:val="00A17E35"/>
    <w:rsid w:val="00A17EB8"/>
    <w:rsid w:val="00A2013D"/>
    <w:rsid w:val="00A20378"/>
    <w:rsid w:val="00A2037E"/>
    <w:rsid w:val="00A20C63"/>
    <w:rsid w:val="00A20F0C"/>
    <w:rsid w:val="00A21696"/>
    <w:rsid w:val="00A21877"/>
    <w:rsid w:val="00A218F2"/>
    <w:rsid w:val="00A218F6"/>
    <w:rsid w:val="00A21C5B"/>
    <w:rsid w:val="00A21C63"/>
    <w:rsid w:val="00A21CBA"/>
    <w:rsid w:val="00A21E51"/>
    <w:rsid w:val="00A21EB3"/>
    <w:rsid w:val="00A2228E"/>
    <w:rsid w:val="00A22338"/>
    <w:rsid w:val="00A223B9"/>
    <w:rsid w:val="00A224EA"/>
    <w:rsid w:val="00A22752"/>
    <w:rsid w:val="00A229C9"/>
    <w:rsid w:val="00A229F9"/>
    <w:rsid w:val="00A22A56"/>
    <w:rsid w:val="00A22ABA"/>
    <w:rsid w:val="00A22BD0"/>
    <w:rsid w:val="00A22DAE"/>
    <w:rsid w:val="00A22E7D"/>
    <w:rsid w:val="00A22EB4"/>
    <w:rsid w:val="00A22FA5"/>
    <w:rsid w:val="00A230FA"/>
    <w:rsid w:val="00A2310A"/>
    <w:rsid w:val="00A2317F"/>
    <w:rsid w:val="00A2335D"/>
    <w:rsid w:val="00A23382"/>
    <w:rsid w:val="00A234E2"/>
    <w:rsid w:val="00A236B9"/>
    <w:rsid w:val="00A2384F"/>
    <w:rsid w:val="00A2397D"/>
    <w:rsid w:val="00A239D7"/>
    <w:rsid w:val="00A23A26"/>
    <w:rsid w:val="00A23B54"/>
    <w:rsid w:val="00A23BA0"/>
    <w:rsid w:val="00A23CA7"/>
    <w:rsid w:val="00A240A4"/>
    <w:rsid w:val="00A2432D"/>
    <w:rsid w:val="00A24616"/>
    <w:rsid w:val="00A247C6"/>
    <w:rsid w:val="00A24905"/>
    <w:rsid w:val="00A24B0A"/>
    <w:rsid w:val="00A24DBD"/>
    <w:rsid w:val="00A24E6D"/>
    <w:rsid w:val="00A24EBF"/>
    <w:rsid w:val="00A25157"/>
    <w:rsid w:val="00A252E6"/>
    <w:rsid w:val="00A25433"/>
    <w:rsid w:val="00A257A4"/>
    <w:rsid w:val="00A2608A"/>
    <w:rsid w:val="00A26215"/>
    <w:rsid w:val="00A263B5"/>
    <w:rsid w:val="00A263B8"/>
    <w:rsid w:val="00A26615"/>
    <w:rsid w:val="00A2694F"/>
    <w:rsid w:val="00A26A26"/>
    <w:rsid w:val="00A26A31"/>
    <w:rsid w:val="00A26AD3"/>
    <w:rsid w:val="00A26CEE"/>
    <w:rsid w:val="00A2703F"/>
    <w:rsid w:val="00A270AD"/>
    <w:rsid w:val="00A274CA"/>
    <w:rsid w:val="00A3017E"/>
    <w:rsid w:val="00A3026E"/>
    <w:rsid w:val="00A302A3"/>
    <w:rsid w:val="00A305A3"/>
    <w:rsid w:val="00A308CB"/>
    <w:rsid w:val="00A308F8"/>
    <w:rsid w:val="00A309A4"/>
    <w:rsid w:val="00A30AAF"/>
    <w:rsid w:val="00A30B53"/>
    <w:rsid w:val="00A30C70"/>
    <w:rsid w:val="00A30EA6"/>
    <w:rsid w:val="00A30EE6"/>
    <w:rsid w:val="00A30F86"/>
    <w:rsid w:val="00A31067"/>
    <w:rsid w:val="00A31172"/>
    <w:rsid w:val="00A313CA"/>
    <w:rsid w:val="00A315C3"/>
    <w:rsid w:val="00A3161E"/>
    <w:rsid w:val="00A316BF"/>
    <w:rsid w:val="00A317FF"/>
    <w:rsid w:val="00A3186E"/>
    <w:rsid w:val="00A3192D"/>
    <w:rsid w:val="00A31BF2"/>
    <w:rsid w:val="00A31CF3"/>
    <w:rsid w:val="00A31EA1"/>
    <w:rsid w:val="00A320AA"/>
    <w:rsid w:val="00A320BE"/>
    <w:rsid w:val="00A325BD"/>
    <w:rsid w:val="00A3277E"/>
    <w:rsid w:val="00A32C9E"/>
    <w:rsid w:val="00A32F9B"/>
    <w:rsid w:val="00A330F4"/>
    <w:rsid w:val="00A331AC"/>
    <w:rsid w:val="00A332C4"/>
    <w:rsid w:val="00A33BC5"/>
    <w:rsid w:val="00A33D16"/>
    <w:rsid w:val="00A33DB1"/>
    <w:rsid w:val="00A33DFE"/>
    <w:rsid w:val="00A33EB7"/>
    <w:rsid w:val="00A33FB8"/>
    <w:rsid w:val="00A33FBC"/>
    <w:rsid w:val="00A340B1"/>
    <w:rsid w:val="00A34341"/>
    <w:rsid w:val="00A34360"/>
    <w:rsid w:val="00A34538"/>
    <w:rsid w:val="00A348AA"/>
    <w:rsid w:val="00A34992"/>
    <w:rsid w:val="00A349CD"/>
    <w:rsid w:val="00A34CB1"/>
    <w:rsid w:val="00A350F4"/>
    <w:rsid w:val="00A352FB"/>
    <w:rsid w:val="00A35373"/>
    <w:rsid w:val="00A35440"/>
    <w:rsid w:val="00A354E7"/>
    <w:rsid w:val="00A3564E"/>
    <w:rsid w:val="00A357C9"/>
    <w:rsid w:val="00A35892"/>
    <w:rsid w:val="00A359BD"/>
    <w:rsid w:val="00A360B5"/>
    <w:rsid w:val="00A361D9"/>
    <w:rsid w:val="00A361EA"/>
    <w:rsid w:val="00A3645E"/>
    <w:rsid w:val="00A364E9"/>
    <w:rsid w:val="00A36508"/>
    <w:rsid w:val="00A365AA"/>
    <w:rsid w:val="00A36690"/>
    <w:rsid w:val="00A367F8"/>
    <w:rsid w:val="00A36939"/>
    <w:rsid w:val="00A3699E"/>
    <w:rsid w:val="00A369BB"/>
    <w:rsid w:val="00A37012"/>
    <w:rsid w:val="00A37378"/>
    <w:rsid w:val="00A373F6"/>
    <w:rsid w:val="00A374CA"/>
    <w:rsid w:val="00A3760D"/>
    <w:rsid w:val="00A37739"/>
    <w:rsid w:val="00A377B4"/>
    <w:rsid w:val="00A378A8"/>
    <w:rsid w:val="00A37AF8"/>
    <w:rsid w:val="00A37B28"/>
    <w:rsid w:val="00A37DD3"/>
    <w:rsid w:val="00A40066"/>
    <w:rsid w:val="00A402F2"/>
    <w:rsid w:val="00A404EB"/>
    <w:rsid w:val="00A40B39"/>
    <w:rsid w:val="00A40EFB"/>
    <w:rsid w:val="00A40FAB"/>
    <w:rsid w:val="00A4107A"/>
    <w:rsid w:val="00A4112E"/>
    <w:rsid w:val="00A41320"/>
    <w:rsid w:val="00A41326"/>
    <w:rsid w:val="00A41350"/>
    <w:rsid w:val="00A41563"/>
    <w:rsid w:val="00A415C5"/>
    <w:rsid w:val="00A4172B"/>
    <w:rsid w:val="00A41882"/>
    <w:rsid w:val="00A41A9C"/>
    <w:rsid w:val="00A41C2E"/>
    <w:rsid w:val="00A41D0C"/>
    <w:rsid w:val="00A41E68"/>
    <w:rsid w:val="00A41F23"/>
    <w:rsid w:val="00A41F74"/>
    <w:rsid w:val="00A42585"/>
    <w:rsid w:val="00A42D68"/>
    <w:rsid w:val="00A42F0B"/>
    <w:rsid w:val="00A437E7"/>
    <w:rsid w:val="00A43814"/>
    <w:rsid w:val="00A43AB0"/>
    <w:rsid w:val="00A43C33"/>
    <w:rsid w:val="00A446EA"/>
    <w:rsid w:val="00A44835"/>
    <w:rsid w:val="00A44A7A"/>
    <w:rsid w:val="00A44E43"/>
    <w:rsid w:val="00A44F2C"/>
    <w:rsid w:val="00A44FE9"/>
    <w:rsid w:val="00A4507E"/>
    <w:rsid w:val="00A453A7"/>
    <w:rsid w:val="00A45569"/>
    <w:rsid w:val="00A456C7"/>
    <w:rsid w:val="00A458CB"/>
    <w:rsid w:val="00A459C1"/>
    <w:rsid w:val="00A45AD7"/>
    <w:rsid w:val="00A45B56"/>
    <w:rsid w:val="00A45E46"/>
    <w:rsid w:val="00A45EF6"/>
    <w:rsid w:val="00A46095"/>
    <w:rsid w:val="00A461F9"/>
    <w:rsid w:val="00A46621"/>
    <w:rsid w:val="00A46A1D"/>
    <w:rsid w:val="00A46D07"/>
    <w:rsid w:val="00A472B3"/>
    <w:rsid w:val="00A472C2"/>
    <w:rsid w:val="00A474A7"/>
    <w:rsid w:val="00A474FA"/>
    <w:rsid w:val="00A476D2"/>
    <w:rsid w:val="00A47888"/>
    <w:rsid w:val="00A47892"/>
    <w:rsid w:val="00A47AC2"/>
    <w:rsid w:val="00A47C91"/>
    <w:rsid w:val="00A47DE4"/>
    <w:rsid w:val="00A47F6E"/>
    <w:rsid w:val="00A503D0"/>
    <w:rsid w:val="00A504BC"/>
    <w:rsid w:val="00A504D4"/>
    <w:rsid w:val="00A5057D"/>
    <w:rsid w:val="00A507DC"/>
    <w:rsid w:val="00A508C5"/>
    <w:rsid w:val="00A50A91"/>
    <w:rsid w:val="00A50C45"/>
    <w:rsid w:val="00A50EFC"/>
    <w:rsid w:val="00A515F1"/>
    <w:rsid w:val="00A5161E"/>
    <w:rsid w:val="00A51CE9"/>
    <w:rsid w:val="00A51F6F"/>
    <w:rsid w:val="00A5204D"/>
    <w:rsid w:val="00A522A6"/>
    <w:rsid w:val="00A5234B"/>
    <w:rsid w:val="00A52739"/>
    <w:rsid w:val="00A527DB"/>
    <w:rsid w:val="00A528A5"/>
    <w:rsid w:val="00A52B42"/>
    <w:rsid w:val="00A52D6A"/>
    <w:rsid w:val="00A52E2A"/>
    <w:rsid w:val="00A5309A"/>
    <w:rsid w:val="00A5311F"/>
    <w:rsid w:val="00A53184"/>
    <w:rsid w:val="00A531C4"/>
    <w:rsid w:val="00A53539"/>
    <w:rsid w:val="00A537C3"/>
    <w:rsid w:val="00A539E4"/>
    <w:rsid w:val="00A53C1F"/>
    <w:rsid w:val="00A53D6C"/>
    <w:rsid w:val="00A53EB6"/>
    <w:rsid w:val="00A5412C"/>
    <w:rsid w:val="00A54289"/>
    <w:rsid w:val="00A5465E"/>
    <w:rsid w:val="00A5479D"/>
    <w:rsid w:val="00A54AF4"/>
    <w:rsid w:val="00A54B37"/>
    <w:rsid w:val="00A54BA9"/>
    <w:rsid w:val="00A54BFD"/>
    <w:rsid w:val="00A54F78"/>
    <w:rsid w:val="00A5526F"/>
    <w:rsid w:val="00A552F4"/>
    <w:rsid w:val="00A554B2"/>
    <w:rsid w:val="00A5555A"/>
    <w:rsid w:val="00A556C6"/>
    <w:rsid w:val="00A556C9"/>
    <w:rsid w:val="00A557FB"/>
    <w:rsid w:val="00A5584F"/>
    <w:rsid w:val="00A55968"/>
    <w:rsid w:val="00A55A55"/>
    <w:rsid w:val="00A55CA7"/>
    <w:rsid w:val="00A55DD2"/>
    <w:rsid w:val="00A5615F"/>
    <w:rsid w:val="00A5633D"/>
    <w:rsid w:val="00A5656C"/>
    <w:rsid w:val="00A5678D"/>
    <w:rsid w:val="00A5701E"/>
    <w:rsid w:val="00A57315"/>
    <w:rsid w:val="00A5733C"/>
    <w:rsid w:val="00A573C1"/>
    <w:rsid w:val="00A573F1"/>
    <w:rsid w:val="00A575D0"/>
    <w:rsid w:val="00A575EB"/>
    <w:rsid w:val="00A576F5"/>
    <w:rsid w:val="00A57730"/>
    <w:rsid w:val="00A6002D"/>
    <w:rsid w:val="00A600BF"/>
    <w:rsid w:val="00A6038F"/>
    <w:rsid w:val="00A60400"/>
    <w:rsid w:val="00A60482"/>
    <w:rsid w:val="00A6050D"/>
    <w:rsid w:val="00A60541"/>
    <w:rsid w:val="00A606CB"/>
    <w:rsid w:val="00A606E3"/>
    <w:rsid w:val="00A608CA"/>
    <w:rsid w:val="00A60A47"/>
    <w:rsid w:val="00A60C2C"/>
    <w:rsid w:val="00A60E76"/>
    <w:rsid w:val="00A610D6"/>
    <w:rsid w:val="00A6121C"/>
    <w:rsid w:val="00A612BD"/>
    <w:rsid w:val="00A61435"/>
    <w:rsid w:val="00A616D2"/>
    <w:rsid w:val="00A61710"/>
    <w:rsid w:val="00A61731"/>
    <w:rsid w:val="00A61A68"/>
    <w:rsid w:val="00A61A99"/>
    <w:rsid w:val="00A62016"/>
    <w:rsid w:val="00A62156"/>
    <w:rsid w:val="00A6249D"/>
    <w:rsid w:val="00A628DC"/>
    <w:rsid w:val="00A62997"/>
    <w:rsid w:val="00A62C47"/>
    <w:rsid w:val="00A634E0"/>
    <w:rsid w:val="00A634F2"/>
    <w:rsid w:val="00A63656"/>
    <w:rsid w:val="00A63678"/>
    <w:rsid w:val="00A63A00"/>
    <w:rsid w:val="00A63DFD"/>
    <w:rsid w:val="00A63F0B"/>
    <w:rsid w:val="00A63FBC"/>
    <w:rsid w:val="00A6408E"/>
    <w:rsid w:val="00A640F4"/>
    <w:rsid w:val="00A642A8"/>
    <w:rsid w:val="00A645D3"/>
    <w:rsid w:val="00A6464F"/>
    <w:rsid w:val="00A646CA"/>
    <w:rsid w:val="00A6484C"/>
    <w:rsid w:val="00A64A85"/>
    <w:rsid w:val="00A65068"/>
    <w:rsid w:val="00A65240"/>
    <w:rsid w:val="00A652B0"/>
    <w:rsid w:val="00A652CA"/>
    <w:rsid w:val="00A653DB"/>
    <w:rsid w:val="00A654CD"/>
    <w:rsid w:val="00A65872"/>
    <w:rsid w:val="00A65928"/>
    <w:rsid w:val="00A6595F"/>
    <w:rsid w:val="00A659DD"/>
    <w:rsid w:val="00A65A85"/>
    <w:rsid w:val="00A65C02"/>
    <w:rsid w:val="00A65C12"/>
    <w:rsid w:val="00A65CFA"/>
    <w:rsid w:val="00A65DBC"/>
    <w:rsid w:val="00A65F68"/>
    <w:rsid w:val="00A66205"/>
    <w:rsid w:val="00A662FD"/>
    <w:rsid w:val="00A66427"/>
    <w:rsid w:val="00A66471"/>
    <w:rsid w:val="00A66AED"/>
    <w:rsid w:val="00A66B0C"/>
    <w:rsid w:val="00A66BB6"/>
    <w:rsid w:val="00A66CE7"/>
    <w:rsid w:val="00A66D5F"/>
    <w:rsid w:val="00A66EB6"/>
    <w:rsid w:val="00A66FEF"/>
    <w:rsid w:val="00A6701A"/>
    <w:rsid w:val="00A67380"/>
    <w:rsid w:val="00A67A6E"/>
    <w:rsid w:val="00A67ACC"/>
    <w:rsid w:val="00A67AED"/>
    <w:rsid w:val="00A67BDF"/>
    <w:rsid w:val="00A67C85"/>
    <w:rsid w:val="00A67CF9"/>
    <w:rsid w:val="00A700A9"/>
    <w:rsid w:val="00A701B2"/>
    <w:rsid w:val="00A70226"/>
    <w:rsid w:val="00A70267"/>
    <w:rsid w:val="00A702EE"/>
    <w:rsid w:val="00A70365"/>
    <w:rsid w:val="00A70509"/>
    <w:rsid w:val="00A7053B"/>
    <w:rsid w:val="00A70569"/>
    <w:rsid w:val="00A706C0"/>
    <w:rsid w:val="00A708F1"/>
    <w:rsid w:val="00A70AEA"/>
    <w:rsid w:val="00A70C1E"/>
    <w:rsid w:val="00A70CAE"/>
    <w:rsid w:val="00A70D02"/>
    <w:rsid w:val="00A70D90"/>
    <w:rsid w:val="00A70FBC"/>
    <w:rsid w:val="00A71085"/>
    <w:rsid w:val="00A71211"/>
    <w:rsid w:val="00A7128A"/>
    <w:rsid w:val="00A715A7"/>
    <w:rsid w:val="00A716E4"/>
    <w:rsid w:val="00A716FB"/>
    <w:rsid w:val="00A717E0"/>
    <w:rsid w:val="00A719A6"/>
    <w:rsid w:val="00A71B98"/>
    <w:rsid w:val="00A71C5E"/>
    <w:rsid w:val="00A71E5A"/>
    <w:rsid w:val="00A72103"/>
    <w:rsid w:val="00A722BA"/>
    <w:rsid w:val="00A724FF"/>
    <w:rsid w:val="00A72596"/>
    <w:rsid w:val="00A727A2"/>
    <w:rsid w:val="00A7289F"/>
    <w:rsid w:val="00A72970"/>
    <w:rsid w:val="00A72D15"/>
    <w:rsid w:val="00A72E42"/>
    <w:rsid w:val="00A72E47"/>
    <w:rsid w:val="00A73114"/>
    <w:rsid w:val="00A731A4"/>
    <w:rsid w:val="00A733C7"/>
    <w:rsid w:val="00A737C0"/>
    <w:rsid w:val="00A73905"/>
    <w:rsid w:val="00A73C55"/>
    <w:rsid w:val="00A73C79"/>
    <w:rsid w:val="00A73D44"/>
    <w:rsid w:val="00A73D93"/>
    <w:rsid w:val="00A73F0E"/>
    <w:rsid w:val="00A74429"/>
    <w:rsid w:val="00A744B4"/>
    <w:rsid w:val="00A745C4"/>
    <w:rsid w:val="00A7482F"/>
    <w:rsid w:val="00A7493E"/>
    <w:rsid w:val="00A74AB8"/>
    <w:rsid w:val="00A74BC3"/>
    <w:rsid w:val="00A74BFD"/>
    <w:rsid w:val="00A74C84"/>
    <w:rsid w:val="00A74D47"/>
    <w:rsid w:val="00A74E5E"/>
    <w:rsid w:val="00A74FAB"/>
    <w:rsid w:val="00A75104"/>
    <w:rsid w:val="00A75230"/>
    <w:rsid w:val="00A753F4"/>
    <w:rsid w:val="00A754E7"/>
    <w:rsid w:val="00A7553C"/>
    <w:rsid w:val="00A7585F"/>
    <w:rsid w:val="00A7598F"/>
    <w:rsid w:val="00A75B77"/>
    <w:rsid w:val="00A75BE7"/>
    <w:rsid w:val="00A75E30"/>
    <w:rsid w:val="00A75E95"/>
    <w:rsid w:val="00A761DF"/>
    <w:rsid w:val="00A765C7"/>
    <w:rsid w:val="00A7681B"/>
    <w:rsid w:val="00A768B6"/>
    <w:rsid w:val="00A76D71"/>
    <w:rsid w:val="00A76DA3"/>
    <w:rsid w:val="00A76FFE"/>
    <w:rsid w:val="00A77023"/>
    <w:rsid w:val="00A77026"/>
    <w:rsid w:val="00A77572"/>
    <w:rsid w:val="00A776FB"/>
    <w:rsid w:val="00A77BAB"/>
    <w:rsid w:val="00A77DAD"/>
    <w:rsid w:val="00A77E2B"/>
    <w:rsid w:val="00A80066"/>
    <w:rsid w:val="00A800F5"/>
    <w:rsid w:val="00A8092D"/>
    <w:rsid w:val="00A80AE9"/>
    <w:rsid w:val="00A80BF5"/>
    <w:rsid w:val="00A80DEB"/>
    <w:rsid w:val="00A810A5"/>
    <w:rsid w:val="00A817A4"/>
    <w:rsid w:val="00A81A38"/>
    <w:rsid w:val="00A81B9B"/>
    <w:rsid w:val="00A81C54"/>
    <w:rsid w:val="00A81E8A"/>
    <w:rsid w:val="00A81FCF"/>
    <w:rsid w:val="00A8213A"/>
    <w:rsid w:val="00A8228A"/>
    <w:rsid w:val="00A825B6"/>
    <w:rsid w:val="00A82626"/>
    <w:rsid w:val="00A82670"/>
    <w:rsid w:val="00A82CEF"/>
    <w:rsid w:val="00A82D06"/>
    <w:rsid w:val="00A8322D"/>
    <w:rsid w:val="00A83628"/>
    <w:rsid w:val="00A8363F"/>
    <w:rsid w:val="00A83664"/>
    <w:rsid w:val="00A836E8"/>
    <w:rsid w:val="00A8396A"/>
    <w:rsid w:val="00A83F20"/>
    <w:rsid w:val="00A845B2"/>
    <w:rsid w:val="00A845F5"/>
    <w:rsid w:val="00A84844"/>
    <w:rsid w:val="00A84A64"/>
    <w:rsid w:val="00A84DD0"/>
    <w:rsid w:val="00A84FF5"/>
    <w:rsid w:val="00A8503E"/>
    <w:rsid w:val="00A85567"/>
    <w:rsid w:val="00A85A98"/>
    <w:rsid w:val="00A85ADA"/>
    <w:rsid w:val="00A85C13"/>
    <w:rsid w:val="00A85C15"/>
    <w:rsid w:val="00A85DC5"/>
    <w:rsid w:val="00A85E0C"/>
    <w:rsid w:val="00A85E3E"/>
    <w:rsid w:val="00A85FD9"/>
    <w:rsid w:val="00A8608F"/>
    <w:rsid w:val="00A860EB"/>
    <w:rsid w:val="00A86873"/>
    <w:rsid w:val="00A868DA"/>
    <w:rsid w:val="00A8692D"/>
    <w:rsid w:val="00A86984"/>
    <w:rsid w:val="00A86F67"/>
    <w:rsid w:val="00A8700F"/>
    <w:rsid w:val="00A87013"/>
    <w:rsid w:val="00A87082"/>
    <w:rsid w:val="00A872F0"/>
    <w:rsid w:val="00A87529"/>
    <w:rsid w:val="00A8760E"/>
    <w:rsid w:val="00A87620"/>
    <w:rsid w:val="00A87726"/>
    <w:rsid w:val="00A87979"/>
    <w:rsid w:val="00A879B8"/>
    <w:rsid w:val="00A87AA4"/>
    <w:rsid w:val="00A87B2A"/>
    <w:rsid w:val="00A87C8C"/>
    <w:rsid w:val="00A87E4B"/>
    <w:rsid w:val="00A900CB"/>
    <w:rsid w:val="00A90137"/>
    <w:rsid w:val="00A902B8"/>
    <w:rsid w:val="00A902CB"/>
    <w:rsid w:val="00A90609"/>
    <w:rsid w:val="00A9069B"/>
    <w:rsid w:val="00A906E1"/>
    <w:rsid w:val="00A9076B"/>
    <w:rsid w:val="00A90894"/>
    <w:rsid w:val="00A90977"/>
    <w:rsid w:val="00A90C25"/>
    <w:rsid w:val="00A90D2E"/>
    <w:rsid w:val="00A90E13"/>
    <w:rsid w:val="00A91029"/>
    <w:rsid w:val="00A91200"/>
    <w:rsid w:val="00A91EB5"/>
    <w:rsid w:val="00A91ED7"/>
    <w:rsid w:val="00A91EDB"/>
    <w:rsid w:val="00A91FAA"/>
    <w:rsid w:val="00A92038"/>
    <w:rsid w:val="00A92162"/>
    <w:rsid w:val="00A92332"/>
    <w:rsid w:val="00A92436"/>
    <w:rsid w:val="00A925A1"/>
    <w:rsid w:val="00A925C8"/>
    <w:rsid w:val="00A92AF4"/>
    <w:rsid w:val="00A92D86"/>
    <w:rsid w:val="00A931E8"/>
    <w:rsid w:val="00A935EC"/>
    <w:rsid w:val="00A93B11"/>
    <w:rsid w:val="00A93CE3"/>
    <w:rsid w:val="00A9405E"/>
    <w:rsid w:val="00A940D5"/>
    <w:rsid w:val="00A94186"/>
    <w:rsid w:val="00A941FB"/>
    <w:rsid w:val="00A94240"/>
    <w:rsid w:val="00A94277"/>
    <w:rsid w:val="00A945B9"/>
    <w:rsid w:val="00A9460F"/>
    <w:rsid w:val="00A94846"/>
    <w:rsid w:val="00A94B0E"/>
    <w:rsid w:val="00A94CD2"/>
    <w:rsid w:val="00A94D6D"/>
    <w:rsid w:val="00A94DBD"/>
    <w:rsid w:val="00A94E45"/>
    <w:rsid w:val="00A94F0F"/>
    <w:rsid w:val="00A95099"/>
    <w:rsid w:val="00A952EE"/>
    <w:rsid w:val="00A9546A"/>
    <w:rsid w:val="00A95932"/>
    <w:rsid w:val="00A9598E"/>
    <w:rsid w:val="00A95B14"/>
    <w:rsid w:val="00A95DB8"/>
    <w:rsid w:val="00A95FEF"/>
    <w:rsid w:val="00A960F8"/>
    <w:rsid w:val="00A96415"/>
    <w:rsid w:val="00A965F1"/>
    <w:rsid w:val="00A9670B"/>
    <w:rsid w:val="00A96848"/>
    <w:rsid w:val="00A969DB"/>
    <w:rsid w:val="00A96C39"/>
    <w:rsid w:val="00A96C68"/>
    <w:rsid w:val="00A96CC6"/>
    <w:rsid w:val="00A971D0"/>
    <w:rsid w:val="00A97460"/>
    <w:rsid w:val="00A97512"/>
    <w:rsid w:val="00A97550"/>
    <w:rsid w:val="00A976CD"/>
    <w:rsid w:val="00A97830"/>
    <w:rsid w:val="00A97838"/>
    <w:rsid w:val="00A979BD"/>
    <w:rsid w:val="00A97C89"/>
    <w:rsid w:val="00A97D32"/>
    <w:rsid w:val="00A97D7B"/>
    <w:rsid w:val="00A97E64"/>
    <w:rsid w:val="00A97E99"/>
    <w:rsid w:val="00A97F88"/>
    <w:rsid w:val="00AA0040"/>
    <w:rsid w:val="00AA015D"/>
    <w:rsid w:val="00AA01A5"/>
    <w:rsid w:val="00AA0253"/>
    <w:rsid w:val="00AA0678"/>
    <w:rsid w:val="00AA0AF9"/>
    <w:rsid w:val="00AA0B73"/>
    <w:rsid w:val="00AA0E96"/>
    <w:rsid w:val="00AA15AC"/>
    <w:rsid w:val="00AA19BC"/>
    <w:rsid w:val="00AA1A8C"/>
    <w:rsid w:val="00AA1BE0"/>
    <w:rsid w:val="00AA1C56"/>
    <w:rsid w:val="00AA1E61"/>
    <w:rsid w:val="00AA1E94"/>
    <w:rsid w:val="00AA2112"/>
    <w:rsid w:val="00AA223F"/>
    <w:rsid w:val="00AA225B"/>
    <w:rsid w:val="00AA2285"/>
    <w:rsid w:val="00AA2291"/>
    <w:rsid w:val="00AA25EC"/>
    <w:rsid w:val="00AA2889"/>
    <w:rsid w:val="00AA2A64"/>
    <w:rsid w:val="00AA2B13"/>
    <w:rsid w:val="00AA2C13"/>
    <w:rsid w:val="00AA2EE3"/>
    <w:rsid w:val="00AA3064"/>
    <w:rsid w:val="00AA3225"/>
    <w:rsid w:val="00AA3295"/>
    <w:rsid w:val="00AA352B"/>
    <w:rsid w:val="00AA3626"/>
    <w:rsid w:val="00AA3671"/>
    <w:rsid w:val="00AA3672"/>
    <w:rsid w:val="00AA3A8D"/>
    <w:rsid w:val="00AA3C29"/>
    <w:rsid w:val="00AA3C56"/>
    <w:rsid w:val="00AA3DD9"/>
    <w:rsid w:val="00AA3F92"/>
    <w:rsid w:val="00AA3FC2"/>
    <w:rsid w:val="00AA42E9"/>
    <w:rsid w:val="00AA4685"/>
    <w:rsid w:val="00AA46C4"/>
    <w:rsid w:val="00AA476C"/>
    <w:rsid w:val="00AA49E2"/>
    <w:rsid w:val="00AA4AF8"/>
    <w:rsid w:val="00AA4DCD"/>
    <w:rsid w:val="00AA4E34"/>
    <w:rsid w:val="00AA4E61"/>
    <w:rsid w:val="00AA4F5C"/>
    <w:rsid w:val="00AA50E9"/>
    <w:rsid w:val="00AA523D"/>
    <w:rsid w:val="00AA54DF"/>
    <w:rsid w:val="00AA558F"/>
    <w:rsid w:val="00AA56A1"/>
    <w:rsid w:val="00AA5A3D"/>
    <w:rsid w:val="00AA5B5E"/>
    <w:rsid w:val="00AA5ECB"/>
    <w:rsid w:val="00AA6083"/>
    <w:rsid w:val="00AA60C2"/>
    <w:rsid w:val="00AA6470"/>
    <w:rsid w:val="00AA6501"/>
    <w:rsid w:val="00AA660D"/>
    <w:rsid w:val="00AA6631"/>
    <w:rsid w:val="00AA67F4"/>
    <w:rsid w:val="00AA6830"/>
    <w:rsid w:val="00AA717B"/>
    <w:rsid w:val="00AA7383"/>
    <w:rsid w:val="00AA7533"/>
    <w:rsid w:val="00AA7555"/>
    <w:rsid w:val="00AA782A"/>
    <w:rsid w:val="00AA7A4C"/>
    <w:rsid w:val="00AA7EF9"/>
    <w:rsid w:val="00AB01C6"/>
    <w:rsid w:val="00AB02A1"/>
    <w:rsid w:val="00AB03B3"/>
    <w:rsid w:val="00AB03F9"/>
    <w:rsid w:val="00AB050D"/>
    <w:rsid w:val="00AB0868"/>
    <w:rsid w:val="00AB08F3"/>
    <w:rsid w:val="00AB0A46"/>
    <w:rsid w:val="00AB0CBA"/>
    <w:rsid w:val="00AB0D5A"/>
    <w:rsid w:val="00AB0EF1"/>
    <w:rsid w:val="00AB0FCC"/>
    <w:rsid w:val="00AB1016"/>
    <w:rsid w:val="00AB151D"/>
    <w:rsid w:val="00AB1561"/>
    <w:rsid w:val="00AB1A40"/>
    <w:rsid w:val="00AB1A7D"/>
    <w:rsid w:val="00AB1AB7"/>
    <w:rsid w:val="00AB1D41"/>
    <w:rsid w:val="00AB2066"/>
    <w:rsid w:val="00AB24E4"/>
    <w:rsid w:val="00AB25A3"/>
    <w:rsid w:val="00AB2684"/>
    <w:rsid w:val="00AB2951"/>
    <w:rsid w:val="00AB29D8"/>
    <w:rsid w:val="00AB2AFD"/>
    <w:rsid w:val="00AB2B79"/>
    <w:rsid w:val="00AB2CAD"/>
    <w:rsid w:val="00AB2FEE"/>
    <w:rsid w:val="00AB3276"/>
    <w:rsid w:val="00AB337C"/>
    <w:rsid w:val="00AB342C"/>
    <w:rsid w:val="00AB379A"/>
    <w:rsid w:val="00AB3867"/>
    <w:rsid w:val="00AB3943"/>
    <w:rsid w:val="00AB3A48"/>
    <w:rsid w:val="00AB3A96"/>
    <w:rsid w:val="00AB3B02"/>
    <w:rsid w:val="00AB3B58"/>
    <w:rsid w:val="00AB3CA9"/>
    <w:rsid w:val="00AB3DD9"/>
    <w:rsid w:val="00AB3E66"/>
    <w:rsid w:val="00AB3EE0"/>
    <w:rsid w:val="00AB3F27"/>
    <w:rsid w:val="00AB4041"/>
    <w:rsid w:val="00AB4202"/>
    <w:rsid w:val="00AB42EE"/>
    <w:rsid w:val="00AB43F7"/>
    <w:rsid w:val="00AB44F5"/>
    <w:rsid w:val="00AB4804"/>
    <w:rsid w:val="00AB4817"/>
    <w:rsid w:val="00AB4B9F"/>
    <w:rsid w:val="00AB4E24"/>
    <w:rsid w:val="00AB51B5"/>
    <w:rsid w:val="00AB543B"/>
    <w:rsid w:val="00AB5599"/>
    <w:rsid w:val="00AB55B2"/>
    <w:rsid w:val="00AB58B8"/>
    <w:rsid w:val="00AB59A6"/>
    <w:rsid w:val="00AB5A6C"/>
    <w:rsid w:val="00AB5BEC"/>
    <w:rsid w:val="00AB5BFF"/>
    <w:rsid w:val="00AB5DF2"/>
    <w:rsid w:val="00AB60AF"/>
    <w:rsid w:val="00AB61B0"/>
    <w:rsid w:val="00AB61F8"/>
    <w:rsid w:val="00AB646F"/>
    <w:rsid w:val="00AB6589"/>
    <w:rsid w:val="00AB65CA"/>
    <w:rsid w:val="00AB684B"/>
    <w:rsid w:val="00AB6891"/>
    <w:rsid w:val="00AB6A57"/>
    <w:rsid w:val="00AB6BCB"/>
    <w:rsid w:val="00AB6C39"/>
    <w:rsid w:val="00AB72DD"/>
    <w:rsid w:val="00AB74E7"/>
    <w:rsid w:val="00AB7601"/>
    <w:rsid w:val="00AB77E0"/>
    <w:rsid w:val="00AB7A37"/>
    <w:rsid w:val="00AB7B03"/>
    <w:rsid w:val="00AB7BF4"/>
    <w:rsid w:val="00AC02AF"/>
    <w:rsid w:val="00AC04D3"/>
    <w:rsid w:val="00AC075F"/>
    <w:rsid w:val="00AC0BA7"/>
    <w:rsid w:val="00AC0ED5"/>
    <w:rsid w:val="00AC0F89"/>
    <w:rsid w:val="00AC10A2"/>
    <w:rsid w:val="00AC139D"/>
    <w:rsid w:val="00AC14B7"/>
    <w:rsid w:val="00AC1699"/>
    <w:rsid w:val="00AC1939"/>
    <w:rsid w:val="00AC1B4B"/>
    <w:rsid w:val="00AC1CE7"/>
    <w:rsid w:val="00AC1D8A"/>
    <w:rsid w:val="00AC1E8E"/>
    <w:rsid w:val="00AC2012"/>
    <w:rsid w:val="00AC215A"/>
    <w:rsid w:val="00AC2406"/>
    <w:rsid w:val="00AC2475"/>
    <w:rsid w:val="00AC25E2"/>
    <w:rsid w:val="00AC2765"/>
    <w:rsid w:val="00AC2A30"/>
    <w:rsid w:val="00AC2B51"/>
    <w:rsid w:val="00AC2CD0"/>
    <w:rsid w:val="00AC2DD5"/>
    <w:rsid w:val="00AC2E0C"/>
    <w:rsid w:val="00AC3503"/>
    <w:rsid w:val="00AC3506"/>
    <w:rsid w:val="00AC3659"/>
    <w:rsid w:val="00AC394F"/>
    <w:rsid w:val="00AC3A2E"/>
    <w:rsid w:val="00AC3A62"/>
    <w:rsid w:val="00AC3AD2"/>
    <w:rsid w:val="00AC3B41"/>
    <w:rsid w:val="00AC3C37"/>
    <w:rsid w:val="00AC4078"/>
    <w:rsid w:val="00AC4307"/>
    <w:rsid w:val="00AC4679"/>
    <w:rsid w:val="00AC4C25"/>
    <w:rsid w:val="00AC4F32"/>
    <w:rsid w:val="00AC4FE2"/>
    <w:rsid w:val="00AC51EF"/>
    <w:rsid w:val="00AC521B"/>
    <w:rsid w:val="00AC5660"/>
    <w:rsid w:val="00AC578A"/>
    <w:rsid w:val="00AC57BE"/>
    <w:rsid w:val="00AC57E7"/>
    <w:rsid w:val="00AC5848"/>
    <w:rsid w:val="00AC5957"/>
    <w:rsid w:val="00AC5B0B"/>
    <w:rsid w:val="00AC5B11"/>
    <w:rsid w:val="00AC5B65"/>
    <w:rsid w:val="00AC5D83"/>
    <w:rsid w:val="00AC60E2"/>
    <w:rsid w:val="00AC619D"/>
    <w:rsid w:val="00AC623B"/>
    <w:rsid w:val="00AC63CD"/>
    <w:rsid w:val="00AC6457"/>
    <w:rsid w:val="00AC6562"/>
    <w:rsid w:val="00AC6776"/>
    <w:rsid w:val="00AC69F1"/>
    <w:rsid w:val="00AC6A2A"/>
    <w:rsid w:val="00AC6B36"/>
    <w:rsid w:val="00AC6DE2"/>
    <w:rsid w:val="00AC6FDE"/>
    <w:rsid w:val="00AC70C8"/>
    <w:rsid w:val="00AC7217"/>
    <w:rsid w:val="00AC72AF"/>
    <w:rsid w:val="00AC73E8"/>
    <w:rsid w:val="00AC7610"/>
    <w:rsid w:val="00AC7794"/>
    <w:rsid w:val="00AC79B5"/>
    <w:rsid w:val="00AD004C"/>
    <w:rsid w:val="00AD00B2"/>
    <w:rsid w:val="00AD01FE"/>
    <w:rsid w:val="00AD05E6"/>
    <w:rsid w:val="00AD07DA"/>
    <w:rsid w:val="00AD0890"/>
    <w:rsid w:val="00AD08F9"/>
    <w:rsid w:val="00AD0C5A"/>
    <w:rsid w:val="00AD0CB2"/>
    <w:rsid w:val="00AD0EA1"/>
    <w:rsid w:val="00AD0EC9"/>
    <w:rsid w:val="00AD102C"/>
    <w:rsid w:val="00AD1418"/>
    <w:rsid w:val="00AD154C"/>
    <w:rsid w:val="00AD19CB"/>
    <w:rsid w:val="00AD19F3"/>
    <w:rsid w:val="00AD1A59"/>
    <w:rsid w:val="00AD1B52"/>
    <w:rsid w:val="00AD1FF4"/>
    <w:rsid w:val="00AD21BE"/>
    <w:rsid w:val="00AD25C4"/>
    <w:rsid w:val="00AD2873"/>
    <w:rsid w:val="00AD28EC"/>
    <w:rsid w:val="00AD2A9E"/>
    <w:rsid w:val="00AD2B47"/>
    <w:rsid w:val="00AD2E6B"/>
    <w:rsid w:val="00AD3275"/>
    <w:rsid w:val="00AD32FC"/>
    <w:rsid w:val="00AD362F"/>
    <w:rsid w:val="00AD3A35"/>
    <w:rsid w:val="00AD3C19"/>
    <w:rsid w:val="00AD3C21"/>
    <w:rsid w:val="00AD3C30"/>
    <w:rsid w:val="00AD3D4D"/>
    <w:rsid w:val="00AD3EB9"/>
    <w:rsid w:val="00AD4509"/>
    <w:rsid w:val="00AD492D"/>
    <w:rsid w:val="00AD49A5"/>
    <w:rsid w:val="00AD4A75"/>
    <w:rsid w:val="00AD4C8F"/>
    <w:rsid w:val="00AD4E5D"/>
    <w:rsid w:val="00AD4F17"/>
    <w:rsid w:val="00AD5005"/>
    <w:rsid w:val="00AD5011"/>
    <w:rsid w:val="00AD5225"/>
    <w:rsid w:val="00AD52B6"/>
    <w:rsid w:val="00AD52B9"/>
    <w:rsid w:val="00AD5AA9"/>
    <w:rsid w:val="00AD5C40"/>
    <w:rsid w:val="00AD605B"/>
    <w:rsid w:val="00AD625F"/>
    <w:rsid w:val="00AD6287"/>
    <w:rsid w:val="00AD6299"/>
    <w:rsid w:val="00AD6577"/>
    <w:rsid w:val="00AD68D5"/>
    <w:rsid w:val="00AD6950"/>
    <w:rsid w:val="00AD6D7A"/>
    <w:rsid w:val="00AD6F65"/>
    <w:rsid w:val="00AD705D"/>
    <w:rsid w:val="00AD7323"/>
    <w:rsid w:val="00AD73F1"/>
    <w:rsid w:val="00AD7466"/>
    <w:rsid w:val="00AD77CE"/>
    <w:rsid w:val="00AD77D1"/>
    <w:rsid w:val="00AD7882"/>
    <w:rsid w:val="00AD788E"/>
    <w:rsid w:val="00AD7AD3"/>
    <w:rsid w:val="00AD7CB5"/>
    <w:rsid w:val="00AD7DA7"/>
    <w:rsid w:val="00AD7E96"/>
    <w:rsid w:val="00AE00CD"/>
    <w:rsid w:val="00AE0276"/>
    <w:rsid w:val="00AE029D"/>
    <w:rsid w:val="00AE02BC"/>
    <w:rsid w:val="00AE0360"/>
    <w:rsid w:val="00AE0546"/>
    <w:rsid w:val="00AE0585"/>
    <w:rsid w:val="00AE061F"/>
    <w:rsid w:val="00AE0628"/>
    <w:rsid w:val="00AE08AE"/>
    <w:rsid w:val="00AE09DC"/>
    <w:rsid w:val="00AE0BE9"/>
    <w:rsid w:val="00AE0CAA"/>
    <w:rsid w:val="00AE0EA4"/>
    <w:rsid w:val="00AE0F00"/>
    <w:rsid w:val="00AE0FB5"/>
    <w:rsid w:val="00AE0FF4"/>
    <w:rsid w:val="00AE1239"/>
    <w:rsid w:val="00AE1481"/>
    <w:rsid w:val="00AE1652"/>
    <w:rsid w:val="00AE18A3"/>
    <w:rsid w:val="00AE18B6"/>
    <w:rsid w:val="00AE1BD4"/>
    <w:rsid w:val="00AE1C4D"/>
    <w:rsid w:val="00AE1C9C"/>
    <w:rsid w:val="00AE1FE4"/>
    <w:rsid w:val="00AE1FFF"/>
    <w:rsid w:val="00AE208F"/>
    <w:rsid w:val="00AE2128"/>
    <w:rsid w:val="00AE24AB"/>
    <w:rsid w:val="00AE24F5"/>
    <w:rsid w:val="00AE24F7"/>
    <w:rsid w:val="00AE2903"/>
    <w:rsid w:val="00AE2963"/>
    <w:rsid w:val="00AE2A36"/>
    <w:rsid w:val="00AE2E2D"/>
    <w:rsid w:val="00AE2FA5"/>
    <w:rsid w:val="00AE30F8"/>
    <w:rsid w:val="00AE316F"/>
    <w:rsid w:val="00AE3180"/>
    <w:rsid w:val="00AE3460"/>
    <w:rsid w:val="00AE374F"/>
    <w:rsid w:val="00AE38FD"/>
    <w:rsid w:val="00AE3B55"/>
    <w:rsid w:val="00AE3D14"/>
    <w:rsid w:val="00AE3D3B"/>
    <w:rsid w:val="00AE3E9D"/>
    <w:rsid w:val="00AE407F"/>
    <w:rsid w:val="00AE41F9"/>
    <w:rsid w:val="00AE4263"/>
    <w:rsid w:val="00AE42FC"/>
    <w:rsid w:val="00AE43A0"/>
    <w:rsid w:val="00AE43C2"/>
    <w:rsid w:val="00AE4465"/>
    <w:rsid w:val="00AE452F"/>
    <w:rsid w:val="00AE45A7"/>
    <w:rsid w:val="00AE461A"/>
    <w:rsid w:val="00AE4A16"/>
    <w:rsid w:val="00AE4B9A"/>
    <w:rsid w:val="00AE4F82"/>
    <w:rsid w:val="00AE507D"/>
    <w:rsid w:val="00AE5166"/>
    <w:rsid w:val="00AE522A"/>
    <w:rsid w:val="00AE5254"/>
    <w:rsid w:val="00AE55C6"/>
    <w:rsid w:val="00AE5637"/>
    <w:rsid w:val="00AE5742"/>
    <w:rsid w:val="00AE5774"/>
    <w:rsid w:val="00AE57E1"/>
    <w:rsid w:val="00AE59DB"/>
    <w:rsid w:val="00AE5EB4"/>
    <w:rsid w:val="00AE6189"/>
    <w:rsid w:val="00AE61F2"/>
    <w:rsid w:val="00AE6217"/>
    <w:rsid w:val="00AE6652"/>
    <w:rsid w:val="00AE675C"/>
    <w:rsid w:val="00AE683B"/>
    <w:rsid w:val="00AE695C"/>
    <w:rsid w:val="00AE69DD"/>
    <w:rsid w:val="00AE6BA6"/>
    <w:rsid w:val="00AE6BD7"/>
    <w:rsid w:val="00AE6D33"/>
    <w:rsid w:val="00AE6ECB"/>
    <w:rsid w:val="00AE6F23"/>
    <w:rsid w:val="00AE71B7"/>
    <w:rsid w:val="00AE7293"/>
    <w:rsid w:val="00AE743E"/>
    <w:rsid w:val="00AE76C2"/>
    <w:rsid w:val="00AE788C"/>
    <w:rsid w:val="00AE79C1"/>
    <w:rsid w:val="00AE7A3A"/>
    <w:rsid w:val="00AE7B46"/>
    <w:rsid w:val="00AE7C2B"/>
    <w:rsid w:val="00AE7C4C"/>
    <w:rsid w:val="00AE7CFD"/>
    <w:rsid w:val="00AE7D4A"/>
    <w:rsid w:val="00AE7ED2"/>
    <w:rsid w:val="00AE7F43"/>
    <w:rsid w:val="00AF00F0"/>
    <w:rsid w:val="00AF02AA"/>
    <w:rsid w:val="00AF02B6"/>
    <w:rsid w:val="00AF0433"/>
    <w:rsid w:val="00AF04DA"/>
    <w:rsid w:val="00AF0506"/>
    <w:rsid w:val="00AF0DD0"/>
    <w:rsid w:val="00AF0EB1"/>
    <w:rsid w:val="00AF0ED8"/>
    <w:rsid w:val="00AF1016"/>
    <w:rsid w:val="00AF1183"/>
    <w:rsid w:val="00AF11B3"/>
    <w:rsid w:val="00AF142C"/>
    <w:rsid w:val="00AF14DE"/>
    <w:rsid w:val="00AF1589"/>
    <w:rsid w:val="00AF16BC"/>
    <w:rsid w:val="00AF173A"/>
    <w:rsid w:val="00AF17B3"/>
    <w:rsid w:val="00AF1915"/>
    <w:rsid w:val="00AF1A11"/>
    <w:rsid w:val="00AF1B0A"/>
    <w:rsid w:val="00AF1B76"/>
    <w:rsid w:val="00AF1E68"/>
    <w:rsid w:val="00AF1F02"/>
    <w:rsid w:val="00AF1FCF"/>
    <w:rsid w:val="00AF20AB"/>
    <w:rsid w:val="00AF2569"/>
    <w:rsid w:val="00AF2586"/>
    <w:rsid w:val="00AF2758"/>
    <w:rsid w:val="00AF2786"/>
    <w:rsid w:val="00AF2837"/>
    <w:rsid w:val="00AF317C"/>
    <w:rsid w:val="00AF32AB"/>
    <w:rsid w:val="00AF3324"/>
    <w:rsid w:val="00AF3350"/>
    <w:rsid w:val="00AF33D0"/>
    <w:rsid w:val="00AF3567"/>
    <w:rsid w:val="00AF37D5"/>
    <w:rsid w:val="00AF396E"/>
    <w:rsid w:val="00AF3B2A"/>
    <w:rsid w:val="00AF3B54"/>
    <w:rsid w:val="00AF3C0C"/>
    <w:rsid w:val="00AF3C19"/>
    <w:rsid w:val="00AF3CBD"/>
    <w:rsid w:val="00AF3CD3"/>
    <w:rsid w:val="00AF3D7C"/>
    <w:rsid w:val="00AF418C"/>
    <w:rsid w:val="00AF4272"/>
    <w:rsid w:val="00AF4273"/>
    <w:rsid w:val="00AF4291"/>
    <w:rsid w:val="00AF451B"/>
    <w:rsid w:val="00AF4545"/>
    <w:rsid w:val="00AF4953"/>
    <w:rsid w:val="00AF4D4C"/>
    <w:rsid w:val="00AF505A"/>
    <w:rsid w:val="00AF507E"/>
    <w:rsid w:val="00AF5701"/>
    <w:rsid w:val="00AF57B4"/>
    <w:rsid w:val="00AF5E09"/>
    <w:rsid w:val="00AF6102"/>
    <w:rsid w:val="00AF626F"/>
    <w:rsid w:val="00AF6373"/>
    <w:rsid w:val="00AF65DF"/>
    <w:rsid w:val="00AF6A99"/>
    <w:rsid w:val="00AF6D11"/>
    <w:rsid w:val="00AF6D4C"/>
    <w:rsid w:val="00AF6EB3"/>
    <w:rsid w:val="00AF6FA5"/>
    <w:rsid w:val="00AF70AE"/>
    <w:rsid w:val="00AF7197"/>
    <w:rsid w:val="00AF7637"/>
    <w:rsid w:val="00AF78EE"/>
    <w:rsid w:val="00AF79C7"/>
    <w:rsid w:val="00AF7AB0"/>
    <w:rsid w:val="00AF7BA8"/>
    <w:rsid w:val="00AF7BBC"/>
    <w:rsid w:val="00AF7D6B"/>
    <w:rsid w:val="00AF7DD8"/>
    <w:rsid w:val="00B00045"/>
    <w:rsid w:val="00B0004D"/>
    <w:rsid w:val="00B0048A"/>
    <w:rsid w:val="00B0048F"/>
    <w:rsid w:val="00B00575"/>
    <w:rsid w:val="00B00615"/>
    <w:rsid w:val="00B007B9"/>
    <w:rsid w:val="00B00866"/>
    <w:rsid w:val="00B00966"/>
    <w:rsid w:val="00B00B22"/>
    <w:rsid w:val="00B00D48"/>
    <w:rsid w:val="00B00E4C"/>
    <w:rsid w:val="00B00F86"/>
    <w:rsid w:val="00B010B2"/>
    <w:rsid w:val="00B011C4"/>
    <w:rsid w:val="00B012E2"/>
    <w:rsid w:val="00B013FA"/>
    <w:rsid w:val="00B01402"/>
    <w:rsid w:val="00B017F5"/>
    <w:rsid w:val="00B01837"/>
    <w:rsid w:val="00B01885"/>
    <w:rsid w:val="00B0190A"/>
    <w:rsid w:val="00B01B4E"/>
    <w:rsid w:val="00B01B9F"/>
    <w:rsid w:val="00B01E15"/>
    <w:rsid w:val="00B01E4F"/>
    <w:rsid w:val="00B01F44"/>
    <w:rsid w:val="00B021BA"/>
    <w:rsid w:val="00B0227D"/>
    <w:rsid w:val="00B022AC"/>
    <w:rsid w:val="00B024FE"/>
    <w:rsid w:val="00B029D1"/>
    <w:rsid w:val="00B02F8D"/>
    <w:rsid w:val="00B03106"/>
    <w:rsid w:val="00B03130"/>
    <w:rsid w:val="00B03193"/>
    <w:rsid w:val="00B0328E"/>
    <w:rsid w:val="00B032AF"/>
    <w:rsid w:val="00B036B4"/>
    <w:rsid w:val="00B0370A"/>
    <w:rsid w:val="00B03AFB"/>
    <w:rsid w:val="00B03FAB"/>
    <w:rsid w:val="00B04391"/>
    <w:rsid w:val="00B044AB"/>
    <w:rsid w:val="00B047C1"/>
    <w:rsid w:val="00B0481F"/>
    <w:rsid w:val="00B04919"/>
    <w:rsid w:val="00B049D0"/>
    <w:rsid w:val="00B04A23"/>
    <w:rsid w:val="00B04CD9"/>
    <w:rsid w:val="00B04D25"/>
    <w:rsid w:val="00B04D81"/>
    <w:rsid w:val="00B04DD3"/>
    <w:rsid w:val="00B04E12"/>
    <w:rsid w:val="00B052A0"/>
    <w:rsid w:val="00B052DC"/>
    <w:rsid w:val="00B05552"/>
    <w:rsid w:val="00B055DD"/>
    <w:rsid w:val="00B05623"/>
    <w:rsid w:val="00B057C2"/>
    <w:rsid w:val="00B0587F"/>
    <w:rsid w:val="00B05B32"/>
    <w:rsid w:val="00B05FB9"/>
    <w:rsid w:val="00B060E1"/>
    <w:rsid w:val="00B06186"/>
    <w:rsid w:val="00B0622C"/>
    <w:rsid w:val="00B06429"/>
    <w:rsid w:val="00B064A0"/>
    <w:rsid w:val="00B06502"/>
    <w:rsid w:val="00B066AB"/>
    <w:rsid w:val="00B06736"/>
    <w:rsid w:val="00B0673E"/>
    <w:rsid w:val="00B06AE2"/>
    <w:rsid w:val="00B06B04"/>
    <w:rsid w:val="00B06BB0"/>
    <w:rsid w:val="00B06BF9"/>
    <w:rsid w:val="00B06DA5"/>
    <w:rsid w:val="00B06E03"/>
    <w:rsid w:val="00B06F2E"/>
    <w:rsid w:val="00B0756C"/>
    <w:rsid w:val="00B075EF"/>
    <w:rsid w:val="00B07603"/>
    <w:rsid w:val="00B07A7B"/>
    <w:rsid w:val="00B07B96"/>
    <w:rsid w:val="00B07F41"/>
    <w:rsid w:val="00B07F5E"/>
    <w:rsid w:val="00B1004A"/>
    <w:rsid w:val="00B1006F"/>
    <w:rsid w:val="00B10229"/>
    <w:rsid w:val="00B1038C"/>
    <w:rsid w:val="00B106F3"/>
    <w:rsid w:val="00B10ADA"/>
    <w:rsid w:val="00B10D78"/>
    <w:rsid w:val="00B10E59"/>
    <w:rsid w:val="00B10ED1"/>
    <w:rsid w:val="00B10ED2"/>
    <w:rsid w:val="00B11384"/>
    <w:rsid w:val="00B11610"/>
    <w:rsid w:val="00B11677"/>
    <w:rsid w:val="00B1193C"/>
    <w:rsid w:val="00B11A86"/>
    <w:rsid w:val="00B11AA3"/>
    <w:rsid w:val="00B11C14"/>
    <w:rsid w:val="00B11D76"/>
    <w:rsid w:val="00B11DB6"/>
    <w:rsid w:val="00B11E9F"/>
    <w:rsid w:val="00B11FC2"/>
    <w:rsid w:val="00B11FF8"/>
    <w:rsid w:val="00B1204F"/>
    <w:rsid w:val="00B12172"/>
    <w:rsid w:val="00B125DC"/>
    <w:rsid w:val="00B127EF"/>
    <w:rsid w:val="00B12A77"/>
    <w:rsid w:val="00B12CEB"/>
    <w:rsid w:val="00B12FEF"/>
    <w:rsid w:val="00B1306A"/>
    <w:rsid w:val="00B130B7"/>
    <w:rsid w:val="00B1314A"/>
    <w:rsid w:val="00B13167"/>
    <w:rsid w:val="00B131A6"/>
    <w:rsid w:val="00B1325F"/>
    <w:rsid w:val="00B132CC"/>
    <w:rsid w:val="00B13524"/>
    <w:rsid w:val="00B136C7"/>
    <w:rsid w:val="00B13798"/>
    <w:rsid w:val="00B13892"/>
    <w:rsid w:val="00B139B4"/>
    <w:rsid w:val="00B139B6"/>
    <w:rsid w:val="00B13F0D"/>
    <w:rsid w:val="00B140D2"/>
    <w:rsid w:val="00B14263"/>
    <w:rsid w:val="00B14833"/>
    <w:rsid w:val="00B1496F"/>
    <w:rsid w:val="00B1498B"/>
    <w:rsid w:val="00B14AB9"/>
    <w:rsid w:val="00B14BC1"/>
    <w:rsid w:val="00B14DB9"/>
    <w:rsid w:val="00B14ECD"/>
    <w:rsid w:val="00B14FB0"/>
    <w:rsid w:val="00B150B3"/>
    <w:rsid w:val="00B150C2"/>
    <w:rsid w:val="00B158D3"/>
    <w:rsid w:val="00B15934"/>
    <w:rsid w:val="00B15AF6"/>
    <w:rsid w:val="00B15C6E"/>
    <w:rsid w:val="00B15DFA"/>
    <w:rsid w:val="00B160AF"/>
    <w:rsid w:val="00B160E8"/>
    <w:rsid w:val="00B16552"/>
    <w:rsid w:val="00B166AD"/>
    <w:rsid w:val="00B16923"/>
    <w:rsid w:val="00B16BA8"/>
    <w:rsid w:val="00B16CCB"/>
    <w:rsid w:val="00B16D00"/>
    <w:rsid w:val="00B16EAB"/>
    <w:rsid w:val="00B16EFD"/>
    <w:rsid w:val="00B1704E"/>
    <w:rsid w:val="00B1707C"/>
    <w:rsid w:val="00B17426"/>
    <w:rsid w:val="00B175AA"/>
    <w:rsid w:val="00B1763B"/>
    <w:rsid w:val="00B176A0"/>
    <w:rsid w:val="00B17706"/>
    <w:rsid w:val="00B17733"/>
    <w:rsid w:val="00B1792F"/>
    <w:rsid w:val="00B17C85"/>
    <w:rsid w:val="00B2008D"/>
    <w:rsid w:val="00B200B1"/>
    <w:rsid w:val="00B202F1"/>
    <w:rsid w:val="00B2037A"/>
    <w:rsid w:val="00B2041A"/>
    <w:rsid w:val="00B205EC"/>
    <w:rsid w:val="00B2064B"/>
    <w:rsid w:val="00B20855"/>
    <w:rsid w:val="00B20897"/>
    <w:rsid w:val="00B20AC5"/>
    <w:rsid w:val="00B20BD2"/>
    <w:rsid w:val="00B20BF6"/>
    <w:rsid w:val="00B20DA3"/>
    <w:rsid w:val="00B20E3F"/>
    <w:rsid w:val="00B21212"/>
    <w:rsid w:val="00B2126B"/>
    <w:rsid w:val="00B212AE"/>
    <w:rsid w:val="00B213FA"/>
    <w:rsid w:val="00B2148C"/>
    <w:rsid w:val="00B21686"/>
    <w:rsid w:val="00B216E2"/>
    <w:rsid w:val="00B21AEF"/>
    <w:rsid w:val="00B21FD8"/>
    <w:rsid w:val="00B22585"/>
    <w:rsid w:val="00B225B5"/>
    <w:rsid w:val="00B22768"/>
    <w:rsid w:val="00B22779"/>
    <w:rsid w:val="00B228F7"/>
    <w:rsid w:val="00B22AB1"/>
    <w:rsid w:val="00B22AF8"/>
    <w:rsid w:val="00B22D28"/>
    <w:rsid w:val="00B22D2D"/>
    <w:rsid w:val="00B22EA3"/>
    <w:rsid w:val="00B22F9B"/>
    <w:rsid w:val="00B23480"/>
    <w:rsid w:val="00B234FF"/>
    <w:rsid w:val="00B2367F"/>
    <w:rsid w:val="00B2387F"/>
    <w:rsid w:val="00B238B1"/>
    <w:rsid w:val="00B23A0A"/>
    <w:rsid w:val="00B23BC3"/>
    <w:rsid w:val="00B23BCD"/>
    <w:rsid w:val="00B23DB9"/>
    <w:rsid w:val="00B24000"/>
    <w:rsid w:val="00B24017"/>
    <w:rsid w:val="00B24103"/>
    <w:rsid w:val="00B2430F"/>
    <w:rsid w:val="00B2447C"/>
    <w:rsid w:val="00B244BC"/>
    <w:rsid w:val="00B2468E"/>
    <w:rsid w:val="00B248EC"/>
    <w:rsid w:val="00B24943"/>
    <w:rsid w:val="00B24A04"/>
    <w:rsid w:val="00B24A13"/>
    <w:rsid w:val="00B24A30"/>
    <w:rsid w:val="00B24D74"/>
    <w:rsid w:val="00B24E31"/>
    <w:rsid w:val="00B251CD"/>
    <w:rsid w:val="00B25396"/>
    <w:rsid w:val="00B25528"/>
    <w:rsid w:val="00B25979"/>
    <w:rsid w:val="00B259F7"/>
    <w:rsid w:val="00B25AF5"/>
    <w:rsid w:val="00B25CC6"/>
    <w:rsid w:val="00B25CFE"/>
    <w:rsid w:val="00B25D7B"/>
    <w:rsid w:val="00B25F2D"/>
    <w:rsid w:val="00B261D1"/>
    <w:rsid w:val="00B262CE"/>
    <w:rsid w:val="00B2632D"/>
    <w:rsid w:val="00B26664"/>
    <w:rsid w:val="00B266F8"/>
    <w:rsid w:val="00B26ABB"/>
    <w:rsid w:val="00B26BCB"/>
    <w:rsid w:val="00B270FE"/>
    <w:rsid w:val="00B272CC"/>
    <w:rsid w:val="00B2745D"/>
    <w:rsid w:val="00B27467"/>
    <w:rsid w:val="00B274B2"/>
    <w:rsid w:val="00B278E4"/>
    <w:rsid w:val="00B27964"/>
    <w:rsid w:val="00B27B79"/>
    <w:rsid w:val="00B27B7F"/>
    <w:rsid w:val="00B27DBF"/>
    <w:rsid w:val="00B30007"/>
    <w:rsid w:val="00B300DE"/>
    <w:rsid w:val="00B30245"/>
    <w:rsid w:val="00B303D1"/>
    <w:rsid w:val="00B3068A"/>
    <w:rsid w:val="00B30740"/>
    <w:rsid w:val="00B30C6A"/>
    <w:rsid w:val="00B310A8"/>
    <w:rsid w:val="00B3113F"/>
    <w:rsid w:val="00B31172"/>
    <w:rsid w:val="00B3125F"/>
    <w:rsid w:val="00B313F8"/>
    <w:rsid w:val="00B314A3"/>
    <w:rsid w:val="00B316C9"/>
    <w:rsid w:val="00B31B2D"/>
    <w:rsid w:val="00B31BD8"/>
    <w:rsid w:val="00B31C48"/>
    <w:rsid w:val="00B31D58"/>
    <w:rsid w:val="00B31E5F"/>
    <w:rsid w:val="00B322D7"/>
    <w:rsid w:val="00B32539"/>
    <w:rsid w:val="00B325E5"/>
    <w:rsid w:val="00B327D5"/>
    <w:rsid w:val="00B32ADC"/>
    <w:rsid w:val="00B32B8D"/>
    <w:rsid w:val="00B32E04"/>
    <w:rsid w:val="00B32E50"/>
    <w:rsid w:val="00B32ED7"/>
    <w:rsid w:val="00B32FCE"/>
    <w:rsid w:val="00B33057"/>
    <w:rsid w:val="00B33222"/>
    <w:rsid w:val="00B33237"/>
    <w:rsid w:val="00B33374"/>
    <w:rsid w:val="00B336C8"/>
    <w:rsid w:val="00B33780"/>
    <w:rsid w:val="00B33AF0"/>
    <w:rsid w:val="00B33B25"/>
    <w:rsid w:val="00B33E3C"/>
    <w:rsid w:val="00B33FC2"/>
    <w:rsid w:val="00B342F6"/>
    <w:rsid w:val="00B345A2"/>
    <w:rsid w:val="00B34625"/>
    <w:rsid w:val="00B347F6"/>
    <w:rsid w:val="00B3495A"/>
    <w:rsid w:val="00B34A5E"/>
    <w:rsid w:val="00B34B93"/>
    <w:rsid w:val="00B34BC9"/>
    <w:rsid w:val="00B34C62"/>
    <w:rsid w:val="00B34C81"/>
    <w:rsid w:val="00B34E9E"/>
    <w:rsid w:val="00B353A5"/>
    <w:rsid w:val="00B35479"/>
    <w:rsid w:val="00B35765"/>
    <w:rsid w:val="00B35882"/>
    <w:rsid w:val="00B359C3"/>
    <w:rsid w:val="00B36113"/>
    <w:rsid w:val="00B36552"/>
    <w:rsid w:val="00B36570"/>
    <w:rsid w:val="00B36645"/>
    <w:rsid w:val="00B36950"/>
    <w:rsid w:val="00B36D95"/>
    <w:rsid w:val="00B36E19"/>
    <w:rsid w:val="00B36EAF"/>
    <w:rsid w:val="00B36F8D"/>
    <w:rsid w:val="00B37216"/>
    <w:rsid w:val="00B3742D"/>
    <w:rsid w:val="00B3761A"/>
    <w:rsid w:val="00B3790B"/>
    <w:rsid w:val="00B400F7"/>
    <w:rsid w:val="00B40103"/>
    <w:rsid w:val="00B40339"/>
    <w:rsid w:val="00B40450"/>
    <w:rsid w:val="00B408B5"/>
    <w:rsid w:val="00B40B03"/>
    <w:rsid w:val="00B40D49"/>
    <w:rsid w:val="00B40E9F"/>
    <w:rsid w:val="00B40F3B"/>
    <w:rsid w:val="00B41175"/>
    <w:rsid w:val="00B41233"/>
    <w:rsid w:val="00B41634"/>
    <w:rsid w:val="00B41649"/>
    <w:rsid w:val="00B417E3"/>
    <w:rsid w:val="00B418C7"/>
    <w:rsid w:val="00B418FB"/>
    <w:rsid w:val="00B41B6A"/>
    <w:rsid w:val="00B41C20"/>
    <w:rsid w:val="00B41EB4"/>
    <w:rsid w:val="00B4230E"/>
    <w:rsid w:val="00B426A5"/>
    <w:rsid w:val="00B4271D"/>
    <w:rsid w:val="00B4277E"/>
    <w:rsid w:val="00B4295A"/>
    <w:rsid w:val="00B42B8B"/>
    <w:rsid w:val="00B42C4D"/>
    <w:rsid w:val="00B42EFF"/>
    <w:rsid w:val="00B43118"/>
    <w:rsid w:val="00B431F0"/>
    <w:rsid w:val="00B4345D"/>
    <w:rsid w:val="00B435A3"/>
    <w:rsid w:val="00B43690"/>
    <w:rsid w:val="00B436CF"/>
    <w:rsid w:val="00B43942"/>
    <w:rsid w:val="00B43981"/>
    <w:rsid w:val="00B439B0"/>
    <w:rsid w:val="00B43A97"/>
    <w:rsid w:val="00B43BB7"/>
    <w:rsid w:val="00B43D7B"/>
    <w:rsid w:val="00B43DDA"/>
    <w:rsid w:val="00B43F47"/>
    <w:rsid w:val="00B44001"/>
    <w:rsid w:val="00B441B0"/>
    <w:rsid w:val="00B44284"/>
    <w:rsid w:val="00B4440F"/>
    <w:rsid w:val="00B4463C"/>
    <w:rsid w:val="00B44C09"/>
    <w:rsid w:val="00B44CF7"/>
    <w:rsid w:val="00B44E14"/>
    <w:rsid w:val="00B45178"/>
    <w:rsid w:val="00B45514"/>
    <w:rsid w:val="00B4559F"/>
    <w:rsid w:val="00B4583E"/>
    <w:rsid w:val="00B45AC7"/>
    <w:rsid w:val="00B45AF8"/>
    <w:rsid w:val="00B45B8B"/>
    <w:rsid w:val="00B462C2"/>
    <w:rsid w:val="00B462C7"/>
    <w:rsid w:val="00B46838"/>
    <w:rsid w:val="00B4691D"/>
    <w:rsid w:val="00B46934"/>
    <w:rsid w:val="00B469FF"/>
    <w:rsid w:val="00B46C6C"/>
    <w:rsid w:val="00B46CC1"/>
    <w:rsid w:val="00B46D81"/>
    <w:rsid w:val="00B4704C"/>
    <w:rsid w:val="00B472E8"/>
    <w:rsid w:val="00B476EC"/>
    <w:rsid w:val="00B47826"/>
    <w:rsid w:val="00B478EE"/>
    <w:rsid w:val="00B47AA4"/>
    <w:rsid w:val="00B47B89"/>
    <w:rsid w:val="00B47C89"/>
    <w:rsid w:val="00B47E7A"/>
    <w:rsid w:val="00B47F25"/>
    <w:rsid w:val="00B47F3C"/>
    <w:rsid w:val="00B501D1"/>
    <w:rsid w:val="00B5066A"/>
    <w:rsid w:val="00B50969"/>
    <w:rsid w:val="00B50A81"/>
    <w:rsid w:val="00B50E0C"/>
    <w:rsid w:val="00B51023"/>
    <w:rsid w:val="00B51128"/>
    <w:rsid w:val="00B51632"/>
    <w:rsid w:val="00B51874"/>
    <w:rsid w:val="00B51937"/>
    <w:rsid w:val="00B51BFC"/>
    <w:rsid w:val="00B51C1C"/>
    <w:rsid w:val="00B51D0D"/>
    <w:rsid w:val="00B51DDE"/>
    <w:rsid w:val="00B51F33"/>
    <w:rsid w:val="00B51FA8"/>
    <w:rsid w:val="00B51FB3"/>
    <w:rsid w:val="00B52063"/>
    <w:rsid w:val="00B524B2"/>
    <w:rsid w:val="00B52946"/>
    <w:rsid w:val="00B529DF"/>
    <w:rsid w:val="00B52DD1"/>
    <w:rsid w:val="00B5315B"/>
    <w:rsid w:val="00B533BD"/>
    <w:rsid w:val="00B5368B"/>
    <w:rsid w:val="00B53710"/>
    <w:rsid w:val="00B538D8"/>
    <w:rsid w:val="00B53A4A"/>
    <w:rsid w:val="00B53AA3"/>
    <w:rsid w:val="00B53B8E"/>
    <w:rsid w:val="00B53C62"/>
    <w:rsid w:val="00B53DB2"/>
    <w:rsid w:val="00B53E7B"/>
    <w:rsid w:val="00B54278"/>
    <w:rsid w:val="00B54492"/>
    <w:rsid w:val="00B544E0"/>
    <w:rsid w:val="00B545B6"/>
    <w:rsid w:val="00B54785"/>
    <w:rsid w:val="00B552BA"/>
    <w:rsid w:val="00B55369"/>
    <w:rsid w:val="00B55481"/>
    <w:rsid w:val="00B556E4"/>
    <w:rsid w:val="00B55705"/>
    <w:rsid w:val="00B55A0E"/>
    <w:rsid w:val="00B55A5F"/>
    <w:rsid w:val="00B55DE1"/>
    <w:rsid w:val="00B55E1A"/>
    <w:rsid w:val="00B55E8B"/>
    <w:rsid w:val="00B563FC"/>
    <w:rsid w:val="00B56563"/>
    <w:rsid w:val="00B565B6"/>
    <w:rsid w:val="00B565E7"/>
    <w:rsid w:val="00B566A6"/>
    <w:rsid w:val="00B566AC"/>
    <w:rsid w:val="00B56716"/>
    <w:rsid w:val="00B568E6"/>
    <w:rsid w:val="00B56C1D"/>
    <w:rsid w:val="00B56CE7"/>
    <w:rsid w:val="00B56D07"/>
    <w:rsid w:val="00B56E2C"/>
    <w:rsid w:val="00B56E30"/>
    <w:rsid w:val="00B56F54"/>
    <w:rsid w:val="00B5701F"/>
    <w:rsid w:val="00B57046"/>
    <w:rsid w:val="00B571B1"/>
    <w:rsid w:val="00B573B6"/>
    <w:rsid w:val="00B5771D"/>
    <w:rsid w:val="00B57931"/>
    <w:rsid w:val="00B57A13"/>
    <w:rsid w:val="00B57AA0"/>
    <w:rsid w:val="00B57C2B"/>
    <w:rsid w:val="00B57D1E"/>
    <w:rsid w:val="00B57D98"/>
    <w:rsid w:val="00B57FFC"/>
    <w:rsid w:val="00B60156"/>
    <w:rsid w:val="00B6034A"/>
    <w:rsid w:val="00B60465"/>
    <w:rsid w:val="00B6048D"/>
    <w:rsid w:val="00B606F1"/>
    <w:rsid w:val="00B608E1"/>
    <w:rsid w:val="00B60915"/>
    <w:rsid w:val="00B60929"/>
    <w:rsid w:val="00B6092E"/>
    <w:rsid w:val="00B60B7A"/>
    <w:rsid w:val="00B60C09"/>
    <w:rsid w:val="00B60F1A"/>
    <w:rsid w:val="00B60F3E"/>
    <w:rsid w:val="00B61224"/>
    <w:rsid w:val="00B61478"/>
    <w:rsid w:val="00B6177B"/>
    <w:rsid w:val="00B6182C"/>
    <w:rsid w:val="00B61B71"/>
    <w:rsid w:val="00B61D90"/>
    <w:rsid w:val="00B623DE"/>
    <w:rsid w:val="00B62463"/>
    <w:rsid w:val="00B62581"/>
    <w:rsid w:val="00B62898"/>
    <w:rsid w:val="00B62CC4"/>
    <w:rsid w:val="00B62D1E"/>
    <w:rsid w:val="00B63057"/>
    <w:rsid w:val="00B6368B"/>
    <w:rsid w:val="00B637E5"/>
    <w:rsid w:val="00B6386B"/>
    <w:rsid w:val="00B639A3"/>
    <w:rsid w:val="00B639DB"/>
    <w:rsid w:val="00B63B10"/>
    <w:rsid w:val="00B63D75"/>
    <w:rsid w:val="00B63DF4"/>
    <w:rsid w:val="00B64013"/>
    <w:rsid w:val="00B640C2"/>
    <w:rsid w:val="00B6411F"/>
    <w:rsid w:val="00B643CA"/>
    <w:rsid w:val="00B643D4"/>
    <w:rsid w:val="00B645A1"/>
    <w:rsid w:val="00B645C4"/>
    <w:rsid w:val="00B6466E"/>
    <w:rsid w:val="00B64789"/>
    <w:rsid w:val="00B647E8"/>
    <w:rsid w:val="00B64995"/>
    <w:rsid w:val="00B64D00"/>
    <w:rsid w:val="00B64D1C"/>
    <w:rsid w:val="00B64FE9"/>
    <w:rsid w:val="00B652CF"/>
    <w:rsid w:val="00B654F7"/>
    <w:rsid w:val="00B65520"/>
    <w:rsid w:val="00B65603"/>
    <w:rsid w:val="00B6566C"/>
    <w:rsid w:val="00B6596C"/>
    <w:rsid w:val="00B6597B"/>
    <w:rsid w:val="00B65BC5"/>
    <w:rsid w:val="00B65D41"/>
    <w:rsid w:val="00B65F4F"/>
    <w:rsid w:val="00B661BF"/>
    <w:rsid w:val="00B66249"/>
    <w:rsid w:val="00B6664F"/>
    <w:rsid w:val="00B66956"/>
    <w:rsid w:val="00B66B0A"/>
    <w:rsid w:val="00B66C3E"/>
    <w:rsid w:val="00B66DE0"/>
    <w:rsid w:val="00B670C0"/>
    <w:rsid w:val="00B6713E"/>
    <w:rsid w:val="00B67207"/>
    <w:rsid w:val="00B672B8"/>
    <w:rsid w:val="00B67324"/>
    <w:rsid w:val="00B67485"/>
    <w:rsid w:val="00B6752A"/>
    <w:rsid w:val="00B6764D"/>
    <w:rsid w:val="00B67873"/>
    <w:rsid w:val="00B679E4"/>
    <w:rsid w:val="00B67A8D"/>
    <w:rsid w:val="00B702D8"/>
    <w:rsid w:val="00B70406"/>
    <w:rsid w:val="00B7045D"/>
    <w:rsid w:val="00B706B2"/>
    <w:rsid w:val="00B707BE"/>
    <w:rsid w:val="00B7081F"/>
    <w:rsid w:val="00B70975"/>
    <w:rsid w:val="00B70AB6"/>
    <w:rsid w:val="00B70F55"/>
    <w:rsid w:val="00B71038"/>
    <w:rsid w:val="00B71114"/>
    <w:rsid w:val="00B712F7"/>
    <w:rsid w:val="00B714A8"/>
    <w:rsid w:val="00B716B9"/>
    <w:rsid w:val="00B71A31"/>
    <w:rsid w:val="00B71A50"/>
    <w:rsid w:val="00B71B17"/>
    <w:rsid w:val="00B71DB4"/>
    <w:rsid w:val="00B720A9"/>
    <w:rsid w:val="00B723AB"/>
    <w:rsid w:val="00B7253B"/>
    <w:rsid w:val="00B7260B"/>
    <w:rsid w:val="00B7284C"/>
    <w:rsid w:val="00B72B90"/>
    <w:rsid w:val="00B72BA8"/>
    <w:rsid w:val="00B72C62"/>
    <w:rsid w:val="00B72FB8"/>
    <w:rsid w:val="00B73195"/>
    <w:rsid w:val="00B736B9"/>
    <w:rsid w:val="00B7396E"/>
    <w:rsid w:val="00B73B97"/>
    <w:rsid w:val="00B73BFA"/>
    <w:rsid w:val="00B73C9F"/>
    <w:rsid w:val="00B73E64"/>
    <w:rsid w:val="00B740E6"/>
    <w:rsid w:val="00B7412E"/>
    <w:rsid w:val="00B74583"/>
    <w:rsid w:val="00B74604"/>
    <w:rsid w:val="00B7476E"/>
    <w:rsid w:val="00B74DAD"/>
    <w:rsid w:val="00B74EB4"/>
    <w:rsid w:val="00B74EB7"/>
    <w:rsid w:val="00B74EE3"/>
    <w:rsid w:val="00B750C8"/>
    <w:rsid w:val="00B75333"/>
    <w:rsid w:val="00B7555A"/>
    <w:rsid w:val="00B75661"/>
    <w:rsid w:val="00B75919"/>
    <w:rsid w:val="00B759C7"/>
    <w:rsid w:val="00B75A5D"/>
    <w:rsid w:val="00B75C72"/>
    <w:rsid w:val="00B75C96"/>
    <w:rsid w:val="00B75E1B"/>
    <w:rsid w:val="00B75ED7"/>
    <w:rsid w:val="00B75F1E"/>
    <w:rsid w:val="00B75FB9"/>
    <w:rsid w:val="00B76168"/>
    <w:rsid w:val="00B76252"/>
    <w:rsid w:val="00B765CF"/>
    <w:rsid w:val="00B766C9"/>
    <w:rsid w:val="00B768BF"/>
    <w:rsid w:val="00B76914"/>
    <w:rsid w:val="00B76E48"/>
    <w:rsid w:val="00B76F58"/>
    <w:rsid w:val="00B76FF0"/>
    <w:rsid w:val="00B7739C"/>
    <w:rsid w:val="00B7766A"/>
    <w:rsid w:val="00B776F4"/>
    <w:rsid w:val="00B77778"/>
    <w:rsid w:val="00B777C0"/>
    <w:rsid w:val="00B77A3D"/>
    <w:rsid w:val="00B77C1E"/>
    <w:rsid w:val="00B77EEF"/>
    <w:rsid w:val="00B77F30"/>
    <w:rsid w:val="00B80073"/>
    <w:rsid w:val="00B804B9"/>
    <w:rsid w:val="00B80537"/>
    <w:rsid w:val="00B806C9"/>
    <w:rsid w:val="00B8079E"/>
    <w:rsid w:val="00B80971"/>
    <w:rsid w:val="00B80B72"/>
    <w:rsid w:val="00B80BDB"/>
    <w:rsid w:val="00B80D17"/>
    <w:rsid w:val="00B80E70"/>
    <w:rsid w:val="00B80FF6"/>
    <w:rsid w:val="00B8119A"/>
    <w:rsid w:val="00B8132D"/>
    <w:rsid w:val="00B8156E"/>
    <w:rsid w:val="00B8198F"/>
    <w:rsid w:val="00B81A42"/>
    <w:rsid w:val="00B81A49"/>
    <w:rsid w:val="00B81A7F"/>
    <w:rsid w:val="00B81B6D"/>
    <w:rsid w:val="00B81B7A"/>
    <w:rsid w:val="00B81EF9"/>
    <w:rsid w:val="00B81FE2"/>
    <w:rsid w:val="00B820BC"/>
    <w:rsid w:val="00B82375"/>
    <w:rsid w:val="00B8237B"/>
    <w:rsid w:val="00B8257F"/>
    <w:rsid w:val="00B82A57"/>
    <w:rsid w:val="00B82A5B"/>
    <w:rsid w:val="00B82CA2"/>
    <w:rsid w:val="00B830E4"/>
    <w:rsid w:val="00B83315"/>
    <w:rsid w:val="00B836F2"/>
    <w:rsid w:val="00B8370D"/>
    <w:rsid w:val="00B83878"/>
    <w:rsid w:val="00B83C37"/>
    <w:rsid w:val="00B83C5A"/>
    <w:rsid w:val="00B83D2A"/>
    <w:rsid w:val="00B83D56"/>
    <w:rsid w:val="00B840A7"/>
    <w:rsid w:val="00B84114"/>
    <w:rsid w:val="00B843B8"/>
    <w:rsid w:val="00B84426"/>
    <w:rsid w:val="00B84500"/>
    <w:rsid w:val="00B84565"/>
    <w:rsid w:val="00B84892"/>
    <w:rsid w:val="00B84902"/>
    <w:rsid w:val="00B84904"/>
    <w:rsid w:val="00B84999"/>
    <w:rsid w:val="00B84B9E"/>
    <w:rsid w:val="00B84D61"/>
    <w:rsid w:val="00B84DBD"/>
    <w:rsid w:val="00B85846"/>
    <w:rsid w:val="00B8587A"/>
    <w:rsid w:val="00B858BD"/>
    <w:rsid w:val="00B858EF"/>
    <w:rsid w:val="00B85975"/>
    <w:rsid w:val="00B85A72"/>
    <w:rsid w:val="00B85AEE"/>
    <w:rsid w:val="00B85FBD"/>
    <w:rsid w:val="00B862FE"/>
    <w:rsid w:val="00B86615"/>
    <w:rsid w:val="00B86635"/>
    <w:rsid w:val="00B8665B"/>
    <w:rsid w:val="00B86686"/>
    <w:rsid w:val="00B86753"/>
    <w:rsid w:val="00B868C9"/>
    <w:rsid w:val="00B869DB"/>
    <w:rsid w:val="00B86B7C"/>
    <w:rsid w:val="00B86C55"/>
    <w:rsid w:val="00B86D55"/>
    <w:rsid w:val="00B86D81"/>
    <w:rsid w:val="00B86DE3"/>
    <w:rsid w:val="00B86F15"/>
    <w:rsid w:val="00B87139"/>
    <w:rsid w:val="00B8765B"/>
    <w:rsid w:val="00B877DF"/>
    <w:rsid w:val="00B87814"/>
    <w:rsid w:val="00B8799E"/>
    <w:rsid w:val="00B879FA"/>
    <w:rsid w:val="00B87A1B"/>
    <w:rsid w:val="00B87AC6"/>
    <w:rsid w:val="00B87AD6"/>
    <w:rsid w:val="00B87D75"/>
    <w:rsid w:val="00B87EED"/>
    <w:rsid w:val="00B87FB2"/>
    <w:rsid w:val="00B9035E"/>
    <w:rsid w:val="00B90400"/>
    <w:rsid w:val="00B905B8"/>
    <w:rsid w:val="00B9066C"/>
    <w:rsid w:val="00B90749"/>
    <w:rsid w:val="00B907BB"/>
    <w:rsid w:val="00B90871"/>
    <w:rsid w:val="00B90AFA"/>
    <w:rsid w:val="00B90C1E"/>
    <w:rsid w:val="00B90DD4"/>
    <w:rsid w:val="00B911C4"/>
    <w:rsid w:val="00B91340"/>
    <w:rsid w:val="00B9163F"/>
    <w:rsid w:val="00B91830"/>
    <w:rsid w:val="00B91835"/>
    <w:rsid w:val="00B91879"/>
    <w:rsid w:val="00B91BE4"/>
    <w:rsid w:val="00B91E64"/>
    <w:rsid w:val="00B92115"/>
    <w:rsid w:val="00B92334"/>
    <w:rsid w:val="00B924AB"/>
    <w:rsid w:val="00B924E8"/>
    <w:rsid w:val="00B9265D"/>
    <w:rsid w:val="00B928D3"/>
    <w:rsid w:val="00B929BE"/>
    <w:rsid w:val="00B92AF7"/>
    <w:rsid w:val="00B92DE1"/>
    <w:rsid w:val="00B92E73"/>
    <w:rsid w:val="00B92ED1"/>
    <w:rsid w:val="00B92FB8"/>
    <w:rsid w:val="00B9301F"/>
    <w:rsid w:val="00B93049"/>
    <w:rsid w:val="00B930B5"/>
    <w:rsid w:val="00B931ED"/>
    <w:rsid w:val="00B9328C"/>
    <w:rsid w:val="00B932AE"/>
    <w:rsid w:val="00B93368"/>
    <w:rsid w:val="00B9337D"/>
    <w:rsid w:val="00B9346B"/>
    <w:rsid w:val="00B9381A"/>
    <w:rsid w:val="00B938EE"/>
    <w:rsid w:val="00B9392C"/>
    <w:rsid w:val="00B93988"/>
    <w:rsid w:val="00B93997"/>
    <w:rsid w:val="00B93B19"/>
    <w:rsid w:val="00B93BD7"/>
    <w:rsid w:val="00B93C08"/>
    <w:rsid w:val="00B93DEC"/>
    <w:rsid w:val="00B94018"/>
    <w:rsid w:val="00B9436A"/>
    <w:rsid w:val="00B94507"/>
    <w:rsid w:val="00B94559"/>
    <w:rsid w:val="00B946BE"/>
    <w:rsid w:val="00B947BB"/>
    <w:rsid w:val="00B94C68"/>
    <w:rsid w:val="00B95006"/>
    <w:rsid w:val="00B9517F"/>
    <w:rsid w:val="00B951BE"/>
    <w:rsid w:val="00B952CE"/>
    <w:rsid w:val="00B955F6"/>
    <w:rsid w:val="00B957E4"/>
    <w:rsid w:val="00B95928"/>
    <w:rsid w:val="00B95A31"/>
    <w:rsid w:val="00B95B25"/>
    <w:rsid w:val="00B95C91"/>
    <w:rsid w:val="00B964DD"/>
    <w:rsid w:val="00B965D6"/>
    <w:rsid w:val="00B966CB"/>
    <w:rsid w:val="00B9683E"/>
    <w:rsid w:val="00B96863"/>
    <w:rsid w:val="00B96981"/>
    <w:rsid w:val="00B969ED"/>
    <w:rsid w:val="00B96FDC"/>
    <w:rsid w:val="00B970D7"/>
    <w:rsid w:val="00B9745E"/>
    <w:rsid w:val="00B974C1"/>
    <w:rsid w:val="00B97500"/>
    <w:rsid w:val="00B97519"/>
    <w:rsid w:val="00B976E2"/>
    <w:rsid w:val="00B97AE4"/>
    <w:rsid w:val="00B97AED"/>
    <w:rsid w:val="00B97B48"/>
    <w:rsid w:val="00B97C3B"/>
    <w:rsid w:val="00BA001A"/>
    <w:rsid w:val="00BA023D"/>
    <w:rsid w:val="00BA02D6"/>
    <w:rsid w:val="00BA046D"/>
    <w:rsid w:val="00BA0520"/>
    <w:rsid w:val="00BA054B"/>
    <w:rsid w:val="00BA0A93"/>
    <w:rsid w:val="00BA0CD1"/>
    <w:rsid w:val="00BA0F0E"/>
    <w:rsid w:val="00BA0F8D"/>
    <w:rsid w:val="00BA0FFF"/>
    <w:rsid w:val="00BA11E7"/>
    <w:rsid w:val="00BA1258"/>
    <w:rsid w:val="00BA1524"/>
    <w:rsid w:val="00BA15E2"/>
    <w:rsid w:val="00BA17D7"/>
    <w:rsid w:val="00BA1DE2"/>
    <w:rsid w:val="00BA1F00"/>
    <w:rsid w:val="00BA1F9D"/>
    <w:rsid w:val="00BA2080"/>
    <w:rsid w:val="00BA2423"/>
    <w:rsid w:val="00BA248E"/>
    <w:rsid w:val="00BA2B3B"/>
    <w:rsid w:val="00BA2B5E"/>
    <w:rsid w:val="00BA2EE0"/>
    <w:rsid w:val="00BA308C"/>
    <w:rsid w:val="00BA31C5"/>
    <w:rsid w:val="00BA31F1"/>
    <w:rsid w:val="00BA3370"/>
    <w:rsid w:val="00BA360B"/>
    <w:rsid w:val="00BA3736"/>
    <w:rsid w:val="00BA3793"/>
    <w:rsid w:val="00BA390B"/>
    <w:rsid w:val="00BA3C53"/>
    <w:rsid w:val="00BA3E59"/>
    <w:rsid w:val="00BA3F8C"/>
    <w:rsid w:val="00BA3FD5"/>
    <w:rsid w:val="00BA408C"/>
    <w:rsid w:val="00BA41C8"/>
    <w:rsid w:val="00BA42E3"/>
    <w:rsid w:val="00BA46EE"/>
    <w:rsid w:val="00BA4763"/>
    <w:rsid w:val="00BA4B86"/>
    <w:rsid w:val="00BA4C40"/>
    <w:rsid w:val="00BA4CD4"/>
    <w:rsid w:val="00BA4E2E"/>
    <w:rsid w:val="00BA4F88"/>
    <w:rsid w:val="00BA4FE5"/>
    <w:rsid w:val="00BA5076"/>
    <w:rsid w:val="00BA5167"/>
    <w:rsid w:val="00BA519E"/>
    <w:rsid w:val="00BA52D0"/>
    <w:rsid w:val="00BA5433"/>
    <w:rsid w:val="00BA55BB"/>
    <w:rsid w:val="00BA5734"/>
    <w:rsid w:val="00BA5821"/>
    <w:rsid w:val="00BA5971"/>
    <w:rsid w:val="00BA59EC"/>
    <w:rsid w:val="00BA5D56"/>
    <w:rsid w:val="00BA5E1C"/>
    <w:rsid w:val="00BA62EB"/>
    <w:rsid w:val="00BA64AD"/>
    <w:rsid w:val="00BA696E"/>
    <w:rsid w:val="00BA6B00"/>
    <w:rsid w:val="00BA6DF6"/>
    <w:rsid w:val="00BA6F72"/>
    <w:rsid w:val="00BA7003"/>
    <w:rsid w:val="00BA7070"/>
    <w:rsid w:val="00BA7147"/>
    <w:rsid w:val="00BA72BB"/>
    <w:rsid w:val="00BA73AB"/>
    <w:rsid w:val="00BA750E"/>
    <w:rsid w:val="00BA7874"/>
    <w:rsid w:val="00BA789A"/>
    <w:rsid w:val="00BA7B94"/>
    <w:rsid w:val="00BA7C2F"/>
    <w:rsid w:val="00BA7CF3"/>
    <w:rsid w:val="00BA7CFD"/>
    <w:rsid w:val="00BA7E11"/>
    <w:rsid w:val="00BA7E35"/>
    <w:rsid w:val="00BB0100"/>
    <w:rsid w:val="00BB03A8"/>
    <w:rsid w:val="00BB03D1"/>
    <w:rsid w:val="00BB03DD"/>
    <w:rsid w:val="00BB03E1"/>
    <w:rsid w:val="00BB041F"/>
    <w:rsid w:val="00BB0565"/>
    <w:rsid w:val="00BB0670"/>
    <w:rsid w:val="00BB0926"/>
    <w:rsid w:val="00BB0963"/>
    <w:rsid w:val="00BB0B94"/>
    <w:rsid w:val="00BB0BB7"/>
    <w:rsid w:val="00BB0BDA"/>
    <w:rsid w:val="00BB0F47"/>
    <w:rsid w:val="00BB0F8D"/>
    <w:rsid w:val="00BB1049"/>
    <w:rsid w:val="00BB10EA"/>
    <w:rsid w:val="00BB1287"/>
    <w:rsid w:val="00BB162C"/>
    <w:rsid w:val="00BB179E"/>
    <w:rsid w:val="00BB18CA"/>
    <w:rsid w:val="00BB1B36"/>
    <w:rsid w:val="00BB1BA8"/>
    <w:rsid w:val="00BB1CE6"/>
    <w:rsid w:val="00BB1DD0"/>
    <w:rsid w:val="00BB1F48"/>
    <w:rsid w:val="00BB230B"/>
    <w:rsid w:val="00BB25DF"/>
    <w:rsid w:val="00BB26AF"/>
    <w:rsid w:val="00BB26F4"/>
    <w:rsid w:val="00BB2737"/>
    <w:rsid w:val="00BB2787"/>
    <w:rsid w:val="00BB28A6"/>
    <w:rsid w:val="00BB2934"/>
    <w:rsid w:val="00BB2B99"/>
    <w:rsid w:val="00BB2C33"/>
    <w:rsid w:val="00BB2C9B"/>
    <w:rsid w:val="00BB2CFD"/>
    <w:rsid w:val="00BB2D73"/>
    <w:rsid w:val="00BB2DB0"/>
    <w:rsid w:val="00BB30CA"/>
    <w:rsid w:val="00BB34A2"/>
    <w:rsid w:val="00BB3622"/>
    <w:rsid w:val="00BB36FE"/>
    <w:rsid w:val="00BB3914"/>
    <w:rsid w:val="00BB3928"/>
    <w:rsid w:val="00BB3CA2"/>
    <w:rsid w:val="00BB3E7E"/>
    <w:rsid w:val="00BB3E83"/>
    <w:rsid w:val="00BB405A"/>
    <w:rsid w:val="00BB46D8"/>
    <w:rsid w:val="00BB4B93"/>
    <w:rsid w:val="00BB4D99"/>
    <w:rsid w:val="00BB4F5A"/>
    <w:rsid w:val="00BB5044"/>
    <w:rsid w:val="00BB518B"/>
    <w:rsid w:val="00BB52AA"/>
    <w:rsid w:val="00BB5378"/>
    <w:rsid w:val="00BB5469"/>
    <w:rsid w:val="00BB5729"/>
    <w:rsid w:val="00BB58BC"/>
    <w:rsid w:val="00BB5BDD"/>
    <w:rsid w:val="00BB5F29"/>
    <w:rsid w:val="00BB5F58"/>
    <w:rsid w:val="00BB6209"/>
    <w:rsid w:val="00BB62C1"/>
    <w:rsid w:val="00BB660E"/>
    <w:rsid w:val="00BB6B0A"/>
    <w:rsid w:val="00BB70A9"/>
    <w:rsid w:val="00BB71FA"/>
    <w:rsid w:val="00BB755B"/>
    <w:rsid w:val="00BB766F"/>
    <w:rsid w:val="00BB76CB"/>
    <w:rsid w:val="00BB77B4"/>
    <w:rsid w:val="00BB7A08"/>
    <w:rsid w:val="00BB7BB4"/>
    <w:rsid w:val="00BB7D57"/>
    <w:rsid w:val="00BB7D93"/>
    <w:rsid w:val="00BB7DE1"/>
    <w:rsid w:val="00BB7FC4"/>
    <w:rsid w:val="00BC0420"/>
    <w:rsid w:val="00BC05D9"/>
    <w:rsid w:val="00BC05F1"/>
    <w:rsid w:val="00BC061D"/>
    <w:rsid w:val="00BC07AE"/>
    <w:rsid w:val="00BC07BA"/>
    <w:rsid w:val="00BC082F"/>
    <w:rsid w:val="00BC09A8"/>
    <w:rsid w:val="00BC0B79"/>
    <w:rsid w:val="00BC0BC0"/>
    <w:rsid w:val="00BC0DC8"/>
    <w:rsid w:val="00BC0FA3"/>
    <w:rsid w:val="00BC131C"/>
    <w:rsid w:val="00BC13FF"/>
    <w:rsid w:val="00BC1646"/>
    <w:rsid w:val="00BC1695"/>
    <w:rsid w:val="00BC1C0F"/>
    <w:rsid w:val="00BC1C3F"/>
    <w:rsid w:val="00BC1FFD"/>
    <w:rsid w:val="00BC200D"/>
    <w:rsid w:val="00BC20D4"/>
    <w:rsid w:val="00BC2167"/>
    <w:rsid w:val="00BC216B"/>
    <w:rsid w:val="00BC22E0"/>
    <w:rsid w:val="00BC26D3"/>
    <w:rsid w:val="00BC2776"/>
    <w:rsid w:val="00BC2811"/>
    <w:rsid w:val="00BC2839"/>
    <w:rsid w:val="00BC2D0F"/>
    <w:rsid w:val="00BC2D17"/>
    <w:rsid w:val="00BC2E65"/>
    <w:rsid w:val="00BC2F41"/>
    <w:rsid w:val="00BC335D"/>
    <w:rsid w:val="00BC363D"/>
    <w:rsid w:val="00BC379F"/>
    <w:rsid w:val="00BC3810"/>
    <w:rsid w:val="00BC3E07"/>
    <w:rsid w:val="00BC3F39"/>
    <w:rsid w:val="00BC3FDF"/>
    <w:rsid w:val="00BC46B0"/>
    <w:rsid w:val="00BC4AA3"/>
    <w:rsid w:val="00BC4AD3"/>
    <w:rsid w:val="00BC4AF6"/>
    <w:rsid w:val="00BC4AFB"/>
    <w:rsid w:val="00BC4B1A"/>
    <w:rsid w:val="00BC4B8B"/>
    <w:rsid w:val="00BC4C1D"/>
    <w:rsid w:val="00BC4D18"/>
    <w:rsid w:val="00BC4E64"/>
    <w:rsid w:val="00BC50D2"/>
    <w:rsid w:val="00BC5230"/>
    <w:rsid w:val="00BC54CE"/>
    <w:rsid w:val="00BC554F"/>
    <w:rsid w:val="00BC5734"/>
    <w:rsid w:val="00BC5902"/>
    <w:rsid w:val="00BC5AFD"/>
    <w:rsid w:val="00BC5B9B"/>
    <w:rsid w:val="00BC5F81"/>
    <w:rsid w:val="00BC611B"/>
    <w:rsid w:val="00BC6554"/>
    <w:rsid w:val="00BC68D8"/>
    <w:rsid w:val="00BC6938"/>
    <w:rsid w:val="00BC6D99"/>
    <w:rsid w:val="00BC6E82"/>
    <w:rsid w:val="00BC7448"/>
    <w:rsid w:val="00BC7535"/>
    <w:rsid w:val="00BC754B"/>
    <w:rsid w:val="00BC769A"/>
    <w:rsid w:val="00BC77C1"/>
    <w:rsid w:val="00BC7871"/>
    <w:rsid w:val="00BC7B00"/>
    <w:rsid w:val="00BC7CA9"/>
    <w:rsid w:val="00BC7DF5"/>
    <w:rsid w:val="00BC7E90"/>
    <w:rsid w:val="00BC7EA6"/>
    <w:rsid w:val="00BD005A"/>
    <w:rsid w:val="00BD01A7"/>
    <w:rsid w:val="00BD0555"/>
    <w:rsid w:val="00BD057F"/>
    <w:rsid w:val="00BD05F6"/>
    <w:rsid w:val="00BD09E6"/>
    <w:rsid w:val="00BD0A59"/>
    <w:rsid w:val="00BD0DDA"/>
    <w:rsid w:val="00BD0DE7"/>
    <w:rsid w:val="00BD0E82"/>
    <w:rsid w:val="00BD0F19"/>
    <w:rsid w:val="00BD1133"/>
    <w:rsid w:val="00BD1328"/>
    <w:rsid w:val="00BD13E3"/>
    <w:rsid w:val="00BD13E8"/>
    <w:rsid w:val="00BD15E4"/>
    <w:rsid w:val="00BD1696"/>
    <w:rsid w:val="00BD1739"/>
    <w:rsid w:val="00BD18F4"/>
    <w:rsid w:val="00BD1956"/>
    <w:rsid w:val="00BD1A20"/>
    <w:rsid w:val="00BD1B0E"/>
    <w:rsid w:val="00BD1D3A"/>
    <w:rsid w:val="00BD1DEC"/>
    <w:rsid w:val="00BD206F"/>
    <w:rsid w:val="00BD20CD"/>
    <w:rsid w:val="00BD257D"/>
    <w:rsid w:val="00BD2766"/>
    <w:rsid w:val="00BD282A"/>
    <w:rsid w:val="00BD28D7"/>
    <w:rsid w:val="00BD291D"/>
    <w:rsid w:val="00BD2CCD"/>
    <w:rsid w:val="00BD2CEA"/>
    <w:rsid w:val="00BD2DFA"/>
    <w:rsid w:val="00BD3109"/>
    <w:rsid w:val="00BD318E"/>
    <w:rsid w:val="00BD3295"/>
    <w:rsid w:val="00BD32EF"/>
    <w:rsid w:val="00BD351F"/>
    <w:rsid w:val="00BD35B1"/>
    <w:rsid w:val="00BD371D"/>
    <w:rsid w:val="00BD3A0A"/>
    <w:rsid w:val="00BD3B11"/>
    <w:rsid w:val="00BD3DB1"/>
    <w:rsid w:val="00BD4058"/>
    <w:rsid w:val="00BD41B8"/>
    <w:rsid w:val="00BD45CE"/>
    <w:rsid w:val="00BD4642"/>
    <w:rsid w:val="00BD475F"/>
    <w:rsid w:val="00BD476A"/>
    <w:rsid w:val="00BD483D"/>
    <w:rsid w:val="00BD4870"/>
    <w:rsid w:val="00BD490B"/>
    <w:rsid w:val="00BD4AA3"/>
    <w:rsid w:val="00BD4AFF"/>
    <w:rsid w:val="00BD4D1B"/>
    <w:rsid w:val="00BD4DAA"/>
    <w:rsid w:val="00BD4E31"/>
    <w:rsid w:val="00BD5117"/>
    <w:rsid w:val="00BD55A7"/>
    <w:rsid w:val="00BD5776"/>
    <w:rsid w:val="00BD57F0"/>
    <w:rsid w:val="00BD5C81"/>
    <w:rsid w:val="00BD5CD7"/>
    <w:rsid w:val="00BD5E68"/>
    <w:rsid w:val="00BD5E6C"/>
    <w:rsid w:val="00BD5EDE"/>
    <w:rsid w:val="00BD62DB"/>
    <w:rsid w:val="00BD6355"/>
    <w:rsid w:val="00BD6AB2"/>
    <w:rsid w:val="00BD6C42"/>
    <w:rsid w:val="00BD6E0B"/>
    <w:rsid w:val="00BD6F63"/>
    <w:rsid w:val="00BD6F66"/>
    <w:rsid w:val="00BD7032"/>
    <w:rsid w:val="00BD71D5"/>
    <w:rsid w:val="00BD7328"/>
    <w:rsid w:val="00BD79E9"/>
    <w:rsid w:val="00BD7A33"/>
    <w:rsid w:val="00BD7A38"/>
    <w:rsid w:val="00BD7B62"/>
    <w:rsid w:val="00BD7CCD"/>
    <w:rsid w:val="00BD7CFD"/>
    <w:rsid w:val="00BD7DA8"/>
    <w:rsid w:val="00BD7E89"/>
    <w:rsid w:val="00BE009D"/>
    <w:rsid w:val="00BE07E2"/>
    <w:rsid w:val="00BE07FE"/>
    <w:rsid w:val="00BE0BB8"/>
    <w:rsid w:val="00BE0C50"/>
    <w:rsid w:val="00BE0DE4"/>
    <w:rsid w:val="00BE0E58"/>
    <w:rsid w:val="00BE0E78"/>
    <w:rsid w:val="00BE0F83"/>
    <w:rsid w:val="00BE104B"/>
    <w:rsid w:val="00BE10C8"/>
    <w:rsid w:val="00BE10DF"/>
    <w:rsid w:val="00BE11B7"/>
    <w:rsid w:val="00BE120E"/>
    <w:rsid w:val="00BE1335"/>
    <w:rsid w:val="00BE135F"/>
    <w:rsid w:val="00BE1666"/>
    <w:rsid w:val="00BE174E"/>
    <w:rsid w:val="00BE17CC"/>
    <w:rsid w:val="00BE1959"/>
    <w:rsid w:val="00BE196D"/>
    <w:rsid w:val="00BE1A45"/>
    <w:rsid w:val="00BE1BE4"/>
    <w:rsid w:val="00BE1E53"/>
    <w:rsid w:val="00BE1FF8"/>
    <w:rsid w:val="00BE229A"/>
    <w:rsid w:val="00BE2419"/>
    <w:rsid w:val="00BE2548"/>
    <w:rsid w:val="00BE254B"/>
    <w:rsid w:val="00BE28D5"/>
    <w:rsid w:val="00BE292F"/>
    <w:rsid w:val="00BE2B0A"/>
    <w:rsid w:val="00BE2CBE"/>
    <w:rsid w:val="00BE30CE"/>
    <w:rsid w:val="00BE31F2"/>
    <w:rsid w:val="00BE32F4"/>
    <w:rsid w:val="00BE3392"/>
    <w:rsid w:val="00BE3398"/>
    <w:rsid w:val="00BE33E8"/>
    <w:rsid w:val="00BE3471"/>
    <w:rsid w:val="00BE3B84"/>
    <w:rsid w:val="00BE3CFB"/>
    <w:rsid w:val="00BE3DCB"/>
    <w:rsid w:val="00BE3EB1"/>
    <w:rsid w:val="00BE3F2C"/>
    <w:rsid w:val="00BE40FF"/>
    <w:rsid w:val="00BE4170"/>
    <w:rsid w:val="00BE422F"/>
    <w:rsid w:val="00BE42EA"/>
    <w:rsid w:val="00BE431B"/>
    <w:rsid w:val="00BE43D0"/>
    <w:rsid w:val="00BE45DA"/>
    <w:rsid w:val="00BE4657"/>
    <w:rsid w:val="00BE47CE"/>
    <w:rsid w:val="00BE48EE"/>
    <w:rsid w:val="00BE4ED7"/>
    <w:rsid w:val="00BE4FCD"/>
    <w:rsid w:val="00BE50A5"/>
    <w:rsid w:val="00BE511B"/>
    <w:rsid w:val="00BE545B"/>
    <w:rsid w:val="00BE54FD"/>
    <w:rsid w:val="00BE5915"/>
    <w:rsid w:val="00BE5D3A"/>
    <w:rsid w:val="00BE5D8E"/>
    <w:rsid w:val="00BE5F82"/>
    <w:rsid w:val="00BE6047"/>
    <w:rsid w:val="00BE61A8"/>
    <w:rsid w:val="00BE61C5"/>
    <w:rsid w:val="00BE62B1"/>
    <w:rsid w:val="00BE6434"/>
    <w:rsid w:val="00BE65D6"/>
    <w:rsid w:val="00BE6640"/>
    <w:rsid w:val="00BE6787"/>
    <w:rsid w:val="00BE685A"/>
    <w:rsid w:val="00BE695A"/>
    <w:rsid w:val="00BE69CC"/>
    <w:rsid w:val="00BE6BD6"/>
    <w:rsid w:val="00BE6DBA"/>
    <w:rsid w:val="00BE702F"/>
    <w:rsid w:val="00BE713B"/>
    <w:rsid w:val="00BE7653"/>
    <w:rsid w:val="00BF01DF"/>
    <w:rsid w:val="00BF0211"/>
    <w:rsid w:val="00BF0317"/>
    <w:rsid w:val="00BF03B3"/>
    <w:rsid w:val="00BF05D6"/>
    <w:rsid w:val="00BF0753"/>
    <w:rsid w:val="00BF07FB"/>
    <w:rsid w:val="00BF0909"/>
    <w:rsid w:val="00BF0BAD"/>
    <w:rsid w:val="00BF0D22"/>
    <w:rsid w:val="00BF0D3F"/>
    <w:rsid w:val="00BF0D8B"/>
    <w:rsid w:val="00BF0E97"/>
    <w:rsid w:val="00BF1027"/>
    <w:rsid w:val="00BF103D"/>
    <w:rsid w:val="00BF171F"/>
    <w:rsid w:val="00BF1950"/>
    <w:rsid w:val="00BF1BE1"/>
    <w:rsid w:val="00BF1D28"/>
    <w:rsid w:val="00BF1FDC"/>
    <w:rsid w:val="00BF2274"/>
    <w:rsid w:val="00BF2478"/>
    <w:rsid w:val="00BF25C8"/>
    <w:rsid w:val="00BF2644"/>
    <w:rsid w:val="00BF2732"/>
    <w:rsid w:val="00BF2736"/>
    <w:rsid w:val="00BF2B4F"/>
    <w:rsid w:val="00BF2FF8"/>
    <w:rsid w:val="00BF31F5"/>
    <w:rsid w:val="00BF323B"/>
    <w:rsid w:val="00BF33E4"/>
    <w:rsid w:val="00BF3416"/>
    <w:rsid w:val="00BF3565"/>
    <w:rsid w:val="00BF36AB"/>
    <w:rsid w:val="00BF36C0"/>
    <w:rsid w:val="00BF3706"/>
    <w:rsid w:val="00BF373D"/>
    <w:rsid w:val="00BF4012"/>
    <w:rsid w:val="00BF418D"/>
    <w:rsid w:val="00BF43F3"/>
    <w:rsid w:val="00BF442B"/>
    <w:rsid w:val="00BF4567"/>
    <w:rsid w:val="00BF47D1"/>
    <w:rsid w:val="00BF47EE"/>
    <w:rsid w:val="00BF4B23"/>
    <w:rsid w:val="00BF4E3D"/>
    <w:rsid w:val="00BF5057"/>
    <w:rsid w:val="00BF525A"/>
    <w:rsid w:val="00BF54D2"/>
    <w:rsid w:val="00BF54DC"/>
    <w:rsid w:val="00BF54F8"/>
    <w:rsid w:val="00BF5532"/>
    <w:rsid w:val="00BF5675"/>
    <w:rsid w:val="00BF56D6"/>
    <w:rsid w:val="00BF5A59"/>
    <w:rsid w:val="00BF5A67"/>
    <w:rsid w:val="00BF5AC0"/>
    <w:rsid w:val="00BF5AF1"/>
    <w:rsid w:val="00BF5BAD"/>
    <w:rsid w:val="00BF5BFB"/>
    <w:rsid w:val="00BF5E4F"/>
    <w:rsid w:val="00BF5F67"/>
    <w:rsid w:val="00BF61C8"/>
    <w:rsid w:val="00BF624A"/>
    <w:rsid w:val="00BF6299"/>
    <w:rsid w:val="00BF6396"/>
    <w:rsid w:val="00BF63C9"/>
    <w:rsid w:val="00BF6450"/>
    <w:rsid w:val="00BF6476"/>
    <w:rsid w:val="00BF657F"/>
    <w:rsid w:val="00BF68AD"/>
    <w:rsid w:val="00BF69CE"/>
    <w:rsid w:val="00BF6D0C"/>
    <w:rsid w:val="00BF7070"/>
    <w:rsid w:val="00BF77AE"/>
    <w:rsid w:val="00BF7BA7"/>
    <w:rsid w:val="00BF7E2A"/>
    <w:rsid w:val="00BF7F30"/>
    <w:rsid w:val="00C00618"/>
    <w:rsid w:val="00C00680"/>
    <w:rsid w:val="00C006E3"/>
    <w:rsid w:val="00C009A1"/>
    <w:rsid w:val="00C00B0E"/>
    <w:rsid w:val="00C00B63"/>
    <w:rsid w:val="00C01232"/>
    <w:rsid w:val="00C01352"/>
    <w:rsid w:val="00C01364"/>
    <w:rsid w:val="00C016D8"/>
    <w:rsid w:val="00C017BD"/>
    <w:rsid w:val="00C01865"/>
    <w:rsid w:val="00C01D10"/>
    <w:rsid w:val="00C01D51"/>
    <w:rsid w:val="00C01F3F"/>
    <w:rsid w:val="00C01FDC"/>
    <w:rsid w:val="00C0224A"/>
    <w:rsid w:val="00C022AD"/>
    <w:rsid w:val="00C02383"/>
    <w:rsid w:val="00C024A4"/>
    <w:rsid w:val="00C0250A"/>
    <w:rsid w:val="00C02726"/>
    <w:rsid w:val="00C02922"/>
    <w:rsid w:val="00C02A0F"/>
    <w:rsid w:val="00C03135"/>
    <w:rsid w:val="00C03310"/>
    <w:rsid w:val="00C03320"/>
    <w:rsid w:val="00C034AB"/>
    <w:rsid w:val="00C03717"/>
    <w:rsid w:val="00C03C6D"/>
    <w:rsid w:val="00C03FBE"/>
    <w:rsid w:val="00C040AA"/>
    <w:rsid w:val="00C0444A"/>
    <w:rsid w:val="00C04A03"/>
    <w:rsid w:val="00C04AAE"/>
    <w:rsid w:val="00C04CCF"/>
    <w:rsid w:val="00C04DA9"/>
    <w:rsid w:val="00C04E27"/>
    <w:rsid w:val="00C04E39"/>
    <w:rsid w:val="00C04EE7"/>
    <w:rsid w:val="00C05157"/>
    <w:rsid w:val="00C0542B"/>
    <w:rsid w:val="00C05588"/>
    <w:rsid w:val="00C059D5"/>
    <w:rsid w:val="00C05A80"/>
    <w:rsid w:val="00C05C29"/>
    <w:rsid w:val="00C05CE4"/>
    <w:rsid w:val="00C05F0E"/>
    <w:rsid w:val="00C05F43"/>
    <w:rsid w:val="00C06332"/>
    <w:rsid w:val="00C0652B"/>
    <w:rsid w:val="00C0694E"/>
    <w:rsid w:val="00C069C3"/>
    <w:rsid w:val="00C069CA"/>
    <w:rsid w:val="00C06A74"/>
    <w:rsid w:val="00C06C93"/>
    <w:rsid w:val="00C06E50"/>
    <w:rsid w:val="00C072BC"/>
    <w:rsid w:val="00C0750D"/>
    <w:rsid w:val="00C07591"/>
    <w:rsid w:val="00C07940"/>
    <w:rsid w:val="00C07D2E"/>
    <w:rsid w:val="00C07D76"/>
    <w:rsid w:val="00C07D8B"/>
    <w:rsid w:val="00C07DDE"/>
    <w:rsid w:val="00C07DF9"/>
    <w:rsid w:val="00C07E64"/>
    <w:rsid w:val="00C07EDF"/>
    <w:rsid w:val="00C1022A"/>
    <w:rsid w:val="00C105D7"/>
    <w:rsid w:val="00C10909"/>
    <w:rsid w:val="00C1091A"/>
    <w:rsid w:val="00C109FB"/>
    <w:rsid w:val="00C10A72"/>
    <w:rsid w:val="00C10C7E"/>
    <w:rsid w:val="00C10D86"/>
    <w:rsid w:val="00C10F24"/>
    <w:rsid w:val="00C110E6"/>
    <w:rsid w:val="00C1116F"/>
    <w:rsid w:val="00C11465"/>
    <w:rsid w:val="00C1148B"/>
    <w:rsid w:val="00C11513"/>
    <w:rsid w:val="00C11517"/>
    <w:rsid w:val="00C11546"/>
    <w:rsid w:val="00C1156F"/>
    <w:rsid w:val="00C11788"/>
    <w:rsid w:val="00C11795"/>
    <w:rsid w:val="00C11901"/>
    <w:rsid w:val="00C119FC"/>
    <w:rsid w:val="00C11B42"/>
    <w:rsid w:val="00C11C9F"/>
    <w:rsid w:val="00C12197"/>
    <w:rsid w:val="00C1249A"/>
    <w:rsid w:val="00C124BA"/>
    <w:rsid w:val="00C124E1"/>
    <w:rsid w:val="00C12734"/>
    <w:rsid w:val="00C129DA"/>
    <w:rsid w:val="00C12A5B"/>
    <w:rsid w:val="00C12A91"/>
    <w:rsid w:val="00C12DAA"/>
    <w:rsid w:val="00C12F6F"/>
    <w:rsid w:val="00C130A2"/>
    <w:rsid w:val="00C13240"/>
    <w:rsid w:val="00C132DB"/>
    <w:rsid w:val="00C132F5"/>
    <w:rsid w:val="00C135F3"/>
    <w:rsid w:val="00C13697"/>
    <w:rsid w:val="00C136A8"/>
    <w:rsid w:val="00C136CD"/>
    <w:rsid w:val="00C1373B"/>
    <w:rsid w:val="00C13AAE"/>
    <w:rsid w:val="00C13F54"/>
    <w:rsid w:val="00C14246"/>
    <w:rsid w:val="00C14279"/>
    <w:rsid w:val="00C1433D"/>
    <w:rsid w:val="00C143CB"/>
    <w:rsid w:val="00C1450B"/>
    <w:rsid w:val="00C14614"/>
    <w:rsid w:val="00C147FF"/>
    <w:rsid w:val="00C148F6"/>
    <w:rsid w:val="00C14BB4"/>
    <w:rsid w:val="00C14D55"/>
    <w:rsid w:val="00C14D92"/>
    <w:rsid w:val="00C14DE1"/>
    <w:rsid w:val="00C14F1F"/>
    <w:rsid w:val="00C15002"/>
    <w:rsid w:val="00C15121"/>
    <w:rsid w:val="00C15194"/>
    <w:rsid w:val="00C1534C"/>
    <w:rsid w:val="00C1541E"/>
    <w:rsid w:val="00C155A5"/>
    <w:rsid w:val="00C1574B"/>
    <w:rsid w:val="00C15835"/>
    <w:rsid w:val="00C158D5"/>
    <w:rsid w:val="00C15BDA"/>
    <w:rsid w:val="00C15EB2"/>
    <w:rsid w:val="00C16063"/>
    <w:rsid w:val="00C161D5"/>
    <w:rsid w:val="00C167AB"/>
    <w:rsid w:val="00C16CA3"/>
    <w:rsid w:val="00C16E5D"/>
    <w:rsid w:val="00C16F98"/>
    <w:rsid w:val="00C1707B"/>
    <w:rsid w:val="00C1719B"/>
    <w:rsid w:val="00C17217"/>
    <w:rsid w:val="00C17275"/>
    <w:rsid w:val="00C1727E"/>
    <w:rsid w:val="00C17309"/>
    <w:rsid w:val="00C173E0"/>
    <w:rsid w:val="00C17719"/>
    <w:rsid w:val="00C17E1F"/>
    <w:rsid w:val="00C17FDD"/>
    <w:rsid w:val="00C202E0"/>
    <w:rsid w:val="00C203AE"/>
    <w:rsid w:val="00C203D6"/>
    <w:rsid w:val="00C204F1"/>
    <w:rsid w:val="00C20702"/>
    <w:rsid w:val="00C20B31"/>
    <w:rsid w:val="00C212EB"/>
    <w:rsid w:val="00C21442"/>
    <w:rsid w:val="00C214FF"/>
    <w:rsid w:val="00C215DC"/>
    <w:rsid w:val="00C215E7"/>
    <w:rsid w:val="00C2186C"/>
    <w:rsid w:val="00C2198D"/>
    <w:rsid w:val="00C21999"/>
    <w:rsid w:val="00C21CF0"/>
    <w:rsid w:val="00C21D20"/>
    <w:rsid w:val="00C21D35"/>
    <w:rsid w:val="00C21FB6"/>
    <w:rsid w:val="00C2234D"/>
    <w:rsid w:val="00C22485"/>
    <w:rsid w:val="00C224B1"/>
    <w:rsid w:val="00C22596"/>
    <w:rsid w:val="00C226C7"/>
    <w:rsid w:val="00C226E1"/>
    <w:rsid w:val="00C2270A"/>
    <w:rsid w:val="00C22C36"/>
    <w:rsid w:val="00C22F91"/>
    <w:rsid w:val="00C22FCF"/>
    <w:rsid w:val="00C23137"/>
    <w:rsid w:val="00C23359"/>
    <w:rsid w:val="00C233D8"/>
    <w:rsid w:val="00C23541"/>
    <w:rsid w:val="00C23578"/>
    <w:rsid w:val="00C23666"/>
    <w:rsid w:val="00C239D8"/>
    <w:rsid w:val="00C23A26"/>
    <w:rsid w:val="00C23AB6"/>
    <w:rsid w:val="00C23E74"/>
    <w:rsid w:val="00C24487"/>
    <w:rsid w:val="00C24509"/>
    <w:rsid w:val="00C246AE"/>
    <w:rsid w:val="00C2470A"/>
    <w:rsid w:val="00C2478E"/>
    <w:rsid w:val="00C2497C"/>
    <w:rsid w:val="00C24B18"/>
    <w:rsid w:val="00C24B7E"/>
    <w:rsid w:val="00C24BFE"/>
    <w:rsid w:val="00C24C21"/>
    <w:rsid w:val="00C24EBB"/>
    <w:rsid w:val="00C251AD"/>
    <w:rsid w:val="00C253F5"/>
    <w:rsid w:val="00C25A93"/>
    <w:rsid w:val="00C25BEE"/>
    <w:rsid w:val="00C261F9"/>
    <w:rsid w:val="00C26383"/>
    <w:rsid w:val="00C264D5"/>
    <w:rsid w:val="00C265C8"/>
    <w:rsid w:val="00C26687"/>
    <w:rsid w:val="00C26A91"/>
    <w:rsid w:val="00C26B0C"/>
    <w:rsid w:val="00C26B9D"/>
    <w:rsid w:val="00C26FE0"/>
    <w:rsid w:val="00C27057"/>
    <w:rsid w:val="00C27359"/>
    <w:rsid w:val="00C27363"/>
    <w:rsid w:val="00C2766E"/>
    <w:rsid w:val="00C276AF"/>
    <w:rsid w:val="00C27787"/>
    <w:rsid w:val="00C27801"/>
    <w:rsid w:val="00C279DC"/>
    <w:rsid w:val="00C27A55"/>
    <w:rsid w:val="00C27A6B"/>
    <w:rsid w:val="00C27EBF"/>
    <w:rsid w:val="00C30006"/>
    <w:rsid w:val="00C3008A"/>
    <w:rsid w:val="00C3072F"/>
    <w:rsid w:val="00C3075C"/>
    <w:rsid w:val="00C3088D"/>
    <w:rsid w:val="00C30C26"/>
    <w:rsid w:val="00C30F73"/>
    <w:rsid w:val="00C30F80"/>
    <w:rsid w:val="00C31074"/>
    <w:rsid w:val="00C310D5"/>
    <w:rsid w:val="00C31101"/>
    <w:rsid w:val="00C31460"/>
    <w:rsid w:val="00C316A3"/>
    <w:rsid w:val="00C318A8"/>
    <w:rsid w:val="00C31CE1"/>
    <w:rsid w:val="00C31D43"/>
    <w:rsid w:val="00C31E8B"/>
    <w:rsid w:val="00C320E5"/>
    <w:rsid w:val="00C32A75"/>
    <w:rsid w:val="00C32BD1"/>
    <w:rsid w:val="00C32BD2"/>
    <w:rsid w:val="00C32EA2"/>
    <w:rsid w:val="00C32EDB"/>
    <w:rsid w:val="00C32F0E"/>
    <w:rsid w:val="00C32F52"/>
    <w:rsid w:val="00C33113"/>
    <w:rsid w:val="00C331D6"/>
    <w:rsid w:val="00C332C4"/>
    <w:rsid w:val="00C334EA"/>
    <w:rsid w:val="00C33595"/>
    <w:rsid w:val="00C335D8"/>
    <w:rsid w:val="00C33688"/>
    <w:rsid w:val="00C33757"/>
    <w:rsid w:val="00C339B2"/>
    <w:rsid w:val="00C33ACE"/>
    <w:rsid w:val="00C33BCA"/>
    <w:rsid w:val="00C33C56"/>
    <w:rsid w:val="00C33CE3"/>
    <w:rsid w:val="00C33F41"/>
    <w:rsid w:val="00C3409F"/>
    <w:rsid w:val="00C34113"/>
    <w:rsid w:val="00C3416B"/>
    <w:rsid w:val="00C34518"/>
    <w:rsid w:val="00C3470E"/>
    <w:rsid w:val="00C347BB"/>
    <w:rsid w:val="00C34803"/>
    <w:rsid w:val="00C3491E"/>
    <w:rsid w:val="00C34ADF"/>
    <w:rsid w:val="00C34EBA"/>
    <w:rsid w:val="00C34FDD"/>
    <w:rsid w:val="00C350CE"/>
    <w:rsid w:val="00C355BD"/>
    <w:rsid w:val="00C35800"/>
    <w:rsid w:val="00C358B1"/>
    <w:rsid w:val="00C35C19"/>
    <w:rsid w:val="00C35EE5"/>
    <w:rsid w:val="00C367A6"/>
    <w:rsid w:val="00C3691D"/>
    <w:rsid w:val="00C36DE4"/>
    <w:rsid w:val="00C36E8B"/>
    <w:rsid w:val="00C370B5"/>
    <w:rsid w:val="00C370FA"/>
    <w:rsid w:val="00C372F4"/>
    <w:rsid w:val="00C3756B"/>
    <w:rsid w:val="00C3766B"/>
    <w:rsid w:val="00C3770B"/>
    <w:rsid w:val="00C377C9"/>
    <w:rsid w:val="00C37A1C"/>
    <w:rsid w:val="00C37A74"/>
    <w:rsid w:val="00C37E00"/>
    <w:rsid w:val="00C40041"/>
    <w:rsid w:val="00C40047"/>
    <w:rsid w:val="00C4008A"/>
    <w:rsid w:val="00C400DA"/>
    <w:rsid w:val="00C4033E"/>
    <w:rsid w:val="00C405C9"/>
    <w:rsid w:val="00C405F0"/>
    <w:rsid w:val="00C40759"/>
    <w:rsid w:val="00C4082F"/>
    <w:rsid w:val="00C408B7"/>
    <w:rsid w:val="00C40D47"/>
    <w:rsid w:val="00C4109A"/>
    <w:rsid w:val="00C411B3"/>
    <w:rsid w:val="00C413AC"/>
    <w:rsid w:val="00C4151A"/>
    <w:rsid w:val="00C41600"/>
    <w:rsid w:val="00C41808"/>
    <w:rsid w:val="00C41948"/>
    <w:rsid w:val="00C41B0C"/>
    <w:rsid w:val="00C41B9D"/>
    <w:rsid w:val="00C41D1A"/>
    <w:rsid w:val="00C420C1"/>
    <w:rsid w:val="00C420EC"/>
    <w:rsid w:val="00C421E1"/>
    <w:rsid w:val="00C42416"/>
    <w:rsid w:val="00C42544"/>
    <w:rsid w:val="00C42721"/>
    <w:rsid w:val="00C42BFD"/>
    <w:rsid w:val="00C42C45"/>
    <w:rsid w:val="00C42D56"/>
    <w:rsid w:val="00C42DFE"/>
    <w:rsid w:val="00C43000"/>
    <w:rsid w:val="00C4335A"/>
    <w:rsid w:val="00C4356B"/>
    <w:rsid w:val="00C435C2"/>
    <w:rsid w:val="00C436A6"/>
    <w:rsid w:val="00C43702"/>
    <w:rsid w:val="00C43A30"/>
    <w:rsid w:val="00C43E6A"/>
    <w:rsid w:val="00C441BC"/>
    <w:rsid w:val="00C441ED"/>
    <w:rsid w:val="00C44572"/>
    <w:rsid w:val="00C445EC"/>
    <w:rsid w:val="00C44713"/>
    <w:rsid w:val="00C447DB"/>
    <w:rsid w:val="00C44820"/>
    <w:rsid w:val="00C44B6A"/>
    <w:rsid w:val="00C44E40"/>
    <w:rsid w:val="00C44FB1"/>
    <w:rsid w:val="00C45040"/>
    <w:rsid w:val="00C45063"/>
    <w:rsid w:val="00C4541D"/>
    <w:rsid w:val="00C454C0"/>
    <w:rsid w:val="00C45623"/>
    <w:rsid w:val="00C4562F"/>
    <w:rsid w:val="00C45775"/>
    <w:rsid w:val="00C457AC"/>
    <w:rsid w:val="00C45A9A"/>
    <w:rsid w:val="00C45C1E"/>
    <w:rsid w:val="00C45D3D"/>
    <w:rsid w:val="00C45E06"/>
    <w:rsid w:val="00C46074"/>
    <w:rsid w:val="00C4617D"/>
    <w:rsid w:val="00C46A54"/>
    <w:rsid w:val="00C46AF2"/>
    <w:rsid w:val="00C46B9C"/>
    <w:rsid w:val="00C46E10"/>
    <w:rsid w:val="00C47067"/>
    <w:rsid w:val="00C470B0"/>
    <w:rsid w:val="00C47478"/>
    <w:rsid w:val="00C47830"/>
    <w:rsid w:val="00C47840"/>
    <w:rsid w:val="00C47D34"/>
    <w:rsid w:val="00C47F12"/>
    <w:rsid w:val="00C50284"/>
    <w:rsid w:val="00C505ED"/>
    <w:rsid w:val="00C5088F"/>
    <w:rsid w:val="00C513FD"/>
    <w:rsid w:val="00C5142C"/>
    <w:rsid w:val="00C51528"/>
    <w:rsid w:val="00C516E0"/>
    <w:rsid w:val="00C5194A"/>
    <w:rsid w:val="00C519B2"/>
    <w:rsid w:val="00C51A38"/>
    <w:rsid w:val="00C51CBF"/>
    <w:rsid w:val="00C51E2F"/>
    <w:rsid w:val="00C51EEE"/>
    <w:rsid w:val="00C51F1F"/>
    <w:rsid w:val="00C526FD"/>
    <w:rsid w:val="00C52818"/>
    <w:rsid w:val="00C52821"/>
    <w:rsid w:val="00C52AB5"/>
    <w:rsid w:val="00C52C47"/>
    <w:rsid w:val="00C52F1D"/>
    <w:rsid w:val="00C53035"/>
    <w:rsid w:val="00C5345F"/>
    <w:rsid w:val="00C5353C"/>
    <w:rsid w:val="00C53845"/>
    <w:rsid w:val="00C5386E"/>
    <w:rsid w:val="00C539EB"/>
    <w:rsid w:val="00C53B38"/>
    <w:rsid w:val="00C53E8E"/>
    <w:rsid w:val="00C54105"/>
    <w:rsid w:val="00C5432E"/>
    <w:rsid w:val="00C543FE"/>
    <w:rsid w:val="00C5445D"/>
    <w:rsid w:val="00C54592"/>
    <w:rsid w:val="00C5492E"/>
    <w:rsid w:val="00C54970"/>
    <w:rsid w:val="00C549CE"/>
    <w:rsid w:val="00C54C7B"/>
    <w:rsid w:val="00C54D5F"/>
    <w:rsid w:val="00C54FFD"/>
    <w:rsid w:val="00C5510C"/>
    <w:rsid w:val="00C55110"/>
    <w:rsid w:val="00C55493"/>
    <w:rsid w:val="00C55523"/>
    <w:rsid w:val="00C5568A"/>
    <w:rsid w:val="00C5583B"/>
    <w:rsid w:val="00C5588A"/>
    <w:rsid w:val="00C55AE5"/>
    <w:rsid w:val="00C55CF8"/>
    <w:rsid w:val="00C55F6E"/>
    <w:rsid w:val="00C56322"/>
    <w:rsid w:val="00C56348"/>
    <w:rsid w:val="00C563EB"/>
    <w:rsid w:val="00C566C6"/>
    <w:rsid w:val="00C56AE2"/>
    <w:rsid w:val="00C56B55"/>
    <w:rsid w:val="00C56C64"/>
    <w:rsid w:val="00C56E00"/>
    <w:rsid w:val="00C570B4"/>
    <w:rsid w:val="00C57186"/>
    <w:rsid w:val="00C57219"/>
    <w:rsid w:val="00C5724A"/>
    <w:rsid w:val="00C577C5"/>
    <w:rsid w:val="00C57803"/>
    <w:rsid w:val="00C578F7"/>
    <w:rsid w:val="00C57E0F"/>
    <w:rsid w:val="00C57F50"/>
    <w:rsid w:val="00C600BF"/>
    <w:rsid w:val="00C6023E"/>
    <w:rsid w:val="00C60365"/>
    <w:rsid w:val="00C60520"/>
    <w:rsid w:val="00C607C1"/>
    <w:rsid w:val="00C60A22"/>
    <w:rsid w:val="00C60AAB"/>
    <w:rsid w:val="00C60C1C"/>
    <w:rsid w:val="00C60C72"/>
    <w:rsid w:val="00C60E7E"/>
    <w:rsid w:val="00C610C9"/>
    <w:rsid w:val="00C61111"/>
    <w:rsid w:val="00C612FD"/>
    <w:rsid w:val="00C613E6"/>
    <w:rsid w:val="00C6151D"/>
    <w:rsid w:val="00C61832"/>
    <w:rsid w:val="00C61964"/>
    <w:rsid w:val="00C61C4B"/>
    <w:rsid w:val="00C6232F"/>
    <w:rsid w:val="00C62337"/>
    <w:rsid w:val="00C623D0"/>
    <w:rsid w:val="00C625CE"/>
    <w:rsid w:val="00C6269F"/>
    <w:rsid w:val="00C62818"/>
    <w:rsid w:val="00C62B80"/>
    <w:rsid w:val="00C62C1F"/>
    <w:rsid w:val="00C62EA6"/>
    <w:rsid w:val="00C632FF"/>
    <w:rsid w:val="00C63325"/>
    <w:rsid w:val="00C635C6"/>
    <w:rsid w:val="00C636AC"/>
    <w:rsid w:val="00C63757"/>
    <w:rsid w:val="00C63765"/>
    <w:rsid w:val="00C638E3"/>
    <w:rsid w:val="00C63A3E"/>
    <w:rsid w:val="00C63B1A"/>
    <w:rsid w:val="00C63B33"/>
    <w:rsid w:val="00C63C06"/>
    <w:rsid w:val="00C63CF0"/>
    <w:rsid w:val="00C641D4"/>
    <w:rsid w:val="00C6445E"/>
    <w:rsid w:val="00C6446A"/>
    <w:rsid w:val="00C6459A"/>
    <w:rsid w:val="00C64920"/>
    <w:rsid w:val="00C64995"/>
    <w:rsid w:val="00C64CE5"/>
    <w:rsid w:val="00C64CE8"/>
    <w:rsid w:val="00C64D68"/>
    <w:rsid w:val="00C64F02"/>
    <w:rsid w:val="00C65027"/>
    <w:rsid w:val="00C650C4"/>
    <w:rsid w:val="00C654EC"/>
    <w:rsid w:val="00C655B8"/>
    <w:rsid w:val="00C65838"/>
    <w:rsid w:val="00C658C1"/>
    <w:rsid w:val="00C658FD"/>
    <w:rsid w:val="00C65B36"/>
    <w:rsid w:val="00C65F56"/>
    <w:rsid w:val="00C65FA3"/>
    <w:rsid w:val="00C65FB6"/>
    <w:rsid w:val="00C661F4"/>
    <w:rsid w:val="00C662E8"/>
    <w:rsid w:val="00C6695E"/>
    <w:rsid w:val="00C66967"/>
    <w:rsid w:val="00C669D1"/>
    <w:rsid w:val="00C66A22"/>
    <w:rsid w:val="00C66E64"/>
    <w:rsid w:val="00C67011"/>
    <w:rsid w:val="00C67067"/>
    <w:rsid w:val="00C6753D"/>
    <w:rsid w:val="00C67817"/>
    <w:rsid w:val="00C67827"/>
    <w:rsid w:val="00C678F1"/>
    <w:rsid w:val="00C67A09"/>
    <w:rsid w:val="00C67CD8"/>
    <w:rsid w:val="00C67DC2"/>
    <w:rsid w:val="00C67F1A"/>
    <w:rsid w:val="00C70056"/>
    <w:rsid w:val="00C701BA"/>
    <w:rsid w:val="00C7036C"/>
    <w:rsid w:val="00C70498"/>
    <w:rsid w:val="00C705D6"/>
    <w:rsid w:val="00C70603"/>
    <w:rsid w:val="00C706FB"/>
    <w:rsid w:val="00C70802"/>
    <w:rsid w:val="00C70821"/>
    <w:rsid w:val="00C70823"/>
    <w:rsid w:val="00C7083E"/>
    <w:rsid w:val="00C70E30"/>
    <w:rsid w:val="00C70F4F"/>
    <w:rsid w:val="00C70F54"/>
    <w:rsid w:val="00C71845"/>
    <w:rsid w:val="00C71889"/>
    <w:rsid w:val="00C718E0"/>
    <w:rsid w:val="00C71A53"/>
    <w:rsid w:val="00C71AF1"/>
    <w:rsid w:val="00C71BFB"/>
    <w:rsid w:val="00C71C1F"/>
    <w:rsid w:val="00C71CEF"/>
    <w:rsid w:val="00C71E8E"/>
    <w:rsid w:val="00C71F71"/>
    <w:rsid w:val="00C71FAA"/>
    <w:rsid w:val="00C7208C"/>
    <w:rsid w:val="00C720F5"/>
    <w:rsid w:val="00C72377"/>
    <w:rsid w:val="00C726BF"/>
    <w:rsid w:val="00C72725"/>
    <w:rsid w:val="00C72AB0"/>
    <w:rsid w:val="00C72CCF"/>
    <w:rsid w:val="00C72CE8"/>
    <w:rsid w:val="00C72E0F"/>
    <w:rsid w:val="00C72ED5"/>
    <w:rsid w:val="00C72ED7"/>
    <w:rsid w:val="00C730CB"/>
    <w:rsid w:val="00C7322E"/>
    <w:rsid w:val="00C7323A"/>
    <w:rsid w:val="00C732E2"/>
    <w:rsid w:val="00C733F2"/>
    <w:rsid w:val="00C738B4"/>
    <w:rsid w:val="00C738D2"/>
    <w:rsid w:val="00C73940"/>
    <w:rsid w:val="00C7399F"/>
    <w:rsid w:val="00C739A1"/>
    <w:rsid w:val="00C73CD0"/>
    <w:rsid w:val="00C73D3C"/>
    <w:rsid w:val="00C73F43"/>
    <w:rsid w:val="00C74413"/>
    <w:rsid w:val="00C74562"/>
    <w:rsid w:val="00C745D4"/>
    <w:rsid w:val="00C74679"/>
    <w:rsid w:val="00C747F3"/>
    <w:rsid w:val="00C747FD"/>
    <w:rsid w:val="00C74985"/>
    <w:rsid w:val="00C751A9"/>
    <w:rsid w:val="00C75591"/>
    <w:rsid w:val="00C75853"/>
    <w:rsid w:val="00C758EC"/>
    <w:rsid w:val="00C7592F"/>
    <w:rsid w:val="00C75BD8"/>
    <w:rsid w:val="00C75D00"/>
    <w:rsid w:val="00C75E8A"/>
    <w:rsid w:val="00C75F87"/>
    <w:rsid w:val="00C762ED"/>
    <w:rsid w:val="00C767BC"/>
    <w:rsid w:val="00C76929"/>
    <w:rsid w:val="00C7692F"/>
    <w:rsid w:val="00C7694D"/>
    <w:rsid w:val="00C76CEE"/>
    <w:rsid w:val="00C77053"/>
    <w:rsid w:val="00C7719D"/>
    <w:rsid w:val="00C77539"/>
    <w:rsid w:val="00C77543"/>
    <w:rsid w:val="00C77555"/>
    <w:rsid w:val="00C77723"/>
    <w:rsid w:val="00C77A78"/>
    <w:rsid w:val="00C77B22"/>
    <w:rsid w:val="00C77B3C"/>
    <w:rsid w:val="00C77C98"/>
    <w:rsid w:val="00C77E2B"/>
    <w:rsid w:val="00C80069"/>
    <w:rsid w:val="00C803DF"/>
    <w:rsid w:val="00C8051F"/>
    <w:rsid w:val="00C80709"/>
    <w:rsid w:val="00C807E0"/>
    <w:rsid w:val="00C8080A"/>
    <w:rsid w:val="00C8081D"/>
    <w:rsid w:val="00C80882"/>
    <w:rsid w:val="00C80BF4"/>
    <w:rsid w:val="00C80BF7"/>
    <w:rsid w:val="00C80F41"/>
    <w:rsid w:val="00C80F8C"/>
    <w:rsid w:val="00C81153"/>
    <w:rsid w:val="00C811C7"/>
    <w:rsid w:val="00C8122B"/>
    <w:rsid w:val="00C813C1"/>
    <w:rsid w:val="00C813ED"/>
    <w:rsid w:val="00C8153E"/>
    <w:rsid w:val="00C81593"/>
    <w:rsid w:val="00C815D6"/>
    <w:rsid w:val="00C8176F"/>
    <w:rsid w:val="00C81A45"/>
    <w:rsid w:val="00C81A62"/>
    <w:rsid w:val="00C81C26"/>
    <w:rsid w:val="00C81CC0"/>
    <w:rsid w:val="00C81E95"/>
    <w:rsid w:val="00C81FD2"/>
    <w:rsid w:val="00C8205E"/>
    <w:rsid w:val="00C8213D"/>
    <w:rsid w:val="00C8227B"/>
    <w:rsid w:val="00C822AC"/>
    <w:rsid w:val="00C8259C"/>
    <w:rsid w:val="00C82665"/>
    <w:rsid w:val="00C82850"/>
    <w:rsid w:val="00C82A46"/>
    <w:rsid w:val="00C82ABD"/>
    <w:rsid w:val="00C82C8C"/>
    <w:rsid w:val="00C82D3E"/>
    <w:rsid w:val="00C82D8B"/>
    <w:rsid w:val="00C82DAE"/>
    <w:rsid w:val="00C82FD9"/>
    <w:rsid w:val="00C83210"/>
    <w:rsid w:val="00C834B8"/>
    <w:rsid w:val="00C83836"/>
    <w:rsid w:val="00C83886"/>
    <w:rsid w:val="00C838A0"/>
    <w:rsid w:val="00C83C36"/>
    <w:rsid w:val="00C83CAA"/>
    <w:rsid w:val="00C83D40"/>
    <w:rsid w:val="00C83D5E"/>
    <w:rsid w:val="00C83F23"/>
    <w:rsid w:val="00C840F7"/>
    <w:rsid w:val="00C84476"/>
    <w:rsid w:val="00C844DA"/>
    <w:rsid w:val="00C84537"/>
    <w:rsid w:val="00C84647"/>
    <w:rsid w:val="00C84881"/>
    <w:rsid w:val="00C84E1C"/>
    <w:rsid w:val="00C84E33"/>
    <w:rsid w:val="00C851DD"/>
    <w:rsid w:val="00C8520D"/>
    <w:rsid w:val="00C85593"/>
    <w:rsid w:val="00C855D5"/>
    <w:rsid w:val="00C8560A"/>
    <w:rsid w:val="00C8589C"/>
    <w:rsid w:val="00C85920"/>
    <w:rsid w:val="00C85B85"/>
    <w:rsid w:val="00C85D48"/>
    <w:rsid w:val="00C85D94"/>
    <w:rsid w:val="00C85EFE"/>
    <w:rsid w:val="00C85F5F"/>
    <w:rsid w:val="00C86225"/>
    <w:rsid w:val="00C86540"/>
    <w:rsid w:val="00C8658A"/>
    <w:rsid w:val="00C8684D"/>
    <w:rsid w:val="00C86856"/>
    <w:rsid w:val="00C86A14"/>
    <w:rsid w:val="00C86A28"/>
    <w:rsid w:val="00C86C27"/>
    <w:rsid w:val="00C86D0B"/>
    <w:rsid w:val="00C86EBA"/>
    <w:rsid w:val="00C8725F"/>
    <w:rsid w:val="00C872E1"/>
    <w:rsid w:val="00C873BC"/>
    <w:rsid w:val="00C874E1"/>
    <w:rsid w:val="00C87912"/>
    <w:rsid w:val="00C87B69"/>
    <w:rsid w:val="00C87BCA"/>
    <w:rsid w:val="00C87E17"/>
    <w:rsid w:val="00C87FE8"/>
    <w:rsid w:val="00C90125"/>
    <w:rsid w:val="00C90315"/>
    <w:rsid w:val="00C906AA"/>
    <w:rsid w:val="00C90774"/>
    <w:rsid w:val="00C90844"/>
    <w:rsid w:val="00C90C48"/>
    <w:rsid w:val="00C91268"/>
    <w:rsid w:val="00C9129F"/>
    <w:rsid w:val="00C914AE"/>
    <w:rsid w:val="00C91555"/>
    <w:rsid w:val="00C916F2"/>
    <w:rsid w:val="00C919AC"/>
    <w:rsid w:val="00C91BA3"/>
    <w:rsid w:val="00C91D6F"/>
    <w:rsid w:val="00C91E01"/>
    <w:rsid w:val="00C91EA2"/>
    <w:rsid w:val="00C92073"/>
    <w:rsid w:val="00C9212A"/>
    <w:rsid w:val="00C92139"/>
    <w:rsid w:val="00C92162"/>
    <w:rsid w:val="00C92195"/>
    <w:rsid w:val="00C9221D"/>
    <w:rsid w:val="00C92925"/>
    <w:rsid w:val="00C92A92"/>
    <w:rsid w:val="00C92BB4"/>
    <w:rsid w:val="00C92CAE"/>
    <w:rsid w:val="00C92E42"/>
    <w:rsid w:val="00C92E50"/>
    <w:rsid w:val="00C931FB"/>
    <w:rsid w:val="00C93361"/>
    <w:rsid w:val="00C93459"/>
    <w:rsid w:val="00C93853"/>
    <w:rsid w:val="00C93C68"/>
    <w:rsid w:val="00C93D41"/>
    <w:rsid w:val="00C94031"/>
    <w:rsid w:val="00C94049"/>
    <w:rsid w:val="00C9409B"/>
    <w:rsid w:val="00C940AB"/>
    <w:rsid w:val="00C942D3"/>
    <w:rsid w:val="00C942EE"/>
    <w:rsid w:val="00C9433A"/>
    <w:rsid w:val="00C94456"/>
    <w:rsid w:val="00C94462"/>
    <w:rsid w:val="00C94645"/>
    <w:rsid w:val="00C94806"/>
    <w:rsid w:val="00C94820"/>
    <w:rsid w:val="00C94862"/>
    <w:rsid w:val="00C94875"/>
    <w:rsid w:val="00C94967"/>
    <w:rsid w:val="00C94C22"/>
    <w:rsid w:val="00C94EC2"/>
    <w:rsid w:val="00C9529A"/>
    <w:rsid w:val="00C95353"/>
    <w:rsid w:val="00C953C1"/>
    <w:rsid w:val="00C9568D"/>
    <w:rsid w:val="00C95692"/>
    <w:rsid w:val="00C9577D"/>
    <w:rsid w:val="00C957DA"/>
    <w:rsid w:val="00C95D0B"/>
    <w:rsid w:val="00C96094"/>
    <w:rsid w:val="00C96250"/>
    <w:rsid w:val="00C96303"/>
    <w:rsid w:val="00C96439"/>
    <w:rsid w:val="00C96495"/>
    <w:rsid w:val="00C965C8"/>
    <w:rsid w:val="00C967A7"/>
    <w:rsid w:val="00C968FB"/>
    <w:rsid w:val="00C969B5"/>
    <w:rsid w:val="00C96B8A"/>
    <w:rsid w:val="00C96C16"/>
    <w:rsid w:val="00C96F15"/>
    <w:rsid w:val="00C971E4"/>
    <w:rsid w:val="00C972AC"/>
    <w:rsid w:val="00C972CB"/>
    <w:rsid w:val="00C97717"/>
    <w:rsid w:val="00C97832"/>
    <w:rsid w:val="00C97842"/>
    <w:rsid w:val="00C97957"/>
    <w:rsid w:val="00C979B8"/>
    <w:rsid w:val="00C97B04"/>
    <w:rsid w:val="00C97CCD"/>
    <w:rsid w:val="00C97E33"/>
    <w:rsid w:val="00C97E4A"/>
    <w:rsid w:val="00C97EEF"/>
    <w:rsid w:val="00C97FE1"/>
    <w:rsid w:val="00CA040A"/>
    <w:rsid w:val="00CA04A1"/>
    <w:rsid w:val="00CA0518"/>
    <w:rsid w:val="00CA05C3"/>
    <w:rsid w:val="00CA0913"/>
    <w:rsid w:val="00CA0D70"/>
    <w:rsid w:val="00CA0E2D"/>
    <w:rsid w:val="00CA0F35"/>
    <w:rsid w:val="00CA0F77"/>
    <w:rsid w:val="00CA1103"/>
    <w:rsid w:val="00CA1373"/>
    <w:rsid w:val="00CA1444"/>
    <w:rsid w:val="00CA1577"/>
    <w:rsid w:val="00CA1593"/>
    <w:rsid w:val="00CA15E0"/>
    <w:rsid w:val="00CA166E"/>
    <w:rsid w:val="00CA1716"/>
    <w:rsid w:val="00CA1765"/>
    <w:rsid w:val="00CA182D"/>
    <w:rsid w:val="00CA1A5C"/>
    <w:rsid w:val="00CA1DF0"/>
    <w:rsid w:val="00CA1E1D"/>
    <w:rsid w:val="00CA1FFA"/>
    <w:rsid w:val="00CA2293"/>
    <w:rsid w:val="00CA24AB"/>
    <w:rsid w:val="00CA24B6"/>
    <w:rsid w:val="00CA25AD"/>
    <w:rsid w:val="00CA2714"/>
    <w:rsid w:val="00CA28A8"/>
    <w:rsid w:val="00CA2979"/>
    <w:rsid w:val="00CA2B39"/>
    <w:rsid w:val="00CA2C4E"/>
    <w:rsid w:val="00CA2DD4"/>
    <w:rsid w:val="00CA2F4C"/>
    <w:rsid w:val="00CA3297"/>
    <w:rsid w:val="00CA338A"/>
    <w:rsid w:val="00CA3772"/>
    <w:rsid w:val="00CA38EC"/>
    <w:rsid w:val="00CA3984"/>
    <w:rsid w:val="00CA399F"/>
    <w:rsid w:val="00CA39D9"/>
    <w:rsid w:val="00CA3A59"/>
    <w:rsid w:val="00CA3A9E"/>
    <w:rsid w:val="00CA4119"/>
    <w:rsid w:val="00CA4452"/>
    <w:rsid w:val="00CA49E9"/>
    <w:rsid w:val="00CA4C73"/>
    <w:rsid w:val="00CA4C80"/>
    <w:rsid w:val="00CA50CA"/>
    <w:rsid w:val="00CA57D9"/>
    <w:rsid w:val="00CA58AB"/>
    <w:rsid w:val="00CA58B4"/>
    <w:rsid w:val="00CA5914"/>
    <w:rsid w:val="00CA5F03"/>
    <w:rsid w:val="00CA6174"/>
    <w:rsid w:val="00CA634D"/>
    <w:rsid w:val="00CA63B6"/>
    <w:rsid w:val="00CA651C"/>
    <w:rsid w:val="00CA666C"/>
    <w:rsid w:val="00CA692C"/>
    <w:rsid w:val="00CA6CF1"/>
    <w:rsid w:val="00CA6D69"/>
    <w:rsid w:val="00CA6E1A"/>
    <w:rsid w:val="00CA70DD"/>
    <w:rsid w:val="00CA7106"/>
    <w:rsid w:val="00CA77C5"/>
    <w:rsid w:val="00CA7BE1"/>
    <w:rsid w:val="00CA7CA4"/>
    <w:rsid w:val="00CA7D05"/>
    <w:rsid w:val="00CA7DB0"/>
    <w:rsid w:val="00CA7EE6"/>
    <w:rsid w:val="00CB030D"/>
    <w:rsid w:val="00CB06F6"/>
    <w:rsid w:val="00CB08CB"/>
    <w:rsid w:val="00CB09B0"/>
    <w:rsid w:val="00CB0A53"/>
    <w:rsid w:val="00CB0A9A"/>
    <w:rsid w:val="00CB0B0B"/>
    <w:rsid w:val="00CB0F65"/>
    <w:rsid w:val="00CB1112"/>
    <w:rsid w:val="00CB143D"/>
    <w:rsid w:val="00CB14D8"/>
    <w:rsid w:val="00CB150A"/>
    <w:rsid w:val="00CB150C"/>
    <w:rsid w:val="00CB169B"/>
    <w:rsid w:val="00CB19A2"/>
    <w:rsid w:val="00CB19AB"/>
    <w:rsid w:val="00CB1C10"/>
    <w:rsid w:val="00CB1E19"/>
    <w:rsid w:val="00CB21EA"/>
    <w:rsid w:val="00CB2410"/>
    <w:rsid w:val="00CB2592"/>
    <w:rsid w:val="00CB27E6"/>
    <w:rsid w:val="00CB2820"/>
    <w:rsid w:val="00CB2D0A"/>
    <w:rsid w:val="00CB2F29"/>
    <w:rsid w:val="00CB3263"/>
    <w:rsid w:val="00CB333E"/>
    <w:rsid w:val="00CB33B4"/>
    <w:rsid w:val="00CB3403"/>
    <w:rsid w:val="00CB3467"/>
    <w:rsid w:val="00CB35A9"/>
    <w:rsid w:val="00CB35C9"/>
    <w:rsid w:val="00CB3600"/>
    <w:rsid w:val="00CB368C"/>
    <w:rsid w:val="00CB380A"/>
    <w:rsid w:val="00CB3A9F"/>
    <w:rsid w:val="00CB3B1E"/>
    <w:rsid w:val="00CB40F4"/>
    <w:rsid w:val="00CB4231"/>
    <w:rsid w:val="00CB42E4"/>
    <w:rsid w:val="00CB45DD"/>
    <w:rsid w:val="00CB4B1C"/>
    <w:rsid w:val="00CB4D4B"/>
    <w:rsid w:val="00CB4F00"/>
    <w:rsid w:val="00CB511B"/>
    <w:rsid w:val="00CB531F"/>
    <w:rsid w:val="00CB5388"/>
    <w:rsid w:val="00CB53CD"/>
    <w:rsid w:val="00CB56DA"/>
    <w:rsid w:val="00CB5729"/>
    <w:rsid w:val="00CB5865"/>
    <w:rsid w:val="00CB59E6"/>
    <w:rsid w:val="00CB5B09"/>
    <w:rsid w:val="00CB5BA1"/>
    <w:rsid w:val="00CB5E8F"/>
    <w:rsid w:val="00CB604D"/>
    <w:rsid w:val="00CB64C3"/>
    <w:rsid w:val="00CB68B9"/>
    <w:rsid w:val="00CB6B2C"/>
    <w:rsid w:val="00CB6D69"/>
    <w:rsid w:val="00CB6F00"/>
    <w:rsid w:val="00CB6F28"/>
    <w:rsid w:val="00CB7159"/>
    <w:rsid w:val="00CB71EF"/>
    <w:rsid w:val="00CB72A1"/>
    <w:rsid w:val="00CB7509"/>
    <w:rsid w:val="00CB75B0"/>
    <w:rsid w:val="00CB77CE"/>
    <w:rsid w:val="00CB7B32"/>
    <w:rsid w:val="00CB7B8C"/>
    <w:rsid w:val="00CB7F56"/>
    <w:rsid w:val="00CC0017"/>
    <w:rsid w:val="00CC0065"/>
    <w:rsid w:val="00CC006E"/>
    <w:rsid w:val="00CC062A"/>
    <w:rsid w:val="00CC0701"/>
    <w:rsid w:val="00CC0880"/>
    <w:rsid w:val="00CC09C2"/>
    <w:rsid w:val="00CC0A07"/>
    <w:rsid w:val="00CC0D07"/>
    <w:rsid w:val="00CC0D5D"/>
    <w:rsid w:val="00CC1178"/>
    <w:rsid w:val="00CC11AD"/>
    <w:rsid w:val="00CC14CB"/>
    <w:rsid w:val="00CC164B"/>
    <w:rsid w:val="00CC1964"/>
    <w:rsid w:val="00CC199D"/>
    <w:rsid w:val="00CC1AF5"/>
    <w:rsid w:val="00CC1B1E"/>
    <w:rsid w:val="00CC27BC"/>
    <w:rsid w:val="00CC28BD"/>
    <w:rsid w:val="00CC2B03"/>
    <w:rsid w:val="00CC2BE7"/>
    <w:rsid w:val="00CC2C4A"/>
    <w:rsid w:val="00CC2DA6"/>
    <w:rsid w:val="00CC2FBF"/>
    <w:rsid w:val="00CC2FEE"/>
    <w:rsid w:val="00CC3000"/>
    <w:rsid w:val="00CC301B"/>
    <w:rsid w:val="00CC30D7"/>
    <w:rsid w:val="00CC315B"/>
    <w:rsid w:val="00CC32C5"/>
    <w:rsid w:val="00CC363C"/>
    <w:rsid w:val="00CC3A23"/>
    <w:rsid w:val="00CC3AC6"/>
    <w:rsid w:val="00CC3C76"/>
    <w:rsid w:val="00CC3D88"/>
    <w:rsid w:val="00CC3F39"/>
    <w:rsid w:val="00CC3FDD"/>
    <w:rsid w:val="00CC44EE"/>
    <w:rsid w:val="00CC46A9"/>
    <w:rsid w:val="00CC48E6"/>
    <w:rsid w:val="00CC4C74"/>
    <w:rsid w:val="00CC4D6C"/>
    <w:rsid w:val="00CC4D7B"/>
    <w:rsid w:val="00CC4DA2"/>
    <w:rsid w:val="00CC4E60"/>
    <w:rsid w:val="00CC4EEB"/>
    <w:rsid w:val="00CC50B4"/>
    <w:rsid w:val="00CC5132"/>
    <w:rsid w:val="00CC5154"/>
    <w:rsid w:val="00CC51A1"/>
    <w:rsid w:val="00CC54C9"/>
    <w:rsid w:val="00CC54FE"/>
    <w:rsid w:val="00CC5730"/>
    <w:rsid w:val="00CC5759"/>
    <w:rsid w:val="00CC5775"/>
    <w:rsid w:val="00CC578D"/>
    <w:rsid w:val="00CC58B6"/>
    <w:rsid w:val="00CC5925"/>
    <w:rsid w:val="00CC596C"/>
    <w:rsid w:val="00CC597B"/>
    <w:rsid w:val="00CC5A08"/>
    <w:rsid w:val="00CC5A2E"/>
    <w:rsid w:val="00CC5A80"/>
    <w:rsid w:val="00CC5B41"/>
    <w:rsid w:val="00CC5C74"/>
    <w:rsid w:val="00CC5E4E"/>
    <w:rsid w:val="00CC615F"/>
    <w:rsid w:val="00CC63F2"/>
    <w:rsid w:val="00CC6556"/>
    <w:rsid w:val="00CC660E"/>
    <w:rsid w:val="00CC66BB"/>
    <w:rsid w:val="00CC681B"/>
    <w:rsid w:val="00CC6D8A"/>
    <w:rsid w:val="00CC7009"/>
    <w:rsid w:val="00CC7147"/>
    <w:rsid w:val="00CC71AB"/>
    <w:rsid w:val="00CC71BB"/>
    <w:rsid w:val="00CC72D7"/>
    <w:rsid w:val="00CC74CA"/>
    <w:rsid w:val="00CC75A0"/>
    <w:rsid w:val="00CC7C7E"/>
    <w:rsid w:val="00CD00FE"/>
    <w:rsid w:val="00CD0135"/>
    <w:rsid w:val="00CD043C"/>
    <w:rsid w:val="00CD04DC"/>
    <w:rsid w:val="00CD07E1"/>
    <w:rsid w:val="00CD0AE9"/>
    <w:rsid w:val="00CD0AF0"/>
    <w:rsid w:val="00CD0D7F"/>
    <w:rsid w:val="00CD0EC2"/>
    <w:rsid w:val="00CD0F1E"/>
    <w:rsid w:val="00CD0F8E"/>
    <w:rsid w:val="00CD1078"/>
    <w:rsid w:val="00CD14AF"/>
    <w:rsid w:val="00CD18A6"/>
    <w:rsid w:val="00CD1DA0"/>
    <w:rsid w:val="00CD1FA4"/>
    <w:rsid w:val="00CD1FF6"/>
    <w:rsid w:val="00CD20AC"/>
    <w:rsid w:val="00CD2400"/>
    <w:rsid w:val="00CD2663"/>
    <w:rsid w:val="00CD27D4"/>
    <w:rsid w:val="00CD2DEB"/>
    <w:rsid w:val="00CD2E2D"/>
    <w:rsid w:val="00CD2ED0"/>
    <w:rsid w:val="00CD2F38"/>
    <w:rsid w:val="00CD3136"/>
    <w:rsid w:val="00CD31CB"/>
    <w:rsid w:val="00CD3729"/>
    <w:rsid w:val="00CD3A58"/>
    <w:rsid w:val="00CD3ACF"/>
    <w:rsid w:val="00CD3B5B"/>
    <w:rsid w:val="00CD3E3C"/>
    <w:rsid w:val="00CD41F6"/>
    <w:rsid w:val="00CD42EC"/>
    <w:rsid w:val="00CD44C8"/>
    <w:rsid w:val="00CD44EB"/>
    <w:rsid w:val="00CD470A"/>
    <w:rsid w:val="00CD470C"/>
    <w:rsid w:val="00CD4711"/>
    <w:rsid w:val="00CD488C"/>
    <w:rsid w:val="00CD4AE5"/>
    <w:rsid w:val="00CD4D55"/>
    <w:rsid w:val="00CD4E68"/>
    <w:rsid w:val="00CD52E1"/>
    <w:rsid w:val="00CD538D"/>
    <w:rsid w:val="00CD53C1"/>
    <w:rsid w:val="00CD5756"/>
    <w:rsid w:val="00CD5BF8"/>
    <w:rsid w:val="00CD5E8C"/>
    <w:rsid w:val="00CD6060"/>
    <w:rsid w:val="00CD64B1"/>
    <w:rsid w:val="00CD674A"/>
    <w:rsid w:val="00CD6AE8"/>
    <w:rsid w:val="00CD6B97"/>
    <w:rsid w:val="00CD6C3F"/>
    <w:rsid w:val="00CD6C6E"/>
    <w:rsid w:val="00CD6EF7"/>
    <w:rsid w:val="00CD6F93"/>
    <w:rsid w:val="00CD7366"/>
    <w:rsid w:val="00CD7409"/>
    <w:rsid w:val="00CD756D"/>
    <w:rsid w:val="00CD78BB"/>
    <w:rsid w:val="00CD7A9F"/>
    <w:rsid w:val="00CD7F66"/>
    <w:rsid w:val="00CE003A"/>
    <w:rsid w:val="00CE04C9"/>
    <w:rsid w:val="00CE062F"/>
    <w:rsid w:val="00CE0670"/>
    <w:rsid w:val="00CE0803"/>
    <w:rsid w:val="00CE0883"/>
    <w:rsid w:val="00CE0966"/>
    <w:rsid w:val="00CE0A0D"/>
    <w:rsid w:val="00CE0CEF"/>
    <w:rsid w:val="00CE0D2A"/>
    <w:rsid w:val="00CE0D42"/>
    <w:rsid w:val="00CE16AB"/>
    <w:rsid w:val="00CE1784"/>
    <w:rsid w:val="00CE1836"/>
    <w:rsid w:val="00CE18AF"/>
    <w:rsid w:val="00CE20C6"/>
    <w:rsid w:val="00CE22BD"/>
    <w:rsid w:val="00CE24A1"/>
    <w:rsid w:val="00CE26AD"/>
    <w:rsid w:val="00CE27E9"/>
    <w:rsid w:val="00CE291F"/>
    <w:rsid w:val="00CE2A24"/>
    <w:rsid w:val="00CE2C2D"/>
    <w:rsid w:val="00CE2C84"/>
    <w:rsid w:val="00CE309D"/>
    <w:rsid w:val="00CE30BA"/>
    <w:rsid w:val="00CE3560"/>
    <w:rsid w:val="00CE371C"/>
    <w:rsid w:val="00CE3984"/>
    <w:rsid w:val="00CE3A38"/>
    <w:rsid w:val="00CE3A83"/>
    <w:rsid w:val="00CE3AA6"/>
    <w:rsid w:val="00CE3AFC"/>
    <w:rsid w:val="00CE3B2F"/>
    <w:rsid w:val="00CE3C3D"/>
    <w:rsid w:val="00CE3E0B"/>
    <w:rsid w:val="00CE3F8B"/>
    <w:rsid w:val="00CE422E"/>
    <w:rsid w:val="00CE4335"/>
    <w:rsid w:val="00CE473F"/>
    <w:rsid w:val="00CE4765"/>
    <w:rsid w:val="00CE48D3"/>
    <w:rsid w:val="00CE4B99"/>
    <w:rsid w:val="00CE4D76"/>
    <w:rsid w:val="00CE501D"/>
    <w:rsid w:val="00CE53BB"/>
    <w:rsid w:val="00CE544C"/>
    <w:rsid w:val="00CE555E"/>
    <w:rsid w:val="00CE57FF"/>
    <w:rsid w:val="00CE5838"/>
    <w:rsid w:val="00CE5C0A"/>
    <w:rsid w:val="00CE5CBF"/>
    <w:rsid w:val="00CE604B"/>
    <w:rsid w:val="00CE6073"/>
    <w:rsid w:val="00CE6302"/>
    <w:rsid w:val="00CE65F2"/>
    <w:rsid w:val="00CE6678"/>
    <w:rsid w:val="00CE69A7"/>
    <w:rsid w:val="00CE6BBE"/>
    <w:rsid w:val="00CE6D0C"/>
    <w:rsid w:val="00CE6D69"/>
    <w:rsid w:val="00CE6D8E"/>
    <w:rsid w:val="00CE7024"/>
    <w:rsid w:val="00CE71DB"/>
    <w:rsid w:val="00CE73F7"/>
    <w:rsid w:val="00CE762A"/>
    <w:rsid w:val="00CE77D2"/>
    <w:rsid w:val="00CE78ED"/>
    <w:rsid w:val="00CE792C"/>
    <w:rsid w:val="00CE7AA8"/>
    <w:rsid w:val="00CE7B04"/>
    <w:rsid w:val="00CE7E41"/>
    <w:rsid w:val="00CF00EC"/>
    <w:rsid w:val="00CF0109"/>
    <w:rsid w:val="00CF020D"/>
    <w:rsid w:val="00CF0291"/>
    <w:rsid w:val="00CF033E"/>
    <w:rsid w:val="00CF0554"/>
    <w:rsid w:val="00CF071B"/>
    <w:rsid w:val="00CF0807"/>
    <w:rsid w:val="00CF0B1B"/>
    <w:rsid w:val="00CF0C74"/>
    <w:rsid w:val="00CF0D37"/>
    <w:rsid w:val="00CF0E59"/>
    <w:rsid w:val="00CF0E6C"/>
    <w:rsid w:val="00CF108B"/>
    <w:rsid w:val="00CF1450"/>
    <w:rsid w:val="00CF14A6"/>
    <w:rsid w:val="00CF1685"/>
    <w:rsid w:val="00CF16CA"/>
    <w:rsid w:val="00CF1860"/>
    <w:rsid w:val="00CF1898"/>
    <w:rsid w:val="00CF190E"/>
    <w:rsid w:val="00CF1A1D"/>
    <w:rsid w:val="00CF1A77"/>
    <w:rsid w:val="00CF1B88"/>
    <w:rsid w:val="00CF24D9"/>
    <w:rsid w:val="00CF261C"/>
    <w:rsid w:val="00CF2D63"/>
    <w:rsid w:val="00CF2DFD"/>
    <w:rsid w:val="00CF2E65"/>
    <w:rsid w:val="00CF2F38"/>
    <w:rsid w:val="00CF300C"/>
    <w:rsid w:val="00CF3083"/>
    <w:rsid w:val="00CF356C"/>
    <w:rsid w:val="00CF36D3"/>
    <w:rsid w:val="00CF3799"/>
    <w:rsid w:val="00CF3A0A"/>
    <w:rsid w:val="00CF3F2B"/>
    <w:rsid w:val="00CF46F7"/>
    <w:rsid w:val="00CF47FF"/>
    <w:rsid w:val="00CF480C"/>
    <w:rsid w:val="00CF4866"/>
    <w:rsid w:val="00CF4982"/>
    <w:rsid w:val="00CF4B06"/>
    <w:rsid w:val="00CF4B16"/>
    <w:rsid w:val="00CF4B27"/>
    <w:rsid w:val="00CF4B37"/>
    <w:rsid w:val="00CF4D74"/>
    <w:rsid w:val="00CF4ED2"/>
    <w:rsid w:val="00CF4FAC"/>
    <w:rsid w:val="00CF4FDC"/>
    <w:rsid w:val="00CF5193"/>
    <w:rsid w:val="00CF51AA"/>
    <w:rsid w:val="00CF55D8"/>
    <w:rsid w:val="00CF574D"/>
    <w:rsid w:val="00CF58AB"/>
    <w:rsid w:val="00CF59C1"/>
    <w:rsid w:val="00CF5B61"/>
    <w:rsid w:val="00CF5B72"/>
    <w:rsid w:val="00CF5C1B"/>
    <w:rsid w:val="00CF5D15"/>
    <w:rsid w:val="00CF5FEC"/>
    <w:rsid w:val="00CF613B"/>
    <w:rsid w:val="00CF6226"/>
    <w:rsid w:val="00CF62E6"/>
    <w:rsid w:val="00CF6377"/>
    <w:rsid w:val="00CF67B8"/>
    <w:rsid w:val="00CF6A35"/>
    <w:rsid w:val="00CF6A3E"/>
    <w:rsid w:val="00CF6A4C"/>
    <w:rsid w:val="00CF6E16"/>
    <w:rsid w:val="00CF6EB4"/>
    <w:rsid w:val="00CF734F"/>
    <w:rsid w:val="00CF7456"/>
    <w:rsid w:val="00CF7485"/>
    <w:rsid w:val="00CF75A0"/>
    <w:rsid w:val="00CF75FE"/>
    <w:rsid w:val="00CF760F"/>
    <w:rsid w:val="00CF77C1"/>
    <w:rsid w:val="00CF781D"/>
    <w:rsid w:val="00CF7967"/>
    <w:rsid w:val="00CF7AA8"/>
    <w:rsid w:val="00CF7DAF"/>
    <w:rsid w:val="00CF7E00"/>
    <w:rsid w:val="00CF7E0F"/>
    <w:rsid w:val="00D00426"/>
    <w:rsid w:val="00D00579"/>
    <w:rsid w:val="00D00A69"/>
    <w:rsid w:val="00D00B5F"/>
    <w:rsid w:val="00D00B80"/>
    <w:rsid w:val="00D00BE9"/>
    <w:rsid w:val="00D00C65"/>
    <w:rsid w:val="00D00CDE"/>
    <w:rsid w:val="00D00F12"/>
    <w:rsid w:val="00D00F16"/>
    <w:rsid w:val="00D00F3A"/>
    <w:rsid w:val="00D0117C"/>
    <w:rsid w:val="00D0155B"/>
    <w:rsid w:val="00D01562"/>
    <w:rsid w:val="00D0187E"/>
    <w:rsid w:val="00D01AA2"/>
    <w:rsid w:val="00D01B94"/>
    <w:rsid w:val="00D01E7E"/>
    <w:rsid w:val="00D01F09"/>
    <w:rsid w:val="00D01F23"/>
    <w:rsid w:val="00D02482"/>
    <w:rsid w:val="00D02AFD"/>
    <w:rsid w:val="00D02C32"/>
    <w:rsid w:val="00D02D11"/>
    <w:rsid w:val="00D02E58"/>
    <w:rsid w:val="00D031F6"/>
    <w:rsid w:val="00D031FB"/>
    <w:rsid w:val="00D03409"/>
    <w:rsid w:val="00D0354C"/>
    <w:rsid w:val="00D038EA"/>
    <w:rsid w:val="00D039A8"/>
    <w:rsid w:val="00D03ABB"/>
    <w:rsid w:val="00D03AC3"/>
    <w:rsid w:val="00D03CAD"/>
    <w:rsid w:val="00D03CD1"/>
    <w:rsid w:val="00D03D28"/>
    <w:rsid w:val="00D03D4B"/>
    <w:rsid w:val="00D03E83"/>
    <w:rsid w:val="00D03FBA"/>
    <w:rsid w:val="00D040E1"/>
    <w:rsid w:val="00D040F4"/>
    <w:rsid w:val="00D04103"/>
    <w:rsid w:val="00D0442E"/>
    <w:rsid w:val="00D0496A"/>
    <w:rsid w:val="00D049B8"/>
    <w:rsid w:val="00D04B3C"/>
    <w:rsid w:val="00D04EE1"/>
    <w:rsid w:val="00D04F3D"/>
    <w:rsid w:val="00D0511B"/>
    <w:rsid w:val="00D057D4"/>
    <w:rsid w:val="00D05D8D"/>
    <w:rsid w:val="00D05F65"/>
    <w:rsid w:val="00D06148"/>
    <w:rsid w:val="00D063BE"/>
    <w:rsid w:val="00D06557"/>
    <w:rsid w:val="00D06728"/>
    <w:rsid w:val="00D0697B"/>
    <w:rsid w:val="00D06A38"/>
    <w:rsid w:val="00D06ACA"/>
    <w:rsid w:val="00D06AFD"/>
    <w:rsid w:val="00D06D18"/>
    <w:rsid w:val="00D07079"/>
    <w:rsid w:val="00D071C7"/>
    <w:rsid w:val="00D07465"/>
    <w:rsid w:val="00D074C5"/>
    <w:rsid w:val="00D0757D"/>
    <w:rsid w:val="00D075D8"/>
    <w:rsid w:val="00D078C3"/>
    <w:rsid w:val="00D07971"/>
    <w:rsid w:val="00D079BA"/>
    <w:rsid w:val="00D07A15"/>
    <w:rsid w:val="00D07A24"/>
    <w:rsid w:val="00D07ACB"/>
    <w:rsid w:val="00D07CE9"/>
    <w:rsid w:val="00D07D22"/>
    <w:rsid w:val="00D10091"/>
    <w:rsid w:val="00D100E0"/>
    <w:rsid w:val="00D105A4"/>
    <w:rsid w:val="00D105D2"/>
    <w:rsid w:val="00D10676"/>
    <w:rsid w:val="00D1085F"/>
    <w:rsid w:val="00D10923"/>
    <w:rsid w:val="00D1094B"/>
    <w:rsid w:val="00D10A8B"/>
    <w:rsid w:val="00D10AD1"/>
    <w:rsid w:val="00D10BDA"/>
    <w:rsid w:val="00D10C0E"/>
    <w:rsid w:val="00D10F95"/>
    <w:rsid w:val="00D11088"/>
    <w:rsid w:val="00D110EE"/>
    <w:rsid w:val="00D1130E"/>
    <w:rsid w:val="00D1132A"/>
    <w:rsid w:val="00D1138B"/>
    <w:rsid w:val="00D1160D"/>
    <w:rsid w:val="00D11B3E"/>
    <w:rsid w:val="00D11B60"/>
    <w:rsid w:val="00D11BC3"/>
    <w:rsid w:val="00D11C3F"/>
    <w:rsid w:val="00D11D10"/>
    <w:rsid w:val="00D11E22"/>
    <w:rsid w:val="00D12285"/>
    <w:rsid w:val="00D123A1"/>
    <w:rsid w:val="00D12425"/>
    <w:rsid w:val="00D12437"/>
    <w:rsid w:val="00D127D3"/>
    <w:rsid w:val="00D12828"/>
    <w:rsid w:val="00D12C26"/>
    <w:rsid w:val="00D12DDA"/>
    <w:rsid w:val="00D12E5E"/>
    <w:rsid w:val="00D12E62"/>
    <w:rsid w:val="00D1302C"/>
    <w:rsid w:val="00D1328F"/>
    <w:rsid w:val="00D13647"/>
    <w:rsid w:val="00D13ACC"/>
    <w:rsid w:val="00D13B33"/>
    <w:rsid w:val="00D13B73"/>
    <w:rsid w:val="00D13C7A"/>
    <w:rsid w:val="00D13FD8"/>
    <w:rsid w:val="00D144D4"/>
    <w:rsid w:val="00D14753"/>
    <w:rsid w:val="00D148D7"/>
    <w:rsid w:val="00D14991"/>
    <w:rsid w:val="00D14AF4"/>
    <w:rsid w:val="00D14B8D"/>
    <w:rsid w:val="00D14DF7"/>
    <w:rsid w:val="00D14E5C"/>
    <w:rsid w:val="00D14EF0"/>
    <w:rsid w:val="00D14F74"/>
    <w:rsid w:val="00D150AD"/>
    <w:rsid w:val="00D1553A"/>
    <w:rsid w:val="00D155E2"/>
    <w:rsid w:val="00D15A70"/>
    <w:rsid w:val="00D15BE4"/>
    <w:rsid w:val="00D15C71"/>
    <w:rsid w:val="00D15D63"/>
    <w:rsid w:val="00D15D7F"/>
    <w:rsid w:val="00D15DBE"/>
    <w:rsid w:val="00D15FE0"/>
    <w:rsid w:val="00D16169"/>
    <w:rsid w:val="00D162C0"/>
    <w:rsid w:val="00D16307"/>
    <w:rsid w:val="00D16623"/>
    <w:rsid w:val="00D166A2"/>
    <w:rsid w:val="00D1687E"/>
    <w:rsid w:val="00D16A44"/>
    <w:rsid w:val="00D16A4D"/>
    <w:rsid w:val="00D16A8B"/>
    <w:rsid w:val="00D16C82"/>
    <w:rsid w:val="00D16F3A"/>
    <w:rsid w:val="00D17140"/>
    <w:rsid w:val="00D17179"/>
    <w:rsid w:val="00D17365"/>
    <w:rsid w:val="00D174A3"/>
    <w:rsid w:val="00D175A6"/>
    <w:rsid w:val="00D17B96"/>
    <w:rsid w:val="00D17BF0"/>
    <w:rsid w:val="00D17D30"/>
    <w:rsid w:val="00D17D8B"/>
    <w:rsid w:val="00D17DCD"/>
    <w:rsid w:val="00D20108"/>
    <w:rsid w:val="00D20153"/>
    <w:rsid w:val="00D20A24"/>
    <w:rsid w:val="00D20BF0"/>
    <w:rsid w:val="00D21227"/>
    <w:rsid w:val="00D2132B"/>
    <w:rsid w:val="00D21485"/>
    <w:rsid w:val="00D21671"/>
    <w:rsid w:val="00D216A4"/>
    <w:rsid w:val="00D21733"/>
    <w:rsid w:val="00D21879"/>
    <w:rsid w:val="00D218E1"/>
    <w:rsid w:val="00D219BC"/>
    <w:rsid w:val="00D21B1A"/>
    <w:rsid w:val="00D21B30"/>
    <w:rsid w:val="00D21B6F"/>
    <w:rsid w:val="00D21BD2"/>
    <w:rsid w:val="00D220C4"/>
    <w:rsid w:val="00D22E59"/>
    <w:rsid w:val="00D2301E"/>
    <w:rsid w:val="00D231F6"/>
    <w:rsid w:val="00D235D8"/>
    <w:rsid w:val="00D235DE"/>
    <w:rsid w:val="00D23811"/>
    <w:rsid w:val="00D2391D"/>
    <w:rsid w:val="00D23BAC"/>
    <w:rsid w:val="00D23D4A"/>
    <w:rsid w:val="00D23EA1"/>
    <w:rsid w:val="00D24054"/>
    <w:rsid w:val="00D2430B"/>
    <w:rsid w:val="00D2458B"/>
    <w:rsid w:val="00D2458E"/>
    <w:rsid w:val="00D2460B"/>
    <w:rsid w:val="00D24676"/>
    <w:rsid w:val="00D24934"/>
    <w:rsid w:val="00D24BF6"/>
    <w:rsid w:val="00D24F3A"/>
    <w:rsid w:val="00D25069"/>
    <w:rsid w:val="00D25196"/>
    <w:rsid w:val="00D251C9"/>
    <w:rsid w:val="00D2526B"/>
    <w:rsid w:val="00D253C4"/>
    <w:rsid w:val="00D254E8"/>
    <w:rsid w:val="00D2559B"/>
    <w:rsid w:val="00D25A24"/>
    <w:rsid w:val="00D25A67"/>
    <w:rsid w:val="00D25D0F"/>
    <w:rsid w:val="00D25D5B"/>
    <w:rsid w:val="00D25FDF"/>
    <w:rsid w:val="00D261B3"/>
    <w:rsid w:val="00D261E1"/>
    <w:rsid w:val="00D26213"/>
    <w:rsid w:val="00D2626E"/>
    <w:rsid w:val="00D2638D"/>
    <w:rsid w:val="00D263D1"/>
    <w:rsid w:val="00D263EC"/>
    <w:rsid w:val="00D26921"/>
    <w:rsid w:val="00D26B91"/>
    <w:rsid w:val="00D26FAD"/>
    <w:rsid w:val="00D27009"/>
    <w:rsid w:val="00D27018"/>
    <w:rsid w:val="00D27309"/>
    <w:rsid w:val="00D27393"/>
    <w:rsid w:val="00D273F0"/>
    <w:rsid w:val="00D27CDD"/>
    <w:rsid w:val="00D27F6F"/>
    <w:rsid w:val="00D3005C"/>
    <w:rsid w:val="00D30185"/>
    <w:rsid w:val="00D30265"/>
    <w:rsid w:val="00D30327"/>
    <w:rsid w:val="00D3047D"/>
    <w:rsid w:val="00D307ED"/>
    <w:rsid w:val="00D30887"/>
    <w:rsid w:val="00D30A6A"/>
    <w:rsid w:val="00D30B59"/>
    <w:rsid w:val="00D30C94"/>
    <w:rsid w:val="00D30CA6"/>
    <w:rsid w:val="00D30CB6"/>
    <w:rsid w:val="00D30E70"/>
    <w:rsid w:val="00D30F0B"/>
    <w:rsid w:val="00D31318"/>
    <w:rsid w:val="00D315ED"/>
    <w:rsid w:val="00D316FC"/>
    <w:rsid w:val="00D3175A"/>
    <w:rsid w:val="00D31C3E"/>
    <w:rsid w:val="00D32057"/>
    <w:rsid w:val="00D320EB"/>
    <w:rsid w:val="00D32522"/>
    <w:rsid w:val="00D32764"/>
    <w:rsid w:val="00D3282C"/>
    <w:rsid w:val="00D32DFA"/>
    <w:rsid w:val="00D32F89"/>
    <w:rsid w:val="00D32FCE"/>
    <w:rsid w:val="00D33036"/>
    <w:rsid w:val="00D330A0"/>
    <w:rsid w:val="00D330BB"/>
    <w:rsid w:val="00D33233"/>
    <w:rsid w:val="00D332B3"/>
    <w:rsid w:val="00D33301"/>
    <w:rsid w:val="00D333BD"/>
    <w:rsid w:val="00D33527"/>
    <w:rsid w:val="00D3355D"/>
    <w:rsid w:val="00D337E0"/>
    <w:rsid w:val="00D33A55"/>
    <w:rsid w:val="00D33C0B"/>
    <w:rsid w:val="00D33E4F"/>
    <w:rsid w:val="00D33F5C"/>
    <w:rsid w:val="00D343D5"/>
    <w:rsid w:val="00D34490"/>
    <w:rsid w:val="00D345B4"/>
    <w:rsid w:val="00D34690"/>
    <w:rsid w:val="00D346D9"/>
    <w:rsid w:val="00D34D40"/>
    <w:rsid w:val="00D34EAE"/>
    <w:rsid w:val="00D35042"/>
    <w:rsid w:val="00D3507D"/>
    <w:rsid w:val="00D357E4"/>
    <w:rsid w:val="00D35924"/>
    <w:rsid w:val="00D35D8B"/>
    <w:rsid w:val="00D35DAA"/>
    <w:rsid w:val="00D35F80"/>
    <w:rsid w:val="00D35FB0"/>
    <w:rsid w:val="00D36003"/>
    <w:rsid w:val="00D360C2"/>
    <w:rsid w:val="00D3612C"/>
    <w:rsid w:val="00D36144"/>
    <w:rsid w:val="00D3629B"/>
    <w:rsid w:val="00D367CB"/>
    <w:rsid w:val="00D36EE5"/>
    <w:rsid w:val="00D36EF4"/>
    <w:rsid w:val="00D3726C"/>
    <w:rsid w:val="00D3726F"/>
    <w:rsid w:val="00D372BC"/>
    <w:rsid w:val="00D372F7"/>
    <w:rsid w:val="00D37420"/>
    <w:rsid w:val="00D374D0"/>
    <w:rsid w:val="00D37921"/>
    <w:rsid w:val="00D37CA0"/>
    <w:rsid w:val="00D37E71"/>
    <w:rsid w:val="00D405D7"/>
    <w:rsid w:val="00D4097E"/>
    <w:rsid w:val="00D40DAE"/>
    <w:rsid w:val="00D40E9A"/>
    <w:rsid w:val="00D40FA8"/>
    <w:rsid w:val="00D413AE"/>
    <w:rsid w:val="00D413EB"/>
    <w:rsid w:val="00D41528"/>
    <w:rsid w:val="00D417BC"/>
    <w:rsid w:val="00D424CC"/>
    <w:rsid w:val="00D42861"/>
    <w:rsid w:val="00D429D4"/>
    <w:rsid w:val="00D42B1B"/>
    <w:rsid w:val="00D42BBF"/>
    <w:rsid w:val="00D43534"/>
    <w:rsid w:val="00D43637"/>
    <w:rsid w:val="00D439B3"/>
    <w:rsid w:val="00D43ABE"/>
    <w:rsid w:val="00D43BBD"/>
    <w:rsid w:val="00D43CCE"/>
    <w:rsid w:val="00D43D3C"/>
    <w:rsid w:val="00D43D46"/>
    <w:rsid w:val="00D43E01"/>
    <w:rsid w:val="00D43F3E"/>
    <w:rsid w:val="00D43F4C"/>
    <w:rsid w:val="00D44040"/>
    <w:rsid w:val="00D440E1"/>
    <w:rsid w:val="00D4432D"/>
    <w:rsid w:val="00D4473F"/>
    <w:rsid w:val="00D44808"/>
    <w:rsid w:val="00D44874"/>
    <w:rsid w:val="00D44B63"/>
    <w:rsid w:val="00D451B5"/>
    <w:rsid w:val="00D45203"/>
    <w:rsid w:val="00D4533F"/>
    <w:rsid w:val="00D45424"/>
    <w:rsid w:val="00D45579"/>
    <w:rsid w:val="00D45BEB"/>
    <w:rsid w:val="00D45C63"/>
    <w:rsid w:val="00D45CA5"/>
    <w:rsid w:val="00D45CDC"/>
    <w:rsid w:val="00D45DB3"/>
    <w:rsid w:val="00D45F7B"/>
    <w:rsid w:val="00D461A6"/>
    <w:rsid w:val="00D461E9"/>
    <w:rsid w:val="00D461FF"/>
    <w:rsid w:val="00D464E2"/>
    <w:rsid w:val="00D464FD"/>
    <w:rsid w:val="00D4663B"/>
    <w:rsid w:val="00D466A0"/>
    <w:rsid w:val="00D468BE"/>
    <w:rsid w:val="00D46A4D"/>
    <w:rsid w:val="00D46C89"/>
    <w:rsid w:val="00D46CF8"/>
    <w:rsid w:val="00D46D8A"/>
    <w:rsid w:val="00D46DD4"/>
    <w:rsid w:val="00D46DF1"/>
    <w:rsid w:val="00D46F49"/>
    <w:rsid w:val="00D46F83"/>
    <w:rsid w:val="00D470C3"/>
    <w:rsid w:val="00D4716E"/>
    <w:rsid w:val="00D47256"/>
    <w:rsid w:val="00D47314"/>
    <w:rsid w:val="00D47471"/>
    <w:rsid w:val="00D47484"/>
    <w:rsid w:val="00D4774C"/>
    <w:rsid w:val="00D47816"/>
    <w:rsid w:val="00D47A58"/>
    <w:rsid w:val="00D47D38"/>
    <w:rsid w:val="00D47F5C"/>
    <w:rsid w:val="00D47F8E"/>
    <w:rsid w:val="00D50298"/>
    <w:rsid w:val="00D50323"/>
    <w:rsid w:val="00D5046D"/>
    <w:rsid w:val="00D50470"/>
    <w:rsid w:val="00D5048B"/>
    <w:rsid w:val="00D50797"/>
    <w:rsid w:val="00D50910"/>
    <w:rsid w:val="00D50917"/>
    <w:rsid w:val="00D50928"/>
    <w:rsid w:val="00D509E2"/>
    <w:rsid w:val="00D50F1B"/>
    <w:rsid w:val="00D512A2"/>
    <w:rsid w:val="00D512E9"/>
    <w:rsid w:val="00D5169C"/>
    <w:rsid w:val="00D51C75"/>
    <w:rsid w:val="00D51DEB"/>
    <w:rsid w:val="00D51EA4"/>
    <w:rsid w:val="00D51EE0"/>
    <w:rsid w:val="00D5251B"/>
    <w:rsid w:val="00D525A8"/>
    <w:rsid w:val="00D5268E"/>
    <w:rsid w:val="00D52C24"/>
    <w:rsid w:val="00D530CA"/>
    <w:rsid w:val="00D534D7"/>
    <w:rsid w:val="00D535F1"/>
    <w:rsid w:val="00D536B5"/>
    <w:rsid w:val="00D53727"/>
    <w:rsid w:val="00D537B0"/>
    <w:rsid w:val="00D539BF"/>
    <w:rsid w:val="00D53B84"/>
    <w:rsid w:val="00D53DCA"/>
    <w:rsid w:val="00D53E28"/>
    <w:rsid w:val="00D53FEA"/>
    <w:rsid w:val="00D54046"/>
    <w:rsid w:val="00D54078"/>
    <w:rsid w:val="00D541DD"/>
    <w:rsid w:val="00D54385"/>
    <w:rsid w:val="00D544AC"/>
    <w:rsid w:val="00D544BE"/>
    <w:rsid w:val="00D54502"/>
    <w:rsid w:val="00D54566"/>
    <w:rsid w:val="00D546E9"/>
    <w:rsid w:val="00D5490E"/>
    <w:rsid w:val="00D54B3D"/>
    <w:rsid w:val="00D54E19"/>
    <w:rsid w:val="00D55060"/>
    <w:rsid w:val="00D551F0"/>
    <w:rsid w:val="00D552C2"/>
    <w:rsid w:val="00D55439"/>
    <w:rsid w:val="00D55487"/>
    <w:rsid w:val="00D556A3"/>
    <w:rsid w:val="00D558AC"/>
    <w:rsid w:val="00D558BC"/>
    <w:rsid w:val="00D55C2F"/>
    <w:rsid w:val="00D55E9D"/>
    <w:rsid w:val="00D560D0"/>
    <w:rsid w:val="00D561F8"/>
    <w:rsid w:val="00D564B4"/>
    <w:rsid w:val="00D565CE"/>
    <w:rsid w:val="00D567B9"/>
    <w:rsid w:val="00D56A39"/>
    <w:rsid w:val="00D56AD5"/>
    <w:rsid w:val="00D56AF6"/>
    <w:rsid w:val="00D56CBE"/>
    <w:rsid w:val="00D56E8C"/>
    <w:rsid w:val="00D56F7A"/>
    <w:rsid w:val="00D57328"/>
    <w:rsid w:val="00D5773D"/>
    <w:rsid w:val="00D5787F"/>
    <w:rsid w:val="00D57A34"/>
    <w:rsid w:val="00D60127"/>
    <w:rsid w:val="00D6016F"/>
    <w:rsid w:val="00D6034D"/>
    <w:rsid w:val="00D60386"/>
    <w:rsid w:val="00D603D0"/>
    <w:rsid w:val="00D6055D"/>
    <w:rsid w:val="00D605AE"/>
    <w:rsid w:val="00D6074B"/>
    <w:rsid w:val="00D60761"/>
    <w:rsid w:val="00D6092F"/>
    <w:rsid w:val="00D60ADE"/>
    <w:rsid w:val="00D60B28"/>
    <w:rsid w:val="00D60F7F"/>
    <w:rsid w:val="00D6121E"/>
    <w:rsid w:val="00D613B6"/>
    <w:rsid w:val="00D617A8"/>
    <w:rsid w:val="00D61C48"/>
    <w:rsid w:val="00D61D6E"/>
    <w:rsid w:val="00D61DFF"/>
    <w:rsid w:val="00D6202B"/>
    <w:rsid w:val="00D626B0"/>
    <w:rsid w:val="00D6284C"/>
    <w:rsid w:val="00D62B24"/>
    <w:rsid w:val="00D62BEC"/>
    <w:rsid w:val="00D63060"/>
    <w:rsid w:val="00D630C7"/>
    <w:rsid w:val="00D633CD"/>
    <w:rsid w:val="00D63456"/>
    <w:rsid w:val="00D63476"/>
    <w:rsid w:val="00D634CB"/>
    <w:rsid w:val="00D6356E"/>
    <w:rsid w:val="00D63705"/>
    <w:rsid w:val="00D638FF"/>
    <w:rsid w:val="00D63AA8"/>
    <w:rsid w:val="00D63D12"/>
    <w:rsid w:val="00D63EC2"/>
    <w:rsid w:val="00D64016"/>
    <w:rsid w:val="00D6411C"/>
    <w:rsid w:val="00D64191"/>
    <w:rsid w:val="00D6424A"/>
    <w:rsid w:val="00D643BC"/>
    <w:rsid w:val="00D64691"/>
    <w:rsid w:val="00D64722"/>
    <w:rsid w:val="00D6478E"/>
    <w:rsid w:val="00D647C7"/>
    <w:rsid w:val="00D64B74"/>
    <w:rsid w:val="00D64C77"/>
    <w:rsid w:val="00D64E55"/>
    <w:rsid w:val="00D64EAC"/>
    <w:rsid w:val="00D64FE8"/>
    <w:rsid w:val="00D65229"/>
    <w:rsid w:val="00D652F2"/>
    <w:rsid w:val="00D65721"/>
    <w:rsid w:val="00D65778"/>
    <w:rsid w:val="00D6579F"/>
    <w:rsid w:val="00D65833"/>
    <w:rsid w:val="00D65B65"/>
    <w:rsid w:val="00D65C1B"/>
    <w:rsid w:val="00D65D51"/>
    <w:rsid w:val="00D65F00"/>
    <w:rsid w:val="00D6608A"/>
    <w:rsid w:val="00D66267"/>
    <w:rsid w:val="00D6632D"/>
    <w:rsid w:val="00D6634B"/>
    <w:rsid w:val="00D663C3"/>
    <w:rsid w:val="00D665C8"/>
    <w:rsid w:val="00D66644"/>
    <w:rsid w:val="00D66B56"/>
    <w:rsid w:val="00D66B81"/>
    <w:rsid w:val="00D66C50"/>
    <w:rsid w:val="00D66EFF"/>
    <w:rsid w:val="00D6719E"/>
    <w:rsid w:val="00D671B3"/>
    <w:rsid w:val="00D67260"/>
    <w:rsid w:val="00D672FD"/>
    <w:rsid w:val="00D676A3"/>
    <w:rsid w:val="00D677D4"/>
    <w:rsid w:val="00D67834"/>
    <w:rsid w:val="00D67CF0"/>
    <w:rsid w:val="00D67E39"/>
    <w:rsid w:val="00D7006A"/>
    <w:rsid w:val="00D7010A"/>
    <w:rsid w:val="00D701A6"/>
    <w:rsid w:val="00D7064F"/>
    <w:rsid w:val="00D70792"/>
    <w:rsid w:val="00D707B3"/>
    <w:rsid w:val="00D70D4B"/>
    <w:rsid w:val="00D70DCD"/>
    <w:rsid w:val="00D70F4B"/>
    <w:rsid w:val="00D7104F"/>
    <w:rsid w:val="00D7146C"/>
    <w:rsid w:val="00D71477"/>
    <w:rsid w:val="00D714EF"/>
    <w:rsid w:val="00D71583"/>
    <w:rsid w:val="00D7174F"/>
    <w:rsid w:val="00D71901"/>
    <w:rsid w:val="00D71A61"/>
    <w:rsid w:val="00D71DC5"/>
    <w:rsid w:val="00D7219E"/>
    <w:rsid w:val="00D7228D"/>
    <w:rsid w:val="00D722F3"/>
    <w:rsid w:val="00D72423"/>
    <w:rsid w:val="00D724EF"/>
    <w:rsid w:val="00D72664"/>
    <w:rsid w:val="00D727F9"/>
    <w:rsid w:val="00D72899"/>
    <w:rsid w:val="00D72911"/>
    <w:rsid w:val="00D7299D"/>
    <w:rsid w:val="00D72A5F"/>
    <w:rsid w:val="00D72DB9"/>
    <w:rsid w:val="00D73406"/>
    <w:rsid w:val="00D734EE"/>
    <w:rsid w:val="00D73512"/>
    <w:rsid w:val="00D7352F"/>
    <w:rsid w:val="00D735D5"/>
    <w:rsid w:val="00D7372B"/>
    <w:rsid w:val="00D73905"/>
    <w:rsid w:val="00D7395D"/>
    <w:rsid w:val="00D73975"/>
    <w:rsid w:val="00D73B18"/>
    <w:rsid w:val="00D73B22"/>
    <w:rsid w:val="00D73C96"/>
    <w:rsid w:val="00D73D93"/>
    <w:rsid w:val="00D73E01"/>
    <w:rsid w:val="00D73F41"/>
    <w:rsid w:val="00D73FC6"/>
    <w:rsid w:val="00D73FFC"/>
    <w:rsid w:val="00D74045"/>
    <w:rsid w:val="00D741C9"/>
    <w:rsid w:val="00D742ED"/>
    <w:rsid w:val="00D745AB"/>
    <w:rsid w:val="00D74720"/>
    <w:rsid w:val="00D7495E"/>
    <w:rsid w:val="00D74BBC"/>
    <w:rsid w:val="00D74DC7"/>
    <w:rsid w:val="00D7525E"/>
    <w:rsid w:val="00D75370"/>
    <w:rsid w:val="00D75472"/>
    <w:rsid w:val="00D75796"/>
    <w:rsid w:val="00D7589C"/>
    <w:rsid w:val="00D75CAE"/>
    <w:rsid w:val="00D7600F"/>
    <w:rsid w:val="00D760DC"/>
    <w:rsid w:val="00D7611A"/>
    <w:rsid w:val="00D763DF"/>
    <w:rsid w:val="00D764B0"/>
    <w:rsid w:val="00D7655A"/>
    <w:rsid w:val="00D767C9"/>
    <w:rsid w:val="00D767FE"/>
    <w:rsid w:val="00D76AC4"/>
    <w:rsid w:val="00D76D30"/>
    <w:rsid w:val="00D76D6A"/>
    <w:rsid w:val="00D76DA8"/>
    <w:rsid w:val="00D76ECC"/>
    <w:rsid w:val="00D76FDE"/>
    <w:rsid w:val="00D770BB"/>
    <w:rsid w:val="00D77572"/>
    <w:rsid w:val="00D77725"/>
    <w:rsid w:val="00D777F5"/>
    <w:rsid w:val="00D77964"/>
    <w:rsid w:val="00D77A49"/>
    <w:rsid w:val="00D77D05"/>
    <w:rsid w:val="00D77E4A"/>
    <w:rsid w:val="00D80029"/>
    <w:rsid w:val="00D8039A"/>
    <w:rsid w:val="00D803B5"/>
    <w:rsid w:val="00D804ED"/>
    <w:rsid w:val="00D80660"/>
    <w:rsid w:val="00D80824"/>
    <w:rsid w:val="00D808D2"/>
    <w:rsid w:val="00D80B8F"/>
    <w:rsid w:val="00D80EDE"/>
    <w:rsid w:val="00D81157"/>
    <w:rsid w:val="00D812CA"/>
    <w:rsid w:val="00D814AB"/>
    <w:rsid w:val="00D815B9"/>
    <w:rsid w:val="00D815C3"/>
    <w:rsid w:val="00D8163E"/>
    <w:rsid w:val="00D8175B"/>
    <w:rsid w:val="00D818F6"/>
    <w:rsid w:val="00D81BAF"/>
    <w:rsid w:val="00D81C7C"/>
    <w:rsid w:val="00D81D11"/>
    <w:rsid w:val="00D81DB5"/>
    <w:rsid w:val="00D81E5A"/>
    <w:rsid w:val="00D81EA7"/>
    <w:rsid w:val="00D81FDB"/>
    <w:rsid w:val="00D82233"/>
    <w:rsid w:val="00D82371"/>
    <w:rsid w:val="00D8246B"/>
    <w:rsid w:val="00D82521"/>
    <w:rsid w:val="00D826D1"/>
    <w:rsid w:val="00D82C03"/>
    <w:rsid w:val="00D82ED2"/>
    <w:rsid w:val="00D830E3"/>
    <w:rsid w:val="00D830F5"/>
    <w:rsid w:val="00D832BE"/>
    <w:rsid w:val="00D832F7"/>
    <w:rsid w:val="00D8352F"/>
    <w:rsid w:val="00D8361C"/>
    <w:rsid w:val="00D8378C"/>
    <w:rsid w:val="00D839BE"/>
    <w:rsid w:val="00D83AD3"/>
    <w:rsid w:val="00D83B27"/>
    <w:rsid w:val="00D83BDE"/>
    <w:rsid w:val="00D83CEA"/>
    <w:rsid w:val="00D83DD5"/>
    <w:rsid w:val="00D83F0E"/>
    <w:rsid w:val="00D842E9"/>
    <w:rsid w:val="00D84561"/>
    <w:rsid w:val="00D84714"/>
    <w:rsid w:val="00D847A4"/>
    <w:rsid w:val="00D847B0"/>
    <w:rsid w:val="00D8490A"/>
    <w:rsid w:val="00D849DF"/>
    <w:rsid w:val="00D84A3A"/>
    <w:rsid w:val="00D84ADE"/>
    <w:rsid w:val="00D84B8D"/>
    <w:rsid w:val="00D84BA6"/>
    <w:rsid w:val="00D84D34"/>
    <w:rsid w:val="00D84D7D"/>
    <w:rsid w:val="00D84E38"/>
    <w:rsid w:val="00D84EB1"/>
    <w:rsid w:val="00D850EF"/>
    <w:rsid w:val="00D85276"/>
    <w:rsid w:val="00D85529"/>
    <w:rsid w:val="00D85637"/>
    <w:rsid w:val="00D85899"/>
    <w:rsid w:val="00D859A4"/>
    <w:rsid w:val="00D85AE9"/>
    <w:rsid w:val="00D85AF8"/>
    <w:rsid w:val="00D85ECA"/>
    <w:rsid w:val="00D86690"/>
    <w:rsid w:val="00D868CC"/>
    <w:rsid w:val="00D8697E"/>
    <w:rsid w:val="00D86C4D"/>
    <w:rsid w:val="00D86E79"/>
    <w:rsid w:val="00D86F3F"/>
    <w:rsid w:val="00D87039"/>
    <w:rsid w:val="00D87143"/>
    <w:rsid w:val="00D8735C"/>
    <w:rsid w:val="00D8744A"/>
    <w:rsid w:val="00D87489"/>
    <w:rsid w:val="00D87609"/>
    <w:rsid w:val="00D87616"/>
    <w:rsid w:val="00D87641"/>
    <w:rsid w:val="00D8773B"/>
    <w:rsid w:val="00D877B6"/>
    <w:rsid w:val="00D878FD"/>
    <w:rsid w:val="00D8790D"/>
    <w:rsid w:val="00D87A89"/>
    <w:rsid w:val="00D87EA3"/>
    <w:rsid w:val="00D87F5C"/>
    <w:rsid w:val="00D90109"/>
    <w:rsid w:val="00D90304"/>
    <w:rsid w:val="00D90ABE"/>
    <w:rsid w:val="00D90CC8"/>
    <w:rsid w:val="00D90E29"/>
    <w:rsid w:val="00D90E70"/>
    <w:rsid w:val="00D90EB3"/>
    <w:rsid w:val="00D91056"/>
    <w:rsid w:val="00D910B1"/>
    <w:rsid w:val="00D91404"/>
    <w:rsid w:val="00D9148B"/>
    <w:rsid w:val="00D914D5"/>
    <w:rsid w:val="00D91753"/>
    <w:rsid w:val="00D919C9"/>
    <w:rsid w:val="00D91A8F"/>
    <w:rsid w:val="00D91B0A"/>
    <w:rsid w:val="00D91B76"/>
    <w:rsid w:val="00D91BDB"/>
    <w:rsid w:val="00D91C01"/>
    <w:rsid w:val="00D91C6E"/>
    <w:rsid w:val="00D91EC9"/>
    <w:rsid w:val="00D91F0D"/>
    <w:rsid w:val="00D91FF4"/>
    <w:rsid w:val="00D921A2"/>
    <w:rsid w:val="00D92445"/>
    <w:rsid w:val="00D925D2"/>
    <w:rsid w:val="00D926D3"/>
    <w:rsid w:val="00D92CB9"/>
    <w:rsid w:val="00D92D25"/>
    <w:rsid w:val="00D92E3F"/>
    <w:rsid w:val="00D93052"/>
    <w:rsid w:val="00D9336E"/>
    <w:rsid w:val="00D934C7"/>
    <w:rsid w:val="00D9353D"/>
    <w:rsid w:val="00D937DA"/>
    <w:rsid w:val="00D93CF7"/>
    <w:rsid w:val="00D93D9B"/>
    <w:rsid w:val="00D93E82"/>
    <w:rsid w:val="00D93EA5"/>
    <w:rsid w:val="00D9412D"/>
    <w:rsid w:val="00D945A1"/>
    <w:rsid w:val="00D9460E"/>
    <w:rsid w:val="00D94B29"/>
    <w:rsid w:val="00D94B74"/>
    <w:rsid w:val="00D94B87"/>
    <w:rsid w:val="00D94D4E"/>
    <w:rsid w:val="00D952A1"/>
    <w:rsid w:val="00D95306"/>
    <w:rsid w:val="00D9592D"/>
    <w:rsid w:val="00D959E1"/>
    <w:rsid w:val="00D95B10"/>
    <w:rsid w:val="00D95C1F"/>
    <w:rsid w:val="00D95D9C"/>
    <w:rsid w:val="00D95E34"/>
    <w:rsid w:val="00D96192"/>
    <w:rsid w:val="00D961AD"/>
    <w:rsid w:val="00D96212"/>
    <w:rsid w:val="00D96286"/>
    <w:rsid w:val="00D9641F"/>
    <w:rsid w:val="00D96658"/>
    <w:rsid w:val="00D966BE"/>
    <w:rsid w:val="00D96A41"/>
    <w:rsid w:val="00D96CE3"/>
    <w:rsid w:val="00D96DDE"/>
    <w:rsid w:val="00D97425"/>
    <w:rsid w:val="00D975AD"/>
    <w:rsid w:val="00D975E5"/>
    <w:rsid w:val="00D97658"/>
    <w:rsid w:val="00D977F6"/>
    <w:rsid w:val="00D97859"/>
    <w:rsid w:val="00D97D27"/>
    <w:rsid w:val="00DA0082"/>
    <w:rsid w:val="00DA01E2"/>
    <w:rsid w:val="00DA0335"/>
    <w:rsid w:val="00DA03A8"/>
    <w:rsid w:val="00DA060E"/>
    <w:rsid w:val="00DA08E7"/>
    <w:rsid w:val="00DA0BF9"/>
    <w:rsid w:val="00DA0CF7"/>
    <w:rsid w:val="00DA0D0A"/>
    <w:rsid w:val="00DA0D42"/>
    <w:rsid w:val="00DA0D74"/>
    <w:rsid w:val="00DA0D90"/>
    <w:rsid w:val="00DA0E06"/>
    <w:rsid w:val="00DA115F"/>
    <w:rsid w:val="00DA148A"/>
    <w:rsid w:val="00DA15DE"/>
    <w:rsid w:val="00DA1615"/>
    <w:rsid w:val="00DA1719"/>
    <w:rsid w:val="00DA18D7"/>
    <w:rsid w:val="00DA18D9"/>
    <w:rsid w:val="00DA196A"/>
    <w:rsid w:val="00DA1A32"/>
    <w:rsid w:val="00DA1BAD"/>
    <w:rsid w:val="00DA21E4"/>
    <w:rsid w:val="00DA2266"/>
    <w:rsid w:val="00DA2463"/>
    <w:rsid w:val="00DA26E6"/>
    <w:rsid w:val="00DA28DA"/>
    <w:rsid w:val="00DA2B42"/>
    <w:rsid w:val="00DA2F92"/>
    <w:rsid w:val="00DA308C"/>
    <w:rsid w:val="00DA337A"/>
    <w:rsid w:val="00DA33FB"/>
    <w:rsid w:val="00DA34D8"/>
    <w:rsid w:val="00DA355B"/>
    <w:rsid w:val="00DA363E"/>
    <w:rsid w:val="00DA3694"/>
    <w:rsid w:val="00DA39B4"/>
    <w:rsid w:val="00DA3AAC"/>
    <w:rsid w:val="00DA3B76"/>
    <w:rsid w:val="00DA3CA8"/>
    <w:rsid w:val="00DA3DB3"/>
    <w:rsid w:val="00DA3E35"/>
    <w:rsid w:val="00DA3F88"/>
    <w:rsid w:val="00DA43C1"/>
    <w:rsid w:val="00DA460D"/>
    <w:rsid w:val="00DA4614"/>
    <w:rsid w:val="00DA47C3"/>
    <w:rsid w:val="00DA4AE2"/>
    <w:rsid w:val="00DA4D80"/>
    <w:rsid w:val="00DA4FD9"/>
    <w:rsid w:val="00DA54D6"/>
    <w:rsid w:val="00DA552F"/>
    <w:rsid w:val="00DA563E"/>
    <w:rsid w:val="00DA5883"/>
    <w:rsid w:val="00DA5907"/>
    <w:rsid w:val="00DA5A8F"/>
    <w:rsid w:val="00DA5D17"/>
    <w:rsid w:val="00DA5D3F"/>
    <w:rsid w:val="00DA5FAA"/>
    <w:rsid w:val="00DA674E"/>
    <w:rsid w:val="00DA67B1"/>
    <w:rsid w:val="00DA6901"/>
    <w:rsid w:val="00DA697B"/>
    <w:rsid w:val="00DA69A1"/>
    <w:rsid w:val="00DA6D99"/>
    <w:rsid w:val="00DA7757"/>
    <w:rsid w:val="00DA77F0"/>
    <w:rsid w:val="00DA78DE"/>
    <w:rsid w:val="00DA7C4F"/>
    <w:rsid w:val="00DA7CC7"/>
    <w:rsid w:val="00DA7E03"/>
    <w:rsid w:val="00DB01EC"/>
    <w:rsid w:val="00DB045F"/>
    <w:rsid w:val="00DB0830"/>
    <w:rsid w:val="00DB0B64"/>
    <w:rsid w:val="00DB0E3A"/>
    <w:rsid w:val="00DB0E9A"/>
    <w:rsid w:val="00DB1055"/>
    <w:rsid w:val="00DB12DC"/>
    <w:rsid w:val="00DB13A5"/>
    <w:rsid w:val="00DB13AD"/>
    <w:rsid w:val="00DB140A"/>
    <w:rsid w:val="00DB1426"/>
    <w:rsid w:val="00DB16A8"/>
    <w:rsid w:val="00DB17FE"/>
    <w:rsid w:val="00DB187E"/>
    <w:rsid w:val="00DB195D"/>
    <w:rsid w:val="00DB1C98"/>
    <w:rsid w:val="00DB1CE0"/>
    <w:rsid w:val="00DB1F16"/>
    <w:rsid w:val="00DB2295"/>
    <w:rsid w:val="00DB2314"/>
    <w:rsid w:val="00DB2668"/>
    <w:rsid w:val="00DB2689"/>
    <w:rsid w:val="00DB272C"/>
    <w:rsid w:val="00DB292F"/>
    <w:rsid w:val="00DB2C1F"/>
    <w:rsid w:val="00DB2CB0"/>
    <w:rsid w:val="00DB3146"/>
    <w:rsid w:val="00DB31F5"/>
    <w:rsid w:val="00DB360E"/>
    <w:rsid w:val="00DB3C13"/>
    <w:rsid w:val="00DB3C6C"/>
    <w:rsid w:val="00DB3CAE"/>
    <w:rsid w:val="00DB3D8E"/>
    <w:rsid w:val="00DB3E42"/>
    <w:rsid w:val="00DB3EAC"/>
    <w:rsid w:val="00DB4361"/>
    <w:rsid w:val="00DB4485"/>
    <w:rsid w:val="00DB4566"/>
    <w:rsid w:val="00DB48F4"/>
    <w:rsid w:val="00DB4D53"/>
    <w:rsid w:val="00DB4ED7"/>
    <w:rsid w:val="00DB5109"/>
    <w:rsid w:val="00DB52D0"/>
    <w:rsid w:val="00DB53B6"/>
    <w:rsid w:val="00DB5656"/>
    <w:rsid w:val="00DB57F9"/>
    <w:rsid w:val="00DB5874"/>
    <w:rsid w:val="00DB596C"/>
    <w:rsid w:val="00DB5A9A"/>
    <w:rsid w:val="00DB5AE9"/>
    <w:rsid w:val="00DB5C5B"/>
    <w:rsid w:val="00DB5EAC"/>
    <w:rsid w:val="00DB5F9B"/>
    <w:rsid w:val="00DB6008"/>
    <w:rsid w:val="00DB6361"/>
    <w:rsid w:val="00DB6D36"/>
    <w:rsid w:val="00DB6D9B"/>
    <w:rsid w:val="00DB6E17"/>
    <w:rsid w:val="00DB701D"/>
    <w:rsid w:val="00DB708F"/>
    <w:rsid w:val="00DB77F9"/>
    <w:rsid w:val="00DB792F"/>
    <w:rsid w:val="00DB7959"/>
    <w:rsid w:val="00DB7D88"/>
    <w:rsid w:val="00DB7DE0"/>
    <w:rsid w:val="00DB7E99"/>
    <w:rsid w:val="00DC00B0"/>
    <w:rsid w:val="00DC0164"/>
    <w:rsid w:val="00DC0209"/>
    <w:rsid w:val="00DC0339"/>
    <w:rsid w:val="00DC04DF"/>
    <w:rsid w:val="00DC057F"/>
    <w:rsid w:val="00DC0728"/>
    <w:rsid w:val="00DC0755"/>
    <w:rsid w:val="00DC0DE9"/>
    <w:rsid w:val="00DC0E86"/>
    <w:rsid w:val="00DC0EB1"/>
    <w:rsid w:val="00DC0EE2"/>
    <w:rsid w:val="00DC10CF"/>
    <w:rsid w:val="00DC10D6"/>
    <w:rsid w:val="00DC10E3"/>
    <w:rsid w:val="00DC1603"/>
    <w:rsid w:val="00DC16B0"/>
    <w:rsid w:val="00DC1701"/>
    <w:rsid w:val="00DC195B"/>
    <w:rsid w:val="00DC1B2D"/>
    <w:rsid w:val="00DC1BAE"/>
    <w:rsid w:val="00DC1D14"/>
    <w:rsid w:val="00DC1EA5"/>
    <w:rsid w:val="00DC2061"/>
    <w:rsid w:val="00DC2638"/>
    <w:rsid w:val="00DC2690"/>
    <w:rsid w:val="00DC26D1"/>
    <w:rsid w:val="00DC2717"/>
    <w:rsid w:val="00DC29A3"/>
    <w:rsid w:val="00DC2A08"/>
    <w:rsid w:val="00DC2BB7"/>
    <w:rsid w:val="00DC2EDB"/>
    <w:rsid w:val="00DC2FCE"/>
    <w:rsid w:val="00DC3450"/>
    <w:rsid w:val="00DC361E"/>
    <w:rsid w:val="00DC366E"/>
    <w:rsid w:val="00DC37D6"/>
    <w:rsid w:val="00DC38A7"/>
    <w:rsid w:val="00DC38AE"/>
    <w:rsid w:val="00DC3937"/>
    <w:rsid w:val="00DC3A95"/>
    <w:rsid w:val="00DC3DAE"/>
    <w:rsid w:val="00DC3F5C"/>
    <w:rsid w:val="00DC427E"/>
    <w:rsid w:val="00DC4354"/>
    <w:rsid w:val="00DC44C5"/>
    <w:rsid w:val="00DC4536"/>
    <w:rsid w:val="00DC460E"/>
    <w:rsid w:val="00DC4996"/>
    <w:rsid w:val="00DC4A27"/>
    <w:rsid w:val="00DC4CEE"/>
    <w:rsid w:val="00DC4F5F"/>
    <w:rsid w:val="00DC51BA"/>
    <w:rsid w:val="00DC578B"/>
    <w:rsid w:val="00DC5936"/>
    <w:rsid w:val="00DC5A4A"/>
    <w:rsid w:val="00DC5AC2"/>
    <w:rsid w:val="00DC5AD6"/>
    <w:rsid w:val="00DC5B35"/>
    <w:rsid w:val="00DC5C57"/>
    <w:rsid w:val="00DC5DBB"/>
    <w:rsid w:val="00DC5E9C"/>
    <w:rsid w:val="00DC5EBC"/>
    <w:rsid w:val="00DC6042"/>
    <w:rsid w:val="00DC6137"/>
    <w:rsid w:val="00DC6246"/>
    <w:rsid w:val="00DC6563"/>
    <w:rsid w:val="00DC65F1"/>
    <w:rsid w:val="00DC680B"/>
    <w:rsid w:val="00DC6A4A"/>
    <w:rsid w:val="00DC6C58"/>
    <w:rsid w:val="00DC6C5E"/>
    <w:rsid w:val="00DC6CBB"/>
    <w:rsid w:val="00DC6CBD"/>
    <w:rsid w:val="00DC7580"/>
    <w:rsid w:val="00DC7681"/>
    <w:rsid w:val="00DC793E"/>
    <w:rsid w:val="00DC7BA8"/>
    <w:rsid w:val="00DC7C46"/>
    <w:rsid w:val="00DC7DD4"/>
    <w:rsid w:val="00DD014D"/>
    <w:rsid w:val="00DD0262"/>
    <w:rsid w:val="00DD0689"/>
    <w:rsid w:val="00DD0769"/>
    <w:rsid w:val="00DD0950"/>
    <w:rsid w:val="00DD0BED"/>
    <w:rsid w:val="00DD10CA"/>
    <w:rsid w:val="00DD1251"/>
    <w:rsid w:val="00DD1258"/>
    <w:rsid w:val="00DD1299"/>
    <w:rsid w:val="00DD151D"/>
    <w:rsid w:val="00DD163B"/>
    <w:rsid w:val="00DD1706"/>
    <w:rsid w:val="00DD19C9"/>
    <w:rsid w:val="00DD1AAF"/>
    <w:rsid w:val="00DD1CBD"/>
    <w:rsid w:val="00DD1CCF"/>
    <w:rsid w:val="00DD1D4F"/>
    <w:rsid w:val="00DD1DF2"/>
    <w:rsid w:val="00DD1DFE"/>
    <w:rsid w:val="00DD1E86"/>
    <w:rsid w:val="00DD24F4"/>
    <w:rsid w:val="00DD258D"/>
    <w:rsid w:val="00DD2604"/>
    <w:rsid w:val="00DD27A2"/>
    <w:rsid w:val="00DD27D0"/>
    <w:rsid w:val="00DD29A1"/>
    <w:rsid w:val="00DD2BE7"/>
    <w:rsid w:val="00DD2BED"/>
    <w:rsid w:val="00DD2D33"/>
    <w:rsid w:val="00DD2FAE"/>
    <w:rsid w:val="00DD3059"/>
    <w:rsid w:val="00DD31C4"/>
    <w:rsid w:val="00DD32AA"/>
    <w:rsid w:val="00DD346E"/>
    <w:rsid w:val="00DD35FB"/>
    <w:rsid w:val="00DD378D"/>
    <w:rsid w:val="00DD3887"/>
    <w:rsid w:val="00DD3BBE"/>
    <w:rsid w:val="00DD3BC8"/>
    <w:rsid w:val="00DD3F6A"/>
    <w:rsid w:val="00DD4155"/>
    <w:rsid w:val="00DD41B6"/>
    <w:rsid w:val="00DD4C55"/>
    <w:rsid w:val="00DD4FBC"/>
    <w:rsid w:val="00DD50C7"/>
    <w:rsid w:val="00DD50F9"/>
    <w:rsid w:val="00DD5131"/>
    <w:rsid w:val="00DD5660"/>
    <w:rsid w:val="00DD5731"/>
    <w:rsid w:val="00DD58E9"/>
    <w:rsid w:val="00DD5A96"/>
    <w:rsid w:val="00DD5D27"/>
    <w:rsid w:val="00DD604B"/>
    <w:rsid w:val="00DD60B8"/>
    <w:rsid w:val="00DD60D4"/>
    <w:rsid w:val="00DD653D"/>
    <w:rsid w:val="00DD6A2B"/>
    <w:rsid w:val="00DD6A3D"/>
    <w:rsid w:val="00DD6BA3"/>
    <w:rsid w:val="00DD6E0F"/>
    <w:rsid w:val="00DD6E2F"/>
    <w:rsid w:val="00DD6E46"/>
    <w:rsid w:val="00DD6FA8"/>
    <w:rsid w:val="00DD705E"/>
    <w:rsid w:val="00DD71E0"/>
    <w:rsid w:val="00DD748F"/>
    <w:rsid w:val="00DD74AB"/>
    <w:rsid w:val="00DD753B"/>
    <w:rsid w:val="00DD76F1"/>
    <w:rsid w:val="00DD7A12"/>
    <w:rsid w:val="00DD7AC6"/>
    <w:rsid w:val="00DD7D44"/>
    <w:rsid w:val="00DD7D61"/>
    <w:rsid w:val="00DD7D69"/>
    <w:rsid w:val="00DD7DA5"/>
    <w:rsid w:val="00DD7F31"/>
    <w:rsid w:val="00DE02F0"/>
    <w:rsid w:val="00DE0303"/>
    <w:rsid w:val="00DE05AD"/>
    <w:rsid w:val="00DE072C"/>
    <w:rsid w:val="00DE0873"/>
    <w:rsid w:val="00DE0A57"/>
    <w:rsid w:val="00DE0B0A"/>
    <w:rsid w:val="00DE0B8F"/>
    <w:rsid w:val="00DE0FF3"/>
    <w:rsid w:val="00DE1187"/>
    <w:rsid w:val="00DE14B0"/>
    <w:rsid w:val="00DE1576"/>
    <w:rsid w:val="00DE16F2"/>
    <w:rsid w:val="00DE194E"/>
    <w:rsid w:val="00DE1A55"/>
    <w:rsid w:val="00DE1C13"/>
    <w:rsid w:val="00DE1DDC"/>
    <w:rsid w:val="00DE205C"/>
    <w:rsid w:val="00DE21B9"/>
    <w:rsid w:val="00DE22CB"/>
    <w:rsid w:val="00DE23DB"/>
    <w:rsid w:val="00DE2436"/>
    <w:rsid w:val="00DE260A"/>
    <w:rsid w:val="00DE268C"/>
    <w:rsid w:val="00DE291D"/>
    <w:rsid w:val="00DE2B6C"/>
    <w:rsid w:val="00DE2CB5"/>
    <w:rsid w:val="00DE2D7A"/>
    <w:rsid w:val="00DE2ECF"/>
    <w:rsid w:val="00DE3085"/>
    <w:rsid w:val="00DE366B"/>
    <w:rsid w:val="00DE3693"/>
    <w:rsid w:val="00DE36AA"/>
    <w:rsid w:val="00DE37BB"/>
    <w:rsid w:val="00DE37DF"/>
    <w:rsid w:val="00DE3931"/>
    <w:rsid w:val="00DE3961"/>
    <w:rsid w:val="00DE3A0A"/>
    <w:rsid w:val="00DE3A80"/>
    <w:rsid w:val="00DE3C06"/>
    <w:rsid w:val="00DE3F62"/>
    <w:rsid w:val="00DE3FA5"/>
    <w:rsid w:val="00DE3FDF"/>
    <w:rsid w:val="00DE403D"/>
    <w:rsid w:val="00DE4082"/>
    <w:rsid w:val="00DE4306"/>
    <w:rsid w:val="00DE4441"/>
    <w:rsid w:val="00DE475E"/>
    <w:rsid w:val="00DE4AFC"/>
    <w:rsid w:val="00DE4C04"/>
    <w:rsid w:val="00DE4C7C"/>
    <w:rsid w:val="00DE51E1"/>
    <w:rsid w:val="00DE51EC"/>
    <w:rsid w:val="00DE550A"/>
    <w:rsid w:val="00DE577F"/>
    <w:rsid w:val="00DE5834"/>
    <w:rsid w:val="00DE58E9"/>
    <w:rsid w:val="00DE5926"/>
    <w:rsid w:val="00DE5E32"/>
    <w:rsid w:val="00DE5E82"/>
    <w:rsid w:val="00DE5EE5"/>
    <w:rsid w:val="00DE6016"/>
    <w:rsid w:val="00DE603E"/>
    <w:rsid w:val="00DE6413"/>
    <w:rsid w:val="00DE6547"/>
    <w:rsid w:val="00DE66EA"/>
    <w:rsid w:val="00DE6959"/>
    <w:rsid w:val="00DE6D87"/>
    <w:rsid w:val="00DE7330"/>
    <w:rsid w:val="00DE736E"/>
    <w:rsid w:val="00DE73FC"/>
    <w:rsid w:val="00DE77ED"/>
    <w:rsid w:val="00DE78B7"/>
    <w:rsid w:val="00DE7958"/>
    <w:rsid w:val="00DE7C1C"/>
    <w:rsid w:val="00DE7DBD"/>
    <w:rsid w:val="00DE7EA6"/>
    <w:rsid w:val="00DE7FA0"/>
    <w:rsid w:val="00DF023B"/>
    <w:rsid w:val="00DF0533"/>
    <w:rsid w:val="00DF059E"/>
    <w:rsid w:val="00DF0643"/>
    <w:rsid w:val="00DF0B5E"/>
    <w:rsid w:val="00DF0B97"/>
    <w:rsid w:val="00DF0CD5"/>
    <w:rsid w:val="00DF1064"/>
    <w:rsid w:val="00DF11EC"/>
    <w:rsid w:val="00DF1337"/>
    <w:rsid w:val="00DF162C"/>
    <w:rsid w:val="00DF19B0"/>
    <w:rsid w:val="00DF1E2C"/>
    <w:rsid w:val="00DF1E51"/>
    <w:rsid w:val="00DF2241"/>
    <w:rsid w:val="00DF254A"/>
    <w:rsid w:val="00DF26E3"/>
    <w:rsid w:val="00DF28E0"/>
    <w:rsid w:val="00DF29E0"/>
    <w:rsid w:val="00DF29E8"/>
    <w:rsid w:val="00DF2C5C"/>
    <w:rsid w:val="00DF2C99"/>
    <w:rsid w:val="00DF2EA0"/>
    <w:rsid w:val="00DF2EEB"/>
    <w:rsid w:val="00DF305A"/>
    <w:rsid w:val="00DF30F7"/>
    <w:rsid w:val="00DF3190"/>
    <w:rsid w:val="00DF3485"/>
    <w:rsid w:val="00DF3749"/>
    <w:rsid w:val="00DF3AF0"/>
    <w:rsid w:val="00DF3D11"/>
    <w:rsid w:val="00DF3DA0"/>
    <w:rsid w:val="00DF4030"/>
    <w:rsid w:val="00DF415A"/>
    <w:rsid w:val="00DF418B"/>
    <w:rsid w:val="00DF4260"/>
    <w:rsid w:val="00DF4834"/>
    <w:rsid w:val="00DF4D10"/>
    <w:rsid w:val="00DF4D4E"/>
    <w:rsid w:val="00DF4E03"/>
    <w:rsid w:val="00DF543A"/>
    <w:rsid w:val="00DF555F"/>
    <w:rsid w:val="00DF57AE"/>
    <w:rsid w:val="00DF5885"/>
    <w:rsid w:val="00DF58B3"/>
    <w:rsid w:val="00DF59DD"/>
    <w:rsid w:val="00DF5B1E"/>
    <w:rsid w:val="00DF5F8E"/>
    <w:rsid w:val="00DF5FAC"/>
    <w:rsid w:val="00DF601D"/>
    <w:rsid w:val="00DF6391"/>
    <w:rsid w:val="00DF6488"/>
    <w:rsid w:val="00DF6687"/>
    <w:rsid w:val="00DF69A8"/>
    <w:rsid w:val="00DF703A"/>
    <w:rsid w:val="00DF7053"/>
    <w:rsid w:val="00DF713C"/>
    <w:rsid w:val="00DF7293"/>
    <w:rsid w:val="00DF7446"/>
    <w:rsid w:val="00DF74CA"/>
    <w:rsid w:val="00DF75AE"/>
    <w:rsid w:val="00DF783F"/>
    <w:rsid w:val="00DF78E1"/>
    <w:rsid w:val="00DF799D"/>
    <w:rsid w:val="00DF7A50"/>
    <w:rsid w:val="00DF7A7F"/>
    <w:rsid w:val="00DF7BE1"/>
    <w:rsid w:val="00E00079"/>
    <w:rsid w:val="00E0010D"/>
    <w:rsid w:val="00E0055B"/>
    <w:rsid w:val="00E00828"/>
    <w:rsid w:val="00E009A5"/>
    <w:rsid w:val="00E00F91"/>
    <w:rsid w:val="00E01163"/>
    <w:rsid w:val="00E013E8"/>
    <w:rsid w:val="00E01608"/>
    <w:rsid w:val="00E01633"/>
    <w:rsid w:val="00E01972"/>
    <w:rsid w:val="00E019BD"/>
    <w:rsid w:val="00E02243"/>
    <w:rsid w:val="00E02308"/>
    <w:rsid w:val="00E0247B"/>
    <w:rsid w:val="00E0279F"/>
    <w:rsid w:val="00E027B3"/>
    <w:rsid w:val="00E02819"/>
    <w:rsid w:val="00E029E9"/>
    <w:rsid w:val="00E02C43"/>
    <w:rsid w:val="00E02CB0"/>
    <w:rsid w:val="00E02CF0"/>
    <w:rsid w:val="00E02D31"/>
    <w:rsid w:val="00E02DC6"/>
    <w:rsid w:val="00E031ED"/>
    <w:rsid w:val="00E03732"/>
    <w:rsid w:val="00E03B99"/>
    <w:rsid w:val="00E03BEA"/>
    <w:rsid w:val="00E03C3A"/>
    <w:rsid w:val="00E03D4D"/>
    <w:rsid w:val="00E03EC0"/>
    <w:rsid w:val="00E04177"/>
    <w:rsid w:val="00E0466B"/>
    <w:rsid w:val="00E047FC"/>
    <w:rsid w:val="00E0483B"/>
    <w:rsid w:val="00E0486D"/>
    <w:rsid w:val="00E0490A"/>
    <w:rsid w:val="00E04A14"/>
    <w:rsid w:val="00E04D24"/>
    <w:rsid w:val="00E04D29"/>
    <w:rsid w:val="00E04F03"/>
    <w:rsid w:val="00E0519A"/>
    <w:rsid w:val="00E0519F"/>
    <w:rsid w:val="00E051E5"/>
    <w:rsid w:val="00E05399"/>
    <w:rsid w:val="00E05573"/>
    <w:rsid w:val="00E05748"/>
    <w:rsid w:val="00E05847"/>
    <w:rsid w:val="00E05A19"/>
    <w:rsid w:val="00E05E36"/>
    <w:rsid w:val="00E05F22"/>
    <w:rsid w:val="00E060C0"/>
    <w:rsid w:val="00E06169"/>
    <w:rsid w:val="00E062C5"/>
    <w:rsid w:val="00E062D8"/>
    <w:rsid w:val="00E0637F"/>
    <w:rsid w:val="00E064E6"/>
    <w:rsid w:val="00E06776"/>
    <w:rsid w:val="00E06897"/>
    <w:rsid w:val="00E0689F"/>
    <w:rsid w:val="00E068F3"/>
    <w:rsid w:val="00E069B9"/>
    <w:rsid w:val="00E06A21"/>
    <w:rsid w:val="00E06DFC"/>
    <w:rsid w:val="00E06FF7"/>
    <w:rsid w:val="00E070CC"/>
    <w:rsid w:val="00E074EB"/>
    <w:rsid w:val="00E07628"/>
    <w:rsid w:val="00E0772D"/>
    <w:rsid w:val="00E079D4"/>
    <w:rsid w:val="00E07A19"/>
    <w:rsid w:val="00E07B86"/>
    <w:rsid w:val="00E07BBD"/>
    <w:rsid w:val="00E07D31"/>
    <w:rsid w:val="00E07F9A"/>
    <w:rsid w:val="00E1013E"/>
    <w:rsid w:val="00E101E1"/>
    <w:rsid w:val="00E10231"/>
    <w:rsid w:val="00E1028E"/>
    <w:rsid w:val="00E10DC7"/>
    <w:rsid w:val="00E10F35"/>
    <w:rsid w:val="00E1105E"/>
    <w:rsid w:val="00E11167"/>
    <w:rsid w:val="00E111BE"/>
    <w:rsid w:val="00E113F1"/>
    <w:rsid w:val="00E11602"/>
    <w:rsid w:val="00E1162C"/>
    <w:rsid w:val="00E11656"/>
    <w:rsid w:val="00E117C6"/>
    <w:rsid w:val="00E117EE"/>
    <w:rsid w:val="00E117EF"/>
    <w:rsid w:val="00E11866"/>
    <w:rsid w:val="00E11A84"/>
    <w:rsid w:val="00E11AF4"/>
    <w:rsid w:val="00E11B9F"/>
    <w:rsid w:val="00E11CCF"/>
    <w:rsid w:val="00E11D04"/>
    <w:rsid w:val="00E11D68"/>
    <w:rsid w:val="00E1200E"/>
    <w:rsid w:val="00E12569"/>
    <w:rsid w:val="00E12698"/>
    <w:rsid w:val="00E1273E"/>
    <w:rsid w:val="00E12808"/>
    <w:rsid w:val="00E12AF9"/>
    <w:rsid w:val="00E12C1F"/>
    <w:rsid w:val="00E12E7A"/>
    <w:rsid w:val="00E12F13"/>
    <w:rsid w:val="00E130FE"/>
    <w:rsid w:val="00E13217"/>
    <w:rsid w:val="00E13401"/>
    <w:rsid w:val="00E13456"/>
    <w:rsid w:val="00E13484"/>
    <w:rsid w:val="00E1351A"/>
    <w:rsid w:val="00E1374F"/>
    <w:rsid w:val="00E13AB6"/>
    <w:rsid w:val="00E13C24"/>
    <w:rsid w:val="00E13C7F"/>
    <w:rsid w:val="00E13D18"/>
    <w:rsid w:val="00E13D69"/>
    <w:rsid w:val="00E13E42"/>
    <w:rsid w:val="00E13F1C"/>
    <w:rsid w:val="00E14014"/>
    <w:rsid w:val="00E140F9"/>
    <w:rsid w:val="00E14100"/>
    <w:rsid w:val="00E14317"/>
    <w:rsid w:val="00E14382"/>
    <w:rsid w:val="00E144DD"/>
    <w:rsid w:val="00E149DF"/>
    <w:rsid w:val="00E14CA9"/>
    <w:rsid w:val="00E14FC0"/>
    <w:rsid w:val="00E15133"/>
    <w:rsid w:val="00E151B7"/>
    <w:rsid w:val="00E154B9"/>
    <w:rsid w:val="00E15B53"/>
    <w:rsid w:val="00E15C40"/>
    <w:rsid w:val="00E15C7B"/>
    <w:rsid w:val="00E15CF6"/>
    <w:rsid w:val="00E160BB"/>
    <w:rsid w:val="00E162D2"/>
    <w:rsid w:val="00E162EB"/>
    <w:rsid w:val="00E16606"/>
    <w:rsid w:val="00E1680F"/>
    <w:rsid w:val="00E16A3F"/>
    <w:rsid w:val="00E16B1D"/>
    <w:rsid w:val="00E16B97"/>
    <w:rsid w:val="00E16B99"/>
    <w:rsid w:val="00E16DCA"/>
    <w:rsid w:val="00E17351"/>
    <w:rsid w:val="00E17403"/>
    <w:rsid w:val="00E17C69"/>
    <w:rsid w:val="00E17CA4"/>
    <w:rsid w:val="00E17CBB"/>
    <w:rsid w:val="00E17EF5"/>
    <w:rsid w:val="00E17F4C"/>
    <w:rsid w:val="00E17FD0"/>
    <w:rsid w:val="00E20566"/>
    <w:rsid w:val="00E20582"/>
    <w:rsid w:val="00E20846"/>
    <w:rsid w:val="00E20B7B"/>
    <w:rsid w:val="00E20BB5"/>
    <w:rsid w:val="00E20BC8"/>
    <w:rsid w:val="00E20BF9"/>
    <w:rsid w:val="00E20C71"/>
    <w:rsid w:val="00E20DB0"/>
    <w:rsid w:val="00E210A5"/>
    <w:rsid w:val="00E21222"/>
    <w:rsid w:val="00E2130C"/>
    <w:rsid w:val="00E21315"/>
    <w:rsid w:val="00E2147F"/>
    <w:rsid w:val="00E21549"/>
    <w:rsid w:val="00E215DA"/>
    <w:rsid w:val="00E21605"/>
    <w:rsid w:val="00E216CC"/>
    <w:rsid w:val="00E2187D"/>
    <w:rsid w:val="00E21A65"/>
    <w:rsid w:val="00E21A90"/>
    <w:rsid w:val="00E21B87"/>
    <w:rsid w:val="00E21C38"/>
    <w:rsid w:val="00E21D54"/>
    <w:rsid w:val="00E2208A"/>
    <w:rsid w:val="00E22280"/>
    <w:rsid w:val="00E223E7"/>
    <w:rsid w:val="00E22451"/>
    <w:rsid w:val="00E224BF"/>
    <w:rsid w:val="00E2265E"/>
    <w:rsid w:val="00E226A6"/>
    <w:rsid w:val="00E2280E"/>
    <w:rsid w:val="00E2283D"/>
    <w:rsid w:val="00E22CB1"/>
    <w:rsid w:val="00E22D16"/>
    <w:rsid w:val="00E22D94"/>
    <w:rsid w:val="00E22D9F"/>
    <w:rsid w:val="00E22ED4"/>
    <w:rsid w:val="00E23096"/>
    <w:rsid w:val="00E232FC"/>
    <w:rsid w:val="00E233BE"/>
    <w:rsid w:val="00E234D2"/>
    <w:rsid w:val="00E235E3"/>
    <w:rsid w:val="00E2368E"/>
    <w:rsid w:val="00E24089"/>
    <w:rsid w:val="00E241DE"/>
    <w:rsid w:val="00E2425D"/>
    <w:rsid w:val="00E242EC"/>
    <w:rsid w:val="00E243A4"/>
    <w:rsid w:val="00E24641"/>
    <w:rsid w:val="00E24ACE"/>
    <w:rsid w:val="00E24E48"/>
    <w:rsid w:val="00E24F16"/>
    <w:rsid w:val="00E2538D"/>
    <w:rsid w:val="00E2548D"/>
    <w:rsid w:val="00E25985"/>
    <w:rsid w:val="00E25A4C"/>
    <w:rsid w:val="00E25CD1"/>
    <w:rsid w:val="00E25D11"/>
    <w:rsid w:val="00E25EB2"/>
    <w:rsid w:val="00E262D8"/>
    <w:rsid w:val="00E26314"/>
    <w:rsid w:val="00E2641D"/>
    <w:rsid w:val="00E26470"/>
    <w:rsid w:val="00E266CC"/>
    <w:rsid w:val="00E26B33"/>
    <w:rsid w:val="00E26BD5"/>
    <w:rsid w:val="00E26D07"/>
    <w:rsid w:val="00E2703B"/>
    <w:rsid w:val="00E271E2"/>
    <w:rsid w:val="00E27225"/>
    <w:rsid w:val="00E274BF"/>
    <w:rsid w:val="00E278E3"/>
    <w:rsid w:val="00E279FE"/>
    <w:rsid w:val="00E27B35"/>
    <w:rsid w:val="00E27DB6"/>
    <w:rsid w:val="00E27F92"/>
    <w:rsid w:val="00E30179"/>
    <w:rsid w:val="00E302E6"/>
    <w:rsid w:val="00E3062D"/>
    <w:rsid w:val="00E306F2"/>
    <w:rsid w:val="00E307D4"/>
    <w:rsid w:val="00E30AC2"/>
    <w:rsid w:val="00E30B54"/>
    <w:rsid w:val="00E30D76"/>
    <w:rsid w:val="00E31032"/>
    <w:rsid w:val="00E310B4"/>
    <w:rsid w:val="00E31246"/>
    <w:rsid w:val="00E3146E"/>
    <w:rsid w:val="00E31B8D"/>
    <w:rsid w:val="00E31C36"/>
    <w:rsid w:val="00E31D32"/>
    <w:rsid w:val="00E31D94"/>
    <w:rsid w:val="00E31F21"/>
    <w:rsid w:val="00E320F4"/>
    <w:rsid w:val="00E32105"/>
    <w:rsid w:val="00E3216A"/>
    <w:rsid w:val="00E32321"/>
    <w:rsid w:val="00E32436"/>
    <w:rsid w:val="00E3258A"/>
    <w:rsid w:val="00E32AB7"/>
    <w:rsid w:val="00E32B62"/>
    <w:rsid w:val="00E32C17"/>
    <w:rsid w:val="00E32C45"/>
    <w:rsid w:val="00E32D55"/>
    <w:rsid w:val="00E32E68"/>
    <w:rsid w:val="00E32ECD"/>
    <w:rsid w:val="00E33218"/>
    <w:rsid w:val="00E33258"/>
    <w:rsid w:val="00E3352B"/>
    <w:rsid w:val="00E3368D"/>
    <w:rsid w:val="00E337EC"/>
    <w:rsid w:val="00E33906"/>
    <w:rsid w:val="00E33A00"/>
    <w:rsid w:val="00E33A7A"/>
    <w:rsid w:val="00E33A90"/>
    <w:rsid w:val="00E33D32"/>
    <w:rsid w:val="00E33F50"/>
    <w:rsid w:val="00E33F64"/>
    <w:rsid w:val="00E34098"/>
    <w:rsid w:val="00E341F1"/>
    <w:rsid w:val="00E34328"/>
    <w:rsid w:val="00E34360"/>
    <w:rsid w:val="00E34389"/>
    <w:rsid w:val="00E34489"/>
    <w:rsid w:val="00E34580"/>
    <w:rsid w:val="00E34B74"/>
    <w:rsid w:val="00E34DAD"/>
    <w:rsid w:val="00E34FDA"/>
    <w:rsid w:val="00E350CC"/>
    <w:rsid w:val="00E351E6"/>
    <w:rsid w:val="00E35357"/>
    <w:rsid w:val="00E35380"/>
    <w:rsid w:val="00E357CC"/>
    <w:rsid w:val="00E359E7"/>
    <w:rsid w:val="00E35A76"/>
    <w:rsid w:val="00E35BFC"/>
    <w:rsid w:val="00E36083"/>
    <w:rsid w:val="00E360B2"/>
    <w:rsid w:val="00E363B9"/>
    <w:rsid w:val="00E36784"/>
    <w:rsid w:val="00E36B13"/>
    <w:rsid w:val="00E36CAF"/>
    <w:rsid w:val="00E36DD2"/>
    <w:rsid w:val="00E3700C"/>
    <w:rsid w:val="00E37098"/>
    <w:rsid w:val="00E370AF"/>
    <w:rsid w:val="00E37408"/>
    <w:rsid w:val="00E3745D"/>
    <w:rsid w:val="00E374C2"/>
    <w:rsid w:val="00E376CB"/>
    <w:rsid w:val="00E3774D"/>
    <w:rsid w:val="00E37C83"/>
    <w:rsid w:val="00E37E9F"/>
    <w:rsid w:val="00E37F8F"/>
    <w:rsid w:val="00E4006E"/>
    <w:rsid w:val="00E40075"/>
    <w:rsid w:val="00E402A5"/>
    <w:rsid w:val="00E402BA"/>
    <w:rsid w:val="00E402EB"/>
    <w:rsid w:val="00E402ED"/>
    <w:rsid w:val="00E40A19"/>
    <w:rsid w:val="00E40B72"/>
    <w:rsid w:val="00E40E14"/>
    <w:rsid w:val="00E40EA2"/>
    <w:rsid w:val="00E40FC0"/>
    <w:rsid w:val="00E410D5"/>
    <w:rsid w:val="00E4119A"/>
    <w:rsid w:val="00E411FF"/>
    <w:rsid w:val="00E4123A"/>
    <w:rsid w:val="00E4129D"/>
    <w:rsid w:val="00E41661"/>
    <w:rsid w:val="00E418D3"/>
    <w:rsid w:val="00E41AD9"/>
    <w:rsid w:val="00E41F6D"/>
    <w:rsid w:val="00E42173"/>
    <w:rsid w:val="00E428E9"/>
    <w:rsid w:val="00E42A77"/>
    <w:rsid w:val="00E42AF8"/>
    <w:rsid w:val="00E42B4D"/>
    <w:rsid w:val="00E42DD5"/>
    <w:rsid w:val="00E42FE4"/>
    <w:rsid w:val="00E42FE7"/>
    <w:rsid w:val="00E43232"/>
    <w:rsid w:val="00E43283"/>
    <w:rsid w:val="00E432B4"/>
    <w:rsid w:val="00E4341E"/>
    <w:rsid w:val="00E435B8"/>
    <w:rsid w:val="00E43804"/>
    <w:rsid w:val="00E43812"/>
    <w:rsid w:val="00E438EF"/>
    <w:rsid w:val="00E43A6E"/>
    <w:rsid w:val="00E43AF9"/>
    <w:rsid w:val="00E44002"/>
    <w:rsid w:val="00E4400A"/>
    <w:rsid w:val="00E442DF"/>
    <w:rsid w:val="00E44433"/>
    <w:rsid w:val="00E44572"/>
    <w:rsid w:val="00E44688"/>
    <w:rsid w:val="00E4488F"/>
    <w:rsid w:val="00E44ABD"/>
    <w:rsid w:val="00E44CA3"/>
    <w:rsid w:val="00E44CFA"/>
    <w:rsid w:val="00E44E19"/>
    <w:rsid w:val="00E44F69"/>
    <w:rsid w:val="00E45000"/>
    <w:rsid w:val="00E45461"/>
    <w:rsid w:val="00E455A7"/>
    <w:rsid w:val="00E4563A"/>
    <w:rsid w:val="00E4563E"/>
    <w:rsid w:val="00E458FD"/>
    <w:rsid w:val="00E45925"/>
    <w:rsid w:val="00E4596A"/>
    <w:rsid w:val="00E459F5"/>
    <w:rsid w:val="00E45BDD"/>
    <w:rsid w:val="00E45D1B"/>
    <w:rsid w:val="00E461A4"/>
    <w:rsid w:val="00E461CF"/>
    <w:rsid w:val="00E46697"/>
    <w:rsid w:val="00E46727"/>
    <w:rsid w:val="00E46787"/>
    <w:rsid w:val="00E46C75"/>
    <w:rsid w:val="00E46D0C"/>
    <w:rsid w:val="00E46E23"/>
    <w:rsid w:val="00E47080"/>
    <w:rsid w:val="00E47156"/>
    <w:rsid w:val="00E47303"/>
    <w:rsid w:val="00E473AB"/>
    <w:rsid w:val="00E474B5"/>
    <w:rsid w:val="00E47D93"/>
    <w:rsid w:val="00E47FAF"/>
    <w:rsid w:val="00E50032"/>
    <w:rsid w:val="00E50461"/>
    <w:rsid w:val="00E508CB"/>
    <w:rsid w:val="00E50AFB"/>
    <w:rsid w:val="00E50C86"/>
    <w:rsid w:val="00E50CF9"/>
    <w:rsid w:val="00E50D37"/>
    <w:rsid w:val="00E50DB6"/>
    <w:rsid w:val="00E50E31"/>
    <w:rsid w:val="00E50F1B"/>
    <w:rsid w:val="00E5104D"/>
    <w:rsid w:val="00E510D3"/>
    <w:rsid w:val="00E512CF"/>
    <w:rsid w:val="00E5132A"/>
    <w:rsid w:val="00E514AE"/>
    <w:rsid w:val="00E5162A"/>
    <w:rsid w:val="00E517DB"/>
    <w:rsid w:val="00E518B4"/>
    <w:rsid w:val="00E518CC"/>
    <w:rsid w:val="00E518FD"/>
    <w:rsid w:val="00E51A6E"/>
    <w:rsid w:val="00E51B86"/>
    <w:rsid w:val="00E51ECD"/>
    <w:rsid w:val="00E51F34"/>
    <w:rsid w:val="00E52308"/>
    <w:rsid w:val="00E52396"/>
    <w:rsid w:val="00E52397"/>
    <w:rsid w:val="00E52531"/>
    <w:rsid w:val="00E52617"/>
    <w:rsid w:val="00E526CD"/>
    <w:rsid w:val="00E528CA"/>
    <w:rsid w:val="00E5292A"/>
    <w:rsid w:val="00E52979"/>
    <w:rsid w:val="00E52A0E"/>
    <w:rsid w:val="00E52D8D"/>
    <w:rsid w:val="00E52DAD"/>
    <w:rsid w:val="00E53003"/>
    <w:rsid w:val="00E5313A"/>
    <w:rsid w:val="00E531B0"/>
    <w:rsid w:val="00E534E8"/>
    <w:rsid w:val="00E53592"/>
    <w:rsid w:val="00E53B40"/>
    <w:rsid w:val="00E53E8B"/>
    <w:rsid w:val="00E53EAD"/>
    <w:rsid w:val="00E5411A"/>
    <w:rsid w:val="00E544AF"/>
    <w:rsid w:val="00E54A96"/>
    <w:rsid w:val="00E54C63"/>
    <w:rsid w:val="00E54CE1"/>
    <w:rsid w:val="00E54D8E"/>
    <w:rsid w:val="00E54DAC"/>
    <w:rsid w:val="00E54DCC"/>
    <w:rsid w:val="00E54EBB"/>
    <w:rsid w:val="00E54F47"/>
    <w:rsid w:val="00E55564"/>
    <w:rsid w:val="00E5567A"/>
    <w:rsid w:val="00E55790"/>
    <w:rsid w:val="00E55791"/>
    <w:rsid w:val="00E55834"/>
    <w:rsid w:val="00E560CF"/>
    <w:rsid w:val="00E56133"/>
    <w:rsid w:val="00E561AB"/>
    <w:rsid w:val="00E563EA"/>
    <w:rsid w:val="00E564B9"/>
    <w:rsid w:val="00E564C8"/>
    <w:rsid w:val="00E565BC"/>
    <w:rsid w:val="00E56741"/>
    <w:rsid w:val="00E567DB"/>
    <w:rsid w:val="00E568AE"/>
    <w:rsid w:val="00E56DB8"/>
    <w:rsid w:val="00E56E94"/>
    <w:rsid w:val="00E570E9"/>
    <w:rsid w:val="00E57113"/>
    <w:rsid w:val="00E5734C"/>
    <w:rsid w:val="00E57B02"/>
    <w:rsid w:val="00E57BFC"/>
    <w:rsid w:val="00E57CB4"/>
    <w:rsid w:val="00E57D52"/>
    <w:rsid w:val="00E57DDE"/>
    <w:rsid w:val="00E57F47"/>
    <w:rsid w:val="00E57FD1"/>
    <w:rsid w:val="00E6044A"/>
    <w:rsid w:val="00E605C3"/>
    <w:rsid w:val="00E60721"/>
    <w:rsid w:val="00E60750"/>
    <w:rsid w:val="00E60A7A"/>
    <w:rsid w:val="00E60B0C"/>
    <w:rsid w:val="00E60DBD"/>
    <w:rsid w:val="00E60E15"/>
    <w:rsid w:val="00E60F16"/>
    <w:rsid w:val="00E6103A"/>
    <w:rsid w:val="00E610C7"/>
    <w:rsid w:val="00E610E1"/>
    <w:rsid w:val="00E61175"/>
    <w:rsid w:val="00E61255"/>
    <w:rsid w:val="00E6173D"/>
    <w:rsid w:val="00E618B1"/>
    <w:rsid w:val="00E61C44"/>
    <w:rsid w:val="00E61D26"/>
    <w:rsid w:val="00E61D6D"/>
    <w:rsid w:val="00E61E66"/>
    <w:rsid w:val="00E61F8F"/>
    <w:rsid w:val="00E62098"/>
    <w:rsid w:val="00E62443"/>
    <w:rsid w:val="00E62579"/>
    <w:rsid w:val="00E625FF"/>
    <w:rsid w:val="00E62942"/>
    <w:rsid w:val="00E6297A"/>
    <w:rsid w:val="00E62980"/>
    <w:rsid w:val="00E62A6B"/>
    <w:rsid w:val="00E62F9E"/>
    <w:rsid w:val="00E62FBD"/>
    <w:rsid w:val="00E63263"/>
    <w:rsid w:val="00E63DA1"/>
    <w:rsid w:val="00E640D1"/>
    <w:rsid w:val="00E640DF"/>
    <w:rsid w:val="00E64269"/>
    <w:rsid w:val="00E643A3"/>
    <w:rsid w:val="00E64419"/>
    <w:rsid w:val="00E64466"/>
    <w:rsid w:val="00E64703"/>
    <w:rsid w:val="00E64CA6"/>
    <w:rsid w:val="00E64DD7"/>
    <w:rsid w:val="00E64F27"/>
    <w:rsid w:val="00E65079"/>
    <w:rsid w:val="00E6526A"/>
    <w:rsid w:val="00E658B1"/>
    <w:rsid w:val="00E65967"/>
    <w:rsid w:val="00E65A8B"/>
    <w:rsid w:val="00E65BC9"/>
    <w:rsid w:val="00E663E8"/>
    <w:rsid w:val="00E6647B"/>
    <w:rsid w:val="00E66655"/>
    <w:rsid w:val="00E66785"/>
    <w:rsid w:val="00E6699D"/>
    <w:rsid w:val="00E669C1"/>
    <w:rsid w:val="00E66DF5"/>
    <w:rsid w:val="00E66E8F"/>
    <w:rsid w:val="00E66EB9"/>
    <w:rsid w:val="00E66F40"/>
    <w:rsid w:val="00E67034"/>
    <w:rsid w:val="00E6706D"/>
    <w:rsid w:val="00E673D9"/>
    <w:rsid w:val="00E67400"/>
    <w:rsid w:val="00E67465"/>
    <w:rsid w:val="00E679E7"/>
    <w:rsid w:val="00E70002"/>
    <w:rsid w:val="00E70176"/>
    <w:rsid w:val="00E7083D"/>
    <w:rsid w:val="00E70BA0"/>
    <w:rsid w:val="00E70BBA"/>
    <w:rsid w:val="00E70F5B"/>
    <w:rsid w:val="00E713B1"/>
    <w:rsid w:val="00E71419"/>
    <w:rsid w:val="00E7144E"/>
    <w:rsid w:val="00E716EC"/>
    <w:rsid w:val="00E7179C"/>
    <w:rsid w:val="00E71811"/>
    <w:rsid w:val="00E72079"/>
    <w:rsid w:val="00E7207B"/>
    <w:rsid w:val="00E72514"/>
    <w:rsid w:val="00E7260C"/>
    <w:rsid w:val="00E72BF3"/>
    <w:rsid w:val="00E72CCA"/>
    <w:rsid w:val="00E72D1F"/>
    <w:rsid w:val="00E72D53"/>
    <w:rsid w:val="00E72EEE"/>
    <w:rsid w:val="00E72FB9"/>
    <w:rsid w:val="00E732E1"/>
    <w:rsid w:val="00E7341C"/>
    <w:rsid w:val="00E734C0"/>
    <w:rsid w:val="00E73719"/>
    <w:rsid w:val="00E73832"/>
    <w:rsid w:val="00E73A78"/>
    <w:rsid w:val="00E73AD3"/>
    <w:rsid w:val="00E73B88"/>
    <w:rsid w:val="00E740CC"/>
    <w:rsid w:val="00E74218"/>
    <w:rsid w:val="00E74395"/>
    <w:rsid w:val="00E7445F"/>
    <w:rsid w:val="00E7459C"/>
    <w:rsid w:val="00E745B4"/>
    <w:rsid w:val="00E7472E"/>
    <w:rsid w:val="00E747FB"/>
    <w:rsid w:val="00E74D85"/>
    <w:rsid w:val="00E74F18"/>
    <w:rsid w:val="00E751A2"/>
    <w:rsid w:val="00E7520E"/>
    <w:rsid w:val="00E752AC"/>
    <w:rsid w:val="00E753DD"/>
    <w:rsid w:val="00E7568F"/>
    <w:rsid w:val="00E75A09"/>
    <w:rsid w:val="00E75CB4"/>
    <w:rsid w:val="00E75CBB"/>
    <w:rsid w:val="00E75D91"/>
    <w:rsid w:val="00E75F33"/>
    <w:rsid w:val="00E7636E"/>
    <w:rsid w:val="00E7654C"/>
    <w:rsid w:val="00E7664C"/>
    <w:rsid w:val="00E7678E"/>
    <w:rsid w:val="00E769A3"/>
    <w:rsid w:val="00E76B0E"/>
    <w:rsid w:val="00E7701C"/>
    <w:rsid w:val="00E773DD"/>
    <w:rsid w:val="00E773DE"/>
    <w:rsid w:val="00E774B7"/>
    <w:rsid w:val="00E7772B"/>
    <w:rsid w:val="00E77A4F"/>
    <w:rsid w:val="00E77D47"/>
    <w:rsid w:val="00E77D65"/>
    <w:rsid w:val="00E77DF1"/>
    <w:rsid w:val="00E77EF8"/>
    <w:rsid w:val="00E80083"/>
    <w:rsid w:val="00E80094"/>
    <w:rsid w:val="00E80126"/>
    <w:rsid w:val="00E803B9"/>
    <w:rsid w:val="00E80686"/>
    <w:rsid w:val="00E80807"/>
    <w:rsid w:val="00E808EB"/>
    <w:rsid w:val="00E80995"/>
    <w:rsid w:val="00E80A4C"/>
    <w:rsid w:val="00E80C33"/>
    <w:rsid w:val="00E8108F"/>
    <w:rsid w:val="00E8109E"/>
    <w:rsid w:val="00E8114C"/>
    <w:rsid w:val="00E8120B"/>
    <w:rsid w:val="00E8122E"/>
    <w:rsid w:val="00E81286"/>
    <w:rsid w:val="00E81371"/>
    <w:rsid w:val="00E81466"/>
    <w:rsid w:val="00E81498"/>
    <w:rsid w:val="00E81699"/>
    <w:rsid w:val="00E81AF5"/>
    <w:rsid w:val="00E81CC9"/>
    <w:rsid w:val="00E81E28"/>
    <w:rsid w:val="00E81EC8"/>
    <w:rsid w:val="00E81F0F"/>
    <w:rsid w:val="00E82018"/>
    <w:rsid w:val="00E82131"/>
    <w:rsid w:val="00E82308"/>
    <w:rsid w:val="00E82608"/>
    <w:rsid w:val="00E828BF"/>
    <w:rsid w:val="00E8295F"/>
    <w:rsid w:val="00E8298E"/>
    <w:rsid w:val="00E82A27"/>
    <w:rsid w:val="00E82DC8"/>
    <w:rsid w:val="00E831D5"/>
    <w:rsid w:val="00E83254"/>
    <w:rsid w:val="00E83FB5"/>
    <w:rsid w:val="00E84035"/>
    <w:rsid w:val="00E84186"/>
    <w:rsid w:val="00E8418F"/>
    <w:rsid w:val="00E841B9"/>
    <w:rsid w:val="00E84244"/>
    <w:rsid w:val="00E84608"/>
    <w:rsid w:val="00E848B4"/>
    <w:rsid w:val="00E84C92"/>
    <w:rsid w:val="00E84CF8"/>
    <w:rsid w:val="00E84DB7"/>
    <w:rsid w:val="00E84E5B"/>
    <w:rsid w:val="00E84EFD"/>
    <w:rsid w:val="00E85184"/>
    <w:rsid w:val="00E851A2"/>
    <w:rsid w:val="00E851D3"/>
    <w:rsid w:val="00E855A2"/>
    <w:rsid w:val="00E85603"/>
    <w:rsid w:val="00E8560C"/>
    <w:rsid w:val="00E85719"/>
    <w:rsid w:val="00E85726"/>
    <w:rsid w:val="00E857C9"/>
    <w:rsid w:val="00E85912"/>
    <w:rsid w:val="00E85C1A"/>
    <w:rsid w:val="00E85C74"/>
    <w:rsid w:val="00E85C85"/>
    <w:rsid w:val="00E85E1B"/>
    <w:rsid w:val="00E85E46"/>
    <w:rsid w:val="00E85F89"/>
    <w:rsid w:val="00E8622B"/>
    <w:rsid w:val="00E862F7"/>
    <w:rsid w:val="00E868CF"/>
    <w:rsid w:val="00E868FA"/>
    <w:rsid w:val="00E86910"/>
    <w:rsid w:val="00E86A49"/>
    <w:rsid w:val="00E86D90"/>
    <w:rsid w:val="00E87197"/>
    <w:rsid w:val="00E87215"/>
    <w:rsid w:val="00E87226"/>
    <w:rsid w:val="00E87709"/>
    <w:rsid w:val="00E8784E"/>
    <w:rsid w:val="00E879FB"/>
    <w:rsid w:val="00E87CBC"/>
    <w:rsid w:val="00E9032D"/>
    <w:rsid w:val="00E90615"/>
    <w:rsid w:val="00E90698"/>
    <w:rsid w:val="00E90756"/>
    <w:rsid w:val="00E907DA"/>
    <w:rsid w:val="00E90885"/>
    <w:rsid w:val="00E90AE7"/>
    <w:rsid w:val="00E90CBD"/>
    <w:rsid w:val="00E90D49"/>
    <w:rsid w:val="00E90E7C"/>
    <w:rsid w:val="00E910A5"/>
    <w:rsid w:val="00E9120A"/>
    <w:rsid w:val="00E912D0"/>
    <w:rsid w:val="00E91379"/>
    <w:rsid w:val="00E91476"/>
    <w:rsid w:val="00E9159F"/>
    <w:rsid w:val="00E91788"/>
    <w:rsid w:val="00E91797"/>
    <w:rsid w:val="00E9179F"/>
    <w:rsid w:val="00E918A1"/>
    <w:rsid w:val="00E919D7"/>
    <w:rsid w:val="00E91A5D"/>
    <w:rsid w:val="00E91C44"/>
    <w:rsid w:val="00E91D17"/>
    <w:rsid w:val="00E91E10"/>
    <w:rsid w:val="00E91E69"/>
    <w:rsid w:val="00E91F05"/>
    <w:rsid w:val="00E91F5D"/>
    <w:rsid w:val="00E922CA"/>
    <w:rsid w:val="00E9230B"/>
    <w:rsid w:val="00E9237C"/>
    <w:rsid w:val="00E92746"/>
    <w:rsid w:val="00E92793"/>
    <w:rsid w:val="00E92A73"/>
    <w:rsid w:val="00E92AAE"/>
    <w:rsid w:val="00E92C29"/>
    <w:rsid w:val="00E92F1D"/>
    <w:rsid w:val="00E93092"/>
    <w:rsid w:val="00E93783"/>
    <w:rsid w:val="00E93966"/>
    <w:rsid w:val="00E93C27"/>
    <w:rsid w:val="00E93EB4"/>
    <w:rsid w:val="00E9407D"/>
    <w:rsid w:val="00E9408D"/>
    <w:rsid w:val="00E94275"/>
    <w:rsid w:val="00E94581"/>
    <w:rsid w:val="00E9486C"/>
    <w:rsid w:val="00E9488D"/>
    <w:rsid w:val="00E94A51"/>
    <w:rsid w:val="00E94C9E"/>
    <w:rsid w:val="00E94E76"/>
    <w:rsid w:val="00E94FE3"/>
    <w:rsid w:val="00E9505C"/>
    <w:rsid w:val="00E951A2"/>
    <w:rsid w:val="00E951DF"/>
    <w:rsid w:val="00E9525E"/>
    <w:rsid w:val="00E952DF"/>
    <w:rsid w:val="00E95326"/>
    <w:rsid w:val="00E9571E"/>
    <w:rsid w:val="00E95827"/>
    <w:rsid w:val="00E95B3E"/>
    <w:rsid w:val="00E95D31"/>
    <w:rsid w:val="00E95DFE"/>
    <w:rsid w:val="00E95F27"/>
    <w:rsid w:val="00E961D4"/>
    <w:rsid w:val="00E962B9"/>
    <w:rsid w:val="00E962D8"/>
    <w:rsid w:val="00E96343"/>
    <w:rsid w:val="00E9637D"/>
    <w:rsid w:val="00E96665"/>
    <w:rsid w:val="00E9666E"/>
    <w:rsid w:val="00E969F8"/>
    <w:rsid w:val="00E96CBB"/>
    <w:rsid w:val="00E96DFB"/>
    <w:rsid w:val="00E97233"/>
    <w:rsid w:val="00E974C3"/>
    <w:rsid w:val="00E97558"/>
    <w:rsid w:val="00E976D3"/>
    <w:rsid w:val="00E97859"/>
    <w:rsid w:val="00E9788D"/>
    <w:rsid w:val="00E978B5"/>
    <w:rsid w:val="00E978CD"/>
    <w:rsid w:val="00E978E2"/>
    <w:rsid w:val="00E97A8D"/>
    <w:rsid w:val="00E97AD7"/>
    <w:rsid w:val="00E97DE0"/>
    <w:rsid w:val="00E97E2A"/>
    <w:rsid w:val="00EA0226"/>
    <w:rsid w:val="00EA0241"/>
    <w:rsid w:val="00EA024A"/>
    <w:rsid w:val="00EA0326"/>
    <w:rsid w:val="00EA07D4"/>
    <w:rsid w:val="00EA081D"/>
    <w:rsid w:val="00EA0963"/>
    <w:rsid w:val="00EA0AA5"/>
    <w:rsid w:val="00EA0C2D"/>
    <w:rsid w:val="00EA0DBD"/>
    <w:rsid w:val="00EA0E3A"/>
    <w:rsid w:val="00EA102A"/>
    <w:rsid w:val="00EA1100"/>
    <w:rsid w:val="00EA1257"/>
    <w:rsid w:val="00EA14CE"/>
    <w:rsid w:val="00EA167A"/>
    <w:rsid w:val="00EA16C5"/>
    <w:rsid w:val="00EA17CA"/>
    <w:rsid w:val="00EA17E1"/>
    <w:rsid w:val="00EA1B28"/>
    <w:rsid w:val="00EA1B82"/>
    <w:rsid w:val="00EA1B96"/>
    <w:rsid w:val="00EA1D7E"/>
    <w:rsid w:val="00EA1FEE"/>
    <w:rsid w:val="00EA2352"/>
    <w:rsid w:val="00EA24DC"/>
    <w:rsid w:val="00EA2645"/>
    <w:rsid w:val="00EA2715"/>
    <w:rsid w:val="00EA2789"/>
    <w:rsid w:val="00EA2795"/>
    <w:rsid w:val="00EA27F1"/>
    <w:rsid w:val="00EA290E"/>
    <w:rsid w:val="00EA2A5D"/>
    <w:rsid w:val="00EA2BE3"/>
    <w:rsid w:val="00EA2C12"/>
    <w:rsid w:val="00EA2C5D"/>
    <w:rsid w:val="00EA2CCA"/>
    <w:rsid w:val="00EA2DDA"/>
    <w:rsid w:val="00EA2DE3"/>
    <w:rsid w:val="00EA2E56"/>
    <w:rsid w:val="00EA2F9D"/>
    <w:rsid w:val="00EA3201"/>
    <w:rsid w:val="00EA333E"/>
    <w:rsid w:val="00EA33DD"/>
    <w:rsid w:val="00EA35CD"/>
    <w:rsid w:val="00EA388A"/>
    <w:rsid w:val="00EA39AD"/>
    <w:rsid w:val="00EA3C2F"/>
    <w:rsid w:val="00EA3C59"/>
    <w:rsid w:val="00EA3FC5"/>
    <w:rsid w:val="00EA400E"/>
    <w:rsid w:val="00EA40FB"/>
    <w:rsid w:val="00EA410E"/>
    <w:rsid w:val="00EA4449"/>
    <w:rsid w:val="00EA474A"/>
    <w:rsid w:val="00EA4757"/>
    <w:rsid w:val="00EA48AE"/>
    <w:rsid w:val="00EA4970"/>
    <w:rsid w:val="00EA4C6E"/>
    <w:rsid w:val="00EA4EF6"/>
    <w:rsid w:val="00EA4FD4"/>
    <w:rsid w:val="00EA52E0"/>
    <w:rsid w:val="00EA5326"/>
    <w:rsid w:val="00EA5498"/>
    <w:rsid w:val="00EA5521"/>
    <w:rsid w:val="00EA56C9"/>
    <w:rsid w:val="00EA56F8"/>
    <w:rsid w:val="00EA58A5"/>
    <w:rsid w:val="00EA5920"/>
    <w:rsid w:val="00EA5A45"/>
    <w:rsid w:val="00EA5AD2"/>
    <w:rsid w:val="00EA5B8F"/>
    <w:rsid w:val="00EA5D2C"/>
    <w:rsid w:val="00EA6015"/>
    <w:rsid w:val="00EA6358"/>
    <w:rsid w:val="00EA65AA"/>
    <w:rsid w:val="00EA667D"/>
    <w:rsid w:val="00EA6812"/>
    <w:rsid w:val="00EA6B0E"/>
    <w:rsid w:val="00EA6B86"/>
    <w:rsid w:val="00EA6E59"/>
    <w:rsid w:val="00EA6F94"/>
    <w:rsid w:val="00EA7189"/>
    <w:rsid w:val="00EA71D2"/>
    <w:rsid w:val="00EA72A3"/>
    <w:rsid w:val="00EA78EF"/>
    <w:rsid w:val="00EA79CE"/>
    <w:rsid w:val="00EA79F1"/>
    <w:rsid w:val="00EA7E4A"/>
    <w:rsid w:val="00EA7F45"/>
    <w:rsid w:val="00EA7FF2"/>
    <w:rsid w:val="00EB0188"/>
    <w:rsid w:val="00EB0410"/>
    <w:rsid w:val="00EB0712"/>
    <w:rsid w:val="00EB07B8"/>
    <w:rsid w:val="00EB0A24"/>
    <w:rsid w:val="00EB0E1D"/>
    <w:rsid w:val="00EB0EDE"/>
    <w:rsid w:val="00EB1171"/>
    <w:rsid w:val="00EB14B9"/>
    <w:rsid w:val="00EB1614"/>
    <w:rsid w:val="00EB16ED"/>
    <w:rsid w:val="00EB1733"/>
    <w:rsid w:val="00EB173A"/>
    <w:rsid w:val="00EB1851"/>
    <w:rsid w:val="00EB186D"/>
    <w:rsid w:val="00EB1998"/>
    <w:rsid w:val="00EB1DC2"/>
    <w:rsid w:val="00EB1E0B"/>
    <w:rsid w:val="00EB1FC6"/>
    <w:rsid w:val="00EB1FFA"/>
    <w:rsid w:val="00EB2334"/>
    <w:rsid w:val="00EB2340"/>
    <w:rsid w:val="00EB2389"/>
    <w:rsid w:val="00EB2429"/>
    <w:rsid w:val="00EB25AE"/>
    <w:rsid w:val="00EB2622"/>
    <w:rsid w:val="00EB268C"/>
    <w:rsid w:val="00EB274D"/>
    <w:rsid w:val="00EB27BF"/>
    <w:rsid w:val="00EB2883"/>
    <w:rsid w:val="00EB2B71"/>
    <w:rsid w:val="00EB2ED7"/>
    <w:rsid w:val="00EB3240"/>
    <w:rsid w:val="00EB37A4"/>
    <w:rsid w:val="00EB37A6"/>
    <w:rsid w:val="00EB38F2"/>
    <w:rsid w:val="00EB3972"/>
    <w:rsid w:val="00EB3A4B"/>
    <w:rsid w:val="00EB3BBB"/>
    <w:rsid w:val="00EB3E89"/>
    <w:rsid w:val="00EB3EF6"/>
    <w:rsid w:val="00EB3EFF"/>
    <w:rsid w:val="00EB40E1"/>
    <w:rsid w:val="00EB4276"/>
    <w:rsid w:val="00EB43F7"/>
    <w:rsid w:val="00EB467C"/>
    <w:rsid w:val="00EB46C5"/>
    <w:rsid w:val="00EB46CA"/>
    <w:rsid w:val="00EB4753"/>
    <w:rsid w:val="00EB47E3"/>
    <w:rsid w:val="00EB4867"/>
    <w:rsid w:val="00EB4887"/>
    <w:rsid w:val="00EB4923"/>
    <w:rsid w:val="00EB4932"/>
    <w:rsid w:val="00EB516D"/>
    <w:rsid w:val="00EB5199"/>
    <w:rsid w:val="00EB5235"/>
    <w:rsid w:val="00EB537B"/>
    <w:rsid w:val="00EB53A0"/>
    <w:rsid w:val="00EB5426"/>
    <w:rsid w:val="00EB5768"/>
    <w:rsid w:val="00EB585C"/>
    <w:rsid w:val="00EB5A5F"/>
    <w:rsid w:val="00EB5C50"/>
    <w:rsid w:val="00EB5E3A"/>
    <w:rsid w:val="00EB603E"/>
    <w:rsid w:val="00EB62E8"/>
    <w:rsid w:val="00EB63FB"/>
    <w:rsid w:val="00EB643E"/>
    <w:rsid w:val="00EB6A52"/>
    <w:rsid w:val="00EB6CB3"/>
    <w:rsid w:val="00EB6CC0"/>
    <w:rsid w:val="00EB6E66"/>
    <w:rsid w:val="00EB73C0"/>
    <w:rsid w:val="00EB7958"/>
    <w:rsid w:val="00EB7A86"/>
    <w:rsid w:val="00EB7C7B"/>
    <w:rsid w:val="00EB7D2B"/>
    <w:rsid w:val="00EB7D77"/>
    <w:rsid w:val="00EC036E"/>
    <w:rsid w:val="00EC05D3"/>
    <w:rsid w:val="00EC0664"/>
    <w:rsid w:val="00EC09A8"/>
    <w:rsid w:val="00EC0AC5"/>
    <w:rsid w:val="00EC0CFC"/>
    <w:rsid w:val="00EC0E8C"/>
    <w:rsid w:val="00EC1294"/>
    <w:rsid w:val="00EC13C9"/>
    <w:rsid w:val="00EC16C5"/>
    <w:rsid w:val="00EC16FA"/>
    <w:rsid w:val="00EC17F7"/>
    <w:rsid w:val="00EC1A22"/>
    <w:rsid w:val="00EC1B5E"/>
    <w:rsid w:val="00EC1F91"/>
    <w:rsid w:val="00EC203A"/>
    <w:rsid w:val="00EC203E"/>
    <w:rsid w:val="00EC2344"/>
    <w:rsid w:val="00EC255B"/>
    <w:rsid w:val="00EC2579"/>
    <w:rsid w:val="00EC2596"/>
    <w:rsid w:val="00EC26F2"/>
    <w:rsid w:val="00EC2864"/>
    <w:rsid w:val="00EC2A78"/>
    <w:rsid w:val="00EC2A9D"/>
    <w:rsid w:val="00EC2BD2"/>
    <w:rsid w:val="00EC2D2E"/>
    <w:rsid w:val="00EC2F30"/>
    <w:rsid w:val="00EC2F96"/>
    <w:rsid w:val="00EC2FF5"/>
    <w:rsid w:val="00EC325B"/>
    <w:rsid w:val="00EC3421"/>
    <w:rsid w:val="00EC3541"/>
    <w:rsid w:val="00EC36F5"/>
    <w:rsid w:val="00EC37FD"/>
    <w:rsid w:val="00EC3824"/>
    <w:rsid w:val="00EC3888"/>
    <w:rsid w:val="00EC38BC"/>
    <w:rsid w:val="00EC38D5"/>
    <w:rsid w:val="00EC38E2"/>
    <w:rsid w:val="00EC3900"/>
    <w:rsid w:val="00EC3A22"/>
    <w:rsid w:val="00EC3AC4"/>
    <w:rsid w:val="00EC3B36"/>
    <w:rsid w:val="00EC3BD4"/>
    <w:rsid w:val="00EC3DF4"/>
    <w:rsid w:val="00EC3E2D"/>
    <w:rsid w:val="00EC3EB5"/>
    <w:rsid w:val="00EC3F49"/>
    <w:rsid w:val="00EC3FCB"/>
    <w:rsid w:val="00EC42EB"/>
    <w:rsid w:val="00EC436E"/>
    <w:rsid w:val="00EC4454"/>
    <w:rsid w:val="00EC4519"/>
    <w:rsid w:val="00EC4608"/>
    <w:rsid w:val="00EC4627"/>
    <w:rsid w:val="00EC4683"/>
    <w:rsid w:val="00EC4780"/>
    <w:rsid w:val="00EC4A0D"/>
    <w:rsid w:val="00EC4AD1"/>
    <w:rsid w:val="00EC4D07"/>
    <w:rsid w:val="00EC4EFE"/>
    <w:rsid w:val="00EC514E"/>
    <w:rsid w:val="00EC5225"/>
    <w:rsid w:val="00EC5518"/>
    <w:rsid w:val="00EC5637"/>
    <w:rsid w:val="00EC56AD"/>
    <w:rsid w:val="00EC56E8"/>
    <w:rsid w:val="00EC588D"/>
    <w:rsid w:val="00EC5C31"/>
    <w:rsid w:val="00EC5D5F"/>
    <w:rsid w:val="00EC5DB5"/>
    <w:rsid w:val="00EC5F54"/>
    <w:rsid w:val="00EC6039"/>
    <w:rsid w:val="00EC6155"/>
    <w:rsid w:val="00EC6169"/>
    <w:rsid w:val="00EC6517"/>
    <w:rsid w:val="00EC675F"/>
    <w:rsid w:val="00EC680A"/>
    <w:rsid w:val="00EC7022"/>
    <w:rsid w:val="00EC708D"/>
    <w:rsid w:val="00EC72C5"/>
    <w:rsid w:val="00EC732C"/>
    <w:rsid w:val="00EC75E0"/>
    <w:rsid w:val="00EC76F9"/>
    <w:rsid w:val="00EC7785"/>
    <w:rsid w:val="00EC7868"/>
    <w:rsid w:val="00EC7EBE"/>
    <w:rsid w:val="00EC7FDB"/>
    <w:rsid w:val="00ED0195"/>
    <w:rsid w:val="00ED0513"/>
    <w:rsid w:val="00ED06E9"/>
    <w:rsid w:val="00ED0B38"/>
    <w:rsid w:val="00ED0CB8"/>
    <w:rsid w:val="00ED0E7E"/>
    <w:rsid w:val="00ED0F33"/>
    <w:rsid w:val="00ED11DC"/>
    <w:rsid w:val="00ED12B3"/>
    <w:rsid w:val="00ED156F"/>
    <w:rsid w:val="00ED1665"/>
    <w:rsid w:val="00ED16F1"/>
    <w:rsid w:val="00ED181B"/>
    <w:rsid w:val="00ED1978"/>
    <w:rsid w:val="00ED1E74"/>
    <w:rsid w:val="00ED1EB8"/>
    <w:rsid w:val="00ED222C"/>
    <w:rsid w:val="00ED22DA"/>
    <w:rsid w:val="00ED230C"/>
    <w:rsid w:val="00ED25D1"/>
    <w:rsid w:val="00ED26E5"/>
    <w:rsid w:val="00ED28E4"/>
    <w:rsid w:val="00ED2A01"/>
    <w:rsid w:val="00ED2B87"/>
    <w:rsid w:val="00ED2C1D"/>
    <w:rsid w:val="00ED2DAD"/>
    <w:rsid w:val="00ED2EDA"/>
    <w:rsid w:val="00ED2F68"/>
    <w:rsid w:val="00ED32C3"/>
    <w:rsid w:val="00ED3522"/>
    <w:rsid w:val="00ED3811"/>
    <w:rsid w:val="00ED3856"/>
    <w:rsid w:val="00ED38BD"/>
    <w:rsid w:val="00ED38E8"/>
    <w:rsid w:val="00ED39B4"/>
    <w:rsid w:val="00ED4006"/>
    <w:rsid w:val="00ED401E"/>
    <w:rsid w:val="00ED4043"/>
    <w:rsid w:val="00ED419D"/>
    <w:rsid w:val="00ED42B6"/>
    <w:rsid w:val="00ED452B"/>
    <w:rsid w:val="00ED459B"/>
    <w:rsid w:val="00ED469C"/>
    <w:rsid w:val="00ED4865"/>
    <w:rsid w:val="00ED48A8"/>
    <w:rsid w:val="00ED4B04"/>
    <w:rsid w:val="00ED4B1E"/>
    <w:rsid w:val="00ED4DAC"/>
    <w:rsid w:val="00ED5225"/>
    <w:rsid w:val="00ED56B9"/>
    <w:rsid w:val="00ED585B"/>
    <w:rsid w:val="00ED5EBB"/>
    <w:rsid w:val="00ED60C1"/>
    <w:rsid w:val="00ED60EB"/>
    <w:rsid w:val="00ED615D"/>
    <w:rsid w:val="00ED63CC"/>
    <w:rsid w:val="00ED65BC"/>
    <w:rsid w:val="00ED662D"/>
    <w:rsid w:val="00ED6941"/>
    <w:rsid w:val="00ED6A18"/>
    <w:rsid w:val="00ED6A21"/>
    <w:rsid w:val="00ED6A2F"/>
    <w:rsid w:val="00ED6AC8"/>
    <w:rsid w:val="00ED6F41"/>
    <w:rsid w:val="00ED70F2"/>
    <w:rsid w:val="00ED72FC"/>
    <w:rsid w:val="00ED73CE"/>
    <w:rsid w:val="00ED79E1"/>
    <w:rsid w:val="00ED7BF2"/>
    <w:rsid w:val="00ED7C9B"/>
    <w:rsid w:val="00ED7DE8"/>
    <w:rsid w:val="00ED7FE3"/>
    <w:rsid w:val="00EE0000"/>
    <w:rsid w:val="00EE007D"/>
    <w:rsid w:val="00EE0137"/>
    <w:rsid w:val="00EE0157"/>
    <w:rsid w:val="00EE0402"/>
    <w:rsid w:val="00EE0512"/>
    <w:rsid w:val="00EE05F8"/>
    <w:rsid w:val="00EE060C"/>
    <w:rsid w:val="00EE0A18"/>
    <w:rsid w:val="00EE0A8E"/>
    <w:rsid w:val="00EE0F02"/>
    <w:rsid w:val="00EE123B"/>
    <w:rsid w:val="00EE1318"/>
    <w:rsid w:val="00EE1321"/>
    <w:rsid w:val="00EE14F4"/>
    <w:rsid w:val="00EE15B2"/>
    <w:rsid w:val="00EE1614"/>
    <w:rsid w:val="00EE1677"/>
    <w:rsid w:val="00EE16CC"/>
    <w:rsid w:val="00EE17F9"/>
    <w:rsid w:val="00EE1870"/>
    <w:rsid w:val="00EE1941"/>
    <w:rsid w:val="00EE19B6"/>
    <w:rsid w:val="00EE1C40"/>
    <w:rsid w:val="00EE1C85"/>
    <w:rsid w:val="00EE1ED7"/>
    <w:rsid w:val="00EE1FFF"/>
    <w:rsid w:val="00EE20A1"/>
    <w:rsid w:val="00EE20BD"/>
    <w:rsid w:val="00EE21F8"/>
    <w:rsid w:val="00EE22C1"/>
    <w:rsid w:val="00EE22CE"/>
    <w:rsid w:val="00EE2462"/>
    <w:rsid w:val="00EE2595"/>
    <w:rsid w:val="00EE268D"/>
    <w:rsid w:val="00EE2819"/>
    <w:rsid w:val="00EE2891"/>
    <w:rsid w:val="00EE28C8"/>
    <w:rsid w:val="00EE29F4"/>
    <w:rsid w:val="00EE2ADE"/>
    <w:rsid w:val="00EE2AE7"/>
    <w:rsid w:val="00EE2BC4"/>
    <w:rsid w:val="00EE2D37"/>
    <w:rsid w:val="00EE2EB2"/>
    <w:rsid w:val="00EE2F27"/>
    <w:rsid w:val="00EE3032"/>
    <w:rsid w:val="00EE3060"/>
    <w:rsid w:val="00EE309A"/>
    <w:rsid w:val="00EE31BD"/>
    <w:rsid w:val="00EE32F3"/>
    <w:rsid w:val="00EE330A"/>
    <w:rsid w:val="00EE3453"/>
    <w:rsid w:val="00EE352D"/>
    <w:rsid w:val="00EE3542"/>
    <w:rsid w:val="00EE382D"/>
    <w:rsid w:val="00EE39C1"/>
    <w:rsid w:val="00EE3BEE"/>
    <w:rsid w:val="00EE41A5"/>
    <w:rsid w:val="00EE43C1"/>
    <w:rsid w:val="00EE44A9"/>
    <w:rsid w:val="00EE4741"/>
    <w:rsid w:val="00EE476D"/>
    <w:rsid w:val="00EE4885"/>
    <w:rsid w:val="00EE4928"/>
    <w:rsid w:val="00EE4B16"/>
    <w:rsid w:val="00EE4C18"/>
    <w:rsid w:val="00EE4D6C"/>
    <w:rsid w:val="00EE4E29"/>
    <w:rsid w:val="00EE4F5F"/>
    <w:rsid w:val="00EE510A"/>
    <w:rsid w:val="00EE5571"/>
    <w:rsid w:val="00EE5B7A"/>
    <w:rsid w:val="00EE5C1F"/>
    <w:rsid w:val="00EE5DB8"/>
    <w:rsid w:val="00EE60E8"/>
    <w:rsid w:val="00EE6100"/>
    <w:rsid w:val="00EE65B4"/>
    <w:rsid w:val="00EE6AB3"/>
    <w:rsid w:val="00EE6D8A"/>
    <w:rsid w:val="00EE6DE7"/>
    <w:rsid w:val="00EE6E93"/>
    <w:rsid w:val="00EE6E99"/>
    <w:rsid w:val="00EE750B"/>
    <w:rsid w:val="00EE75BA"/>
    <w:rsid w:val="00EE76CA"/>
    <w:rsid w:val="00EE76FC"/>
    <w:rsid w:val="00EE7757"/>
    <w:rsid w:val="00EE789C"/>
    <w:rsid w:val="00EE7A11"/>
    <w:rsid w:val="00EE7CB1"/>
    <w:rsid w:val="00EE7CBA"/>
    <w:rsid w:val="00EE7CFF"/>
    <w:rsid w:val="00EE7DB0"/>
    <w:rsid w:val="00EE7F8C"/>
    <w:rsid w:val="00EE7FBF"/>
    <w:rsid w:val="00EF032C"/>
    <w:rsid w:val="00EF0486"/>
    <w:rsid w:val="00EF04BB"/>
    <w:rsid w:val="00EF06BB"/>
    <w:rsid w:val="00EF0897"/>
    <w:rsid w:val="00EF0909"/>
    <w:rsid w:val="00EF0980"/>
    <w:rsid w:val="00EF0A40"/>
    <w:rsid w:val="00EF0B3A"/>
    <w:rsid w:val="00EF0DD8"/>
    <w:rsid w:val="00EF0E6D"/>
    <w:rsid w:val="00EF11BA"/>
    <w:rsid w:val="00EF129F"/>
    <w:rsid w:val="00EF136F"/>
    <w:rsid w:val="00EF1455"/>
    <w:rsid w:val="00EF1472"/>
    <w:rsid w:val="00EF18E2"/>
    <w:rsid w:val="00EF19BD"/>
    <w:rsid w:val="00EF19FD"/>
    <w:rsid w:val="00EF1AC1"/>
    <w:rsid w:val="00EF1B65"/>
    <w:rsid w:val="00EF1B72"/>
    <w:rsid w:val="00EF1B75"/>
    <w:rsid w:val="00EF1C48"/>
    <w:rsid w:val="00EF1E44"/>
    <w:rsid w:val="00EF1ED3"/>
    <w:rsid w:val="00EF1F6E"/>
    <w:rsid w:val="00EF240C"/>
    <w:rsid w:val="00EF2837"/>
    <w:rsid w:val="00EF2990"/>
    <w:rsid w:val="00EF29FE"/>
    <w:rsid w:val="00EF2ACB"/>
    <w:rsid w:val="00EF2D1C"/>
    <w:rsid w:val="00EF2F46"/>
    <w:rsid w:val="00EF2FE9"/>
    <w:rsid w:val="00EF3544"/>
    <w:rsid w:val="00EF357B"/>
    <w:rsid w:val="00EF35FE"/>
    <w:rsid w:val="00EF375E"/>
    <w:rsid w:val="00EF3835"/>
    <w:rsid w:val="00EF3A54"/>
    <w:rsid w:val="00EF3B0B"/>
    <w:rsid w:val="00EF3B63"/>
    <w:rsid w:val="00EF3F6A"/>
    <w:rsid w:val="00EF40B8"/>
    <w:rsid w:val="00EF4470"/>
    <w:rsid w:val="00EF45BC"/>
    <w:rsid w:val="00EF46AC"/>
    <w:rsid w:val="00EF48A2"/>
    <w:rsid w:val="00EF4955"/>
    <w:rsid w:val="00EF4AAF"/>
    <w:rsid w:val="00EF4B09"/>
    <w:rsid w:val="00EF4BFC"/>
    <w:rsid w:val="00EF4D4B"/>
    <w:rsid w:val="00EF4E7D"/>
    <w:rsid w:val="00EF5054"/>
    <w:rsid w:val="00EF5055"/>
    <w:rsid w:val="00EF5333"/>
    <w:rsid w:val="00EF536F"/>
    <w:rsid w:val="00EF54A4"/>
    <w:rsid w:val="00EF5588"/>
    <w:rsid w:val="00EF563E"/>
    <w:rsid w:val="00EF56B2"/>
    <w:rsid w:val="00EF56E9"/>
    <w:rsid w:val="00EF572A"/>
    <w:rsid w:val="00EF5970"/>
    <w:rsid w:val="00EF59EC"/>
    <w:rsid w:val="00EF5B40"/>
    <w:rsid w:val="00EF5BC4"/>
    <w:rsid w:val="00EF5DA4"/>
    <w:rsid w:val="00EF62A7"/>
    <w:rsid w:val="00EF6511"/>
    <w:rsid w:val="00EF6781"/>
    <w:rsid w:val="00EF6964"/>
    <w:rsid w:val="00EF69A1"/>
    <w:rsid w:val="00EF69BE"/>
    <w:rsid w:val="00EF69DD"/>
    <w:rsid w:val="00EF6C76"/>
    <w:rsid w:val="00EF6E2E"/>
    <w:rsid w:val="00EF6E77"/>
    <w:rsid w:val="00EF717A"/>
    <w:rsid w:val="00EF72A5"/>
    <w:rsid w:val="00EF72BA"/>
    <w:rsid w:val="00EF74E1"/>
    <w:rsid w:val="00EF7521"/>
    <w:rsid w:val="00EF7926"/>
    <w:rsid w:val="00EF794E"/>
    <w:rsid w:val="00EF7994"/>
    <w:rsid w:val="00EF79A7"/>
    <w:rsid w:val="00EF7C8D"/>
    <w:rsid w:val="00EF7CD6"/>
    <w:rsid w:val="00EF7E9A"/>
    <w:rsid w:val="00EF7EB1"/>
    <w:rsid w:val="00F0004B"/>
    <w:rsid w:val="00F00082"/>
    <w:rsid w:val="00F000EE"/>
    <w:rsid w:val="00F001B7"/>
    <w:rsid w:val="00F001D7"/>
    <w:rsid w:val="00F003F2"/>
    <w:rsid w:val="00F0040B"/>
    <w:rsid w:val="00F004C9"/>
    <w:rsid w:val="00F00581"/>
    <w:rsid w:val="00F0060B"/>
    <w:rsid w:val="00F00621"/>
    <w:rsid w:val="00F0073C"/>
    <w:rsid w:val="00F00F9E"/>
    <w:rsid w:val="00F00FC0"/>
    <w:rsid w:val="00F01009"/>
    <w:rsid w:val="00F01022"/>
    <w:rsid w:val="00F01130"/>
    <w:rsid w:val="00F01240"/>
    <w:rsid w:val="00F01455"/>
    <w:rsid w:val="00F01523"/>
    <w:rsid w:val="00F01633"/>
    <w:rsid w:val="00F01634"/>
    <w:rsid w:val="00F017BE"/>
    <w:rsid w:val="00F01907"/>
    <w:rsid w:val="00F01ABA"/>
    <w:rsid w:val="00F01BCB"/>
    <w:rsid w:val="00F01D10"/>
    <w:rsid w:val="00F01D68"/>
    <w:rsid w:val="00F01EA1"/>
    <w:rsid w:val="00F01F8D"/>
    <w:rsid w:val="00F021F3"/>
    <w:rsid w:val="00F022F5"/>
    <w:rsid w:val="00F02335"/>
    <w:rsid w:val="00F023F0"/>
    <w:rsid w:val="00F024D6"/>
    <w:rsid w:val="00F02572"/>
    <w:rsid w:val="00F025A1"/>
    <w:rsid w:val="00F02660"/>
    <w:rsid w:val="00F02A44"/>
    <w:rsid w:val="00F02BE8"/>
    <w:rsid w:val="00F02CAD"/>
    <w:rsid w:val="00F02F39"/>
    <w:rsid w:val="00F03095"/>
    <w:rsid w:val="00F0327B"/>
    <w:rsid w:val="00F0384E"/>
    <w:rsid w:val="00F03876"/>
    <w:rsid w:val="00F03AC2"/>
    <w:rsid w:val="00F03B4A"/>
    <w:rsid w:val="00F03B4B"/>
    <w:rsid w:val="00F03C2C"/>
    <w:rsid w:val="00F03FDE"/>
    <w:rsid w:val="00F04017"/>
    <w:rsid w:val="00F04069"/>
    <w:rsid w:val="00F04365"/>
    <w:rsid w:val="00F043BB"/>
    <w:rsid w:val="00F04531"/>
    <w:rsid w:val="00F045AB"/>
    <w:rsid w:val="00F047A1"/>
    <w:rsid w:val="00F04864"/>
    <w:rsid w:val="00F04B3B"/>
    <w:rsid w:val="00F04CAB"/>
    <w:rsid w:val="00F04DA9"/>
    <w:rsid w:val="00F04F83"/>
    <w:rsid w:val="00F04F8E"/>
    <w:rsid w:val="00F05071"/>
    <w:rsid w:val="00F05093"/>
    <w:rsid w:val="00F05109"/>
    <w:rsid w:val="00F0523F"/>
    <w:rsid w:val="00F05498"/>
    <w:rsid w:val="00F0595D"/>
    <w:rsid w:val="00F05B34"/>
    <w:rsid w:val="00F05BAC"/>
    <w:rsid w:val="00F05BAD"/>
    <w:rsid w:val="00F05CA6"/>
    <w:rsid w:val="00F05DE1"/>
    <w:rsid w:val="00F05E8D"/>
    <w:rsid w:val="00F05F43"/>
    <w:rsid w:val="00F0602A"/>
    <w:rsid w:val="00F063A4"/>
    <w:rsid w:val="00F063C8"/>
    <w:rsid w:val="00F066EC"/>
    <w:rsid w:val="00F06A33"/>
    <w:rsid w:val="00F06D98"/>
    <w:rsid w:val="00F06EB8"/>
    <w:rsid w:val="00F06F66"/>
    <w:rsid w:val="00F071E7"/>
    <w:rsid w:val="00F07305"/>
    <w:rsid w:val="00F07436"/>
    <w:rsid w:val="00F074C2"/>
    <w:rsid w:val="00F07649"/>
    <w:rsid w:val="00F077F5"/>
    <w:rsid w:val="00F07858"/>
    <w:rsid w:val="00F07E49"/>
    <w:rsid w:val="00F07F2C"/>
    <w:rsid w:val="00F103AC"/>
    <w:rsid w:val="00F105B1"/>
    <w:rsid w:val="00F10AB1"/>
    <w:rsid w:val="00F10D8F"/>
    <w:rsid w:val="00F1100F"/>
    <w:rsid w:val="00F11039"/>
    <w:rsid w:val="00F110B9"/>
    <w:rsid w:val="00F1137F"/>
    <w:rsid w:val="00F11545"/>
    <w:rsid w:val="00F11956"/>
    <w:rsid w:val="00F119F5"/>
    <w:rsid w:val="00F11AF5"/>
    <w:rsid w:val="00F11C7D"/>
    <w:rsid w:val="00F11E7C"/>
    <w:rsid w:val="00F11EE1"/>
    <w:rsid w:val="00F121B8"/>
    <w:rsid w:val="00F1272B"/>
    <w:rsid w:val="00F128B0"/>
    <w:rsid w:val="00F12A3D"/>
    <w:rsid w:val="00F12DCE"/>
    <w:rsid w:val="00F12E3A"/>
    <w:rsid w:val="00F12F97"/>
    <w:rsid w:val="00F132AB"/>
    <w:rsid w:val="00F13329"/>
    <w:rsid w:val="00F1351F"/>
    <w:rsid w:val="00F1379C"/>
    <w:rsid w:val="00F137E8"/>
    <w:rsid w:val="00F138A9"/>
    <w:rsid w:val="00F1398B"/>
    <w:rsid w:val="00F13C9B"/>
    <w:rsid w:val="00F13D3A"/>
    <w:rsid w:val="00F13E23"/>
    <w:rsid w:val="00F13ECB"/>
    <w:rsid w:val="00F14018"/>
    <w:rsid w:val="00F14395"/>
    <w:rsid w:val="00F14538"/>
    <w:rsid w:val="00F146AC"/>
    <w:rsid w:val="00F14812"/>
    <w:rsid w:val="00F14AB1"/>
    <w:rsid w:val="00F14AE2"/>
    <w:rsid w:val="00F14D8C"/>
    <w:rsid w:val="00F14F1B"/>
    <w:rsid w:val="00F14FF5"/>
    <w:rsid w:val="00F153C1"/>
    <w:rsid w:val="00F15424"/>
    <w:rsid w:val="00F155C4"/>
    <w:rsid w:val="00F156CA"/>
    <w:rsid w:val="00F1570A"/>
    <w:rsid w:val="00F1575A"/>
    <w:rsid w:val="00F15817"/>
    <w:rsid w:val="00F15899"/>
    <w:rsid w:val="00F159F2"/>
    <w:rsid w:val="00F15AEF"/>
    <w:rsid w:val="00F15D6E"/>
    <w:rsid w:val="00F15F24"/>
    <w:rsid w:val="00F15F9A"/>
    <w:rsid w:val="00F163A2"/>
    <w:rsid w:val="00F1655C"/>
    <w:rsid w:val="00F16893"/>
    <w:rsid w:val="00F1710C"/>
    <w:rsid w:val="00F172B0"/>
    <w:rsid w:val="00F17552"/>
    <w:rsid w:val="00F17644"/>
    <w:rsid w:val="00F176D0"/>
    <w:rsid w:val="00F17790"/>
    <w:rsid w:val="00F177E2"/>
    <w:rsid w:val="00F178AF"/>
    <w:rsid w:val="00F20189"/>
    <w:rsid w:val="00F201DE"/>
    <w:rsid w:val="00F20339"/>
    <w:rsid w:val="00F2041A"/>
    <w:rsid w:val="00F205DC"/>
    <w:rsid w:val="00F206F0"/>
    <w:rsid w:val="00F2082D"/>
    <w:rsid w:val="00F20AC9"/>
    <w:rsid w:val="00F20D1C"/>
    <w:rsid w:val="00F20F80"/>
    <w:rsid w:val="00F20FFA"/>
    <w:rsid w:val="00F212A9"/>
    <w:rsid w:val="00F2152A"/>
    <w:rsid w:val="00F2177D"/>
    <w:rsid w:val="00F21804"/>
    <w:rsid w:val="00F218BA"/>
    <w:rsid w:val="00F21A5E"/>
    <w:rsid w:val="00F21B78"/>
    <w:rsid w:val="00F21C94"/>
    <w:rsid w:val="00F21CEB"/>
    <w:rsid w:val="00F21DA7"/>
    <w:rsid w:val="00F21FBF"/>
    <w:rsid w:val="00F22549"/>
    <w:rsid w:val="00F22884"/>
    <w:rsid w:val="00F228C9"/>
    <w:rsid w:val="00F22959"/>
    <w:rsid w:val="00F22A76"/>
    <w:rsid w:val="00F22CC6"/>
    <w:rsid w:val="00F22CDD"/>
    <w:rsid w:val="00F22E20"/>
    <w:rsid w:val="00F22FFC"/>
    <w:rsid w:val="00F23326"/>
    <w:rsid w:val="00F233D6"/>
    <w:rsid w:val="00F235D9"/>
    <w:rsid w:val="00F23665"/>
    <w:rsid w:val="00F236A8"/>
    <w:rsid w:val="00F23758"/>
    <w:rsid w:val="00F23CD2"/>
    <w:rsid w:val="00F23DFE"/>
    <w:rsid w:val="00F23E42"/>
    <w:rsid w:val="00F23F81"/>
    <w:rsid w:val="00F24189"/>
    <w:rsid w:val="00F2426D"/>
    <w:rsid w:val="00F242BE"/>
    <w:rsid w:val="00F24356"/>
    <w:rsid w:val="00F24428"/>
    <w:rsid w:val="00F24468"/>
    <w:rsid w:val="00F249E5"/>
    <w:rsid w:val="00F24F7E"/>
    <w:rsid w:val="00F24FE5"/>
    <w:rsid w:val="00F2505A"/>
    <w:rsid w:val="00F2526B"/>
    <w:rsid w:val="00F25680"/>
    <w:rsid w:val="00F258F5"/>
    <w:rsid w:val="00F25B8D"/>
    <w:rsid w:val="00F26041"/>
    <w:rsid w:val="00F260A5"/>
    <w:rsid w:val="00F26575"/>
    <w:rsid w:val="00F265FC"/>
    <w:rsid w:val="00F26716"/>
    <w:rsid w:val="00F26A3E"/>
    <w:rsid w:val="00F26E04"/>
    <w:rsid w:val="00F270D1"/>
    <w:rsid w:val="00F270D6"/>
    <w:rsid w:val="00F2720B"/>
    <w:rsid w:val="00F27303"/>
    <w:rsid w:val="00F27488"/>
    <w:rsid w:val="00F276AF"/>
    <w:rsid w:val="00F2779E"/>
    <w:rsid w:val="00F2789F"/>
    <w:rsid w:val="00F279AD"/>
    <w:rsid w:val="00F279E8"/>
    <w:rsid w:val="00F27D24"/>
    <w:rsid w:val="00F30202"/>
    <w:rsid w:val="00F30508"/>
    <w:rsid w:val="00F30E2B"/>
    <w:rsid w:val="00F30E30"/>
    <w:rsid w:val="00F30ECF"/>
    <w:rsid w:val="00F312EC"/>
    <w:rsid w:val="00F314A6"/>
    <w:rsid w:val="00F31577"/>
    <w:rsid w:val="00F31660"/>
    <w:rsid w:val="00F3195B"/>
    <w:rsid w:val="00F31AD7"/>
    <w:rsid w:val="00F31DEB"/>
    <w:rsid w:val="00F31E88"/>
    <w:rsid w:val="00F31FA2"/>
    <w:rsid w:val="00F3201C"/>
    <w:rsid w:val="00F3211B"/>
    <w:rsid w:val="00F3219A"/>
    <w:rsid w:val="00F326F3"/>
    <w:rsid w:val="00F3286D"/>
    <w:rsid w:val="00F32C47"/>
    <w:rsid w:val="00F32D7A"/>
    <w:rsid w:val="00F32DD5"/>
    <w:rsid w:val="00F32DFA"/>
    <w:rsid w:val="00F3303F"/>
    <w:rsid w:val="00F330D4"/>
    <w:rsid w:val="00F33208"/>
    <w:rsid w:val="00F335A1"/>
    <w:rsid w:val="00F335C4"/>
    <w:rsid w:val="00F336DF"/>
    <w:rsid w:val="00F337B4"/>
    <w:rsid w:val="00F33D41"/>
    <w:rsid w:val="00F34370"/>
    <w:rsid w:val="00F34892"/>
    <w:rsid w:val="00F34B37"/>
    <w:rsid w:val="00F34C0E"/>
    <w:rsid w:val="00F34C25"/>
    <w:rsid w:val="00F34E8D"/>
    <w:rsid w:val="00F34FB4"/>
    <w:rsid w:val="00F35114"/>
    <w:rsid w:val="00F35146"/>
    <w:rsid w:val="00F3548A"/>
    <w:rsid w:val="00F35B5B"/>
    <w:rsid w:val="00F35B5D"/>
    <w:rsid w:val="00F35B6F"/>
    <w:rsid w:val="00F35C79"/>
    <w:rsid w:val="00F35DF4"/>
    <w:rsid w:val="00F35DF6"/>
    <w:rsid w:val="00F35FF6"/>
    <w:rsid w:val="00F36032"/>
    <w:rsid w:val="00F360A0"/>
    <w:rsid w:val="00F361AA"/>
    <w:rsid w:val="00F36291"/>
    <w:rsid w:val="00F36483"/>
    <w:rsid w:val="00F3654F"/>
    <w:rsid w:val="00F3692F"/>
    <w:rsid w:val="00F36991"/>
    <w:rsid w:val="00F36D80"/>
    <w:rsid w:val="00F36D9B"/>
    <w:rsid w:val="00F36F78"/>
    <w:rsid w:val="00F371D9"/>
    <w:rsid w:val="00F37234"/>
    <w:rsid w:val="00F373D2"/>
    <w:rsid w:val="00F3762E"/>
    <w:rsid w:val="00F377FF"/>
    <w:rsid w:val="00F3787E"/>
    <w:rsid w:val="00F37A5F"/>
    <w:rsid w:val="00F37CC4"/>
    <w:rsid w:val="00F37D6D"/>
    <w:rsid w:val="00F37E33"/>
    <w:rsid w:val="00F4005A"/>
    <w:rsid w:val="00F40264"/>
    <w:rsid w:val="00F404E6"/>
    <w:rsid w:val="00F407DD"/>
    <w:rsid w:val="00F408E8"/>
    <w:rsid w:val="00F40973"/>
    <w:rsid w:val="00F409A3"/>
    <w:rsid w:val="00F40A04"/>
    <w:rsid w:val="00F40A16"/>
    <w:rsid w:val="00F40A64"/>
    <w:rsid w:val="00F40EF0"/>
    <w:rsid w:val="00F40F5F"/>
    <w:rsid w:val="00F4128F"/>
    <w:rsid w:val="00F4137B"/>
    <w:rsid w:val="00F4170F"/>
    <w:rsid w:val="00F417E0"/>
    <w:rsid w:val="00F41C83"/>
    <w:rsid w:val="00F41DB8"/>
    <w:rsid w:val="00F42171"/>
    <w:rsid w:val="00F421C7"/>
    <w:rsid w:val="00F422E1"/>
    <w:rsid w:val="00F42353"/>
    <w:rsid w:val="00F425AA"/>
    <w:rsid w:val="00F427AB"/>
    <w:rsid w:val="00F427ED"/>
    <w:rsid w:val="00F429D1"/>
    <w:rsid w:val="00F42A8E"/>
    <w:rsid w:val="00F42AE1"/>
    <w:rsid w:val="00F42B95"/>
    <w:rsid w:val="00F42D74"/>
    <w:rsid w:val="00F42F64"/>
    <w:rsid w:val="00F43209"/>
    <w:rsid w:val="00F43341"/>
    <w:rsid w:val="00F43570"/>
    <w:rsid w:val="00F4361C"/>
    <w:rsid w:val="00F43691"/>
    <w:rsid w:val="00F43874"/>
    <w:rsid w:val="00F439C6"/>
    <w:rsid w:val="00F439D1"/>
    <w:rsid w:val="00F439F2"/>
    <w:rsid w:val="00F43A2C"/>
    <w:rsid w:val="00F43A50"/>
    <w:rsid w:val="00F43C32"/>
    <w:rsid w:val="00F43DAD"/>
    <w:rsid w:val="00F43DE1"/>
    <w:rsid w:val="00F44164"/>
    <w:rsid w:val="00F442C9"/>
    <w:rsid w:val="00F4443D"/>
    <w:rsid w:val="00F44506"/>
    <w:rsid w:val="00F445FB"/>
    <w:rsid w:val="00F44CA0"/>
    <w:rsid w:val="00F44EF4"/>
    <w:rsid w:val="00F44EFF"/>
    <w:rsid w:val="00F4513E"/>
    <w:rsid w:val="00F45267"/>
    <w:rsid w:val="00F4580B"/>
    <w:rsid w:val="00F4581C"/>
    <w:rsid w:val="00F458AC"/>
    <w:rsid w:val="00F45CFA"/>
    <w:rsid w:val="00F45E72"/>
    <w:rsid w:val="00F45F6C"/>
    <w:rsid w:val="00F46186"/>
    <w:rsid w:val="00F46320"/>
    <w:rsid w:val="00F4647C"/>
    <w:rsid w:val="00F4664F"/>
    <w:rsid w:val="00F466E8"/>
    <w:rsid w:val="00F46A71"/>
    <w:rsid w:val="00F46D4B"/>
    <w:rsid w:val="00F46DC6"/>
    <w:rsid w:val="00F46E92"/>
    <w:rsid w:val="00F46F5B"/>
    <w:rsid w:val="00F46F5C"/>
    <w:rsid w:val="00F47008"/>
    <w:rsid w:val="00F47216"/>
    <w:rsid w:val="00F472E9"/>
    <w:rsid w:val="00F47388"/>
    <w:rsid w:val="00F47390"/>
    <w:rsid w:val="00F47A8E"/>
    <w:rsid w:val="00F47AAD"/>
    <w:rsid w:val="00F47B42"/>
    <w:rsid w:val="00F47BDD"/>
    <w:rsid w:val="00F47DBA"/>
    <w:rsid w:val="00F47F3B"/>
    <w:rsid w:val="00F5025F"/>
    <w:rsid w:val="00F50776"/>
    <w:rsid w:val="00F508AD"/>
    <w:rsid w:val="00F50A61"/>
    <w:rsid w:val="00F50EB5"/>
    <w:rsid w:val="00F50FF8"/>
    <w:rsid w:val="00F51073"/>
    <w:rsid w:val="00F510D1"/>
    <w:rsid w:val="00F511BE"/>
    <w:rsid w:val="00F511F1"/>
    <w:rsid w:val="00F5130B"/>
    <w:rsid w:val="00F513EF"/>
    <w:rsid w:val="00F5159D"/>
    <w:rsid w:val="00F51931"/>
    <w:rsid w:val="00F51A23"/>
    <w:rsid w:val="00F51BF0"/>
    <w:rsid w:val="00F521F8"/>
    <w:rsid w:val="00F52273"/>
    <w:rsid w:val="00F52627"/>
    <w:rsid w:val="00F52694"/>
    <w:rsid w:val="00F52AE0"/>
    <w:rsid w:val="00F52D56"/>
    <w:rsid w:val="00F52D8A"/>
    <w:rsid w:val="00F5337F"/>
    <w:rsid w:val="00F534D8"/>
    <w:rsid w:val="00F535BE"/>
    <w:rsid w:val="00F5379B"/>
    <w:rsid w:val="00F53A28"/>
    <w:rsid w:val="00F53AF1"/>
    <w:rsid w:val="00F53D56"/>
    <w:rsid w:val="00F5413C"/>
    <w:rsid w:val="00F5426E"/>
    <w:rsid w:val="00F54539"/>
    <w:rsid w:val="00F5456A"/>
    <w:rsid w:val="00F54841"/>
    <w:rsid w:val="00F54862"/>
    <w:rsid w:val="00F54ABD"/>
    <w:rsid w:val="00F54C8D"/>
    <w:rsid w:val="00F54CB0"/>
    <w:rsid w:val="00F5517C"/>
    <w:rsid w:val="00F5528C"/>
    <w:rsid w:val="00F5538E"/>
    <w:rsid w:val="00F55565"/>
    <w:rsid w:val="00F55566"/>
    <w:rsid w:val="00F555B7"/>
    <w:rsid w:val="00F55878"/>
    <w:rsid w:val="00F55884"/>
    <w:rsid w:val="00F55D19"/>
    <w:rsid w:val="00F55FF0"/>
    <w:rsid w:val="00F55FFA"/>
    <w:rsid w:val="00F56066"/>
    <w:rsid w:val="00F565DF"/>
    <w:rsid w:val="00F567BC"/>
    <w:rsid w:val="00F56B6F"/>
    <w:rsid w:val="00F56BEA"/>
    <w:rsid w:val="00F56DC4"/>
    <w:rsid w:val="00F56E1D"/>
    <w:rsid w:val="00F56FBD"/>
    <w:rsid w:val="00F5703E"/>
    <w:rsid w:val="00F57208"/>
    <w:rsid w:val="00F5733A"/>
    <w:rsid w:val="00F575C7"/>
    <w:rsid w:val="00F57750"/>
    <w:rsid w:val="00F57E50"/>
    <w:rsid w:val="00F57EC9"/>
    <w:rsid w:val="00F60039"/>
    <w:rsid w:val="00F600B6"/>
    <w:rsid w:val="00F60204"/>
    <w:rsid w:val="00F6021E"/>
    <w:rsid w:val="00F60261"/>
    <w:rsid w:val="00F60356"/>
    <w:rsid w:val="00F6077D"/>
    <w:rsid w:val="00F60862"/>
    <w:rsid w:val="00F6091A"/>
    <w:rsid w:val="00F60B34"/>
    <w:rsid w:val="00F60D11"/>
    <w:rsid w:val="00F60FB3"/>
    <w:rsid w:val="00F60FBF"/>
    <w:rsid w:val="00F60FF0"/>
    <w:rsid w:val="00F610C9"/>
    <w:rsid w:val="00F612D2"/>
    <w:rsid w:val="00F61310"/>
    <w:rsid w:val="00F6137D"/>
    <w:rsid w:val="00F6157E"/>
    <w:rsid w:val="00F61604"/>
    <w:rsid w:val="00F61A61"/>
    <w:rsid w:val="00F61AA3"/>
    <w:rsid w:val="00F61E2E"/>
    <w:rsid w:val="00F61FC2"/>
    <w:rsid w:val="00F61FDC"/>
    <w:rsid w:val="00F6206E"/>
    <w:rsid w:val="00F62192"/>
    <w:rsid w:val="00F623D2"/>
    <w:rsid w:val="00F62932"/>
    <w:rsid w:val="00F62A11"/>
    <w:rsid w:val="00F62A77"/>
    <w:rsid w:val="00F62C23"/>
    <w:rsid w:val="00F62D90"/>
    <w:rsid w:val="00F62DF8"/>
    <w:rsid w:val="00F62F20"/>
    <w:rsid w:val="00F62F83"/>
    <w:rsid w:val="00F6306E"/>
    <w:rsid w:val="00F631D9"/>
    <w:rsid w:val="00F63623"/>
    <w:rsid w:val="00F63793"/>
    <w:rsid w:val="00F63AA1"/>
    <w:rsid w:val="00F640DC"/>
    <w:rsid w:val="00F6426C"/>
    <w:rsid w:val="00F64E8E"/>
    <w:rsid w:val="00F650EC"/>
    <w:rsid w:val="00F6545D"/>
    <w:rsid w:val="00F654FA"/>
    <w:rsid w:val="00F6550F"/>
    <w:rsid w:val="00F65C79"/>
    <w:rsid w:val="00F65F97"/>
    <w:rsid w:val="00F66204"/>
    <w:rsid w:val="00F66442"/>
    <w:rsid w:val="00F66544"/>
    <w:rsid w:val="00F66855"/>
    <w:rsid w:val="00F66903"/>
    <w:rsid w:val="00F669B5"/>
    <w:rsid w:val="00F66B77"/>
    <w:rsid w:val="00F66CD3"/>
    <w:rsid w:val="00F66D6C"/>
    <w:rsid w:val="00F66FA4"/>
    <w:rsid w:val="00F6717E"/>
    <w:rsid w:val="00F67271"/>
    <w:rsid w:val="00F67280"/>
    <w:rsid w:val="00F672B7"/>
    <w:rsid w:val="00F675B4"/>
    <w:rsid w:val="00F678A5"/>
    <w:rsid w:val="00F678E2"/>
    <w:rsid w:val="00F67BB7"/>
    <w:rsid w:val="00F67E5E"/>
    <w:rsid w:val="00F67F39"/>
    <w:rsid w:val="00F70238"/>
    <w:rsid w:val="00F70408"/>
    <w:rsid w:val="00F70535"/>
    <w:rsid w:val="00F7097C"/>
    <w:rsid w:val="00F70B9C"/>
    <w:rsid w:val="00F70D29"/>
    <w:rsid w:val="00F70FC8"/>
    <w:rsid w:val="00F71352"/>
    <w:rsid w:val="00F71378"/>
    <w:rsid w:val="00F717E2"/>
    <w:rsid w:val="00F7191E"/>
    <w:rsid w:val="00F7194C"/>
    <w:rsid w:val="00F719EB"/>
    <w:rsid w:val="00F71C36"/>
    <w:rsid w:val="00F71CFE"/>
    <w:rsid w:val="00F71EE6"/>
    <w:rsid w:val="00F71FDA"/>
    <w:rsid w:val="00F72038"/>
    <w:rsid w:val="00F720CC"/>
    <w:rsid w:val="00F722C0"/>
    <w:rsid w:val="00F72381"/>
    <w:rsid w:val="00F726C2"/>
    <w:rsid w:val="00F72874"/>
    <w:rsid w:val="00F728B8"/>
    <w:rsid w:val="00F72A9C"/>
    <w:rsid w:val="00F7323B"/>
    <w:rsid w:val="00F73263"/>
    <w:rsid w:val="00F733A4"/>
    <w:rsid w:val="00F73612"/>
    <w:rsid w:val="00F73644"/>
    <w:rsid w:val="00F737E3"/>
    <w:rsid w:val="00F73851"/>
    <w:rsid w:val="00F7386C"/>
    <w:rsid w:val="00F7386D"/>
    <w:rsid w:val="00F73A50"/>
    <w:rsid w:val="00F73A7E"/>
    <w:rsid w:val="00F73C91"/>
    <w:rsid w:val="00F73CBA"/>
    <w:rsid w:val="00F73F98"/>
    <w:rsid w:val="00F7431D"/>
    <w:rsid w:val="00F74366"/>
    <w:rsid w:val="00F745F6"/>
    <w:rsid w:val="00F74699"/>
    <w:rsid w:val="00F74789"/>
    <w:rsid w:val="00F747BD"/>
    <w:rsid w:val="00F748E9"/>
    <w:rsid w:val="00F74938"/>
    <w:rsid w:val="00F74A09"/>
    <w:rsid w:val="00F74A6B"/>
    <w:rsid w:val="00F74EE2"/>
    <w:rsid w:val="00F750DA"/>
    <w:rsid w:val="00F751CB"/>
    <w:rsid w:val="00F752B6"/>
    <w:rsid w:val="00F75331"/>
    <w:rsid w:val="00F7538B"/>
    <w:rsid w:val="00F7543A"/>
    <w:rsid w:val="00F75453"/>
    <w:rsid w:val="00F75491"/>
    <w:rsid w:val="00F756DF"/>
    <w:rsid w:val="00F758AF"/>
    <w:rsid w:val="00F75A00"/>
    <w:rsid w:val="00F7626A"/>
    <w:rsid w:val="00F76435"/>
    <w:rsid w:val="00F76525"/>
    <w:rsid w:val="00F76C4A"/>
    <w:rsid w:val="00F76CC6"/>
    <w:rsid w:val="00F76DA7"/>
    <w:rsid w:val="00F76DAE"/>
    <w:rsid w:val="00F770A1"/>
    <w:rsid w:val="00F77345"/>
    <w:rsid w:val="00F7744F"/>
    <w:rsid w:val="00F774C5"/>
    <w:rsid w:val="00F777A1"/>
    <w:rsid w:val="00F77B28"/>
    <w:rsid w:val="00F77B4D"/>
    <w:rsid w:val="00F77BF0"/>
    <w:rsid w:val="00F77BFD"/>
    <w:rsid w:val="00F77D4E"/>
    <w:rsid w:val="00F77E40"/>
    <w:rsid w:val="00F800F0"/>
    <w:rsid w:val="00F8015F"/>
    <w:rsid w:val="00F807BD"/>
    <w:rsid w:val="00F808C7"/>
    <w:rsid w:val="00F8099C"/>
    <w:rsid w:val="00F80EA2"/>
    <w:rsid w:val="00F80F54"/>
    <w:rsid w:val="00F811B6"/>
    <w:rsid w:val="00F8124E"/>
    <w:rsid w:val="00F814F4"/>
    <w:rsid w:val="00F814FC"/>
    <w:rsid w:val="00F81577"/>
    <w:rsid w:val="00F815F4"/>
    <w:rsid w:val="00F815FA"/>
    <w:rsid w:val="00F819BC"/>
    <w:rsid w:val="00F81D9C"/>
    <w:rsid w:val="00F8204C"/>
    <w:rsid w:val="00F8206F"/>
    <w:rsid w:val="00F8208B"/>
    <w:rsid w:val="00F824B6"/>
    <w:rsid w:val="00F82853"/>
    <w:rsid w:val="00F82894"/>
    <w:rsid w:val="00F82901"/>
    <w:rsid w:val="00F83067"/>
    <w:rsid w:val="00F83295"/>
    <w:rsid w:val="00F83401"/>
    <w:rsid w:val="00F835CE"/>
    <w:rsid w:val="00F835D0"/>
    <w:rsid w:val="00F83649"/>
    <w:rsid w:val="00F83678"/>
    <w:rsid w:val="00F83779"/>
    <w:rsid w:val="00F83823"/>
    <w:rsid w:val="00F83844"/>
    <w:rsid w:val="00F8390B"/>
    <w:rsid w:val="00F839C1"/>
    <w:rsid w:val="00F839E0"/>
    <w:rsid w:val="00F83E2B"/>
    <w:rsid w:val="00F83F51"/>
    <w:rsid w:val="00F84146"/>
    <w:rsid w:val="00F849B7"/>
    <w:rsid w:val="00F84D7D"/>
    <w:rsid w:val="00F84E75"/>
    <w:rsid w:val="00F84FED"/>
    <w:rsid w:val="00F85009"/>
    <w:rsid w:val="00F8575F"/>
    <w:rsid w:val="00F858DD"/>
    <w:rsid w:val="00F85C9B"/>
    <w:rsid w:val="00F85DAB"/>
    <w:rsid w:val="00F85DC9"/>
    <w:rsid w:val="00F861A7"/>
    <w:rsid w:val="00F86CF7"/>
    <w:rsid w:val="00F870FE"/>
    <w:rsid w:val="00F87334"/>
    <w:rsid w:val="00F875AE"/>
    <w:rsid w:val="00F875DC"/>
    <w:rsid w:val="00F877C0"/>
    <w:rsid w:val="00F8795A"/>
    <w:rsid w:val="00F87C17"/>
    <w:rsid w:val="00F87CEA"/>
    <w:rsid w:val="00F9008F"/>
    <w:rsid w:val="00F9038D"/>
    <w:rsid w:val="00F9058A"/>
    <w:rsid w:val="00F9075F"/>
    <w:rsid w:val="00F90807"/>
    <w:rsid w:val="00F90834"/>
    <w:rsid w:val="00F9092F"/>
    <w:rsid w:val="00F90948"/>
    <w:rsid w:val="00F90A21"/>
    <w:rsid w:val="00F90AE1"/>
    <w:rsid w:val="00F90B0A"/>
    <w:rsid w:val="00F90BA8"/>
    <w:rsid w:val="00F90D6F"/>
    <w:rsid w:val="00F90D99"/>
    <w:rsid w:val="00F910E7"/>
    <w:rsid w:val="00F912A3"/>
    <w:rsid w:val="00F912A4"/>
    <w:rsid w:val="00F913BD"/>
    <w:rsid w:val="00F914E8"/>
    <w:rsid w:val="00F91623"/>
    <w:rsid w:val="00F91985"/>
    <w:rsid w:val="00F919D4"/>
    <w:rsid w:val="00F91AED"/>
    <w:rsid w:val="00F91B19"/>
    <w:rsid w:val="00F91D84"/>
    <w:rsid w:val="00F91E19"/>
    <w:rsid w:val="00F91E4C"/>
    <w:rsid w:val="00F91EEF"/>
    <w:rsid w:val="00F92017"/>
    <w:rsid w:val="00F9204D"/>
    <w:rsid w:val="00F9253F"/>
    <w:rsid w:val="00F92A84"/>
    <w:rsid w:val="00F92CB0"/>
    <w:rsid w:val="00F92DBE"/>
    <w:rsid w:val="00F92E0E"/>
    <w:rsid w:val="00F9315B"/>
    <w:rsid w:val="00F93466"/>
    <w:rsid w:val="00F934C3"/>
    <w:rsid w:val="00F9356D"/>
    <w:rsid w:val="00F9356F"/>
    <w:rsid w:val="00F93C43"/>
    <w:rsid w:val="00F93C6A"/>
    <w:rsid w:val="00F94124"/>
    <w:rsid w:val="00F94269"/>
    <w:rsid w:val="00F9453E"/>
    <w:rsid w:val="00F945B7"/>
    <w:rsid w:val="00F94DB9"/>
    <w:rsid w:val="00F94DEA"/>
    <w:rsid w:val="00F94F35"/>
    <w:rsid w:val="00F95295"/>
    <w:rsid w:val="00F952BD"/>
    <w:rsid w:val="00F953D1"/>
    <w:rsid w:val="00F95402"/>
    <w:rsid w:val="00F95A80"/>
    <w:rsid w:val="00F95B1A"/>
    <w:rsid w:val="00F95DCB"/>
    <w:rsid w:val="00F95E4B"/>
    <w:rsid w:val="00F9611C"/>
    <w:rsid w:val="00F963AA"/>
    <w:rsid w:val="00F96424"/>
    <w:rsid w:val="00F967BB"/>
    <w:rsid w:val="00F968A8"/>
    <w:rsid w:val="00F96918"/>
    <w:rsid w:val="00F96A31"/>
    <w:rsid w:val="00F96A58"/>
    <w:rsid w:val="00F972F9"/>
    <w:rsid w:val="00F974EA"/>
    <w:rsid w:val="00F97626"/>
    <w:rsid w:val="00F977A9"/>
    <w:rsid w:val="00F9794D"/>
    <w:rsid w:val="00F9795F"/>
    <w:rsid w:val="00F97CE7"/>
    <w:rsid w:val="00F97DB6"/>
    <w:rsid w:val="00F97E61"/>
    <w:rsid w:val="00FA0088"/>
    <w:rsid w:val="00FA00A9"/>
    <w:rsid w:val="00FA0248"/>
    <w:rsid w:val="00FA03FD"/>
    <w:rsid w:val="00FA0558"/>
    <w:rsid w:val="00FA0681"/>
    <w:rsid w:val="00FA06A3"/>
    <w:rsid w:val="00FA092F"/>
    <w:rsid w:val="00FA0CB8"/>
    <w:rsid w:val="00FA0F65"/>
    <w:rsid w:val="00FA1036"/>
    <w:rsid w:val="00FA12AA"/>
    <w:rsid w:val="00FA13AE"/>
    <w:rsid w:val="00FA143F"/>
    <w:rsid w:val="00FA15F1"/>
    <w:rsid w:val="00FA161D"/>
    <w:rsid w:val="00FA162F"/>
    <w:rsid w:val="00FA164D"/>
    <w:rsid w:val="00FA1A70"/>
    <w:rsid w:val="00FA1B26"/>
    <w:rsid w:val="00FA1CA9"/>
    <w:rsid w:val="00FA2031"/>
    <w:rsid w:val="00FA210A"/>
    <w:rsid w:val="00FA2359"/>
    <w:rsid w:val="00FA260C"/>
    <w:rsid w:val="00FA2626"/>
    <w:rsid w:val="00FA2A0A"/>
    <w:rsid w:val="00FA31A3"/>
    <w:rsid w:val="00FA3232"/>
    <w:rsid w:val="00FA33DD"/>
    <w:rsid w:val="00FA35E1"/>
    <w:rsid w:val="00FA36A3"/>
    <w:rsid w:val="00FA36F4"/>
    <w:rsid w:val="00FA3763"/>
    <w:rsid w:val="00FA3910"/>
    <w:rsid w:val="00FA39CA"/>
    <w:rsid w:val="00FA3AE9"/>
    <w:rsid w:val="00FA3DC8"/>
    <w:rsid w:val="00FA3FD2"/>
    <w:rsid w:val="00FA42CC"/>
    <w:rsid w:val="00FA42FA"/>
    <w:rsid w:val="00FA4844"/>
    <w:rsid w:val="00FA4A81"/>
    <w:rsid w:val="00FA4B2B"/>
    <w:rsid w:val="00FA4EAF"/>
    <w:rsid w:val="00FA4F64"/>
    <w:rsid w:val="00FA500A"/>
    <w:rsid w:val="00FA5054"/>
    <w:rsid w:val="00FA5200"/>
    <w:rsid w:val="00FA53D6"/>
    <w:rsid w:val="00FA57EB"/>
    <w:rsid w:val="00FA59C0"/>
    <w:rsid w:val="00FA59DB"/>
    <w:rsid w:val="00FA5A23"/>
    <w:rsid w:val="00FA5AF2"/>
    <w:rsid w:val="00FA5F1D"/>
    <w:rsid w:val="00FA5F93"/>
    <w:rsid w:val="00FA6008"/>
    <w:rsid w:val="00FA6209"/>
    <w:rsid w:val="00FA6467"/>
    <w:rsid w:val="00FA6AC7"/>
    <w:rsid w:val="00FA6D38"/>
    <w:rsid w:val="00FA6DA3"/>
    <w:rsid w:val="00FA6FF6"/>
    <w:rsid w:val="00FA7527"/>
    <w:rsid w:val="00FA7580"/>
    <w:rsid w:val="00FA7927"/>
    <w:rsid w:val="00FA7946"/>
    <w:rsid w:val="00FA7BD9"/>
    <w:rsid w:val="00FA7C1E"/>
    <w:rsid w:val="00FA7C87"/>
    <w:rsid w:val="00FA7E2F"/>
    <w:rsid w:val="00FA7F60"/>
    <w:rsid w:val="00FB022A"/>
    <w:rsid w:val="00FB02ED"/>
    <w:rsid w:val="00FB0325"/>
    <w:rsid w:val="00FB061F"/>
    <w:rsid w:val="00FB065E"/>
    <w:rsid w:val="00FB083E"/>
    <w:rsid w:val="00FB0E18"/>
    <w:rsid w:val="00FB10C3"/>
    <w:rsid w:val="00FB10E9"/>
    <w:rsid w:val="00FB11B3"/>
    <w:rsid w:val="00FB11F7"/>
    <w:rsid w:val="00FB1203"/>
    <w:rsid w:val="00FB131D"/>
    <w:rsid w:val="00FB1536"/>
    <w:rsid w:val="00FB172C"/>
    <w:rsid w:val="00FB188D"/>
    <w:rsid w:val="00FB199C"/>
    <w:rsid w:val="00FB1AFC"/>
    <w:rsid w:val="00FB1C8F"/>
    <w:rsid w:val="00FB1E7F"/>
    <w:rsid w:val="00FB1F6D"/>
    <w:rsid w:val="00FB203A"/>
    <w:rsid w:val="00FB25E0"/>
    <w:rsid w:val="00FB2781"/>
    <w:rsid w:val="00FB28F7"/>
    <w:rsid w:val="00FB296F"/>
    <w:rsid w:val="00FB2C3C"/>
    <w:rsid w:val="00FB2C5F"/>
    <w:rsid w:val="00FB2C6C"/>
    <w:rsid w:val="00FB2CC7"/>
    <w:rsid w:val="00FB2E05"/>
    <w:rsid w:val="00FB2EDC"/>
    <w:rsid w:val="00FB30CA"/>
    <w:rsid w:val="00FB30FA"/>
    <w:rsid w:val="00FB342A"/>
    <w:rsid w:val="00FB34EB"/>
    <w:rsid w:val="00FB3708"/>
    <w:rsid w:val="00FB38BC"/>
    <w:rsid w:val="00FB3D7C"/>
    <w:rsid w:val="00FB3F71"/>
    <w:rsid w:val="00FB436C"/>
    <w:rsid w:val="00FB43A0"/>
    <w:rsid w:val="00FB4702"/>
    <w:rsid w:val="00FB4817"/>
    <w:rsid w:val="00FB4BCB"/>
    <w:rsid w:val="00FB506F"/>
    <w:rsid w:val="00FB525C"/>
    <w:rsid w:val="00FB55AA"/>
    <w:rsid w:val="00FB5750"/>
    <w:rsid w:val="00FB5933"/>
    <w:rsid w:val="00FB597F"/>
    <w:rsid w:val="00FB59A3"/>
    <w:rsid w:val="00FB5AD6"/>
    <w:rsid w:val="00FB5B17"/>
    <w:rsid w:val="00FB5C2C"/>
    <w:rsid w:val="00FB60CA"/>
    <w:rsid w:val="00FB6143"/>
    <w:rsid w:val="00FB61BD"/>
    <w:rsid w:val="00FB61FA"/>
    <w:rsid w:val="00FB6228"/>
    <w:rsid w:val="00FB62CB"/>
    <w:rsid w:val="00FB638D"/>
    <w:rsid w:val="00FB64E7"/>
    <w:rsid w:val="00FB6A1D"/>
    <w:rsid w:val="00FB6FFD"/>
    <w:rsid w:val="00FB7406"/>
    <w:rsid w:val="00FB78FC"/>
    <w:rsid w:val="00FB79A9"/>
    <w:rsid w:val="00FB79C6"/>
    <w:rsid w:val="00FB7A9E"/>
    <w:rsid w:val="00FB7B21"/>
    <w:rsid w:val="00FB7D69"/>
    <w:rsid w:val="00FB7DD3"/>
    <w:rsid w:val="00FB7F38"/>
    <w:rsid w:val="00FC0024"/>
    <w:rsid w:val="00FC0049"/>
    <w:rsid w:val="00FC005A"/>
    <w:rsid w:val="00FC0060"/>
    <w:rsid w:val="00FC00BF"/>
    <w:rsid w:val="00FC0105"/>
    <w:rsid w:val="00FC02FE"/>
    <w:rsid w:val="00FC041D"/>
    <w:rsid w:val="00FC04DB"/>
    <w:rsid w:val="00FC0697"/>
    <w:rsid w:val="00FC0B6A"/>
    <w:rsid w:val="00FC0CEC"/>
    <w:rsid w:val="00FC0D10"/>
    <w:rsid w:val="00FC1274"/>
    <w:rsid w:val="00FC1740"/>
    <w:rsid w:val="00FC1A30"/>
    <w:rsid w:val="00FC1B7D"/>
    <w:rsid w:val="00FC1BF5"/>
    <w:rsid w:val="00FC1EFB"/>
    <w:rsid w:val="00FC2039"/>
    <w:rsid w:val="00FC2466"/>
    <w:rsid w:val="00FC24C9"/>
    <w:rsid w:val="00FC25EB"/>
    <w:rsid w:val="00FC2705"/>
    <w:rsid w:val="00FC2741"/>
    <w:rsid w:val="00FC2A46"/>
    <w:rsid w:val="00FC2B5E"/>
    <w:rsid w:val="00FC2B66"/>
    <w:rsid w:val="00FC2B7C"/>
    <w:rsid w:val="00FC2F1C"/>
    <w:rsid w:val="00FC3053"/>
    <w:rsid w:val="00FC3080"/>
    <w:rsid w:val="00FC31D4"/>
    <w:rsid w:val="00FC35FE"/>
    <w:rsid w:val="00FC36FF"/>
    <w:rsid w:val="00FC379C"/>
    <w:rsid w:val="00FC388B"/>
    <w:rsid w:val="00FC3A3D"/>
    <w:rsid w:val="00FC3E36"/>
    <w:rsid w:val="00FC41FF"/>
    <w:rsid w:val="00FC42C4"/>
    <w:rsid w:val="00FC4318"/>
    <w:rsid w:val="00FC4B81"/>
    <w:rsid w:val="00FC512F"/>
    <w:rsid w:val="00FC5245"/>
    <w:rsid w:val="00FC53FD"/>
    <w:rsid w:val="00FC5646"/>
    <w:rsid w:val="00FC565F"/>
    <w:rsid w:val="00FC5679"/>
    <w:rsid w:val="00FC577E"/>
    <w:rsid w:val="00FC58C0"/>
    <w:rsid w:val="00FC592A"/>
    <w:rsid w:val="00FC594F"/>
    <w:rsid w:val="00FC5A11"/>
    <w:rsid w:val="00FC5B8C"/>
    <w:rsid w:val="00FC5F2E"/>
    <w:rsid w:val="00FC60B6"/>
    <w:rsid w:val="00FC6232"/>
    <w:rsid w:val="00FC6349"/>
    <w:rsid w:val="00FC651E"/>
    <w:rsid w:val="00FC6684"/>
    <w:rsid w:val="00FC6754"/>
    <w:rsid w:val="00FC6802"/>
    <w:rsid w:val="00FC6914"/>
    <w:rsid w:val="00FC6AC8"/>
    <w:rsid w:val="00FC6CEC"/>
    <w:rsid w:val="00FC6DAB"/>
    <w:rsid w:val="00FC6DD0"/>
    <w:rsid w:val="00FC6DF1"/>
    <w:rsid w:val="00FC6E10"/>
    <w:rsid w:val="00FC7351"/>
    <w:rsid w:val="00FC739F"/>
    <w:rsid w:val="00FC74F4"/>
    <w:rsid w:val="00FC7537"/>
    <w:rsid w:val="00FC7607"/>
    <w:rsid w:val="00FC7851"/>
    <w:rsid w:val="00FC78D5"/>
    <w:rsid w:val="00FC79EF"/>
    <w:rsid w:val="00FC7BEB"/>
    <w:rsid w:val="00FC7BEC"/>
    <w:rsid w:val="00FC7C00"/>
    <w:rsid w:val="00FC7C78"/>
    <w:rsid w:val="00FC7D80"/>
    <w:rsid w:val="00FC7EEC"/>
    <w:rsid w:val="00FC7FC5"/>
    <w:rsid w:val="00FD0819"/>
    <w:rsid w:val="00FD0CCB"/>
    <w:rsid w:val="00FD126D"/>
    <w:rsid w:val="00FD12A4"/>
    <w:rsid w:val="00FD192E"/>
    <w:rsid w:val="00FD1977"/>
    <w:rsid w:val="00FD1A0F"/>
    <w:rsid w:val="00FD1A84"/>
    <w:rsid w:val="00FD1C86"/>
    <w:rsid w:val="00FD2164"/>
    <w:rsid w:val="00FD22CB"/>
    <w:rsid w:val="00FD22D3"/>
    <w:rsid w:val="00FD24DB"/>
    <w:rsid w:val="00FD257E"/>
    <w:rsid w:val="00FD2589"/>
    <w:rsid w:val="00FD266B"/>
    <w:rsid w:val="00FD28F2"/>
    <w:rsid w:val="00FD2970"/>
    <w:rsid w:val="00FD29C8"/>
    <w:rsid w:val="00FD2A00"/>
    <w:rsid w:val="00FD2AA9"/>
    <w:rsid w:val="00FD2EE4"/>
    <w:rsid w:val="00FD332E"/>
    <w:rsid w:val="00FD337A"/>
    <w:rsid w:val="00FD3729"/>
    <w:rsid w:val="00FD384E"/>
    <w:rsid w:val="00FD3877"/>
    <w:rsid w:val="00FD38A2"/>
    <w:rsid w:val="00FD3A64"/>
    <w:rsid w:val="00FD3BFB"/>
    <w:rsid w:val="00FD3D28"/>
    <w:rsid w:val="00FD3DB9"/>
    <w:rsid w:val="00FD3E5F"/>
    <w:rsid w:val="00FD3F1A"/>
    <w:rsid w:val="00FD4023"/>
    <w:rsid w:val="00FD42BB"/>
    <w:rsid w:val="00FD42E4"/>
    <w:rsid w:val="00FD44DF"/>
    <w:rsid w:val="00FD453B"/>
    <w:rsid w:val="00FD4557"/>
    <w:rsid w:val="00FD4991"/>
    <w:rsid w:val="00FD4B0F"/>
    <w:rsid w:val="00FD4F27"/>
    <w:rsid w:val="00FD52F1"/>
    <w:rsid w:val="00FD53E0"/>
    <w:rsid w:val="00FD557A"/>
    <w:rsid w:val="00FD55E4"/>
    <w:rsid w:val="00FD563A"/>
    <w:rsid w:val="00FD58DD"/>
    <w:rsid w:val="00FD5A46"/>
    <w:rsid w:val="00FD5D67"/>
    <w:rsid w:val="00FD5F34"/>
    <w:rsid w:val="00FD5F75"/>
    <w:rsid w:val="00FD616B"/>
    <w:rsid w:val="00FD6253"/>
    <w:rsid w:val="00FD63C0"/>
    <w:rsid w:val="00FD6442"/>
    <w:rsid w:val="00FD6515"/>
    <w:rsid w:val="00FD651E"/>
    <w:rsid w:val="00FD6671"/>
    <w:rsid w:val="00FD696E"/>
    <w:rsid w:val="00FD6A53"/>
    <w:rsid w:val="00FD6F1F"/>
    <w:rsid w:val="00FD6FC7"/>
    <w:rsid w:val="00FD70AB"/>
    <w:rsid w:val="00FD7141"/>
    <w:rsid w:val="00FD7659"/>
    <w:rsid w:val="00FD7CD3"/>
    <w:rsid w:val="00FD7F5B"/>
    <w:rsid w:val="00FE08EC"/>
    <w:rsid w:val="00FE0D33"/>
    <w:rsid w:val="00FE0FAE"/>
    <w:rsid w:val="00FE10DF"/>
    <w:rsid w:val="00FE12B5"/>
    <w:rsid w:val="00FE14AB"/>
    <w:rsid w:val="00FE1506"/>
    <w:rsid w:val="00FE173F"/>
    <w:rsid w:val="00FE1953"/>
    <w:rsid w:val="00FE199E"/>
    <w:rsid w:val="00FE1B00"/>
    <w:rsid w:val="00FE1B14"/>
    <w:rsid w:val="00FE1B2B"/>
    <w:rsid w:val="00FE1BF5"/>
    <w:rsid w:val="00FE1F1D"/>
    <w:rsid w:val="00FE20C9"/>
    <w:rsid w:val="00FE212B"/>
    <w:rsid w:val="00FE2490"/>
    <w:rsid w:val="00FE2764"/>
    <w:rsid w:val="00FE279C"/>
    <w:rsid w:val="00FE28A2"/>
    <w:rsid w:val="00FE296B"/>
    <w:rsid w:val="00FE2997"/>
    <w:rsid w:val="00FE2A41"/>
    <w:rsid w:val="00FE2C31"/>
    <w:rsid w:val="00FE2C34"/>
    <w:rsid w:val="00FE2D46"/>
    <w:rsid w:val="00FE2DEF"/>
    <w:rsid w:val="00FE31A5"/>
    <w:rsid w:val="00FE338E"/>
    <w:rsid w:val="00FE34B3"/>
    <w:rsid w:val="00FE34C7"/>
    <w:rsid w:val="00FE35A2"/>
    <w:rsid w:val="00FE363A"/>
    <w:rsid w:val="00FE3AA9"/>
    <w:rsid w:val="00FE3AB6"/>
    <w:rsid w:val="00FE3E8C"/>
    <w:rsid w:val="00FE40D0"/>
    <w:rsid w:val="00FE41A7"/>
    <w:rsid w:val="00FE41E9"/>
    <w:rsid w:val="00FE436A"/>
    <w:rsid w:val="00FE43BB"/>
    <w:rsid w:val="00FE467C"/>
    <w:rsid w:val="00FE479B"/>
    <w:rsid w:val="00FE4A12"/>
    <w:rsid w:val="00FE4A5C"/>
    <w:rsid w:val="00FE53E3"/>
    <w:rsid w:val="00FE542F"/>
    <w:rsid w:val="00FE54C6"/>
    <w:rsid w:val="00FE54FA"/>
    <w:rsid w:val="00FE567B"/>
    <w:rsid w:val="00FE5942"/>
    <w:rsid w:val="00FE5DE8"/>
    <w:rsid w:val="00FE5E93"/>
    <w:rsid w:val="00FE5F8A"/>
    <w:rsid w:val="00FE62CE"/>
    <w:rsid w:val="00FE6382"/>
    <w:rsid w:val="00FE66FB"/>
    <w:rsid w:val="00FE6B17"/>
    <w:rsid w:val="00FE6BF6"/>
    <w:rsid w:val="00FE6C22"/>
    <w:rsid w:val="00FE6E9E"/>
    <w:rsid w:val="00FE6ECA"/>
    <w:rsid w:val="00FE712C"/>
    <w:rsid w:val="00FE72CA"/>
    <w:rsid w:val="00FE75D2"/>
    <w:rsid w:val="00FE7966"/>
    <w:rsid w:val="00FE7C62"/>
    <w:rsid w:val="00FE7CC4"/>
    <w:rsid w:val="00FF0350"/>
    <w:rsid w:val="00FF03C1"/>
    <w:rsid w:val="00FF0484"/>
    <w:rsid w:val="00FF05A0"/>
    <w:rsid w:val="00FF087B"/>
    <w:rsid w:val="00FF0960"/>
    <w:rsid w:val="00FF0974"/>
    <w:rsid w:val="00FF0B04"/>
    <w:rsid w:val="00FF0CF4"/>
    <w:rsid w:val="00FF1034"/>
    <w:rsid w:val="00FF1714"/>
    <w:rsid w:val="00FF176E"/>
    <w:rsid w:val="00FF17B0"/>
    <w:rsid w:val="00FF1B02"/>
    <w:rsid w:val="00FF1CF3"/>
    <w:rsid w:val="00FF1E0D"/>
    <w:rsid w:val="00FF1E48"/>
    <w:rsid w:val="00FF1F12"/>
    <w:rsid w:val="00FF1F15"/>
    <w:rsid w:val="00FF1F16"/>
    <w:rsid w:val="00FF1FE3"/>
    <w:rsid w:val="00FF2083"/>
    <w:rsid w:val="00FF21E9"/>
    <w:rsid w:val="00FF251F"/>
    <w:rsid w:val="00FF26EE"/>
    <w:rsid w:val="00FF272F"/>
    <w:rsid w:val="00FF28AB"/>
    <w:rsid w:val="00FF2913"/>
    <w:rsid w:val="00FF2993"/>
    <w:rsid w:val="00FF2B02"/>
    <w:rsid w:val="00FF2B59"/>
    <w:rsid w:val="00FF2EA5"/>
    <w:rsid w:val="00FF33E7"/>
    <w:rsid w:val="00FF33FA"/>
    <w:rsid w:val="00FF377D"/>
    <w:rsid w:val="00FF397B"/>
    <w:rsid w:val="00FF3A1C"/>
    <w:rsid w:val="00FF3CAB"/>
    <w:rsid w:val="00FF3ED0"/>
    <w:rsid w:val="00FF413F"/>
    <w:rsid w:val="00FF42B4"/>
    <w:rsid w:val="00FF4426"/>
    <w:rsid w:val="00FF4457"/>
    <w:rsid w:val="00FF4493"/>
    <w:rsid w:val="00FF4736"/>
    <w:rsid w:val="00FF4760"/>
    <w:rsid w:val="00FF4AFA"/>
    <w:rsid w:val="00FF4B9C"/>
    <w:rsid w:val="00FF4DC4"/>
    <w:rsid w:val="00FF4EED"/>
    <w:rsid w:val="00FF52ED"/>
    <w:rsid w:val="00FF53BA"/>
    <w:rsid w:val="00FF5531"/>
    <w:rsid w:val="00FF565C"/>
    <w:rsid w:val="00FF5745"/>
    <w:rsid w:val="00FF5764"/>
    <w:rsid w:val="00FF57D9"/>
    <w:rsid w:val="00FF5B06"/>
    <w:rsid w:val="00FF5B38"/>
    <w:rsid w:val="00FF5CD9"/>
    <w:rsid w:val="00FF5EBA"/>
    <w:rsid w:val="00FF5EFE"/>
    <w:rsid w:val="00FF6332"/>
    <w:rsid w:val="00FF67E0"/>
    <w:rsid w:val="00FF6815"/>
    <w:rsid w:val="00FF6CC0"/>
    <w:rsid w:val="00FF6E27"/>
    <w:rsid w:val="00FF6EF0"/>
    <w:rsid w:val="00FF702A"/>
    <w:rsid w:val="00FF724D"/>
    <w:rsid w:val="00FF736E"/>
    <w:rsid w:val="00FF73A2"/>
    <w:rsid w:val="00FF753E"/>
    <w:rsid w:val="00FF75A2"/>
    <w:rsid w:val="00FF7BAA"/>
    <w:rsid w:val="00FF7C0A"/>
    <w:rsid w:val="00FF7CBF"/>
    <w:rsid w:val="00FF7F1B"/>
    <w:rsid w:val="01271B49"/>
    <w:rsid w:val="013637D1"/>
    <w:rsid w:val="014557C2"/>
    <w:rsid w:val="029A6E6A"/>
    <w:rsid w:val="03571013"/>
    <w:rsid w:val="04974839"/>
    <w:rsid w:val="04EE2CB4"/>
    <w:rsid w:val="056F72B2"/>
    <w:rsid w:val="06535FD9"/>
    <w:rsid w:val="069F53E1"/>
    <w:rsid w:val="06E670D4"/>
    <w:rsid w:val="07484842"/>
    <w:rsid w:val="080A76DC"/>
    <w:rsid w:val="080D690E"/>
    <w:rsid w:val="08161C67"/>
    <w:rsid w:val="0860451F"/>
    <w:rsid w:val="089D7C92"/>
    <w:rsid w:val="08A62997"/>
    <w:rsid w:val="09041CD9"/>
    <w:rsid w:val="094A3228"/>
    <w:rsid w:val="097924AD"/>
    <w:rsid w:val="0980684D"/>
    <w:rsid w:val="09914AB3"/>
    <w:rsid w:val="09A137B2"/>
    <w:rsid w:val="09ED5F18"/>
    <w:rsid w:val="0A173A74"/>
    <w:rsid w:val="0A1E3055"/>
    <w:rsid w:val="0A337547"/>
    <w:rsid w:val="0ABC321E"/>
    <w:rsid w:val="0AD847E1"/>
    <w:rsid w:val="0AFB3D9E"/>
    <w:rsid w:val="0B21104E"/>
    <w:rsid w:val="0C825B1D"/>
    <w:rsid w:val="0D2B6C84"/>
    <w:rsid w:val="0D3606B5"/>
    <w:rsid w:val="0D4E41C6"/>
    <w:rsid w:val="0DA108CD"/>
    <w:rsid w:val="0E5139F9"/>
    <w:rsid w:val="0ED55496"/>
    <w:rsid w:val="0EF93EE1"/>
    <w:rsid w:val="104E75A8"/>
    <w:rsid w:val="111E393A"/>
    <w:rsid w:val="11453265"/>
    <w:rsid w:val="120E39AF"/>
    <w:rsid w:val="128B14A3"/>
    <w:rsid w:val="12C16C73"/>
    <w:rsid w:val="134F0723"/>
    <w:rsid w:val="13596EAB"/>
    <w:rsid w:val="13767A5D"/>
    <w:rsid w:val="147A357D"/>
    <w:rsid w:val="15355742"/>
    <w:rsid w:val="16816E45"/>
    <w:rsid w:val="16E41182"/>
    <w:rsid w:val="16EF1E6C"/>
    <w:rsid w:val="16F81AD2"/>
    <w:rsid w:val="170022D2"/>
    <w:rsid w:val="17042C01"/>
    <w:rsid w:val="180715CC"/>
    <w:rsid w:val="18F51424"/>
    <w:rsid w:val="19F704E3"/>
    <w:rsid w:val="1A0F4768"/>
    <w:rsid w:val="1A51244B"/>
    <w:rsid w:val="1B737891"/>
    <w:rsid w:val="1C5C2D3F"/>
    <w:rsid w:val="1C69483F"/>
    <w:rsid w:val="1CBE0CC3"/>
    <w:rsid w:val="1D012A8E"/>
    <w:rsid w:val="1D156539"/>
    <w:rsid w:val="1D48369D"/>
    <w:rsid w:val="1E27675D"/>
    <w:rsid w:val="1E47568D"/>
    <w:rsid w:val="1F025859"/>
    <w:rsid w:val="1F7D31AA"/>
    <w:rsid w:val="1FA9220C"/>
    <w:rsid w:val="1FE45AA5"/>
    <w:rsid w:val="1FEB79A2"/>
    <w:rsid w:val="1FED10A7"/>
    <w:rsid w:val="20A56D32"/>
    <w:rsid w:val="20AA7955"/>
    <w:rsid w:val="20F621DE"/>
    <w:rsid w:val="21672238"/>
    <w:rsid w:val="2177331E"/>
    <w:rsid w:val="21791235"/>
    <w:rsid w:val="21F0363B"/>
    <w:rsid w:val="220152DE"/>
    <w:rsid w:val="22500702"/>
    <w:rsid w:val="24B64699"/>
    <w:rsid w:val="24BF1D04"/>
    <w:rsid w:val="25581738"/>
    <w:rsid w:val="26752B63"/>
    <w:rsid w:val="267833B8"/>
    <w:rsid w:val="27333CB4"/>
    <w:rsid w:val="276E013A"/>
    <w:rsid w:val="27A97132"/>
    <w:rsid w:val="280B432C"/>
    <w:rsid w:val="28292E99"/>
    <w:rsid w:val="284C64E6"/>
    <w:rsid w:val="28620159"/>
    <w:rsid w:val="28846321"/>
    <w:rsid w:val="288B0B6A"/>
    <w:rsid w:val="289074E0"/>
    <w:rsid w:val="29613650"/>
    <w:rsid w:val="2A2B2EF8"/>
    <w:rsid w:val="2A344367"/>
    <w:rsid w:val="2A710302"/>
    <w:rsid w:val="2B33475A"/>
    <w:rsid w:val="2BAB62BF"/>
    <w:rsid w:val="2C090642"/>
    <w:rsid w:val="2CB318E0"/>
    <w:rsid w:val="2CF42A1E"/>
    <w:rsid w:val="2D590349"/>
    <w:rsid w:val="2E421421"/>
    <w:rsid w:val="2E6E5A18"/>
    <w:rsid w:val="2E9918E4"/>
    <w:rsid w:val="2EDB03BC"/>
    <w:rsid w:val="2F1F7137"/>
    <w:rsid w:val="2F2907E2"/>
    <w:rsid w:val="2F302D5E"/>
    <w:rsid w:val="2F613575"/>
    <w:rsid w:val="305F7D9F"/>
    <w:rsid w:val="30857FA2"/>
    <w:rsid w:val="311D7312"/>
    <w:rsid w:val="317F1D7B"/>
    <w:rsid w:val="31AE5055"/>
    <w:rsid w:val="31ED4C5E"/>
    <w:rsid w:val="32314367"/>
    <w:rsid w:val="32DD7540"/>
    <w:rsid w:val="32E230D1"/>
    <w:rsid w:val="32F82DA4"/>
    <w:rsid w:val="334A7C48"/>
    <w:rsid w:val="33520A10"/>
    <w:rsid w:val="340432DF"/>
    <w:rsid w:val="341B3FDD"/>
    <w:rsid w:val="34D45C0B"/>
    <w:rsid w:val="34FB5BBD"/>
    <w:rsid w:val="3564126D"/>
    <w:rsid w:val="359963B3"/>
    <w:rsid w:val="35E900DF"/>
    <w:rsid w:val="36AC26E5"/>
    <w:rsid w:val="36B3365D"/>
    <w:rsid w:val="36E35689"/>
    <w:rsid w:val="39B21228"/>
    <w:rsid w:val="39CD7B28"/>
    <w:rsid w:val="3BF75330"/>
    <w:rsid w:val="3C177544"/>
    <w:rsid w:val="3C400D78"/>
    <w:rsid w:val="3CCD78C1"/>
    <w:rsid w:val="3D4416C0"/>
    <w:rsid w:val="3D841655"/>
    <w:rsid w:val="3DDE2E96"/>
    <w:rsid w:val="3E5325C6"/>
    <w:rsid w:val="3EB35962"/>
    <w:rsid w:val="3F76279D"/>
    <w:rsid w:val="3F793DD6"/>
    <w:rsid w:val="3FBE1415"/>
    <w:rsid w:val="3FC2057E"/>
    <w:rsid w:val="401144E6"/>
    <w:rsid w:val="40144798"/>
    <w:rsid w:val="404C5455"/>
    <w:rsid w:val="405342DB"/>
    <w:rsid w:val="40813935"/>
    <w:rsid w:val="40FB6B13"/>
    <w:rsid w:val="419B5FD1"/>
    <w:rsid w:val="41F33743"/>
    <w:rsid w:val="421B4BE5"/>
    <w:rsid w:val="4245042D"/>
    <w:rsid w:val="426F328D"/>
    <w:rsid w:val="42724A79"/>
    <w:rsid w:val="434D7F2B"/>
    <w:rsid w:val="43615785"/>
    <w:rsid w:val="43FA0261"/>
    <w:rsid w:val="446B2788"/>
    <w:rsid w:val="448C37A5"/>
    <w:rsid w:val="44B813D4"/>
    <w:rsid w:val="454B1258"/>
    <w:rsid w:val="455C1BE3"/>
    <w:rsid w:val="45A2384D"/>
    <w:rsid w:val="45A56268"/>
    <w:rsid w:val="45F91CA4"/>
    <w:rsid w:val="46862613"/>
    <w:rsid w:val="46BE3B22"/>
    <w:rsid w:val="471D37DC"/>
    <w:rsid w:val="48197D55"/>
    <w:rsid w:val="49627B61"/>
    <w:rsid w:val="49A07007"/>
    <w:rsid w:val="49BF4FB3"/>
    <w:rsid w:val="49C17EFB"/>
    <w:rsid w:val="49EA0A46"/>
    <w:rsid w:val="4A0155CC"/>
    <w:rsid w:val="4A0A510F"/>
    <w:rsid w:val="4A5561C0"/>
    <w:rsid w:val="4A9E2E1A"/>
    <w:rsid w:val="4AB3365F"/>
    <w:rsid w:val="4AE90539"/>
    <w:rsid w:val="4B9506C1"/>
    <w:rsid w:val="4BE331DB"/>
    <w:rsid w:val="4C3A6B73"/>
    <w:rsid w:val="4CA86072"/>
    <w:rsid w:val="4CD5795F"/>
    <w:rsid w:val="4D0242C9"/>
    <w:rsid w:val="4D5B106D"/>
    <w:rsid w:val="4E2003FE"/>
    <w:rsid w:val="4E794370"/>
    <w:rsid w:val="4F540AB2"/>
    <w:rsid w:val="4F7D53EC"/>
    <w:rsid w:val="502611FE"/>
    <w:rsid w:val="509B22D6"/>
    <w:rsid w:val="511856D5"/>
    <w:rsid w:val="514566E6"/>
    <w:rsid w:val="514E7A23"/>
    <w:rsid w:val="518B0BA2"/>
    <w:rsid w:val="51EB4B97"/>
    <w:rsid w:val="521E31BF"/>
    <w:rsid w:val="52386093"/>
    <w:rsid w:val="52CB0C8D"/>
    <w:rsid w:val="52D000D0"/>
    <w:rsid w:val="52E236E7"/>
    <w:rsid w:val="53510DD9"/>
    <w:rsid w:val="53A07C03"/>
    <w:rsid w:val="5572014A"/>
    <w:rsid w:val="564B51A0"/>
    <w:rsid w:val="567C4958"/>
    <w:rsid w:val="569A0C63"/>
    <w:rsid w:val="569D2D35"/>
    <w:rsid w:val="56CD0D0F"/>
    <w:rsid w:val="57897141"/>
    <w:rsid w:val="58003366"/>
    <w:rsid w:val="58A14202"/>
    <w:rsid w:val="58CB5722"/>
    <w:rsid w:val="592805B1"/>
    <w:rsid w:val="596D195C"/>
    <w:rsid w:val="59C45EA9"/>
    <w:rsid w:val="59FD7B5D"/>
    <w:rsid w:val="5A0013F8"/>
    <w:rsid w:val="5A783260"/>
    <w:rsid w:val="5BB17B69"/>
    <w:rsid w:val="5BE074B2"/>
    <w:rsid w:val="5BFA696E"/>
    <w:rsid w:val="5C2B746D"/>
    <w:rsid w:val="5CAA4AD6"/>
    <w:rsid w:val="5CC11316"/>
    <w:rsid w:val="5D092E1E"/>
    <w:rsid w:val="5E6606B7"/>
    <w:rsid w:val="5F5D2140"/>
    <w:rsid w:val="5FD23FB2"/>
    <w:rsid w:val="60A92686"/>
    <w:rsid w:val="61251748"/>
    <w:rsid w:val="61C9604D"/>
    <w:rsid w:val="62532F18"/>
    <w:rsid w:val="62B05181"/>
    <w:rsid w:val="62C50E42"/>
    <w:rsid w:val="62CD0900"/>
    <w:rsid w:val="634E20AB"/>
    <w:rsid w:val="63C84008"/>
    <w:rsid w:val="64EC0EFA"/>
    <w:rsid w:val="653D1756"/>
    <w:rsid w:val="654C1999"/>
    <w:rsid w:val="656E505E"/>
    <w:rsid w:val="67DD1C91"/>
    <w:rsid w:val="68875B37"/>
    <w:rsid w:val="68D853EA"/>
    <w:rsid w:val="68E63EB3"/>
    <w:rsid w:val="69E161EB"/>
    <w:rsid w:val="6A394F5A"/>
    <w:rsid w:val="6A911040"/>
    <w:rsid w:val="6AAE1120"/>
    <w:rsid w:val="6B790B50"/>
    <w:rsid w:val="6BC03676"/>
    <w:rsid w:val="6BDD159D"/>
    <w:rsid w:val="6BE96194"/>
    <w:rsid w:val="6C733CAF"/>
    <w:rsid w:val="6CB510CE"/>
    <w:rsid w:val="6CCB0727"/>
    <w:rsid w:val="6CD970F1"/>
    <w:rsid w:val="6D0B213A"/>
    <w:rsid w:val="6D265AF8"/>
    <w:rsid w:val="6EA75D0F"/>
    <w:rsid w:val="6EDF313E"/>
    <w:rsid w:val="6EFA655B"/>
    <w:rsid w:val="6FE253D4"/>
    <w:rsid w:val="70017A54"/>
    <w:rsid w:val="700931A7"/>
    <w:rsid w:val="706A31E5"/>
    <w:rsid w:val="707D7FB6"/>
    <w:rsid w:val="70DE2274"/>
    <w:rsid w:val="711E06E8"/>
    <w:rsid w:val="71467BE4"/>
    <w:rsid w:val="71D21478"/>
    <w:rsid w:val="723003A5"/>
    <w:rsid w:val="72620A4E"/>
    <w:rsid w:val="727A3DF3"/>
    <w:rsid w:val="72A02C72"/>
    <w:rsid w:val="741B7106"/>
    <w:rsid w:val="75336D45"/>
    <w:rsid w:val="7553467E"/>
    <w:rsid w:val="755D4280"/>
    <w:rsid w:val="760F008B"/>
    <w:rsid w:val="76816FC9"/>
    <w:rsid w:val="769419F2"/>
    <w:rsid w:val="7754280E"/>
    <w:rsid w:val="778918BF"/>
    <w:rsid w:val="7791148D"/>
    <w:rsid w:val="77AE65DB"/>
    <w:rsid w:val="77B26E87"/>
    <w:rsid w:val="7864114E"/>
    <w:rsid w:val="789C633C"/>
    <w:rsid w:val="78C94D47"/>
    <w:rsid w:val="79701CA2"/>
    <w:rsid w:val="79C91311"/>
    <w:rsid w:val="7A85352B"/>
    <w:rsid w:val="7AA11299"/>
    <w:rsid w:val="7AC46D75"/>
    <w:rsid w:val="7B05466C"/>
    <w:rsid w:val="7B8437E3"/>
    <w:rsid w:val="7CA70736"/>
    <w:rsid w:val="7CDE6F23"/>
    <w:rsid w:val="7D056BA5"/>
    <w:rsid w:val="7DE47FFB"/>
    <w:rsid w:val="7ED65021"/>
    <w:rsid w:val="7F7262C6"/>
    <w:rsid w:val="7F9D3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5:docId w15:val="{179B076E-7885-4D0D-A758-6C367C7E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7AFA"/>
    <w:pPr>
      <w:widowControl w:val="0"/>
      <w:spacing w:line="560" w:lineRule="exact"/>
      <w:ind w:firstLineChars="200" w:firstLine="200"/>
      <w:jc w:val="both"/>
    </w:pPr>
    <w:rPr>
      <w:rFonts w:asciiTheme="minorHAnsi" w:eastAsia="方正仿宋_GBK" w:hAnsiTheme="minorHAnsi" w:cstheme="minorBidi"/>
      <w:kern w:val="2"/>
      <w:sz w:val="32"/>
      <w:szCs w:val="22"/>
    </w:rPr>
  </w:style>
  <w:style w:type="paragraph" w:styleId="11">
    <w:name w:val="heading 1"/>
    <w:basedOn w:val="a"/>
    <w:next w:val="a"/>
    <w:link w:val="1Char"/>
    <w:uiPriority w:val="9"/>
    <w:qFormat/>
    <w:pPr>
      <w:keepNext/>
      <w:keepLines/>
      <w:spacing w:beforeLines="80" w:before="80" w:afterLines="80" w:after="80" w:line="700" w:lineRule="exact"/>
      <w:ind w:firstLineChars="0" w:firstLine="0"/>
      <w:jc w:val="center"/>
      <w:outlineLvl w:val="0"/>
    </w:pPr>
    <w:rPr>
      <w:rFonts w:eastAsia="方正小标宋_GBK"/>
      <w:b/>
      <w:bCs/>
      <w:kern w:val="44"/>
      <w:szCs w:val="44"/>
    </w:rPr>
  </w:style>
  <w:style w:type="paragraph" w:styleId="2">
    <w:name w:val="heading 2"/>
    <w:basedOn w:val="a"/>
    <w:next w:val="a"/>
    <w:link w:val="2Char"/>
    <w:uiPriority w:val="9"/>
    <w:unhideWhenUsed/>
    <w:qFormat/>
    <w:pPr>
      <w:keepNext/>
      <w:keepLines/>
      <w:numPr>
        <w:numId w:val="1"/>
      </w:numPr>
      <w:spacing w:line="600" w:lineRule="atLeast"/>
      <w:ind w:firstLineChars="0" w:firstLine="0"/>
      <w:jc w:val="left"/>
      <w:outlineLvl w:val="1"/>
    </w:pPr>
    <w:rPr>
      <w:rFonts w:asciiTheme="majorHAnsi" w:eastAsia="方正黑体_GBK" w:hAnsiTheme="majorHAnsi" w:cstheme="majorBidi"/>
      <w:b/>
      <w:bCs/>
      <w:szCs w:val="32"/>
    </w:rPr>
  </w:style>
  <w:style w:type="paragraph" w:styleId="3">
    <w:name w:val="heading 3"/>
    <w:basedOn w:val="a"/>
    <w:next w:val="a"/>
    <w:link w:val="3Char"/>
    <w:uiPriority w:val="9"/>
    <w:unhideWhenUsed/>
    <w:qFormat/>
    <w:pPr>
      <w:keepNext/>
      <w:keepLines/>
      <w:numPr>
        <w:numId w:val="2"/>
      </w:numPr>
      <w:ind w:firstLineChars="0"/>
      <w:outlineLvl w:val="2"/>
    </w:pPr>
    <w:rPr>
      <w:rFonts w:eastAsia="方正楷体_GBK"/>
      <w:bCs/>
      <w:szCs w:val="32"/>
    </w:rPr>
  </w:style>
  <w:style w:type="paragraph" w:styleId="4">
    <w:name w:val="heading 4"/>
    <w:basedOn w:val="a"/>
    <w:next w:val="a"/>
    <w:link w:val="4Char"/>
    <w:uiPriority w:val="9"/>
    <w:unhideWhenUsed/>
    <w:qFormat/>
    <w:pPr>
      <w:keepNext/>
      <w:keepLines/>
      <w:ind w:left="1060" w:firstLineChars="0" w:hanging="420"/>
      <w:outlineLvl w:val="3"/>
    </w:pPr>
    <w:rPr>
      <w:rFonts w:asciiTheme="majorHAnsi" w:hAnsiTheme="majorHAnsi" w:cs="Times New Roman"/>
      <w:b/>
      <w:bCs/>
      <w:szCs w:val="28"/>
    </w:rPr>
  </w:style>
  <w:style w:type="paragraph" w:styleId="5">
    <w:name w:val="heading 5"/>
    <w:basedOn w:val="a"/>
    <w:next w:val="a"/>
    <w:link w:val="5Char"/>
    <w:uiPriority w:val="9"/>
    <w:unhideWhenUsed/>
    <w:qFormat/>
    <w:pPr>
      <w:keepNext/>
      <w:keepLines/>
      <w:ind w:firstLine="643"/>
      <w:outlineLvl w:val="4"/>
    </w:pPr>
    <w:rPr>
      <w:rFonts w:ascii="Calibri" w:hAnsi="方正仿宋_GBK" w:cs="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1920"/>
      <w:jc w:val="left"/>
    </w:pPr>
    <w:rPr>
      <w:sz w:val="18"/>
      <w:szCs w:val="18"/>
    </w:rPr>
  </w:style>
  <w:style w:type="paragraph" w:styleId="50">
    <w:name w:val="toc 5"/>
    <w:basedOn w:val="a"/>
    <w:next w:val="a"/>
    <w:uiPriority w:val="39"/>
    <w:unhideWhenUsed/>
    <w:qFormat/>
    <w:pPr>
      <w:ind w:left="1280"/>
      <w:jc w:val="left"/>
    </w:pPr>
    <w:rPr>
      <w:sz w:val="18"/>
      <w:szCs w:val="18"/>
    </w:rPr>
  </w:style>
  <w:style w:type="paragraph" w:styleId="30">
    <w:name w:val="toc 3"/>
    <w:basedOn w:val="a"/>
    <w:next w:val="a"/>
    <w:uiPriority w:val="39"/>
    <w:unhideWhenUsed/>
    <w:qFormat/>
    <w:pPr>
      <w:spacing w:line="480" w:lineRule="exact"/>
      <w:ind w:left="641"/>
      <w:jc w:val="left"/>
    </w:pPr>
    <w:rPr>
      <w:rFonts w:eastAsia="方正楷体_GBK"/>
      <w:iCs/>
      <w:sz w:val="28"/>
      <w:szCs w:val="20"/>
    </w:rPr>
  </w:style>
  <w:style w:type="paragraph" w:styleId="8">
    <w:name w:val="toc 8"/>
    <w:basedOn w:val="a"/>
    <w:next w:val="a"/>
    <w:uiPriority w:val="39"/>
    <w:unhideWhenUsed/>
    <w:qFormat/>
    <w:pPr>
      <w:ind w:left="2240"/>
      <w:jc w:val="left"/>
    </w:pPr>
    <w:rPr>
      <w:sz w:val="18"/>
      <w:szCs w:val="18"/>
    </w:rPr>
  </w:style>
  <w:style w:type="paragraph" w:styleId="a3">
    <w:name w:val="footer"/>
    <w:basedOn w:val="a"/>
    <w:link w:val="Char"/>
    <w:unhideWhenUsed/>
    <w:qFormat/>
    <w:pPr>
      <w:tabs>
        <w:tab w:val="center" w:pos="4153"/>
        <w:tab w:val="right" w:pos="8306"/>
      </w:tabs>
      <w:snapToGrid w:val="0"/>
      <w:spacing w:line="240" w:lineRule="atLeast"/>
      <w:jc w:val="left"/>
    </w:pPr>
    <w:rPr>
      <w:sz w:val="18"/>
      <w:szCs w:val="18"/>
    </w:rPr>
  </w:style>
  <w:style w:type="paragraph" w:styleId="a4">
    <w:name w:val="header"/>
    <w:basedOn w:val="a"/>
    <w:link w:val="Char0"/>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12">
    <w:name w:val="toc 1"/>
    <w:basedOn w:val="a"/>
    <w:next w:val="a"/>
    <w:uiPriority w:val="39"/>
    <w:unhideWhenUsed/>
    <w:qFormat/>
    <w:pPr>
      <w:spacing w:before="120" w:after="120"/>
      <w:jc w:val="left"/>
    </w:pPr>
    <w:rPr>
      <w:rFonts w:eastAsia="方正黑体_GBK"/>
      <w:b/>
      <w:bCs/>
      <w:caps/>
      <w:sz w:val="28"/>
      <w:szCs w:val="20"/>
    </w:rPr>
  </w:style>
  <w:style w:type="paragraph" w:styleId="40">
    <w:name w:val="toc 4"/>
    <w:basedOn w:val="a"/>
    <w:next w:val="a"/>
    <w:uiPriority w:val="39"/>
    <w:unhideWhenUsed/>
    <w:qFormat/>
    <w:pPr>
      <w:ind w:left="960"/>
      <w:jc w:val="left"/>
    </w:pPr>
    <w:rPr>
      <w:sz w:val="18"/>
      <w:szCs w:val="18"/>
    </w:rPr>
  </w:style>
  <w:style w:type="paragraph" w:styleId="6">
    <w:name w:val="toc 6"/>
    <w:basedOn w:val="a"/>
    <w:next w:val="a"/>
    <w:uiPriority w:val="39"/>
    <w:unhideWhenUsed/>
    <w:qFormat/>
    <w:pPr>
      <w:ind w:left="1600"/>
      <w:jc w:val="left"/>
    </w:pPr>
    <w:rPr>
      <w:sz w:val="18"/>
      <w:szCs w:val="18"/>
    </w:rPr>
  </w:style>
  <w:style w:type="paragraph" w:styleId="20">
    <w:name w:val="toc 2"/>
    <w:basedOn w:val="a"/>
    <w:next w:val="a"/>
    <w:uiPriority w:val="39"/>
    <w:unhideWhenUsed/>
    <w:qFormat/>
    <w:pPr>
      <w:spacing w:line="480" w:lineRule="exact"/>
      <w:ind w:left="318"/>
      <w:jc w:val="left"/>
    </w:pPr>
    <w:rPr>
      <w:rFonts w:eastAsia="方正楷体_GBK"/>
      <w:smallCaps/>
      <w:sz w:val="28"/>
      <w:szCs w:val="20"/>
    </w:rPr>
  </w:style>
  <w:style w:type="paragraph" w:styleId="9">
    <w:name w:val="toc 9"/>
    <w:basedOn w:val="a"/>
    <w:next w:val="a"/>
    <w:uiPriority w:val="39"/>
    <w:unhideWhenUsed/>
    <w:qFormat/>
    <w:pPr>
      <w:ind w:left="2560"/>
      <w:jc w:val="left"/>
    </w:pPr>
    <w:rPr>
      <w:sz w:val="18"/>
      <w:szCs w:val="18"/>
    </w:rPr>
  </w:style>
  <w:style w:type="table" w:styleId="a5">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Pr>
      <w:b/>
      <w:bCs/>
    </w:rPr>
  </w:style>
  <w:style w:type="character" w:styleId="a7">
    <w:name w:val="FollowedHyperlink"/>
    <w:basedOn w:val="a0"/>
    <w:uiPriority w:val="99"/>
    <w:semiHidden/>
    <w:unhideWhenUsed/>
    <w:qFormat/>
    <w:rPr>
      <w:color w:val="954F72"/>
      <w:u w:val="single"/>
    </w:rPr>
  </w:style>
  <w:style w:type="character" w:styleId="a8">
    <w:name w:val="Hyperlink"/>
    <w:basedOn w:val="a0"/>
    <w:uiPriority w:val="99"/>
    <w:unhideWhenUsed/>
    <w:qFormat/>
    <w:rPr>
      <w:color w:val="0563C1" w:themeColor="hyperlink"/>
      <w:u w:val="single"/>
    </w:rPr>
  </w:style>
  <w:style w:type="character" w:customStyle="1" w:styleId="3Char">
    <w:name w:val="标题 3 Char"/>
    <w:basedOn w:val="a0"/>
    <w:link w:val="3"/>
    <w:uiPriority w:val="9"/>
    <w:qFormat/>
    <w:rPr>
      <w:rFonts w:asciiTheme="minorHAnsi" w:eastAsia="方正楷体_GBK" w:hAnsiTheme="minorHAnsi" w:cstheme="minorBidi"/>
      <w:bCs/>
      <w:kern w:val="2"/>
      <w:sz w:val="32"/>
      <w:szCs w:val="32"/>
    </w:rPr>
  </w:style>
  <w:style w:type="character" w:customStyle="1" w:styleId="1Char">
    <w:name w:val="标题 1 Char"/>
    <w:basedOn w:val="a0"/>
    <w:link w:val="11"/>
    <w:uiPriority w:val="9"/>
    <w:qFormat/>
    <w:rPr>
      <w:rFonts w:asciiTheme="minorHAnsi" w:eastAsia="方正小标宋_GBK" w:hAnsiTheme="minorHAnsi" w:cstheme="minorBidi"/>
      <w:b/>
      <w:bCs/>
      <w:kern w:val="44"/>
      <w:sz w:val="32"/>
      <w:szCs w:val="44"/>
    </w:rPr>
  </w:style>
  <w:style w:type="character" w:customStyle="1" w:styleId="Char0">
    <w:name w:val="页眉 Char"/>
    <w:basedOn w:val="a0"/>
    <w:link w:val="a4"/>
    <w:qFormat/>
    <w:rPr>
      <w:rFonts w:eastAsia="方正仿宋_GBK"/>
      <w:sz w:val="18"/>
      <w:szCs w:val="18"/>
    </w:rPr>
  </w:style>
  <w:style w:type="character" w:customStyle="1" w:styleId="Char">
    <w:name w:val="页脚 Char"/>
    <w:basedOn w:val="a0"/>
    <w:link w:val="a3"/>
    <w:qFormat/>
    <w:rPr>
      <w:rFonts w:eastAsia="方正仿宋_GBK"/>
      <w:sz w:val="18"/>
      <w:szCs w:val="18"/>
    </w:rPr>
  </w:style>
  <w:style w:type="character" w:customStyle="1" w:styleId="2Char">
    <w:name w:val="标题 2 Char"/>
    <w:basedOn w:val="a0"/>
    <w:link w:val="2"/>
    <w:uiPriority w:val="9"/>
    <w:qFormat/>
    <w:rPr>
      <w:rFonts w:asciiTheme="majorHAnsi" w:eastAsia="方正黑体_GBK" w:hAnsiTheme="majorHAnsi" w:cstheme="majorBidi"/>
      <w:b/>
      <w:bCs/>
      <w:kern w:val="2"/>
      <w:sz w:val="32"/>
      <w:szCs w:val="32"/>
    </w:rPr>
  </w:style>
  <w:style w:type="character" w:customStyle="1" w:styleId="4Char">
    <w:name w:val="标题 4 Char"/>
    <w:basedOn w:val="a0"/>
    <w:link w:val="4"/>
    <w:uiPriority w:val="9"/>
    <w:qFormat/>
    <w:rPr>
      <w:rFonts w:asciiTheme="majorHAnsi" w:eastAsia="方正仿宋_GBK" w:hAnsiTheme="majorHAnsi"/>
      <w:b/>
      <w:bCs/>
      <w:kern w:val="2"/>
      <w:sz w:val="32"/>
      <w:szCs w:val="28"/>
    </w:rPr>
  </w:style>
  <w:style w:type="paragraph" w:styleId="a9">
    <w:name w:val="List Paragraph"/>
    <w:basedOn w:val="a"/>
    <w:uiPriority w:val="34"/>
    <w:qFormat/>
    <w:pPr>
      <w:ind w:firstLine="420"/>
    </w:pPr>
  </w:style>
  <w:style w:type="paragraph" w:customStyle="1" w:styleId="TOC1">
    <w:name w:val="TOC 标题1"/>
    <w:basedOn w:val="11"/>
    <w:next w:val="a"/>
    <w:uiPriority w:val="39"/>
    <w:unhideWhenUsed/>
    <w:qFormat/>
    <w:pPr>
      <w:widowControl/>
      <w:spacing w:beforeLines="0" w:before="240" w:afterLines="0" w:after="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paragraph" w:customStyle="1" w:styleId="1">
    <w:name w:val="样式1"/>
    <w:basedOn w:val="11"/>
    <w:link w:val="1Char0"/>
    <w:qFormat/>
    <w:pPr>
      <w:numPr>
        <w:numId w:val="3"/>
      </w:numPr>
      <w:ind w:left="0" w:firstLine="0"/>
    </w:pPr>
  </w:style>
  <w:style w:type="paragraph" w:customStyle="1" w:styleId="aa">
    <w:name w:val="文中表格"/>
    <w:basedOn w:val="a"/>
    <w:link w:val="Char1"/>
    <w:qFormat/>
    <w:pPr>
      <w:spacing w:line="240" w:lineRule="auto"/>
      <w:ind w:firstLineChars="0" w:firstLine="0"/>
      <w:jc w:val="center"/>
    </w:pPr>
    <w:rPr>
      <w:rFonts w:asciiTheme="minorEastAsia" w:eastAsia="方正楷体_GBK" w:hAnsiTheme="minorEastAsia"/>
      <w:sz w:val="24"/>
      <w:szCs w:val="18"/>
    </w:rPr>
  </w:style>
  <w:style w:type="character" w:customStyle="1" w:styleId="1Char0">
    <w:name w:val="样式1 Char"/>
    <w:basedOn w:val="1Char"/>
    <w:link w:val="1"/>
    <w:qFormat/>
    <w:rPr>
      <w:rFonts w:asciiTheme="minorHAnsi" w:eastAsia="方正小标宋_GBK" w:hAnsiTheme="minorHAnsi" w:cstheme="minorBidi"/>
      <w:b/>
      <w:bCs/>
      <w:kern w:val="44"/>
      <w:sz w:val="32"/>
      <w:szCs w:val="44"/>
    </w:rPr>
  </w:style>
  <w:style w:type="character" w:customStyle="1" w:styleId="Char1">
    <w:name w:val="文中表格 Char"/>
    <w:basedOn w:val="a0"/>
    <w:link w:val="aa"/>
    <w:qFormat/>
    <w:rPr>
      <w:rFonts w:asciiTheme="minorEastAsia" w:eastAsia="方正楷体_GBK" w:hAnsiTheme="minorEastAsia" w:cstheme="minorBidi"/>
      <w:kern w:val="2"/>
      <w:sz w:val="24"/>
      <w:szCs w:val="18"/>
    </w:rPr>
  </w:style>
  <w:style w:type="character" w:customStyle="1" w:styleId="5Char">
    <w:name w:val="标题 5 Char"/>
    <w:basedOn w:val="a0"/>
    <w:link w:val="5"/>
    <w:uiPriority w:val="9"/>
    <w:qFormat/>
    <w:rPr>
      <w:rFonts w:eastAsia="方正仿宋_GBK" w:hAnsi="方正仿宋_GBK" w:cs="Times New Roman"/>
      <w:b/>
      <w:kern w:val="2"/>
      <w:sz w:val="32"/>
      <w:szCs w:val="22"/>
    </w:rPr>
  </w:style>
  <w:style w:type="table" w:customStyle="1" w:styleId="13">
    <w:name w:val="网格型1"/>
    <w:basedOn w:val="a1"/>
    <w:qFormat/>
    <w:pPr>
      <w:widowControl w:val="0"/>
      <w:jc w:val="both"/>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qFormat/>
    <w:pPr>
      <w:widowControl w:val="0"/>
      <w:jc w:val="both"/>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51">
    <w:name w:val="font51"/>
    <w:basedOn w:val="a0"/>
    <w:qFormat/>
    <w:rPr>
      <w:rFonts w:ascii="宋体" w:eastAsia="宋体" w:hAnsi="宋体" w:cs="宋体" w:hint="eastAsia"/>
      <w:color w:val="000000"/>
      <w:sz w:val="22"/>
      <w:szCs w:val="22"/>
      <w:u w:val="none"/>
    </w:rPr>
  </w:style>
  <w:style w:type="character" w:customStyle="1" w:styleId="font61">
    <w:name w:val="font61"/>
    <w:basedOn w:val="a0"/>
    <w:qFormat/>
    <w:rPr>
      <w:rFonts w:ascii="宋体" w:eastAsia="宋体" w:hAnsi="宋体" w:cs="宋体" w:hint="eastAsia"/>
      <w:color w:val="000000"/>
      <w:sz w:val="22"/>
      <w:szCs w:val="22"/>
      <w:u w:val="none"/>
    </w:rPr>
  </w:style>
  <w:style w:type="character" w:customStyle="1" w:styleId="font41">
    <w:name w:val="font41"/>
    <w:basedOn w:val="a0"/>
    <w:qFormat/>
    <w:rPr>
      <w:rFonts w:ascii="宋体" w:eastAsia="宋体" w:hAnsi="宋体" w:cs="宋体" w:hint="eastAsia"/>
      <w:color w:val="000000"/>
      <w:sz w:val="18"/>
      <w:szCs w:val="18"/>
      <w:u w:val="none"/>
    </w:rPr>
  </w:style>
  <w:style w:type="character" w:customStyle="1" w:styleId="font11">
    <w:name w:val="font11"/>
    <w:basedOn w:val="a0"/>
    <w:qFormat/>
    <w:rPr>
      <w:rFonts w:ascii="宋体" w:eastAsia="宋体" w:hAnsi="宋体" w:cs="宋体" w:hint="eastAsia"/>
      <w:color w:val="000000"/>
      <w:sz w:val="18"/>
      <w:szCs w:val="18"/>
      <w:u w:val="none"/>
    </w:rPr>
  </w:style>
  <w:style w:type="table" w:customStyle="1" w:styleId="210">
    <w:name w:val="网格型21"/>
    <w:basedOn w:val="a1"/>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2">
    <w:name w:val="TOC 标题2"/>
    <w:basedOn w:val="11"/>
    <w:next w:val="a"/>
    <w:uiPriority w:val="39"/>
    <w:unhideWhenUsed/>
    <w:qFormat/>
    <w:pPr>
      <w:widowControl/>
      <w:spacing w:beforeLines="0" w:before="240" w:afterLines="0" w:after="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paragraph" w:customStyle="1" w:styleId="10">
    <w:name w:val="标题1"/>
    <w:basedOn w:val="11"/>
    <w:link w:val="1Char1"/>
    <w:qFormat/>
    <w:pPr>
      <w:numPr>
        <w:numId w:val="4"/>
      </w:numPr>
    </w:pPr>
  </w:style>
  <w:style w:type="paragraph" w:customStyle="1" w:styleId="22">
    <w:name w:val="标题2"/>
    <w:basedOn w:val="2"/>
    <w:link w:val="2Char0"/>
    <w:qFormat/>
    <w:pPr>
      <w:numPr>
        <w:numId w:val="0"/>
      </w:numPr>
      <w:spacing w:line="560" w:lineRule="atLeast"/>
      <w:ind w:firstLineChars="200" w:firstLine="640"/>
    </w:pPr>
    <w:rPr>
      <w:b w:val="0"/>
    </w:rPr>
  </w:style>
  <w:style w:type="character" w:customStyle="1" w:styleId="1Char1">
    <w:name w:val="标题1 Char"/>
    <w:basedOn w:val="1Char"/>
    <w:link w:val="10"/>
    <w:qFormat/>
    <w:rPr>
      <w:rFonts w:asciiTheme="minorHAnsi" w:eastAsia="方正小标宋_GBK" w:hAnsiTheme="minorHAnsi" w:cstheme="minorBidi"/>
      <w:b/>
      <w:bCs/>
      <w:kern w:val="44"/>
      <w:sz w:val="32"/>
      <w:szCs w:val="44"/>
    </w:rPr>
  </w:style>
  <w:style w:type="paragraph" w:customStyle="1" w:styleId="31">
    <w:name w:val="标题3"/>
    <w:basedOn w:val="3"/>
    <w:link w:val="3Char0"/>
    <w:qFormat/>
    <w:pPr>
      <w:numPr>
        <w:numId w:val="0"/>
      </w:numPr>
      <w:ind w:firstLineChars="200" w:firstLine="200"/>
    </w:pPr>
  </w:style>
  <w:style w:type="character" w:customStyle="1" w:styleId="2Char0">
    <w:name w:val="标题2 Char"/>
    <w:basedOn w:val="2Char"/>
    <w:link w:val="22"/>
    <w:qFormat/>
    <w:rPr>
      <w:rFonts w:asciiTheme="majorHAnsi" w:eastAsia="方正黑体_GBK" w:hAnsiTheme="majorHAnsi" w:cstheme="majorBidi"/>
      <w:b w:val="0"/>
      <w:bCs/>
      <w:kern w:val="2"/>
      <w:sz w:val="32"/>
      <w:szCs w:val="32"/>
    </w:rPr>
  </w:style>
  <w:style w:type="paragraph" w:customStyle="1" w:styleId="41">
    <w:name w:val="标题4"/>
    <w:basedOn w:val="4"/>
    <w:link w:val="4Char0"/>
    <w:qFormat/>
    <w:pPr>
      <w:ind w:left="0" w:firstLineChars="200" w:firstLine="200"/>
    </w:pPr>
  </w:style>
  <w:style w:type="character" w:customStyle="1" w:styleId="3Char0">
    <w:name w:val="标题3 Char"/>
    <w:basedOn w:val="3Char"/>
    <w:link w:val="31"/>
    <w:qFormat/>
    <w:rPr>
      <w:rFonts w:asciiTheme="minorHAnsi" w:eastAsia="方正楷体_GBK" w:hAnsiTheme="minorHAnsi" w:cstheme="minorBidi"/>
      <w:bCs/>
      <w:kern w:val="2"/>
      <w:sz w:val="32"/>
      <w:szCs w:val="32"/>
    </w:rPr>
  </w:style>
  <w:style w:type="character" w:customStyle="1" w:styleId="4Char0">
    <w:name w:val="标题4 Char"/>
    <w:basedOn w:val="4Char"/>
    <w:link w:val="41"/>
    <w:qFormat/>
    <w:rPr>
      <w:rFonts w:asciiTheme="majorHAnsi" w:eastAsia="方正仿宋_GBK" w:hAnsiTheme="majorHAnsi"/>
      <w:b/>
      <w:bCs/>
      <w:kern w:val="2"/>
      <w:sz w:val="32"/>
      <w:szCs w:val="28"/>
    </w:rPr>
  </w:style>
  <w:style w:type="table" w:customStyle="1" w:styleId="32">
    <w:name w:val="网格型3"/>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121">
    <w:name w:val="font121"/>
    <w:qFormat/>
    <w:rPr>
      <w:rFonts w:ascii="Times New Roman" w:hAnsi="Times New Roman" w:cs="Times New Roman" w:hint="default"/>
      <w:color w:val="000000"/>
      <w:sz w:val="22"/>
      <w:szCs w:val="22"/>
      <w:u w:val="none"/>
    </w:rPr>
  </w:style>
  <w:style w:type="character" w:customStyle="1" w:styleId="font81">
    <w:name w:val="font81"/>
    <w:qFormat/>
    <w:rPr>
      <w:rFonts w:ascii="方正仿宋_GBK" w:eastAsia="方正仿宋_GBK" w:hAnsi="方正仿宋_GBK" w:cs="方正仿宋_GBK" w:hint="eastAsia"/>
      <w:color w:val="000000"/>
      <w:sz w:val="22"/>
      <w:szCs w:val="22"/>
      <w:u w:val="none"/>
    </w:rPr>
  </w:style>
  <w:style w:type="character" w:customStyle="1" w:styleId="font01">
    <w:name w:val="font01"/>
    <w:qFormat/>
    <w:rPr>
      <w:rFonts w:ascii="方正书宋_GBK" w:eastAsia="方正书宋_GBK" w:hAnsi="方正书宋_GBK" w:cs="方正书宋_GBK"/>
      <w:color w:val="000000"/>
      <w:sz w:val="22"/>
      <w:szCs w:val="22"/>
      <w:u w:val="none"/>
    </w:rPr>
  </w:style>
  <w:style w:type="character" w:customStyle="1" w:styleId="font112">
    <w:name w:val="font112"/>
    <w:qFormat/>
    <w:rPr>
      <w:rFonts w:ascii="Times New Roman" w:hAnsi="Times New Roman" w:cs="Times New Roman" w:hint="default"/>
      <w:color w:val="000000"/>
      <w:sz w:val="22"/>
      <w:szCs w:val="22"/>
      <w:u w:val="none"/>
    </w:rPr>
  </w:style>
  <w:style w:type="character" w:customStyle="1" w:styleId="font71">
    <w:name w:val="font71"/>
    <w:qFormat/>
    <w:rPr>
      <w:rFonts w:ascii="Times New Roman" w:hAnsi="Times New Roman" w:cs="Times New Roman" w:hint="default"/>
      <w:b/>
      <w:color w:val="000000"/>
      <w:sz w:val="22"/>
      <w:szCs w:val="22"/>
      <w:u w:val="none"/>
    </w:rPr>
  </w:style>
  <w:style w:type="character" w:customStyle="1" w:styleId="font91">
    <w:name w:val="font91"/>
    <w:qFormat/>
    <w:rPr>
      <w:rFonts w:ascii="方正仿宋_GBK" w:eastAsia="方正仿宋_GBK" w:hAnsi="方正仿宋_GBK" w:cs="方正仿宋_GBK"/>
      <w:color w:val="000000"/>
      <w:sz w:val="22"/>
      <w:szCs w:val="22"/>
      <w:u w:val="none"/>
    </w:rPr>
  </w:style>
  <w:style w:type="character" w:customStyle="1" w:styleId="font21">
    <w:name w:val="font21"/>
    <w:qFormat/>
    <w:rPr>
      <w:rFonts w:ascii="方正黑体_GBK" w:eastAsia="方正黑体_GBK" w:hAnsi="方正黑体_GBK" w:cs="方正黑体_GBK"/>
      <w:color w:val="000000"/>
      <w:sz w:val="24"/>
      <w:szCs w:val="24"/>
      <w:u w:val="none"/>
    </w:rPr>
  </w:style>
  <w:style w:type="paragraph" w:customStyle="1" w:styleId="TableText">
    <w:name w:val="Table Text"/>
    <w:basedOn w:val="a"/>
    <w:semiHidden/>
    <w:qFormat/>
    <w:rPr>
      <w:rFonts w:ascii="方正仿宋_GBK" w:hAnsi="方正仿宋_GBK" w:cs="方正仿宋_GBK"/>
      <w:sz w:val="24"/>
      <w:szCs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font5">
    <w:name w:val="font5"/>
    <w:basedOn w:val="a"/>
    <w:qFormat/>
    <w:pPr>
      <w:widowControl/>
      <w:spacing w:before="100" w:beforeAutospacing="1" w:after="100" w:afterAutospacing="1" w:line="240" w:lineRule="auto"/>
      <w:ind w:firstLineChars="0" w:firstLine="0"/>
      <w:jc w:val="left"/>
    </w:pPr>
    <w:rPr>
      <w:rFonts w:ascii="方正仿宋_GBK" w:hAnsi="宋体" w:cs="宋体"/>
      <w:b/>
      <w:bCs/>
      <w:color w:val="000000"/>
      <w:kern w:val="0"/>
      <w:sz w:val="21"/>
      <w:szCs w:val="21"/>
    </w:rPr>
  </w:style>
  <w:style w:type="paragraph" w:customStyle="1" w:styleId="font6">
    <w:name w:val="font6"/>
    <w:basedOn w:val="a"/>
    <w:qFormat/>
    <w:pPr>
      <w:widowControl/>
      <w:spacing w:before="100" w:beforeAutospacing="1" w:after="100" w:afterAutospacing="1" w:line="240" w:lineRule="auto"/>
      <w:ind w:firstLineChars="0" w:firstLine="0"/>
      <w:jc w:val="left"/>
    </w:pPr>
    <w:rPr>
      <w:rFonts w:ascii="宋体" w:eastAsia="宋体" w:hAnsi="宋体" w:cs="宋体"/>
      <w:b/>
      <w:bCs/>
      <w:color w:val="000000"/>
      <w:kern w:val="0"/>
      <w:sz w:val="21"/>
      <w:szCs w:val="21"/>
    </w:rPr>
  </w:style>
  <w:style w:type="paragraph" w:customStyle="1" w:styleId="font7">
    <w:name w:val="font7"/>
    <w:basedOn w:val="a"/>
    <w:qFormat/>
    <w:pPr>
      <w:widowControl/>
      <w:spacing w:before="100" w:beforeAutospacing="1" w:after="100" w:afterAutospacing="1" w:line="240" w:lineRule="auto"/>
      <w:ind w:firstLineChars="0" w:firstLine="0"/>
      <w:jc w:val="left"/>
    </w:pPr>
    <w:rPr>
      <w:rFonts w:ascii="方正仿宋_GBK" w:hAnsi="宋体" w:cs="宋体"/>
      <w:color w:val="000000"/>
      <w:kern w:val="0"/>
      <w:sz w:val="21"/>
      <w:szCs w:val="21"/>
    </w:rPr>
  </w:style>
  <w:style w:type="paragraph" w:customStyle="1" w:styleId="font8">
    <w:name w:val="font8"/>
    <w:basedOn w:val="a"/>
    <w:qFormat/>
    <w:pPr>
      <w:widowControl/>
      <w:spacing w:before="100" w:beforeAutospacing="1" w:after="100" w:afterAutospacing="1" w:line="240" w:lineRule="auto"/>
      <w:ind w:firstLineChars="0" w:firstLine="0"/>
      <w:jc w:val="left"/>
    </w:pPr>
    <w:rPr>
      <w:rFonts w:ascii="宋体" w:eastAsia="宋体" w:hAnsi="宋体" w:cs="宋体"/>
      <w:color w:val="000000"/>
      <w:kern w:val="0"/>
      <w:sz w:val="21"/>
      <w:szCs w:val="21"/>
    </w:rPr>
  </w:style>
  <w:style w:type="paragraph" w:customStyle="1" w:styleId="font9">
    <w:name w:val="font9"/>
    <w:basedOn w:val="a"/>
    <w:qFormat/>
    <w:pPr>
      <w:widowControl/>
      <w:spacing w:before="100" w:beforeAutospacing="1" w:after="100" w:afterAutospacing="1" w:line="240" w:lineRule="auto"/>
      <w:ind w:firstLineChars="0" w:firstLine="0"/>
      <w:jc w:val="left"/>
    </w:pPr>
    <w:rPr>
      <w:rFonts w:ascii="方正仿宋_GBK" w:hAnsi="宋体" w:cs="宋体"/>
      <w:color w:val="000000"/>
      <w:kern w:val="0"/>
      <w:sz w:val="22"/>
    </w:rPr>
  </w:style>
  <w:style w:type="paragraph" w:customStyle="1" w:styleId="font10">
    <w:name w:val="font10"/>
    <w:basedOn w:val="a"/>
    <w:qFormat/>
    <w:pPr>
      <w:widowControl/>
      <w:spacing w:before="100" w:beforeAutospacing="1" w:after="100" w:afterAutospacing="1" w:line="240" w:lineRule="auto"/>
      <w:ind w:firstLineChars="0" w:firstLine="0"/>
      <w:jc w:val="left"/>
    </w:pPr>
    <w:rPr>
      <w:rFonts w:ascii="宋体" w:eastAsia="宋体" w:hAnsi="宋体" w:cs="宋体"/>
      <w:color w:val="000000"/>
      <w:kern w:val="0"/>
      <w:sz w:val="22"/>
    </w:rPr>
  </w:style>
  <w:style w:type="paragraph" w:customStyle="1" w:styleId="font12">
    <w:name w:val="font12"/>
    <w:basedOn w:val="a"/>
    <w:qFormat/>
    <w:pPr>
      <w:widowControl/>
      <w:spacing w:before="100" w:beforeAutospacing="1" w:after="100" w:afterAutospacing="1" w:line="240" w:lineRule="auto"/>
      <w:ind w:firstLineChars="0" w:firstLine="0"/>
      <w:jc w:val="left"/>
    </w:pPr>
    <w:rPr>
      <w:rFonts w:ascii="Cambria" w:eastAsia="宋体" w:hAnsi="Cambria" w:cs="宋体"/>
      <w:color w:val="000000"/>
      <w:kern w:val="0"/>
      <w:sz w:val="21"/>
      <w:szCs w:val="21"/>
    </w:rPr>
  </w:style>
  <w:style w:type="paragraph" w:customStyle="1" w:styleId="font13">
    <w:name w:val="font13"/>
    <w:basedOn w:val="a"/>
    <w:qFormat/>
    <w:pPr>
      <w:widowControl/>
      <w:spacing w:before="100" w:beforeAutospacing="1" w:after="100" w:afterAutospacing="1" w:line="240" w:lineRule="auto"/>
      <w:ind w:firstLineChars="0" w:firstLine="0"/>
      <w:jc w:val="left"/>
    </w:pPr>
    <w:rPr>
      <w:rFonts w:ascii="宋体" w:eastAsia="宋体" w:hAnsi="宋体" w:cs="宋体"/>
      <w:color w:val="0000FF"/>
      <w:kern w:val="0"/>
      <w:sz w:val="21"/>
      <w:szCs w:val="21"/>
    </w:rPr>
  </w:style>
  <w:style w:type="paragraph" w:customStyle="1" w:styleId="font14">
    <w:name w:val="font14"/>
    <w:basedOn w:val="a"/>
    <w:qFormat/>
    <w:pPr>
      <w:widowControl/>
      <w:spacing w:before="100" w:beforeAutospacing="1" w:after="100" w:afterAutospacing="1" w:line="240" w:lineRule="auto"/>
      <w:ind w:firstLineChars="0" w:firstLine="0"/>
      <w:jc w:val="left"/>
    </w:pPr>
    <w:rPr>
      <w:rFonts w:ascii="方正仿宋_GBK" w:hAnsi="宋体" w:cs="宋体"/>
      <w:color w:val="000000"/>
      <w:kern w:val="0"/>
      <w:sz w:val="21"/>
      <w:szCs w:val="21"/>
    </w:rPr>
  </w:style>
  <w:style w:type="paragraph" w:customStyle="1" w:styleId="font15">
    <w:name w:val="font15"/>
    <w:basedOn w:val="a"/>
    <w:qFormat/>
    <w:pPr>
      <w:widowControl/>
      <w:spacing w:before="100" w:beforeAutospacing="1" w:after="100" w:afterAutospacing="1" w:line="240" w:lineRule="auto"/>
      <w:ind w:firstLineChars="0" w:firstLine="0"/>
      <w:jc w:val="left"/>
    </w:pPr>
    <w:rPr>
      <w:rFonts w:ascii="方正仿宋_GBK" w:hAnsi="宋体" w:cs="宋体"/>
      <w:color w:val="0000FF"/>
      <w:kern w:val="0"/>
      <w:sz w:val="21"/>
      <w:szCs w:val="21"/>
    </w:rPr>
  </w:style>
  <w:style w:type="paragraph" w:customStyle="1" w:styleId="font16">
    <w:name w:val="font16"/>
    <w:basedOn w:val="a"/>
    <w:qFormat/>
    <w:pPr>
      <w:widowControl/>
      <w:spacing w:before="100" w:beforeAutospacing="1" w:after="100" w:afterAutospacing="1" w:line="240" w:lineRule="auto"/>
      <w:ind w:firstLineChars="0" w:firstLine="0"/>
      <w:jc w:val="left"/>
    </w:pPr>
    <w:rPr>
      <w:rFonts w:ascii="宋体" w:eastAsia="宋体" w:hAnsi="宋体" w:cs="宋体"/>
      <w:color w:val="000000"/>
      <w:kern w:val="0"/>
      <w:sz w:val="21"/>
      <w:szCs w:val="21"/>
    </w:rPr>
  </w:style>
  <w:style w:type="paragraph" w:customStyle="1" w:styleId="font17">
    <w:name w:val="font17"/>
    <w:basedOn w:val="a"/>
    <w:qFormat/>
    <w:pPr>
      <w:widowControl/>
      <w:spacing w:before="100" w:beforeAutospacing="1" w:after="100" w:afterAutospacing="1" w:line="240" w:lineRule="auto"/>
      <w:ind w:firstLineChars="0" w:firstLine="0"/>
      <w:jc w:val="left"/>
    </w:pPr>
    <w:rPr>
      <w:rFonts w:ascii="Times New Roman" w:eastAsia="宋体" w:hAnsi="Times New Roman" w:cs="Times New Roman"/>
      <w:color w:val="000000"/>
      <w:kern w:val="0"/>
      <w:sz w:val="21"/>
      <w:szCs w:val="21"/>
    </w:rPr>
  </w:style>
  <w:style w:type="paragraph" w:customStyle="1" w:styleId="font18">
    <w:name w:val="font18"/>
    <w:basedOn w:val="a"/>
    <w:qFormat/>
    <w:pPr>
      <w:widowControl/>
      <w:spacing w:before="100" w:beforeAutospacing="1" w:after="100" w:afterAutospacing="1" w:line="240" w:lineRule="auto"/>
      <w:ind w:firstLineChars="0" w:firstLine="0"/>
      <w:jc w:val="left"/>
    </w:pPr>
    <w:rPr>
      <w:rFonts w:ascii="方正仿宋_GBK" w:hAnsi="宋体" w:cs="宋体"/>
      <w:color w:val="FF0000"/>
      <w:kern w:val="0"/>
      <w:sz w:val="21"/>
      <w:szCs w:val="21"/>
    </w:rPr>
  </w:style>
  <w:style w:type="paragraph" w:customStyle="1" w:styleId="font19">
    <w:name w:val="font19"/>
    <w:basedOn w:val="a"/>
    <w:qFormat/>
    <w:pPr>
      <w:widowControl/>
      <w:spacing w:before="100" w:beforeAutospacing="1" w:after="100" w:afterAutospacing="1" w:line="240" w:lineRule="auto"/>
      <w:ind w:firstLineChars="0" w:firstLine="0"/>
      <w:jc w:val="left"/>
    </w:pPr>
    <w:rPr>
      <w:rFonts w:ascii="宋体" w:eastAsia="宋体" w:hAnsi="宋体" w:cs="宋体"/>
      <w:color w:val="000000"/>
      <w:kern w:val="0"/>
      <w:sz w:val="21"/>
      <w:szCs w:val="21"/>
    </w:rPr>
  </w:style>
  <w:style w:type="paragraph" w:customStyle="1" w:styleId="font20">
    <w:name w:val="font20"/>
    <w:basedOn w:val="a"/>
    <w:qFormat/>
    <w:pPr>
      <w:widowControl/>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font22">
    <w:name w:val="font22"/>
    <w:basedOn w:val="a"/>
    <w:qFormat/>
    <w:pPr>
      <w:widowControl/>
      <w:spacing w:before="100" w:beforeAutospacing="1" w:after="100" w:afterAutospacing="1" w:line="240" w:lineRule="auto"/>
      <w:ind w:firstLineChars="0" w:firstLine="0"/>
      <w:jc w:val="left"/>
    </w:pPr>
    <w:rPr>
      <w:rFonts w:ascii="方正仿宋_GBK" w:hAnsi="宋体" w:cs="宋体"/>
      <w:color w:val="C65911"/>
      <w:kern w:val="0"/>
      <w:sz w:val="21"/>
      <w:szCs w:val="21"/>
    </w:rPr>
  </w:style>
  <w:style w:type="paragraph" w:customStyle="1" w:styleId="font23">
    <w:name w:val="font23"/>
    <w:basedOn w:val="a"/>
    <w:qFormat/>
    <w:pPr>
      <w:widowControl/>
      <w:spacing w:before="100" w:beforeAutospacing="1" w:after="100" w:afterAutospacing="1" w:line="240" w:lineRule="auto"/>
      <w:ind w:firstLineChars="0" w:firstLine="0"/>
      <w:jc w:val="left"/>
    </w:pPr>
    <w:rPr>
      <w:rFonts w:ascii="方正仿宋_GBK" w:hAnsi="宋体" w:cs="宋体"/>
      <w:color w:val="00B0F0"/>
      <w:kern w:val="0"/>
      <w:sz w:val="21"/>
      <w:szCs w:val="21"/>
    </w:rPr>
  </w:style>
  <w:style w:type="paragraph" w:customStyle="1" w:styleId="font24">
    <w:name w:val="font24"/>
    <w:basedOn w:val="a"/>
    <w:qFormat/>
    <w:pPr>
      <w:widowControl/>
      <w:spacing w:before="100" w:beforeAutospacing="1" w:after="100" w:afterAutospacing="1" w:line="240" w:lineRule="auto"/>
      <w:ind w:firstLineChars="0" w:firstLine="0"/>
      <w:jc w:val="left"/>
    </w:pPr>
    <w:rPr>
      <w:rFonts w:ascii="Times New Roman" w:eastAsia="宋体" w:hAnsi="Times New Roman" w:cs="Times New Roman"/>
      <w:color w:val="C65911"/>
      <w:kern w:val="0"/>
      <w:sz w:val="21"/>
      <w:szCs w:val="21"/>
    </w:rPr>
  </w:style>
  <w:style w:type="paragraph" w:customStyle="1" w:styleId="font25">
    <w:name w:val="font25"/>
    <w:basedOn w:val="a"/>
    <w:qFormat/>
    <w:pPr>
      <w:widowControl/>
      <w:spacing w:before="100" w:beforeAutospacing="1" w:after="100" w:afterAutospacing="1" w:line="240" w:lineRule="auto"/>
      <w:ind w:firstLineChars="0" w:firstLine="0"/>
      <w:jc w:val="left"/>
    </w:pPr>
    <w:rPr>
      <w:rFonts w:ascii="方正仿宋_GBK" w:hAnsi="宋体" w:cs="宋体"/>
      <w:b/>
      <w:bCs/>
      <w:kern w:val="0"/>
      <w:sz w:val="21"/>
      <w:szCs w:val="21"/>
    </w:rPr>
  </w:style>
  <w:style w:type="paragraph" w:customStyle="1" w:styleId="font26">
    <w:name w:val="font26"/>
    <w:basedOn w:val="a"/>
    <w:qFormat/>
    <w:pPr>
      <w:widowControl/>
      <w:spacing w:before="100" w:beforeAutospacing="1" w:after="100" w:afterAutospacing="1" w:line="240" w:lineRule="auto"/>
      <w:ind w:firstLineChars="0" w:firstLine="0"/>
      <w:jc w:val="left"/>
    </w:pPr>
    <w:rPr>
      <w:rFonts w:ascii="宋体" w:eastAsia="宋体" w:hAnsi="宋体" w:cs="宋体"/>
      <w:b/>
      <w:bCs/>
      <w:kern w:val="0"/>
      <w:sz w:val="21"/>
      <w:szCs w:val="21"/>
    </w:rPr>
  </w:style>
  <w:style w:type="paragraph" w:customStyle="1" w:styleId="font27">
    <w:name w:val="font27"/>
    <w:basedOn w:val="a"/>
    <w:qFormat/>
    <w:pPr>
      <w:widowControl/>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font28">
    <w:name w:val="font28"/>
    <w:basedOn w:val="a"/>
    <w:qFormat/>
    <w:pPr>
      <w:widowControl/>
      <w:spacing w:before="100" w:beforeAutospacing="1" w:after="100" w:afterAutospacing="1" w:line="240" w:lineRule="auto"/>
      <w:ind w:firstLineChars="0" w:firstLine="0"/>
      <w:jc w:val="left"/>
    </w:pPr>
    <w:rPr>
      <w:rFonts w:ascii="宋体" w:eastAsia="宋体" w:hAnsi="宋体" w:cs="宋体"/>
      <w:b/>
      <w:bCs/>
      <w:color w:val="000000"/>
      <w:kern w:val="0"/>
      <w:sz w:val="21"/>
      <w:szCs w:val="21"/>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0000"/>
      <w:kern w:val="0"/>
      <w:sz w:val="21"/>
      <w:szCs w:val="21"/>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方正仿宋_GBK" w:hAnsi="宋体" w:cs="宋体"/>
      <w:color w:val="C65911"/>
      <w:kern w:val="0"/>
      <w:sz w:val="21"/>
      <w:szCs w:val="21"/>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方正仿宋_GBK" w:hAnsi="宋体" w:cs="宋体"/>
      <w:color w:val="C65911"/>
      <w:kern w:val="0"/>
      <w:sz w:val="21"/>
      <w:szCs w:val="21"/>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C65911"/>
      <w:kern w:val="0"/>
      <w:sz w:val="21"/>
      <w:szCs w:val="21"/>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方正仿宋_GBK" w:hAnsi="宋体" w:cs="宋体"/>
      <w:color w:val="000000"/>
      <w:kern w:val="0"/>
      <w:sz w:val="21"/>
      <w:szCs w:val="21"/>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方正仿宋_GBK" w:hAnsi="宋体" w:cs="宋体"/>
      <w:color w:val="00B0F0"/>
      <w:kern w:val="0"/>
      <w:sz w:val="21"/>
      <w:szCs w:val="21"/>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B0F0"/>
      <w:kern w:val="0"/>
      <w:sz w:val="21"/>
      <w:szCs w:val="21"/>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B0F0"/>
      <w:kern w:val="0"/>
      <w:sz w:val="21"/>
      <w:szCs w:val="21"/>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方正仿宋_GBK" w:hAnsi="宋体" w:cs="宋体"/>
      <w:color w:val="00B0F0"/>
      <w:kern w:val="0"/>
      <w:sz w:val="21"/>
      <w:szCs w:val="21"/>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方正仿宋_GBK" w:hAnsi="宋体" w:cs="宋体"/>
      <w:color w:val="00B0F0"/>
      <w:kern w:val="0"/>
      <w:sz w:val="21"/>
      <w:szCs w:val="21"/>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方正仿宋_GBK" w:hAnsi="宋体" w:cs="宋体"/>
      <w:color w:val="000000"/>
      <w:kern w:val="0"/>
      <w:sz w:val="21"/>
      <w:szCs w:val="21"/>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方正仿宋_GBK" w:hAnsi="宋体" w:cs="宋体"/>
      <w:color w:val="000000"/>
      <w:kern w:val="0"/>
      <w:sz w:val="21"/>
      <w:szCs w:val="21"/>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0000"/>
      <w:kern w:val="0"/>
      <w:sz w:val="21"/>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B0F0"/>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方正仿宋_GBK" w:hAnsi="宋体" w:cs="宋体"/>
      <w:color w:val="00B0F0"/>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方正仿宋_GBK" w:hAnsi="宋体" w:cs="宋体"/>
      <w:kern w:val="0"/>
      <w:sz w:val="21"/>
      <w:szCs w:val="21"/>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B0F0"/>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B0F0"/>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方正仿宋_GBK" w:hAnsi="宋体" w:cs="宋体"/>
      <w:color w:val="000000"/>
      <w:kern w:val="0"/>
      <w:sz w:val="21"/>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ascii="宋体" w:eastAsia="宋体" w:hAnsi="宋体" w:cs="宋体"/>
      <w:color w:val="000000"/>
      <w:kern w:val="0"/>
      <w:sz w:val="21"/>
      <w:szCs w:val="21"/>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方正仿宋_GBK" w:hAnsi="宋体" w:cs="宋体"/>
      <w:color w:val="000000"/>
      <w:kern w:val="0"/>
      <w:sz w:val="21"/>
      <w:szCs w:val="21"/>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00FF"/>
      <w:kern w:val="0"/>
      <w:sz w:val="21"/>
      <w:szCs w:val="21"/>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0000"/>
      <w:kern w:val="0"/>
      <w:sz w:val="21"/>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方正仿宋_GBK" w:hAnsi="宋体" w:cs="宋体"/>
      <w:color w:val="00B0F0"/>
      <w:kern w:val="0"/>
      <w:sz w:val="21"/>
      <w:szCs w:val="21"/>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center"/>
    </w:pPr>
    <w:rPr>
      <w:rFonts w:ascii="宋体" w:eastAsia="宋体" w:hAnsi="宋体" w:cs="宋体"/>
      <w:color w:val="00B0F0"/>
      <w:kern w:val="0"/>
      <w:sz w:val="21"/>
      <w:szCs w:val="21"/>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0000"/>
      <w:kern w:val="0"/>
      <w:sz w:val="21"/>
      <w:szCs w:val="21"/>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top"/>
    </w:pPr>
    <w:rPr>
      <w:rFonts w:ascii="方正仿宋_GBK" w:hAnsi="宋体" w:cs="宋体"/>
      <w:color w:val="C65911"/>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C65911"/>
      <w:kern w:val="0"/>
      <w:sz w:val="21"/>
      <w:szCs w:val="21"/>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方正仿宋_GBK" w:hAnsi="宋体" w:cs="宋体"/>
      <w:color w:val="C65911"/>
      <w:kern w:val="0"/>
      <w:sz w:val="21"/>
      <w:szCs w:val="21"/>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方正仿宋_GBK" w:hAnsi="宋体" w:cs="宋体"/>
      <w:color w:val="C65911"/>
      <w:kern w:val="0"/>
      <w:sz w:val="21"/>
      <w:szCs w:val="21"/>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00FF"/>
      <w:kern w:val="0"/>
      <w:sz w:val="21"/>
      <w:szCs w:val="21"/>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方正仿宋_GBK" w:hAnsi="宋体" w:cs="宋体"/>
      <w:color w:val="0000FF"/>
      <w:kern w:val="0"/>
      <w:sz w:val="21"/>
      <w:szCs w:val="21"/>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方正仿宋_GBK" w:hAnsi="宋体" w:cs="宋体"/>
      <w:color w:val="000000"/>
      <w:kern w:val="0"/>
      <w:sz w:val="24"/>
      <w:szCs w:val="24"/>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方正仿宋_GBK" w:hAnsi="宋体" w:cs="宋体"/>
      <w:kern w:val="0"/>
      <w:sz w:val="21"/>
      <w:szCs w:val="21"/>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方正仿宋_GBK" w:hAnsi="宋体" w:cs="宋体"/>
      <w:color w:val="00B0F0"/>
      <w:kern w:val="0"/>
      <w:sz w:val="24"/>
      <w:szCs w:val="24"/>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eastAsia="宋体" w:hAnsi="宋体" w:cs="宋体"/>
      <w:color w:val="000000"/>
      <w:kern w:val="0"/>
      <w:sz w:val="21"/>
      <w:szCs w:val="21"/>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方正仿宋_GBK" w:hAnsi="宋体" w:cs="宋体"/>
      <w:color w:val="000000"/>
      <w:kern w:val="0"/>
      <w:sz w:val="21"/>
      <w:szCs w:val="21"/>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方正仿宋_GBK" w:hAnsi="宋体" w:cs="宋体"/>
      <w:color w:val="00B0F0"/>
      <w:kern w:val="0"/>
      <w:sz w:val="21"/>
      <w:szCs w:val="21"/>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方正仿宋_GBK" w:hAnsi="宋体" w:cs="宋体"/>
      <w:color w:val="FF0000"/>
      <w:kern w:val="0"/>
      <w:sz w:val="21"/>
      <w:szCs w:val="21"/>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宋体" w:eastAsia="宋体" w:hAnsi="宋体" w:cs="宋体"/>
      <w:color w:val="C65911"/>
      <w:kern w:val="0"/>
      <w:sz w:val="21"/>
      <w:szCs w:val="21"/>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B0F0"/>
      <w:kern w:val="0"/>
      <w:sz w:val="21"/>
      <w:szCs w:val="21"/>
    </w:rPr>
  </w:style>
  <w:style w:type="paragraph" w:customStyle="1" w:styleId="xl106">
    <w:name w:val="xl106"/>
    <w:basedOn w:val="a"/>
    <w:qFormat/>
    <w:pPr>
      <w:widowControl/>
      <w:pBdr>
        <w:left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000000"/>
      <w:kern w:val="0"/>
      <w:sz w:val="21"/>
      <w:szCs w:val="21"/>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宋体" w:hAnsi="宋体" w:cs="宋体"/>
      <w:color w:val="C65911"/>
      <w:kern w:val="0"/>
      <w:sz w:val="21"/>
      <w:szCs w:val="21"/>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hd w:val="clear" w:color="000000" w:fill="A8D08D"/>
      <w:spacing w:before="100" w:beforeAutospacing="1" w:after="100" w:afterAutospacing="1" w:line="240" w:lineRule="auto"/>
      <w:ind w:firstLineChars="0" w:firstLine="0"/>
      <w:jc w:val="left"/>
    </w:pPr>
    <w:rPr>
      <w:rFonts w:ascii="方正仿宋_GBK" w:hAnsi="宋体" w:cs="宋体"/>
      <w:b/>
      <w:bCs/>
      <w:color w:val="000000"/>
      <w:kern w:val="0"/>
      <w:sz w:val="21"/>
      <w:szCs w:val="21"/>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hd w:val="clear" w:color="000000" w:fill="A8D08D"/>
      <w:spacing w:before="100" w:beforeAutospacing="1" w:after="100" w:afterAutospacing="1" w:line="240" w:lineRule="auto"/>
      <w:ind w:firstLineChars="0" w:firstLine="0"/>
      <w:jc w:val="left"/>
    </w:pPr>
    <w:rPr>
      <w:rFonts w:ascii="方正仿宋_GBK" w:hAnsi="宋体" w:cs="宋体"/>
      <w:b/>
      <w:bCs/>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JP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Info spid="_x0000_s1188"/>
    <customShpInfo spid="_x0000_s1189"/>
    <customShpInfo spid="_x0000_s1190"/>
    <customShpInfo spid="_x0000_s1191"/>
    <customShpInfo spid="_x0000_s1192"/>
    <customShpInfo spid="_x0000_s1193"/>
    <customShpInfo spid="_x0000_s1194"/>
    <customShpInfo spid="_x0000_s119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076FEB-3988-4203-96A1-9587E163D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4584</Words>
  <Characters>26134</Characters>
  <Application>Microsoft Office Word</Application>
  <DocSecurity>0</DocSecurity>
  <Lines>217</Lines>
  <Paragraphs>61</Paragraphs>
  <ScaleCrop>false</ScaleCrop>
  <Company>Www.SangSan.Cn</Company>
  <LinksUpToDate>false</LinksUpToDate>
  <CharactersWithSpaces>30657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桑三博客</dc:creator>
  <cp:lastModifiedBy>桑三博客</cp:lastModifiedBy>
  <cp:revision>3</cp:revision>
  <cp:lastPrinted>2026-05-27T04:05:00Z</cp:lastPrinted>
  <dcterms:created xsi:type="dcterms:W3CDTF">2026-05-27T04:00:00Z</dcterms:created>
  <dcterms:modified xsi:type="dcterms:W3CDTF">2026-05-27T04:05:00Z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eyJoZGlkIjoiOTk5MmE2NzE1N2IwZWJjMTE0ZGRiZWJkNTk4YjcxYTAiLCJ1c2VySWQiOiI3NTExMjM0OTgifQ==</vt:lpwstr>
  </property>
  <property fmtid="{D5CDD505-2E9C-101B-9397-08002B2CF9AE}" pid="3" name="KSOProductBuildVer">
    <vt:lpwstr>2052-12.1.0.25225</vt:lpwstr>
  </property>
  <property fmtid="{D5CDD505-2E9C-101B-9397-08002B2CF9AE}" pid="4" name="ICV">
    <vt:lpwstr>431A058D6585412486B1D62F1D6924DE_13</vt:lpwstr>
  </property>
</Properties>
</file>