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0E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rightChars="0"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附件3</w:t>
      </w:r>
    </w:p>
    <w:p w14:paraId="582F6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2026年度卫生专业技术资格考试玉溪考点</w:t>
      </w:r>
    </w:p>
    <w:p w14:paraId="4BCC1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考务工作计划安排表</w:t>
      </w:r>
    </w:p>
    <w:tbl>
      <w:tblPr>
        <w:tblStyle w:val="4"/>
        <w:tblW w:w="9854" w:type="dxa"/>
        <w:tblInd w:w="-27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44"/>
        <w:gridCol w:w="4210"/>
      </w:tblGrid>
      <w:tr w14:paraId="457AB8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2" w:hRule="exact"/>
        </w:trPr>
        <w:tc>
          <w:tcPr>
            <w:tcW w:w="56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50D0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黑体_GBK" w:cs="宋体"/>
                <w:color w:val="000000"/>
                <w:sz w:val="24"/>
                <w:szCs w:val="24"/>
              </w:rPr>
              <w:t>工作内容</w:t>
            </w:r>
          </w:p>
        </w:tc>
        <w:tc>
          <w:tcPr>
            <w:tcW w:w="4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A21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黑体_GBK" w:cs="宋体"/>
                <w:color w:val="000000"/>
                <w:sz w:val="24"/>
                <w:szCs w:val="24"/>
              </w:rPr>
              <w:t>工作时间</w:t>
            </w:r>
          </w:p>
        </w:tc>
      </w:tr>
      <w:tr w14:paraId="37120E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9" w:hRule="exact"/>
        </w:trPr>
        <w:tc>
          <w:tcPr>
            <w:tcW w:w="56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FAF4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方正仿宋_GBK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方正仿宋_GBK" w:cs="宋体"/>
                <w:b/>
                <w:color w:val="000000"/>
                <w:sz w:val="24"/>
                <w:szCs w:val="24"/>
              </w:rPr>
              <w:t>考生登陆</w:t>
            </w:r>
            <w:r>
              <w:rPr>
                <w:rFonts w:hint="eastAsia" w:ascii="宋体" w:hAnsi="宋体" w:eastAsia="方正仿宋_GBK" w:cs="宋体"/>
                <w:b/>
                <w:color w:val="000000"/>
                <w:sz w:val="24"/>
                <w:szCs w:val="24"/>
                <w:lang w:val="en-US" w:eastAsia="zh-CN"/>
              </w:rPr>
              <w:t>国家卫生健康委人才交流服务中心官网</w:t>
            </w:r>
            <w:r>
              <w:rPr>
                <w:rFonts w:ascii="宋体" w:hAnsi="宋体" w:eastAsia="方正仿宋_GBK" w:cs="宋体"/>
                <w:b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cs="宋体"/>
              </w:rPr>
              <w:fldChar w:fldCharType="begin"/>
            </w:r>
            <w:r>
              <w:rPr>
                <w:rFonts w:ascii="宋体" w:hAnsi="宋体" w:cs="宋体"/>
              </w:rPr>
              <w:instrText xml:space="preserve"> HYPERLINK "http://www.21wecan.com" </w:instrText>
            </w:r>
            <w:r>
              <w:rPr>
                <w:rFonts w:ascii="宋体" w:hAnsi="宋体" w:cs="宋体"/>
              </w:rPr>
              <w:fldChar w:fldCharType="separate"/>
            </w:r>
            <w:r>
              <w:rPr>
                <w:rStyle w:val="6"/>
                <w:rFonts w:ascii="宋体" w:hAnsi="宋体" w:eastAsia="方正仿宋_GBK" w:cs="宋体"/>
                <w:b/>
                <w:color w:val="000000"/>
                <w:sz w:val="24"/>
                <w:szCs w:val="24"/>
              </w:rPr>
              <w:t>www.21wecan.com</w:t>
            </w:r>
            <w:r>
              <w:rPr>
                <w:rStyle w:val="6"/>
                <w:rFonts w:ascii="宋体" w:hAnsi="宋体" w:eastAsia="方正仿宋_GBK" w:cs="宋体"/>
                <w:b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宋体" w:hAnsi="宋体" w:eastAsia="方正仿宋_GBK" w:cs="宋体"/>
                <w:b/>
                <w:color w:val="000000"/>
                <w:sz w:val="24"/>
                <w:szCs w:val="24"/>
              </w:rPr>
              <w:t>）报名</w:t>
            </w:r>
            <w:r>
              <w:rPr>
                <w:rFonts w:hint="eastAsia" w:ascii="宋体" w:hAnsi="宋体" w:eastAsia="方正仿宋_GBK" w:cs="宋体"/>
                <w:b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方正仿宋_GBK" w:cs="宋体"/>
                <w:b/>
                <w:color w:val="000000"/>
                <w:sz w:val="24"/>
                <w:szCs w:val="24"/>
              </w:rPr>
              <w:t>打印</w:t>
            </w:r>
          </w:p>
          <w:p w14:paraId="4AABE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方正仿宋_GBK" w:cs="宋体"/>
                <w:b/>
                <w:color w:val="000000"/>
                <w:sz w:val="24"/>
                <w:szCs w:val="24"/>
              </w:rPr>
              <w:t>《</w:t>
            </w:r>
            <w:r>
              <w:rPr>
                <w:rFonts w:hint="eastAsia" w:ascii="宋体" w:hAnsi="宋体" w:eastAsia="方正仿宋_GBK" w:cs="宋体"/>
                <w:b/>
                <w:color w:val="000000"/>
                <w:sz w:val="24"/>
                <w:szCs w:val="24"/>
                <w:lang w:eastAsia="zh-CN"/>
              </w:rPr>
              <w:t>2026</w:t>
            </w:r>
            <w:r>
              <w:rPr>
                <w:rFonts w:ascii="宋体" w:hAnsi="宋体" w:eastAsia="方正仿宋_GBK" w:cs="宋体"/>
                <w:b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卫生专业技术资格考试报名申请表</w:t>
            </w:r>
            <w:r>
              <w:rPr>
                <w:rFonts w:ascii="宋体" w:hAnsi="宋体" w:eastAsia="方正仿宋_GBK" w:cs="宋体"/>
                <w:b/>
                <w:color w:val="000000"/>
                <w:sz w:val="24"/>
                <w:szCs w:val="24"/>
              </w:rPr>
              <w:t>》</w:t>
            </w:r>
          </w:p>
        </w:tc>
        <w:tc>
          <w:tcPr>
            <w:tcW w:w="4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008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2025</w:t>
            </w:r>
            <w:r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12月2-15</w:t>
            </w:r>
            <w:r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7EB69F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2" w:hRule="exact"/>
        </w:trPr>
        <w:tc>
          <w:tcPr>
            <w:tcW w:w="56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FDAB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方正仿宋_GBK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方正仿宋_GBK" w:cs="宋体"/>
                <w:b/>
                <w:color w:val="000000"/>
                <w:sz w:val="24"/>
                <w:szCs w:val="24"/>
              </w:rPr>
              <w:t>报名点进行考生报名资格现场审核、考生报名信息</w:t>
            </w:r>
          </w:p>
          <w:p w14:paraId="13D56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方正仿宋_GBK" w:cs="宋体"/>
                <w:b/>
                <w:color w:val="000000"/>
                <w:sz w:val="24"/>
                <w:szCs w:val="24"/>
              </w:rPr>
              <w:t>确认</w:t>
            </w:r>
          </w:p>
        </w:tc>
        <w:tc>
          <w:tcPr>
            <w:tcW w:w="4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C18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default" w:ascii="宋体" w:hAnsi="宋体" w:eastAsia="方正仿宋_GBK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方正仿宋_GBK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宋体" w:hAnsi="宋体" w:eastAsia="方正仿宋_GBK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eastAsia="方正仿宋_GBK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宋体" w:hAnsi="宋体" w:eastAsia="方正仿宋_GBK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-1</w:t>
            </w:r>
            <w:r>
              <w:rPr>
                <w:rFonts w:hint="eastAsia" w:ascii="宋体" w:hAnsi="宋体" w:eastAsia="方正仿宋_GBK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宋体" w:hAnsi="宋体" w:eastAsia="方正仿宋_GBK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日</w:t>
            </w:r>
          </w:p>
        </w:tc>
      </w:tr>
      <w:tr w14:paraId="2322F1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5" w:hRule="exact"/>
        </w:trPr>
        <w:tc>
          <w:tcPr>
            <w:tcW w:w="56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9193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宋体"/>
                <w:b/>
                <w:color w:val="000000"/>
                <w:sz w:val="24"/>
                <w:szCs w:val="24"/>
                <w:lang w:eastAsia="zh-CN"/>
              </w:rPr>
              <w:t>报名点进行资格初审，</w:t>
            </w:r>
            <w:r>
              <w:rPr>
                <w:rFonts w:ascii="宋体" w:hAnsi="宋体" w:eastAsia="方正仿宋_GBK" w:cs="宋体"/>
                <w:b/>
                <w:color w:val="000000"/>
                <w:sz w:val="24"/>
                <w:szCs w:val="24"/>
              </w:rPr>
              <w:t>完成后报送考生材料</w:t>
            </w:r>
            <w:r>
              <w:rPr>
                <w:rFonts w:hint="eastAsia" w:ascii="宋体" w:hAnsi="宋体" w:eastAsia="方正仿宋_GBK" w:cs="宋体"/>
                <w:b/>
                <w:color w:val="000000"/>
                <w:sz w:val="24"/>
                <w:szCs w:val="24"/>
                <w:lang w:eastAsia="zh-CN"/>
              </w:rPr>
              <w:t>、附件</w:t>
            </w:r>
            <w:r>
              <w:rPr>
                <w:rFonts w:hint="eastAsia" w:ascii="宋体" w:hAnsi="宋体" w:eastAsia="方正仿宋_GBK" w:cs="宋体"/>
                <w:b/>
                <w:color w:val="000000"/>
                <w:sz w:val="24"/>
                <w:szCs w:val="24"/>
                <w:lang w:val="en-US" w:eastAsia="zh-CN"/>
              </w:rPr>
              <w:t>4、附件5、附件6</w:t>
            </w:r>
            <w:r>
              <w:rPr>
                <w:rFonts w:ascii="宋体" w:hAnsi="宋体" w:eastAsia="方正仿宋_GBK" w:cs="宋体"/>
                <w:b/>
                <w:color w:val="000000"/>
                <w:sz w:val="24"/>
                <w:szCs w:val="24"/>
              </w:rPr>
              <w:t>到考点</w:t>
            </w:r>
          </w:p>
        </w:tc>
        <w:tc>
          <w:tcPr>
            <w:tcW w:w="4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18A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2026</w:t>
            </w:r>
            <w:r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日前</w:t>
            </w:r>
          </w:p>
        </w:tc>
      </w:tr>
      <w:tr w14:paraId="168BA4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exact"/>
        </w:trPr>
        <w:tc>
          <w:tcPr>
            <w:tcW w:w="56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6B9C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考点进行资格复审</w:t>
            </w:r>
          </w:p>
        </w:tc>
        <w:tc>
          <w:tcPr>
            <w:tcW w:w="4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6AE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2026</w:t>
            </w:r>
            <w:r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日前</w:t>
            </w:r>
          </w:p>
        </w:tc>
      </w:tr>
      <w:tr w14:paraId="5AFD29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exact"/>
        </w:trPr>
        <w:tc>
          <w:tcPr>
            <w:tcW w:w="56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80B2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考点修改考生报名信息</w:t>
            </w:r>
          </w:p>
        </w:tc>
        <w:tc>
          <w:tcPr>
            <w:tcW w:w="4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5B2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2026</w:t>
            </w:r>
            <w:r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日前</w:t>
            </w:r>
          </w:p>
        </w:tc>
      </w:tr>
      <w:tr w14:paraId="10A34B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56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D1CA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考生网上缴费</w:t>
            </w:r>
          </w:p>
        </w:tc>
        <w:tc>
          <w:tcPr>
            <w:tcW w:w="4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BF1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2026</w:t>
            </w:r>
            <w:r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4-13</w:t>
            </w:r>
            <w:r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23622E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0" w:hRule="exact"/>
        </w:trPr>
        <w:tc>
          <w:tcPr>
            <w:tcW w:w="56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8892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考生登录中国卫生人才网（www.21wecan.com）</w:t>
            </w:r>
          </w:p>
          <w:p w14:paraId="69550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自行打印准考证</w:t>
            </w:r>
          </w:p>
        </w:tc>
        <w:tc>
          <w:tcPr>
            <w:tcW w:w="4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F40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2026</w:t>
            </w:r>
            <w:r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年4月</w:t>
            </w:r>
            <w:r>
              <w:rPr>
                <w:rFonts w:hint="eastAsia"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24969F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1" w:hRule="exact"/>
        </w:trPr>
        <w:tc>
          <w:tcPr>
            <w:tcW w:w="56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FD70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考试实施</w:t>
            </w:r>
          </w:p>
        </w:tc>
        <w:tc>
          <w:tcPr>
            <w:tcW w:w="4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731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纸笔考：2026年</w:t>
            </w:r>
            <w:r>
              <w:rPr>
                <w:rFonts w:hint="eastAsia"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  <w:r>
              <w:rPr>
                <w:rFonts w:hint="eastAsia"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11、12日</w:t>
            </w:r>
          </w:p>
          <w:p w14:paraId="518A1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机考：2026年4月18、19、25、26</w:t>
            </w:r>
            <w:r>
              <w:rPr>
                <w:rFonts w:hint="eastAsia"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0F8A5F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</w:trPr>
        <w:tc>
          <w:tcPr>
            <w:tcW w:w="5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FBB1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网上成绩发布</w:t>
            </w:r>
          </w:p>
        </w:tc>
        <w:tc>
          <w:tcPr>
            <w:tcW w:w="4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8C7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考后两个月</w:t>
            </w:r>
            <w:r>
              <w:rPr>
                <w:rFonts w:hint="eastAsia" w:ascii="宋体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内</w:t>
            </w:r>
          </w:p>
        </w:tc>
      </w:tr>
    </w:tbl>
    <w:p w14:paraId="07573178"/>
    <w:sectPr>
      <w:headerReference r:id="rId3" w:type="default"/>
      <w:footerReference r:id="rId4" w:type="default"/>
      <w:pgSz w:w="11906" w:h="16838"/>
      <w:pgMar w:top="2041" w:right="1474" w:bottom="1304" w:left="1587" w:header="136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0306A">
    <w:pPr>
      <w:pStyle w:val="2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293A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608F7"/>
    <w:rsid w:val="0EC67493"/>
    <w:rsid w:val="299E6BDD"/>
    <w:rsid w:val="398608F7"/>
    <w:rsid w:val="3B9C04DF"/>
    <w:rsid w:val="4A726503"/>
    <w:rsid w:val="6ACA3CFC"/>
    <w:rsid w:val="7114210E"/>
    <w:rsid w:val="7527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2025-11-28T10:49:00Z</dcterms:created>
  <dc:creator>Administrator</dc:creator>
  <cp:lastModifiedBy>Administrator</cp:lastModifiedBy>
  <cp:lastPrinted>2025-12-01T01:09:34Z</cp:lastPrinted>
  <dcterms:modified xsi:type="dcterms:W3CDTF">2025-12-01T01:10:46Z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4B51F25982684325B03D305A2BDD9202_11</vt:lpwstr>
  </property>
</Properties>
</file>