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ind w:firstLine="0" w:firstLineChars="0"/>
        <w:jc w:val="center"/>
        <w:rPr>
          <w:rFonts w:ascii="Times New Roman" w:hAnsi="Times New Roman" w:eastAsia="方正小标宋_GBK" w:cs="Times New Roman"/>
          <w:b/>
          <w:bCs/>
          <w:color w:val="000000" w:themeColor="text1"/>
          <w:kern w:val="44"/>
          <w:sz w:val="44"/>
          <w:szCs w:val="44"/>
          <w14:textFill>
            <w14:solidFill>
              <w14:schemeClr w14:val="tx1"/>
            </w14:solidFill>
          </w14:textFill>
        </w:rPr>
      </w:pPr>
      <w:bookmarkStart w:id="0" w:name="_Toc9381"/>
      <w:bookmarkStart w:id="1" w:name="_Toc15621"/>
      <w:bookmarkStart w:id="2" w:name="_Toc30443"/>
      <w:bookmarkStart w:id="3" w:name="_Toc21229"/>
      <w:bookmarkStart w:id="4" w:name="_Toc26605"/>
      <w:bookmarkStart w:id="5" w:name="_Toc11061"/>
      <w:bookmarkStart w:id="6" w:name="_Toc24772"/>
      <w:bookmarkStart w:id="7" w:name="_Toc29155"/>
      <w:bookmarkStart w:id="8" w:name="_Toc6037"/>
      <w:bookmarkStart w:id="9" w:name="_Toc19663"/>
      <w:bookmarkStart w:id="10" w:name="_Toc25818"/>
      <w:bookmarkStart w:id="11" w:name="_Toc23569"/>
    </w:p>
    <w:p>
      <w:pPr>
        <w:pStyle w:val="5"/>
        <w:spacing w:line="560" w:lineRule="exact"/>
        <w:ind w:firstLine="0" w:firstLineChars="0"/>
        <w:jc w:val="center"/>
        <w:rPr>
          <w:rFonts w:ascii="Times New Roman" w:hAnsi="Times New Roman" w:eastAsia="方正小标宋_GBK" w:cs="Times New Roman"/>
          <w:b/>
          <w:bCs/>
          <w:color w:val="000000" w:themeColor="text1"/>
          <w:kern w:val="44"/>
          <w:sz w:val="44"/>
          <w:szCs w:val="44"/>
          <w14:textFill>
            <w14:solidFill>
              <w14:schemeClr w14:val="tx1"/>
            </w14:solidFill>
          </w14:textFill>
        </w:rPr>
      </w:pPr>
    </w:p>
    <w:p>
      <w:pPr>
        <w:pStyle w:val="5"/>
        <w:spacing w:line="560" w:lineRule="exact"/>
        <w:ind w:firstLine="0" w:firstLineChars="0"/>
        <w:jc w:val="center"/>
        <w:rPr>
          <w:rFonts w:ascii="Times New Roman" w:hAnsi="Times New Roman" w:eastAsia="方正小标宋_GBK" w:cs="Times New Roman"/>
          <w:b/>
          <w:bCs/>
          <w:color w:val="000000" w:themeColor="text1"/>
          <w:kern w:val="44"/>
          <w:sz w:val="44"/>
          <w:szCs w:val="44"/>
          <w14:textFill>
            <w14:solidFill>
              <w14:schemeClr w14:val="tx1"/>
            </w14:solidFill>
          </w14:textFill>
        </w:rPr>
      </w:pPr>
    </w:p>
    <w:p>
      <w:pPr>
        <w:pStyle w:val="5"/>
        <w:spacing w:line="560" w:lineRule="exact"/>
        <w:ind w:firstLine="0" w:firstLineChars="0"/>
        <w:jc w:val="center"/>
        <w:rPr>
          <w:rFonts w:ascii="Times New Roman" w:hAnsi="Times New Roman" w:eastAsia="方正小标宋_GBK" w:cs="Times New Roman"/>
          <w:color w:val="000000" w:themeColor="text1"/>
          <w:kern w:val="44"/>
          <w:sz w:val="44"/>
          <w:szCs w:val="44"/>
          <w14:textFill>
            <w14:solidFill>
              <w14:schemeClr w14:val="tx1"/>
            </w14:solidFill>
          </w14:textFill>
        </w:rPr>
      </w:pPr>
      <w:bookmarkStart w:id="12" w:name="_Toc14735"/>
      <w:bookmarkStart w:id="13" w:name="_Toc25385"/>
      <w:bookmarkStart w:id="14" w:name="_Toc17103"/>
      <w:bookmarkStart w:id="15" w:name="_Toc14177"/>
      <w:bookmarkStart w:id="16" w:name="_Toc6210"/>
      <w:bookmarkStart w:id="17" w:name="_Toc23800"/>
      <w:bookmarkStart w:id="18" w:name="_Toc15692"/>
      <w:r>
        <w:rPr>
          <w:rFonts w:ascii="Times New Roman" w:hAnsi="Times New Roman" w:eastAsia="方正小标宋_GBK" w:cs="Times New Roman"/>
          <w:color w:val="000000" w:themeColor="text1"/>
          <w:kern w:val="44"/>
          <w:sz w:val="44"/>
          <w:szCs w:val="44"/>
          <w14:textFill>
            <w14:solidFill>
              <w14:schemeClr w14:val="tx1"/>
            </w14:solidFill>
          </w14:textFill>
        </w:rPr>
        <w:t>玉溪市电子商务“十四五”发展规划</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adjustRightInd w:val="0"/>
        <w:snapToGrid w:val="0"/>
        <w:spacing w:line="560" w:lineRule="exact"/>
        <w:jc w:val="center"/>
        <w:rPr>
          <w:rFonts w:ascii="Times New Roman" w:hAnsi="Times New Roman" w:eastAsia="方正楷体_GBK" w:cs="Times New Roman"/>
          <w:color w:val="000000" w:themeColor="text1"/>
          <w:sz w:val="32"/>
          <w:szCs w:val="32"/>
          <w14:textFill>
            <w14:solidFill>
              <w14:schemeClr w14:val="tx1"/>
            </w14:solidFill>
          </w14:textFill>
        </w:rPr>
      </w:pPr>
      <w:bookmarkStart w:id="19" w:name="_Toc23650"/>
      <w:bookmarkStart w:id="20" w:name="_Toc17051"/>
      <w:bookmarkStart w:id="21" w:name="_Toc5797"/>
      <w:bookmarkStart w:id="22" w:name="_Toc14522"/>
      <w:bookmarkStart w:id="23" w:name="_Toc19364"/>
      <w:bookmarkStart w:id="24" w:name="_Toc32175"/>
      <w:bookmarkStart w:id="25" w:name="_Toc30986"/>
      <w:bookmarkStart w:id="26" w:name="_Toc1699"/>
      <w:bookmarkStart w:id="27" w:name="_Toc26806"/>
      <w:bookmarkStart w:id="28" w:name="_Toc30508"/>
      <w:bookmarkStart w:id="29" w:name="_Toc23638"/>
      <w:bookmarkStart w:id="30" w:name="_Toc6033"/>
      <w:bookmarkStart w:id="31" w:name="_Toc14653"/>
      <w:bookmarkStart w:id="32" w:name="_Toc24474"/>
      <w:bookmarkStart w:id="33" w:name="_Toc19624"/>
      <w:bookmarkStart w:id="34" w:name="_Toc29916"/>
      <w:bookmarkStart w:id="35" w:name="_Toc31921"/>
      <w:bookmarkStart w:id="36" w:name="_Toc11557"/>
      <w:bookmarkStart w:id="37" w:name="_Toc20111"/>
      <w:r>
        <w:rPr>
          <w:rFonts w:ascii="Times New Roman" w:hAnsi="Times New Roman" w:eastAsia="方正楷体_GBK" w:cs="Times New Roman"/>
          <w:color w:val="000000" w:themeColor="text1"/>
          <w:sz w:val="32"/>
          <w:szCs w:val="32"/>
          <w14:textFill>
            <w14:solidFill>
              <w14:schemeClr w14:val="tx1"/>
            </w14:solidFill>
          </w14:textFill>
        </w:rPr>
        <w:t>（</w:t>
      </w:r>
      <w:r>
        <w:rPr>
          <w:rFonts w:hint="eastAsia" w:eastAsia="方正楷体_GBK" w:cs="Times New Roman"/>
          <w:color w:val="000000" w:themeColor="text1"/>
          <w:sz w:val="32"/>
          <w:szCs w:val="32"/>
          <w:lang w:val="en-US" w:eastAsia="zh-CN"/>
          <w14:textFill>
            <w14:solidFill>
              <w14:schemeClr w14:val="tx1"/>
            </w14:solidFill>
          </w14:textFill>
        </w:rPr>
        <w:t>征求意见</w:t>
      </w:r>
      <w:r>
        <w:rPr>
          <w:rFonts w:ascii="Times New Roman" w:hAnsi="Times New Roman" w:eastAsia="方正楷体_GBK" w:cs="Times New Roman"/>
          <w:color w:val="000000" w:themeColor="text1"/>
          <w:sz w:val="32"/>
          <w:szCs w:val="32"/>
          <w14:textFill>
            <w14:solidFill>
              <w14:schemeClr w14:val="tx1"/>
            </w14:solidFill>
          </w14:textFill>
        </w:rPr>
        <w:t>稿）</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spacing w:line="560" w:lineRule="exact"/>
        <w:rPr>
          <w:rFonts w:ascii="Times New Roman" w:hAnsi="Times New Roman" w:cs="Times New Roman"/>
          <w:color w:val="000000" w:themeColor="text1"/>
          <w14:textFill>
            <w14:solidFill>
              <w14:schemeClr w14:val="tx1"/>
            </w14:solidFill>
          </w14:textFill>
        </w:rPr>
      </w:pPr>
    </w:p>
    <w:p>
      <w:pPr>
        <w:spacing w:line="560" w:lineRule="exact"/>
        <w:rPr>
          <w:rFonts w:ascii="Times New Roman" w:hAnsi="Times New Roman" w:cs="Times New Roman"/>
          <w:color w:val="000000" w:themeColor="text1"/>
          <w14:textFill>
            <w14:solidFill>
              <w14:schemeClr w14:val="tx1"/>
            </w14:solidFill>
          </w14:textFill>
        </w:rPr>
      </w:pPr>
    </w:p>
    <w:p>
      <w:pPr>
        <w:spacing w:line="560" w:lineRule="exact"/>
        <w:rPr>
          <w:rFonts w:ascii="Times New Roman" w:hAnsi="Times New Roman" w:cs="Times New Roman"/>
          <w:color w:val="000000" w:themeColor="text1"/>
          <w14:textFill>
            <w14:solidFill>
              <w14:schemeClr w14:val="tx1"/>
            </w14:solidFill>
          </w14:textFill>
        </w:rPr>
      </w:pPr>
    </w:p>
    <w:p>
      <w:pPr>
        <w:spacing w:line="560" w:lineRule="exact"/>
        <w:rPr>
          <w:rFonts w:ascii="Times New Roman" w:hAnsi="Times New Roman" w:cs="Times New Roman"/>
          <w:color w:val="000000" w:themeColor="text1"/>
          <w14:textFill>
            <w14:solidFill>
              <w14:schemeClr w14:val="tx1"/>
            </w14:solidFill>
          </w14:textFill>
        </w:rPr>
      </w:pPr>
    </w:p>
    <w:p>
      <w:pPr>
        <w:spacing w:line="560" w:lineRule="exact"/>
        <w:rPr>
          <w:rFonts w:ascii="Times New Roman" w:hAnsi="Times New Roman" w:cs="Times New Roman"/>
          <w:color w:val="000000" w:themeColor="text1"/>
          <w14:textFill>
            <w14:solidFill>
              <w14:schemeClr w14:val="tx1"/>
            </w14:solidFill>
          </w14:textFill>
        </w:rPr>
      </w:pPr>
    </w:p>
    <w:p>
      <w:pPr>
        <w:spacing w:line="560" w:lineRule="exact"/>
        <w:rPr>
          <w:rFonts w:ascii="Times New Roman" w:hAnsi="Times New Roman" w:cs="Times New Roman"/>
          <w:color w:val="000000" w:themeColor="text1"/>
          <w14:textFill>
            <w14:solidFill>
              <w14:schemeClr w14:val="tx1"/>
            </w14:solidFill>
          </w14:textFill>
        </w:rPr>
      </w:pPr>
    </w:p>
    <w:p>
      <w:pPr>
        <w:spacing w:line="560" w:lineRule="exact"/>
        <w:rPr>
          <w:rFonts w:ascii="Times New Roman" w:hAnsi="Times New Roman" w:cs="Times New Roman"/>
          <w:color w:val="000000" w:themeColor="text1"/>
          <w14:textFill>
            <w14:solidFill>
              <w14:schemeClr w14:val="tx1"/>
            </w14:solidFill>
          </w14:textFill>
        </w:rPr>
      </w:pPr>
    </w:p>
    <w:p>
      <w:pPr>
        <w:spacing w:line="560" w:lineRule="exact"/>
        <w:rPr>
          <w:rFonts w:ascii="Times New Roman" w:hAnsi="Times New Roman" w:cs="Times New Roman"/>
          <w:color w:val="000000" w:themeColor="text1"/>
          <w14:textFill>
            <w14:solidFill>
              <w14:schemeClr w14:val="tx1"/>
            </w14:solidFill>
          </w14:textFill>
        </w:rPr>
      </w:pPr>
    </w:p>
    <w:p>
      <w:pPr>
        <w:spacing w:line="560" w:lineRule="exact"/>
        <w:rPr>
          <w:rFonts w:ascii="Times New Roman" w:hAnsi="Times New Roman" w:cs="Times New Roman"/>
          <w:color w:val="000000" w:themeColor="text1"/>
          <w14:textFill>
            <w14:solidFill>
              <w14:schemeClr w14:val="tx1"/>
            </w14:solidFill>
          </w14:textFill>
        </w:rPr>
      </w:pPr>
    </w:p>
    <w:p>
      <w:pPr>
        <w:spacing w:line="560" w:lineRule="exact"/>
        <w:rPr>
          <w:rFonts w:ascii="Times New Roman" w:hAnsi="Times New Roman" w:cs="Times New Roman"/>
          <w:color w:val="000000" w:themeColor="text1"/>
          <w14:textFill>
            <w14:solidFill>
              <w14:schemeClr w14:val="tx1"/>
            </w14:solidFill>
          </w14:textFill>
        </w:rPr>
      </w:pPr>
    </w:p>
    <w:p>
      <w:pPr>
        <w:spacing w:line="560" w:lineRule="exact"/>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bookmarkStart w:id="38" w:name="_Toc2191"/>
      <w:bookmarkStart w:id="39" w:name="_Toc6801"/>
      <w:bookmarkStart w:id="40" w:name="_Toc23002"/>
      <w:bookmarkStart w:id="41" w:name="_Toc30987"/>
      <w:bookmarkStart w:id="42" w:name="_Toc4040"/>
      <w:bookmarkStart w:id="43" w:name="_Toc17597"/>
      <w:bookmarkStart w:id="44" w:name="_Toc15158"/>
      <w:bookmarkStart w:id="45" w:name="_Toc30444"/>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adjustRightInd w:val="0"/>
        <w:snapToGrid w:val="0"/>
        <w:spacing w:line="560" w:lineRule="exact"/>
        <w:jc w:val="center"/>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2021年</w:t>
      </w:r>
      <w:r>
        <w:rPr>
          <w:rFonts w:hint="eastAsia" w:eastAsia="方正楷体_GBK" w:cs="Times New Roman"/>
          <w:color w:val="000000" w:themeColor="text1"/>
          <w:sz w:val="32"/>
          <w:szCs w:val="32"/>
          <w:lang w:val="en-US" w:eastAsia="zh-CN"/>
          <w14:textFill>
            <w14:solidFill>
              <w14:schemeClr w14:val="tx1"/>
            </w14:solidFill>
          </w14:textFill>
        </w:rPr>
        <w:t>6</w:t>
      </w:r>
      <w:r>
        <w:rPr>
          <w:rFonts w:ascii="Times New Roman" w:hAnsi="Times New Roman" w:eastAsia="方正楷体_GBK" w:cs="Times New Roman"/>
          <w:color w:val="000000" w:themeColor="text1"/>
          <w:sz w:val="32"/>
          <w:szCs w:val="32"/>
          <w14:textFill>
            <w14:solidFill>
              <w14:schemeClr w14:val="tx1"/>
            </w14:solidFill>
          </w14:textFill>
        </w:rPr>
        <w:t>月</w:t>
      </w:r>
      <w:bookmarkEnd w:id="38"/>
      <w:bookmarkEnd w:id="39"/>
      <w:bookmarkEnd w:id="40"/>
      <w:bookmarkEnd w:id="41"/>
      <w:bookmarkEnd w:id="42"/>
      <w:bookmarkEnd w:id="43"/>
      <w:bookmarkEnd w:id="44"/>
      <w:bookmarkEnd w:id="45"/>
    </w:p>
    <w:p>
      <w:pPr>
        <w:spacing w:line="560" w:lineRule="exact"/>
        <w:rPr>
          <w:rFonts w:ascii="Times New Roman" w:hAnsi="Times New Roman" w:cs="Times New Roman"/>
          <w:color w:val="000000" w:themeColor="text1"/>
          <w14:textFill>
            <w14:solidFill>
              <w14:schemeClr w14:val="tx1"/>
            </w14:solidFill>
          </w14:textFill>
        </w:rPr>
      </w:pPr>
    </w:p>
    <w:p>
      <w:pPr>
        <w:rPr>
          <w:rFonts w:ascii="Times New Roman" w:hAnsi="Times New Roman" w:eastAsia="方正小标宋_GBK" w:cs="Times New Roman"/>
          <w:color w:val="000000" w:themeColor="text1"/>
          <w:sz w:val="44"/>
          <w14:textFill>
            <w14:solidFill>
              <w14:schemeClr w14:val="tx1"/>
            </w14:solidFill>
          </w14:textFill>
        </w:rPr>
      </w:pPr>
      <w:r>
        <w:rPr>
          <w:rFonts w:ascii="Times New Roman" w:hAnsi="Times New Roman" w:eastAsia="方正小标宋_GBK" w:cs="Times New Roman"/>
          <w:color w:val="000000" w:themeColor="text1"/>
          <w:sz w:val="44"/>
          <w14:textFill>
            <w14:solidFill>
              <w14:schemeClr w14:val="tx1"/>
            </w14:solidFill>
          </w14:textFill>
        </w:rPr>
        <w:br w:type="page"/>
      </w:r>
      <w:r>
        <w:rPr>
          <w:rFonts w:ascii="Times New Roman" w:hAnsi="Times New Roman" w:eastAsia="方正小标宋_GBK" w:cs="Times New Roman"/>
          <w:color w:val="000000" w:themeColor="text1"/>
          <w:sz w:val="44"/>
          <w14:textFill>
            <w14:solidFill>
              <w14:schemeClr w14:val="tx1"/>
            </w14:solidFill>
          </w14:textFill>
        </w:rPr>
        <w:br w:type="page"/>
      </w:r>
    </w:p>
    <w:p>
      <w:pPr>
        <w:rPr>
          <w:rFonts w:ascii="Times New Roman" w:hAnsi="Times New Roman" w:cs="Times New Roman"/>
          <w:color w:val="000000" w:themeColor="text1"/>
          <w14:textFill>
            <w14:solidFill>
              <w14:schemeClr w14:val="tx1"/>
            </w14:solidFill>
          </w14:textFill>
        </w:rPr>
      </w:pPr>
    </w:p>
    <w:p>
      <w:pPr>
        <w:spacing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目录</w:t>
      </w:r>
    </w:p>
    <w:p>
      <w:pPr>
        <w:pStyle w:val="13"/>
        <w:tabs>
          <w:tab w:val="right" w:leader="dot" w:pos="8306"/>
        </w:tabs>
        <w:spacing w:line="500" w:lineRule="exact"/>
        <w:rPr>
          <w:rFonts w:hint="default" w:ascii="Times New Roman" w:hAnsi="Times New Roman" w:eastAsia="方正黑体_GBK" w:cs="Times New Roman"/>
          <w:color w:val="000000" w:themeColor="text1"/>
          <w:sz w:val="28"/>
          <w:szCs w:val="28"/>
          <w14:textFill>
            <w14:solidFill>
              <w14:schemeClr w14:val="tx1"/>
            </w14:solidFill>
          </w14:textFill>
        </w:rPr>
      </w:pPr>
      <w:r>
        <w:rPr>
          <w:rFonts w:ascii="Times New Roman" w:hAnsi="Times New Roman" w:eastAsia="方正黑体_GBK" w:cs="Times New Roman"/>
          <w:color w:val="000000" w:themeColor="text1"/>
          <w:sz w:val="28"/>
          <w:szCs w:val="28"/>
          <w14:textFill>
            <w14:solidFill>
              <w14:schemeClr w14:val="tx1"/>
            </w14:solidFill>
          </w14:textFill>
        </w:rPr>
        <w:fldChar w:fldCharType="begin"/>
      </w:r>
      <w:r>
        <w:rPr>
          <w:rFonts w:ascii="Times New Roman" w:hAnsi="Times New Roman" w:eastAsia="方正黑体_GBK" w:cs="Times New Roman"/>
          <w:color w:val="000000" w:themeColor="text1"/>
          <w:sz w:val="28"/>
          <w:szCs w:val="28"/>
          <w14:textFill>
            <w14:solidFill>
              <w14:schemeClr w14:val="tx1"/>
            </w14:solidFill>
          </w14:textFill>
        </w:rPr>
        <w:instrText xml:space="preserve"> TOC \o "1-3" \h \z \u </w:instrText>
      </w:r>
      <w:r>
        <w:rPr>
          <w:rFonts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黑体_GBK" w:cs="Times New Roman"/>
          <w:color w:val="000000" w:themeColor="text1"/>
          <w:sz w:val="28"/>
          <w:szCs w:val="28"/>
          <w14:textFill>
            <w14:solidFill>
              <w14:schemeClr w14:val="tx1"/>
            </w14:solidFill>
          </w14:textFill>
        </w:rPr>
        <w:instrText xml:space="preserve"> HYPERLINK \l _Toc8008 </w:instrTex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eastAsia" w:eastAsia="方正黑体_GBK" w:cs="Times New Roman"/>
          <w:color w:val="000000" w:themeColor="text1"/>
          <w:sz w:val="28"/>
          <w:szCs w:val="28"/>
          <w:lang w:eastAsia="zh-CN"/>
          <w14:textFill>
            <w14:solidFill>
              <w14:schemeClr w14:val="tx1"/>
            </w14:solidFill>
          </w14:textFill>
        </w:rPr>
        <w:t>编制说明</w:t>
      </w:r>
      <w:r>
        <w:rPr>
          <w:rFonts w:hint="default" w:ascii="Times New Roman" w:hAnsi="Times New Roman" w:eastAsia="方正黑体_GBK" w:cs="Times New Roman"/>
          <w:color w:val="000000" w:themeColor="text1"/>
          <w:sz w:val="28"/>
          <w:szCs w:val="28"/>
          <w14:textFill>
            <w14:solidFill>
              <w14:schemeClr w14:val="tx1"/>
            </w14:solidFill>
          </w14:textFill>
        </w:rPr>
        <w:tab/>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黑体_GBK" w:cs="Times New Roman"/>
          <w:color w:val="000000" w:themeColor="text1"/>
          <w:sz w:val="28"/>
          <w:szCs w:val="28"/>
          <w14:textFill>
            <w14:solidFill>
              <w14:schemeClr w14:val="tx1"/>
            </w14:solidFill>
          </w14:textFill>
        </w:rPr>
        <w:instrText xml:space="preserve"> PAGEREF _Toc8008 \h </w:instrTex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黑体_GBK" w:cs="Times New Roman"/>
          <w:color w:val="000000" w:themeColor="text1"/>
          <w:sz w:val="28"/>
          <w:szCs w:val="28"/>
          <w14:textFill>
            <w14:solidFill>
              <w14:schemeClr w14:val="tx1"/>
            </w14:solidFill>
          </w14:textFill>
        </w:rPr>
        <w:t>- 1 -</w: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end"/>
      </w:r>
    </w:p>
    <w:p>
      <w:pPr>
        <w:pStyle w:val="13"/>
        <w:tabs>
          <w:tab w:val="right" w:leader="dot" w:pos="8306"/>
        </w:tabs>
        <w:spacing w:line="500" w:lineRule="exact"/>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黑体_GBK" w:cs="Times New Roman"/>
          <w:color w:val="000000" w:themeColor="text1"/>
          <w:sz w:val="28"/>
          <w:szCs w:val="28"/>
          <w14:textFill>
            <w14:solidFill>
              <w14:schemeClr w14:val="tx1"/>
            </w14:solidFill>
          </w14:textFill>
        </w:rPr>
        <w:instrText xml:space="preserve"> HYPERLINK \l _Toc23381 </w:instrTex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黑体_GBK" w:cs="Times New Roman"/>
          <w:bCs w:val="0"/>
          <w:color w:val="000000" w:themeColor="text1"/>
          <w:sz w:val="28"/>
          <w:szCs w:val="28"/>
          <w14:textFill>
            <w14:solidFill>
              <w14:schemeClr w14:val="tx1"/>
            </w14:solidFill>
          </w14:textFill>
        </w:rPr>
        <w:t>一、“十三五”时期电子商务发展概况</w:t>
      </w:r>
      <w:r>
        <w:rPr>
          <w:rFonts w:hint="default" w:ascii="Times New Roman" w:hAnsi="Times New Roman" w:eastAsia="方正黑体_GBK" w:cs="Times New Roman"/>
          <w:color w:val="000000" w:themeColor="text1"/>
          <w:sz w:val="28"/>
          <w:szCs w:val="28"/>
          <w14:textFill>
            <w14:solidFill>
              <w14:schemeClr w14:val="tx1"/>
            </w14:solidFill>
          </w14:textFill>
        </w:rPr>
        <w:tab/>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黑体_GBK" w:cs="Times New Roman"/>
          <w:color w:val="000000" w:themeColor="text1"/>
          <w:sz w:val="28"/>
          <w:szCs w:val="28"/>
          <w14:textFill>
            <w14:solidFill>
              <w14:schemeClr w14:val="tx1"/>
            </w14:solidFill>
          </w14:textFill>
        </w:rPr>
        <w:instrText xml:space="preserve"> PAGEREF _Toc23381 \h </w:instrTex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黑体_GBK" w:cs="Times New Roman"/>
          <w:color w:val="000000" w:themeColor="text1"/>
          <w:sz w:val="28"/>
          <w:szCs w:val="28"/>
          <w14:textFill>
            <w14:solidFill>
              <w14:schemeClr w14:val="tx1"/>
            </w14:solidFill>
          </w14:textFill>
        </w:rPr>
        <w:t>- 3 -</w: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_Toc16420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bCs w:val="0"/>
          <w:color w:val="000000" w:themeColor="text1"/>
          <w:sz w:val="28"/>
          <w:szCs w:val="28"/>
          <w14:textFill>
            <w14:solidFill>
              <w14:schemeClr w14:val="tx1"/>
            </w14:solidFill>
          </w14:textFill>
        </w:rPr>
        <w:t>（一）取得成效</w:t>
      </w:r>
      <w:r>
        <w:rPr>
          <w:rFonts w:hint="eastAsia" w:eastAsia="方正楷体_GBK" w:cs="Times New Roman"/>
          <w:bCs w:val="0"/>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_Toc16420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- 3 -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_Toc13950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bCs w:val="0"/>
          <w:color w:val="000000" w:themeColor="text1"/>
          <w:sz w:val="28"/>
          <w:szCs w:val="28"/>
          <w14:textFill>
            <w14:solidFill>
              <w14:schemeClr w14:val="tx1"/>
            </w14:solidFill>
          </w14:textFill>
        </w:rPr>
        <w:t>（二）存在问题</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_Toc13950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- 4 -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3"/>
        <w:tabs>
          <w:tab w:val="right" w:leader="dot" w:pos="8306"/>
        </w:tabs>
        <w:spacing w:line="500" w:lineRule="exact"/>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黑体_GBK" w:cs="Times New Roman"/>
          <w:color w:val="000000" w:themeColor="text1"/>
          <w:sz w:val="28"/>
          <w:szCs w:val="28"/>
          <w14:textFill>
            <w14:solidFill>
              <w14:schemeClr w14:val="tx1"/>
            </w14:solidFill>
          </w14:textFill>
        </w:rPr>
        <w:instrText xml:space="preserve"> HYPERLINK \l _Toc22026 </w:instrTex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黑体_GBK" w:cs="Times New Roman"/>
          <w:bCs w:val="0"/>
          <w:color w:val="000000" w:themeColor="text1"/>
          <w:sz w:val="28"/>
          <w:szCs w:val="28"/>
          <w14:textFill>
            <w14:solidFill>
              <w14:schemeClr w14:val="tx1"/>
            </w14:solidFill>
          </w14:textFill>
        </w:rPr>
        <w:t>二、“十四五”时期电子商务发展面临形势</w:t>
      </w:r>
      <w:r>
        <w:rPr>
          <w:rFonts w:hint="default" w:ascii="Times New Roman" w:hAnsi="Times New Roman" w:eastAsia="方正黑体_GBK" w:cs="Times New Roman"/>
          <w:color w:val="000000" w:themeColor="text1"/>
          <w:sz w:val="28"/>
          <w:szCs w:val="28"/>
          <w14:textFill>
            <w14:solidFill>
              <w14:schemeClr w14:val="tx1"/>
            </w14:solidFill>
          </w14:textFill>
        </w:rPr>
        <w:tab/>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黑体_GBK" w:cs="Times New Roman"/>
          <w:color w:val="000000" w:themeColor="text1"/>
          <w:sz w:val="28"/>
          <w:szCs w:val="28"/>
          <w14:textFill>
            <w14:solidFill>
              <w14:schemeClr w14:val="tx1"/>
            </w14:solidFill>
          </w14:textFill>
        </w:rPr>
        <w:instrText xml:space="preserve"> PAGEREF _Toc22026 \h </w:instrTex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黑体_GBK" w:cs="Times New Roman"/>
          <w:color w:val="000000" w:themeColor="text1"/>
          <w:sz w:val="28"/>
          <w:szCs w:val="28"/>
          <w14:textFill>
            <w14:solidFill>
              <w14:schemeClr w14:val="tx1"/>
            </w14:solidFill>
          </w14:textFill>
        </w:rPr>
        <w:t>- 5 -</w: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_Toc23754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（一）机遇</w:t>
      </w:r>
      <w:r>
        <w:rPr>
          <w:rFonts w:hint="eastAsia" w:eastAsia="方正楷体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_Toc23754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- 5 -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_Toc4305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bCs w:val="0"/>
          <w:color w:val="000000" w:themeColor="text1"/>
          <w:sz w:val="28"/>
          <w:szCs w:val="28"/>
          <w14:textFill>
            <w14:solidFill>
              <w14:schemeClr w14:val="tx1"/>
            </w14:solidFill>
          </w14:textFill>
        </w:rPr>
        <w:t>（二）挑战</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_Toc4305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- 6 -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3"/>
        <w:tabs>
          <w:tab w:val="right" w:leader="dot" w:pos="8306"/>
        </w:tabs>
        <w:spacing w:line="500" w:lineRule="exact"/>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黑体_GBK" w:cs="Times New Roman"/>
          <w:color w:val="000000" w:themeColor="text1"/>
          <w:sz w:val="28"/>
          <w:szCs w:val="28"/>
          <w14:textFill>
            <w14:solidFill>
              <w14:schemeClr w14:val="tx1"/>
            </w14:solidFill>
          </w14:textFill>
        </w:rPr>
        <w:instrText xml:space="preserve"> HYPERLINK \l _Toc29338 </w:instrTex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黑体_GBK" w:cs="Times New Roman"/>
          <w:bCs w:val="0"/>
          <w:color w:val="000000" w:themeColor="text1"/>
          <w:sz w:val="28"/>
          <w:szCs w:val="28"/>
          <w14:textFill>
            <w14:solidFill>
              <w14:schemeClr w14:val="tx1"/>
            </w14:solidFill>
          </w14:textFill>
        </w:rPr>
        <w:t>三、总体思路</w:t>
      </w:r>
      <w:r>
        <w:rPr>
          <w:rFonts w:hint="eastAsia" w:eastAsia="方正黑体_GBK" w:cs="Times New Roman"/>
          <w:bCs w:val="0"/>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28"/>
          <w:szCs w:val="28"/>
          <w14:textFill>
            <w14:solidFill>
              <w14:schemeClr w14:val="tx1"/>
            </w14:solidFill>
          </w14:textFill>
        </w:rPr>
        <w:tab/>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黑体_GBK" w:cs="Times New Roman"/>
          <w:color w:val="000000" w:themeColor="text1"/>
          <w:sz w:val="28"/>
          <w:szCs w:val="28"/>
          <w14:textFill>
            <w14:solidFill>
              <w14:schemeClr w14:val="tx1"/>
            </w14:solidFill>
          </w14:textFill>
        </w:rPr>
        <w:instrText xml:space="preserve"> PAGEREF _Toc29338 \h </w:instrTex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黑体_GBK" w:cs="Times New Roman"/>
          <w:color w:val="000000" w:themeColor="text1"/>
          <w:sz w:val="28"/>
          <w:szCs w:val="28"/>
          <w14:textFill>
            <w14:solidFill>
              <w14:schemeClr w14:val="tx1"/>
            </w14:solidFill>
          </w14:textFill>
        </w:rPr>
        <w:t>- 7 -</w: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_Toc3988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bCs w:val="0"/>
          <w:color w:val="000000" w:themeColor="text1"/>
          <w:sz w:val="28"/>
          <w:szCs w:val="28"/>
          <w14:textFill>
            <w14:solidFill>
              <w14:schemeClr w14:val="tx1"/>
            </w14:solidFill>
          </w14:textFill>
        </w:rPr>
        <w:t>（一）指导思想</w:t>
      </w:r>
      <w:r>
        <w:rPr>
          <w:rFonts w:hint="eastAsia" w:eastAsia="方正楷体_GBK" w:cs="Times New Roman"/>
          <w:bCs w:val="0"/>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_Toc3988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- 7 -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_Toc32214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bCs w:val="0"/>
          <w:color w:val="000000" w:themeColor="text1"/>
          <w:sz w:val="28"/>
          <w:szCs w:val="28"/>
          <w14:textFill>
            <w14:solidFill>
              <w14:schemeClr w14:val="tx1"/>
            </w14:solidFill>
          </w14:textFill>
        </w:rPr>
        <w:t>（二）基本原则</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_Toc32214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- 8 -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_Toc32495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bCs w:val="0"/>
          <w:color w:val="000000" w:themeColor="text1"/>
          <w:sz w:val="28"/>
          <w:szCs w:val="28"/>
          <w14:textFill>
            <w14:solidFill>
              <w14:schemeClr w14:val="tx1"/>
            </w14:solidFill>
          </w14:textFill>
        </w:rPr>
        <w:t>（三）发展目标</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_Toc32495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- 8 -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_Toc1461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kern w:val="2"/>
          <w:sz w:val="28"/>
          <w:szCs w:val="28"/>
          <w14:textFill>
            <w14:solidFill>
              <w14:schemeClr w14:val="tx1"/>
            </w14:solidFill>
          </w14:textFill>
        </w:rPr>
        <w:t>（四）发展重点</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_Toc1461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- 9 -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_Toc18976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kern w:val="2"/>
          <w:sz w:val="28"/>
          <w:szCs w:val="28"/>
          <w14:textFill>
            <w14:solidFill>
              <w14:schemeClr w14:val="tx1"/>
            </w14:solidFill>
          </w14:textFill>
        </w:rPr>
        <w:t>（五）发展定位</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_Toc18976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- 11 -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3"/>
        <w:tabs>
          <w:tab w:val="right" w:leader="dot" w:pos="8306"/>
        </w:tabs>
        <w:spacing w:line="500" w:lineRule="exact"/>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黑体_GBK" w:cs="Times New Roman"/>
          <w:color w:val="000000" w:themeColor="text1"/>
          <w:sz w:val="28"/>
          <w:szCs w:val="28"/>
          <w14:textFill>
            <w14:solidFill>
              <w14:schemeClr w14:val="tx1"/>
            </w14:solidFill>
          </w14:textFill>
        </w:rPr>
        <w:instrText xml:space="preserve"> HYPERLINK \l _Toc28480 </w:instrTex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黑体_GBK" w:cs="Times New Roman"/>
          <w:color w:val="000000" w:themeColor="text1"/>
          <w:sz w:val="28"/>
          <w:szCs w:val="28"/>
          <w14:textFill>
            <w14:solidFill>
              <w14:schemeClr w14:val="tx1"/>
            </w14:solidFill>
          </w14:textFill>
        </w:rPr>
        <w:t>四、规划布局</w:t>
      </w:r>
      <w:r>
        <w:rPr>
          <w:rFonts w:hint="default" w:ascii="Times New Roman" w:hAnsi="Times New Roman" w:eastAsia="方正黑体_GBK" w:cs="Times New Roman"/>
          <w:color w:val="000000" w:themeColor="text1"/>
          <w:sz w:val="28"/>
          <w:szCs w:val="28"/>
          <w14:textFill>
            <w14:solidFill>
              <w14:schemeClr w14:val="tx1"/>
            </w14:solidFill>
          </w14:textFill>
        </w:rPr>
        <w:tab/>
      </w:r>
      <w:r>
        <w:rPr>
          <w:rFonts w:hint="eastAsia" w:eastAsia="方正黑体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黑体_GBK" w:cs="Times New Roman"/>
          <w:color w:val="000000" w:themeColor="text1"/>
          <w:sz w:val="28"/>
          <w:szCs w:val="28"/>
          <w14:textFill>
            <w14:solidFill>
              <w14:schemeClr w14:val="tx1"/>
            </w14:solidFill>
          </w14:textFill>
        </w:rPr>
        <w:instrText xml:space="preserve"> PAGEREF _Toc28480 \h </w:instrTex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黑体_GBK" w:cs="Times New Roman"/>
          <w:color w:val="000000" w:themeColor="text1"/>
          <w:sz w:val="28"/>
          <w:szCs w:val="28"/>
          <w14:textFill>
            <w14:solidFill>
              <w14:schemeClr w14:val="tx1"/>
            </w14:solidFill>
          </w14:textFill>
        </w:rPr>
        <w:t>- 12 -</w: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_Toc14255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（一）总体布局</w:t>
      </w:r>
      <w:r>
        <w:rPr>
          <w:rFonts w:hint="eastAsia" w:eastAsia="方正楷体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_Toc14255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- 12 -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_Toc26079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（二）区域布局</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_Toc26079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- 13 -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3"/>
        <w:tabs>
          <w:tab w:val="right" w:leader="dot" w:pos="8306"/>
        </w:tabs>
        <w:spacing w:line="500" w:lineRule="exact"/>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黑体_GBK" w:cs="Times New Roman"/>
          <w:color w:val="000000" w:themeColor="text1"/>
          <w:sz w:val="28"/>
          <w:szCs w:val="28"/>
          <w14:textFill>
            <w14:solidFill>
              <w14:schemeClr w14:val="tx1"/>
            </w14:solidFill>
          </w14:textFill>
        </w:rPr>
        <w:instrText xml:space="preserve"> HYPERLINK \l _Toc30278 </w:instrTex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黑体_GBK" w:cs="Times New Roman"/>
          <w:color w:val="000000" w:themeColor="text1"/>
          <w:sz w:val="28"/>
          <w:szCs w:val="28"/>
          <w14:textFill>
            <w14:solidFill>
              <w14:schemeClr w14:val="tx1"/>
            </w14:solidFill>
          </w14:textFill>
        </w:rPr>
        <w:t>五、主要任务</w:t>
      </w:r>
      <w:r>
        <w:rPr>
          <w:rFonts w:hint="eastAsia" w:eastAsia="方正黑体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28"/>
          <w:szCs w:val="28"/>
          <w14:textFill>
            <w14:solidFill>
              <w14:schemeClr w14:val="tx1"/>
            </w14:solidFill>
          </w14:textFill>
        </w:rPr>
        <w:tab/>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黑体_GBK" w:cs="Times New Roman"/>
          <w:color w:val="000000" w:themeColor="text1"/>
          <w:sz w:val="28"/>
          <w:szCs w:val="28"/>
          <w14:textFill>
            <w14:solidFill>
              <w14:schemeClr w14:val="tx1"/>
            </w14:solidFill>
          </w14:textFill>
        </w:rPr>
        <w:instrText xml:space="preserve"> PAGEREF _Toc30278 \h </w:instrTex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黑体_GBK" w:cs="Times New Roman"/>
          <w:color w:val="000000" w:themeColor="text1"/>
          <w:sz w:val="28"/>
          <w:szCs w:val="28"/>
          <w14:textFill>
            <w14:solidFill>
              <w14:schemeClr w14:val="tx1"/>
            </w14:solidFill>
          </w14:textFill>
        </w:rPr>
        <w:t>- 14 -</w: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_Toc8156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（一）强化电商发展支撑体系</w:t>
      </w:r>
      <w:r>
        <w:rPr>
          <w:rFonts w:hint="eastAsia" w:eastAsia="方正楷体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_Toc8156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- 14 -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_Toc20395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（二）促进电子商务发展要素集聚</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_Toc20395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- 17 -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_Toc17341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（三）强化技术创新引领高质量发展</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_Toc17341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- 18 -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_Toc379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（四）推动</w:t>
      </w:r>
      <w:r>
        <w:rPr>
          <w:rFonts w:hint="eastAsia" w:eastAsia="方正楷体_GBK" w:cs="Times New Roman"/>
          <w:color w:val="000000" w:themeColor="text1"/>
          <w:sz w:val="28"/>
          <w:szCs w:val="28"/>
          <w:lang w:val="en-US" w:eastAsia="zh-CN"/>
          <w14:textFill>
            <w14:solidFill>
              <w14:schemeClr w14:val="tx1"/>
            </w14:solidFill>
          </w14:textFill>
        </w:rPr>
        <w:t>电子商务</w:t>
      </w:r>
      <w:r>
        <w:rPr>
          <w:rFonts w:hint="default" w:ascii="Times New Roman" w:hAnsi="Times New Roman" w:eastAsia="方正楷体_GBK" w:cs="Times New Roman"/>
          <w:color w:val="000000" w:themeColor="text1"/>
          <w:sz w:val="28"/>
          <w:szCs w:val="28"/>
          <w14:textFill>
            <w14:solidFill>
              <w14:schemeClr w14:val="tx1"/>
            </w14:solidFill>
          </w14:textFill>
        </w:rPr>
        <w:t>与产业融合发展</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_Toc379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xml:space="preserve">- </w:t>
      </w:r>
      <w:r>
        <w:rPr>
          <w:rFonts w:hint="eastAsia" w:eastAsia="方正楷体_GBK" w:cs="Times New Roman"/>
          <w:color w:val="000000" w:themeColor="text1"/>
          <w:sz w:val="28"/>
          <w:szCs w:val="28"/>
          <w:lang w:val="en-US" w:eastAsia="zh-CN"/>
          <w14:textFill>
            <w14:solidFill>
              <w14:schemeClr w14:val="tx1"/>
            </w14:solidFill>
          </w14:textFill>
        </w:rPr>
        <w:t>21</w:t>
      </w:r>
      <w:r>
        <w:rPr>
          <w:rFonts w:hint="default" w:ascii="Times New Roman" w:hAnsi="Times New Roman" w:eastAsia="方正楷体_GBK" w:cs="Times New Roman"/>
          <w:color w:val="000000" w:themeColor="text1"/>
          <w:sz w:val="28"/>
          <w:szCs w:val="28"/>
          <w14:textFill>
            <w14:solidFill>
              <w14:schemeClr w14:val="tx1"/>
            </w14:solidFill>
          </w14:textFill>
        </w:rPr>
        <w:t xml:space="preserve">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_Toc19730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（五）</w:t>
      </w:r>
      <w:r>
        <w:rPr>
          <w:rFonts w:hint="default" w:eastAsia="方正楷体_GBK" w:cs="Times New Roman"/>
          <w:color w:val="000000" w:themeColor="text1"/>
          <w:sz w:val="28"/>
          <w:szCs w:val="28"/>
          <w:lang w:val="en-US" w:eastAsia="zh-CN"/>
          <w14:textFill>
            <w14:solidFill>
              <w14:schemeClr w14:val="tx1"/>
            </w14:solidFill>
          </w14:textFill>
        </w:rPr>
        <w:t>绿色引领做大做强农村电商</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_Toc19730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xml:space="preserve">- </w:t>
      </w:r>
      <w:r>
        <w:rPr>
          <w:rFonts w:hint="eastAsia" w:eastAsia="方正楷体_GBK" w:cs="Times New Roman"/>
          <w:color w:val="000000" w:themeColor="text1"/>
          <w:sz w:val="28"/>
          <w:szCs w:val="28"/>
          <w:lang w:val="en-US" w:eastAsia="zh-CN"/>
          <w14:textFill>
            <w14:solidFill>
              <w14:schemeClr w14:val="tx1"/>
            </w14:solidFill>
          </w14:textFill>
        </w:rPr>
        <w:t>23</w:t>
      </w:r>
      <w:r>
        <w:rPr>
          <w:rFonts w:hint="default" w:ascii="Times New Roman" w:hAnsi="Times New Roman" w:eastAsia="方正楷体_GBK" w:cs="Times New Roman"/>
          <w:color w:val="000000" w:themeColor="text1"/>
          <w:sz w:val="28"/>
          <w:szCs w:val="28"/>
          <w14:textFill>
            <w14:solidFill>
              <w14:schemeClr w14:val="tx1"/>
            </w14:solidFill>
          </w14:textFill>
        </w:rPr>
        <w:t xml:space="preserve">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_Toc9162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（六）加快推进快递物流协同发展</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_Toc9162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- 25 -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rPr>
          <w:rFonts w:hint="default" w:eastAsia="方正楷体_GBK"/>
          <w:color w:val="000000" w:themeColor="text1"/>
          <w:lang w:val="en-US" w:eastAsia="zh-CN"/>
          <w14:textFill>
            <w14:solidFill>
              <w14:schemeClr w14:val="tx1"/>
            </w14:solidFill>
          </w14:textFill>
        </w:rPr>
      </w:pPr>
      <w:r>
        <w:rPr>
          <w:rFonts w:hint="eastAsia" w:eastAsia="方正楷体_GBK" w:cs="Times New Roman"/>
          <w:color w:val="000000" w:themeColor="text1"/>
          <w:sz w:val="28"/>
          <w:szCs w:val="28"/>
          <w:lang w:val="en-US" w:eastAsia="zh-CN"/>
          <w14:textFill>
            <w14:solidFill>
              <w14:schemeClr w14:val="tx1"/>
            </w14:solidFill>
          </w14:textFill>
        </w:rPr>
        <w:t xml:space="preserve">   （七）抢抓机遇推进跨境电子商务............................................ - 26 -</w:t>
      </w:r>
    </w:p>
    <w:p>
      <w:pPr>
        <w:pStyle w:val="13"/>
        <w:tabs>
          <w:tab w:val="right" w:leader="dot" w:pos="8306"/>
        </w:tabs>
        <w:spacing w:line="500" w:lineRule="exact"/>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黑体_GBK" w:cs="Times New Roman"/>
          <w:color w:val="000000" w:themeColor="text1"/>
          <w:sz w:val="28"/>
          <w:szCs w:val="28"/>
          <w14:textFill>
            <w14:solidFill>
              <w14:schemeClr w14:val="tx1"/>
            </w14:solidFill>
          </w14:textFill>
        </w:rPr>
        <w:instrText xml:space="preserve"> HYPERLINK \l _Toc23389 </w:instrTex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黑体_GBK" w:cs="Times New Roman"/>
          <w:color w:val="000000" w:themeColor="text1"/>
          <w:sz w:val="28"/>
          <w:szCs w:val="28"/>
          <w14:textFill>
            <w14:solidFill>
              <w14:schemeClr w14:val="tx1"/>
            </w14:solidFill>
          </w14:textFill>
        </w:rPr>
        <w:t>六、保障措施</w:t>
      </w:r>
      <w:r>
        <w:rPr>
          <w:rFonts w:hint="default" w:ascii="Times New Roman" w:hAnsi="Times New Roman" w:eastAsia="方正黑体_GBK" w:cs="Times New Roman"/>
          <w:color w:val="000000" w:themeColor="text1"/>
          <w:sz w:val="28"/>
          <w:szCs w:val="28"/>
          <w14:textFill>
            <w14:solidFill>
              <w14:schemeClr w14:val="tx1"/>
            </w14:solidFill>
          </w14:textFill>
        </w:rPr>
        <w:tab/>
      </w:r>
      <w:r>
        <w:rPr>
          <w:rFonts w:hint="eastAsia" w:eastAsia="方正黑体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黑体_GBK" w:cs="Times New Roman"/>
          <w:color w:val="000000" w:themeColor="text1"/>
          <w:sz w:val="28"/>
          <w:szCs w:val="28"/>
          <w14:textFill>
            <w14:solidFill>
              <w14:schemeClr w14:val="tx1"/>
            </w14:solidFill>
          </w14:textFill>
        </w:rPr>
        <w:instrText xml:space="preserve"> PAGEREF _Toc23389 \h </w:instrTex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黑体_GBK" w:cs="Times New Roman"/>
          <w:color w:val="000000" w:themeColor="text1"/>
          <w:sz w:val="28"/>
          <w:szCs w:val="28"/>
          <w14:textFill>
            <w14:solidFill>
              <w14:schemeClr w14:val="tx1"/>
            </w14:solidFill>
          </w14:textFill>
        </w:rPr>
        <w:t>- 27 -</w: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_Toc2275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kern w:val="44"/>
          <w:sz w:val="28"/>
          <w:szCs w:val="28"/>
          <w14:textFill>
            <w14:solidFill>
              <w14:schemeClr w14:val="tx1"/>
            </w14:solidFill>
          </w14:textFill>
        </w:rPr>
        <w:t>（一）完善机制形成合力</w:t>
      </w:r>
      <w:r>
        <w:rPr>
          <w:rFonts w:hint="eastAsia" w:eastAsia="方正楷体_GBK" w:cs="Times New Roman"/>
          <w:color w:val="000000" w:themeColor="text1"/>
          <w:kern w:val="44"/>
          <w:sz w:val="28"/>
          <w:szCs w:val="28"/>
          <w:lang w:val="en-US" w:eastAsia="zh-CN"/>
          <w14:textFill>
            <w14:solidFill>
              <w14:schemeClr w14:val="tx1"/>
            </w14:solidFill>
          </w14:textFill>
        </w:rPr>
        <w:t xml:space="preserve"> </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_Toc2275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- 27 -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_Toc11588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kern w:val="44"/>
          <w:sz w:val="28"/>
          <w:szCs w:val="28"/>
          <w14:textFill>
            <w14:solidFill>
              <w14:schemeClr w14:val="tx1"/>
            </w14:solidFill>
          </w14:textFill>
        </w:rPr>
        <w:t>（二）强化金融支持措施</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_Toc11588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- 27 -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_Toc31797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kern w:val="44"/>
          <w:sz w:val="28"/>
          <w:szCs w:val="28"/>
          <w14:textFill>
            <w14:solidFill>
              <w14:schemeClr w14:val="tx1"/>
            </w14:solidFill>
          </w14:textFill>
        </w:rPr>
        <w:t>（三）推进人才培养培训</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_Toc31797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- 28 -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_Toc21078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kern w:val="44"/>
          <w:sz w:val="28"/>
          <w:szCs w:val="28"/>
          <w14:textFill>
            <w14:solidFill>
              <w14:schemeClr w14:val="tx1"/>
            </w14:solidFill>
          </w14:textFill>
        </w:rPr>
        <w:t>（四）建立监测评估体系</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_Toc21078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- 28 -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HYPERLINK \l _Toc24968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kern w:val="44"/>
          <w:sz w:val="28"/>
          <w:szCs w:val="28"/>
          <w14:textFill>
            <w14:solidFill>
              <w14:schemeClr w14:val="tx1"/>
            </w14:solidFill>
          </w14:textFill>
        </w:rPr>
        <w:t>（五）营造发展良好氛围</w:t>
      </w:r>
      <w:r>
        <w:rPr>
          <w:rFonts w:hint="default" w:ascii="Times New Roman" w:hAnsi="Times New Roman" w:eastAsia="方正楷体_GBK" w:cs="Times New Roman"/>
          <w:color w:val="000000" w:themeColor="text1"/>
          <w:sz w:val="28"/>
          <w:szCs w:val="28"/>
          <w14:textFill>
            <w14:solidFill>
              <w14:schemeClr w14:val="tx1"/>
            </w14:solidFill>
          </w14:textFill>
        </w:rPr>
        <w:tab/>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楷体_GBK" w:cs="Times New Roman"/>
          <w:color w:val="000000" w:themeColor="text1"/>
          <w:sz w:val="28"/>
          <w:szCs w:val="28"/>
          <w14:textFill>
            <w14:solidFill>
              <w14:schemeClr w14:val="tx1"/>
            </w14:solidFill>
          </w14:textFill>
        </w:rPr>
        <w:instrText xml:space="preserve"> PAGEREF _Toc24968 \h </w:instrTex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楷体_GBK" w:cs="Times New Roman"/>
          <w:color w:val="000000" w:themeColor="text1"/>
          <w:sz w:val="28"/>
          <w:szCs w:val="28"/>
          <w14:textFill>
            <w14:solidFill>
              <w14:schemeClr w14:val="tx1"/>
            </w14:solidFill>
          </w14:textFill>
        </w:rPr>
        <w:t>- 28 -</w:t>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楷体_GBK" w:cs="Times New Roman"/>
          <w:color w:val="000000" w:themeColor="text1"/>
          <w:sz w:val="28"/>
          <w:szCs w:val="28"/>
          <w14:textFill>
            <w14:solidFill>
              <w14:schemeClr w14:val="tx1"/>
            </w14:solidFill>
          </w14:textFill>
        </w:rPr>
        <w:fldChar w:fldCharType="end"/>
      </w:r>
    </w:p>
    <w:p>
      <w:pPr>
        <w:pStyle w:val="13"/>
        <w:tabs>
          <w:tab w:val="right" w:leader="dot" w:pos="8306"/>
        </w:tabs>
        <w:spacing w:line="500" w:lineRule="exact"/>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黑体_GBK" w:cs="Times New Roman"/>
          <w:color w:val="000000" w:themeColor="text1"/>
          <w:sz w:val="28"/>
          <w:szCs w:val="28"/>
          <w14:textFill>
            <w14:solidFill>
              <w14:schemeClr w14:val="tx1"/>
            </w14:solidFill>
          </w14:textFill>
        </w:rPr>
        <w:instrText xml:space="preserve"> HYPERLINK \l _Toc12259 </w:instrTex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黑体_GBK" w:cs="Times New Roman"/>
          <w:color w:val="000000" w:themeColor="text1"/>
          <w:sz w:val="28"/>
          <w:szCs w:val="28"/>
          <w14:textFill>
            <w14:solidFill>
              <w14:schemeClr w14:val="tx1"/>
            </w14:solidFill>
          </w14:textFill>
        </w:rPr>
        <w:t>附件</w: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黑体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黑体_GBK" w:cs="Times New Roman"/>
          <w:color w:val="000000" w:themeColor="text1"/>
          <w:sz w:val="28"/>
          <w:szCs w:val="28"/>
          <w14:textFill>
            <w14:solidFill>
              <w14:schemeClr w14:val="tx1"/>
            </w14:solidFill>
          </w14:textFill>
        </w:rPr>
        <w:instrText xml:space="preserve"> HYPERLINK \l _Toc32490 </w:instrTex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黑体_GBK" w:cs="Times New Roman"/>
          <w:color w:val="000000" w:themeColor="text1"/>
          <w:sz w:val="28"/>
          <w:szCs w:val="28"/>
          <w14:textFill>
            <w14:solidFill>
              <w14:schemeClr w14:val="tx1"/>
            </w14:solidFill>
          </w14:textFill>
        </w:rPr>
        <w:t>玉溪市电子商务“十四五”发展规划主要重点项目谋划储备表（2021-2025年）</w:t>
      </w:r>
      <w:r>
        <w:rPr>
          <w:rFonts w:hint="default" w:ascii="Times New Roman" w:hAnsi="Times New Roman" w:eastAsia="方正黑体_GBK" w:cs="Times New Roman"/>
          <w:color w:val="000000" w:themeColor="text1"/>
          <w:sz w:val="28"/>
          <w:szCs w:val="28"/>
          <w14:textFill>
            <w14:solidFill>
              <w14:schemeClr w14:val="tx1"/>
            </w14:solidFill>
          </w14:textFill>
        </w:rPr>
        <w:tab/>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begin"/>
      </w:r>
      <w:r>
        <w:rPr>
          <w:rFonts w:hint="default" w:ascii="Times New Roman" w:hAnsi="Times New Roman" w:eastAsia="方正黑体_GBK" w:cs="Times New Roman"/>
          <w:color w:val="000000" w:themeColor="text1"/>
          <w:sz w:val="28"/>
          <w:szCs w:val="28"/>
          <w14:textFill>
            <w14:solidFill>
              <w14:schemeClr w14:val="tx1"/>
            </w14:solidFill>
          </w14:textFill>
        </w:rPr>
        <w:instrText xml:space="preserve"> PAGEREF _Toc32490 \h </w:instrTex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separate"/>
      </w:r>
      <w:r>
        <w:rPr>
          <w:rFonts w:hint="default" w:ascii="Times New Roman" w:hAnsi="Times New Roman" w:eastAsia="方正黑体_GBK" w:cs="Times New Roman"/>
          <w:color w:val="000000" w:themeColor="text1"/>
          <w:sz w:val="28"/>
          <w:szCs w:val="28"/>
          <w14:textFill>
            <w14:solidFill>
              <w14:schemeClr w14:val="tx1"/>
            </w14:solidFill>
          </w14:textFill>
        </w:rPr>
        <w:t>- 30 -</w:t>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end"/>
      </w:r>
      <w:r>
        <w:rPr>
          <w:rFonts w:hint="default" w:ascii="Times New Roman" w:hAnsi="Times New Roman" w:eastAsia="方正黑体_GBK" w:cs="Times New Roman"/>
          <w:color w:val="000000" w:themeColor="text1"/>
          <w:sz w:val="28"/>
          <w:szCs w:val="28"/>
          <w14:textFill>
            <w14:solidFill>
              <w14:schemeClr w14:val="tx1"/>
            </w14:solidFill>
          </w14:textFill>
        </w:rPr>
        <w:fldChar w:fldCharType="end"/>
      </w:r>
    </w:p>
    <w:p>
      <w:pPr>
        <w:pStyle w:val="15"/>
        <w:tabs>
          <w:tab w:val="right" w:leader="dot" w:pos="8306"/>
        </w:tabs>
        <w:spacing w:line="500" w:lineRule="exact"/>
        <w:rPr>
          <w:rFonts w:ascii="Times New Roman" w:hAnsi="Times New Roman" w:cs="Times New Roman"/>
          <w:color w:val="000000" w:themeColor="text1"/>
          <w:sz w:val="28"/>
          <w:szCs w:val="28"/>
          <w14:textFill>
            <w14:solidFill>
              <w14:schemeClr w14:val="tx1"/>
            </w14:solidFill>
          </w14:textFill>
        </w:rPr>
      </w:pPr>
    </w:p>
    <w:p>
      <w:pPr>
        <w:spacing w:line="500" w:lineRule="exact"/>
        <w:rPr>
          <w:rFonts w:ascii="Times New Roman" w:hAnsi="Times New Roman" w:cs="Times New Roman"/>
          <w:color w:val="000000" w:themeColor="text1"/>
          <w14:textFill>
            <w14:solidFill>
              <w14:schemeClr w14:val="tx1"/>
            </w14:solidFill>
          </w14:textFill>
        </w:rPr>
      </w:pPr>
      <w:r>
        <w:rPr>
          <w:rFonts w:ascii="Times New Roman" w:hAnsi="Times New Roman" w:eastAsia="方正黑体_GBK" w:cs="Times New Roman"/>
          <w:color w:val="000000" w:themeColor="text1"/>
          <w:sz w:val="28"/>
          <w:szCs w:val="28"/>
          <w14:textFill>
            <w14:solidFill>
              <w14:schemeClr w14:val="tx1"/>
            </w14:solidFill>
          </w14:textFill>
        </w:rPr>
        <w:fldChar w:fldCharType="end"/>
      </w:r>
    </w:p>
    <w:p>
      <w:pPr>
        <w:pStyle w:val="13"/>
        <w:tabs>
          <w:tab w:val="right" w:leader="dot" w:pos="8306"/>
        </w:tabs>
        <w:spacing w:line="500" w:lineRule="exact"/>
        <w:rPr>
          <w:rFonts w:ascii="Times New Roman" w:hAnsi="Times New Roman" w:cs="Times New Roman"/>
          <w:color w:val="000000" w:themeColor="text1"/>
          <w:sz w:val="28"/>
          <w:szCs w:val="28"/>
          <w14:textFill>
            <w14:solidFill>
              <w14:schemeClr w14:val="tx1"/>
            </w14:solidFill>
          </w14:textFill>
        </w:rPr>
        <w:sectPr>
          <w:pgSz w:w="11906" w:h="16838"/>
          <w:pgMar w:top="1440" w:right="1800" w:bottom="1440" w:left="1800" w:header="851" w:footer="992" w:gutter="0"/>
          <w:pgNumType w:fmt="numberInDash" w:start="1"/>
          <w:cols w:space="720" w:num="1"/>
          <w:docGrid w:type="lines" w:linePitch="312" w:charSpace="0"/>
        </w:sectPr>
      </w:pPr>
      <w:bookmarkStart w:id="46" w:name="_Toc2736"/>
    </w:p>
    <w:p>
      <w:pPr>
        <w:adjustRightInd w:val="0"/>
        <w:snapToGrid w:val="0"/>
        <w:spacing w:line="590" w:lineRule="exact"/>
        <w:jc w:val="center"/>
        <w:outlineLvl w:val="0"/>
        <w:rPr>
          <w:rFonts w:hint="eastAsia" w:ascii="Times New Roman" w:hAnsi="Times New Roman" w:eastAsia="方正黑体_GBK" w:cs="Times New Roman"/>
          <w:color w:val="000000" w:themeColor="text1"/>
          <w:sz w:val="32"/>
          <w:szCs w:val="32"/>
          <w:lang w:eastAsia="zh-CN"/>
          <w14:textFill>
            <w14:solidFill>
              <w14:schemeClr w14:val="tx1"/>
            </w14:solidFill>
          </w14:textFill>
        </w:rPr>
      </w:pPr>
      <w:bookmarkStart w:id="47" w:name="_Toc11204"/>
      <w:bookmarkStart w:id="48" w:name="_Toc5353"/>
      <w:bookmarkStart w:id="49" w:name="_Toc8486"/>
      <w:bookmarkStart w:id="50" w:name="_Toc24243"/>
      <w:bookmarkStart w:id="51" w:name="_Toc68714110"/>
      <w:bookmarkStart w:id="52" w:name="_Toc27728"/>
      <w:bookmarkStart w:id="53" w:name="_Toc8008"/>
      <w:bookmarkStart w:id="54" w:name="_Toc28696"/>
      <w:bookmarkStart w:id="55" w:name="_Toc15296"/>
      <w:bookmarkStart w:id="56" w:name="_Toc25566"/>
      <w:bookmarkStart w:id="57" w:name="_Toc31247"/>
      <w:bookmarkStart w:id="58" w:name="_Toc31015"/>
      <w:bookmarkStart w:id="59" w:name="_Toc19551"/>
      <w:bookmarkStart w:id="60" w:name="_Toc22862"/>
      <w:bookmarkStart w:id="61" w:name="_Toc17576"/>
      <w:bookmarkStart w:id="62" w:name="_Toc15950"/>
      <w:bookmarkStart w:id="63" w:name="_Toc9876"/>
      <w:bookmarkStart w:id="64" w:name="_Toc4367"/>
      <w:bookmarkStart w:id="65" w:name="_Toc30052"/>
      <w:bookmarkStart w:id="66" w:name="_Toc25043"/>
      <w:bookmarkStart w:id="67" w:name="_Toc10686"/>
      <w:bookmarkStart w:id="68" w:name="_Toc28932"/>
      <w:r>
        <w:rPr>
          <w:rFonts w:hint="eastAsia" w:eastAsia="方正黑体_GBK" w:cs="Times New Roman"/>
          <w:color w:val="000000" w:themeColor="text1"/>
          <w:sz w:val="32"/>
          <w:szCs w:val="32"/>
          <w:lang w:val="en-US" w:eastAsia="zh-CN"/>
          <w14:textFill>
            <w14:solidFill>
              <w14:schemeClr w14:val="tx1"/>
            </w14:solidFill>
          </w14:textFill>
        </w:rPr>
        <w:t xml:space="preserve">编制说明            </w:t>
      </w:r>
      <w:bookmarkEnd w:id="47"/>
      <w:bookmarkEnd w:id="48"/>
      <w:bookmarkEnd w:id="49"/>
      <w:bookmarkEnd w:id="50"/>
      <w:bookmarkEnd w:id="51"/>
      <w:bookmarkEnd w:id="52"/>
      <w:bookmarkEnd w:id="53"/>
      <w:bookmarkEnd w:id="54"/>
      <w:bookmarkEnd w:id="55"/>
      <w:bookmarkEnd w:id="56"/>
      <w:bookmarkEnd w:id="57"/>
      <w:bookmarkEnd w:id="58"/>
      <w:r>
        <w:rPr>
          <w:rFonts w:hint="eastAsia" w:eastAsia="方正黑体_GBK" w:cs="Times New Roman"/>
          <w:color w:val="000000" w:themeColor="text1"/>
          <w:sz w:val="32"/>
          <w:szCs w:val="32"/>
          <w:lang w:val="en-US" w:eastAsia="zh-CN"/>
          <w14:textFill>
            <w14:solidFill>
              <w14:schemeClr w14:val="tx1"/>
            </w14:solidFill>
          </w14:textFill>
        </w:rPr>
        <w:t xml:space="preserve"> </w:t>
      </w:r>
    </w:p>
    <w:p>
      <w:pPr>
        <w:spacing w:line="59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pPr>
        <w:spacing w:line="590" w:lineRule="exact"/>
        <w:ind w:firstLine="640" w:firstLineChars="200"/>
        <w:rPr>
          <w:rFonts w:hint="eastAsia" w:eastAsia="方正仿宋_GBK" w:cs="Times New Roman"/>
          <w:color w:val="000000" w:themeColor="text1"/>
          <w:sz w:val="32"/>
          <w:szCs w:val="32"/>
          <w:lang w:val="en-US" w:eastAsia="zh-CN"/>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电子商务</w:t>
      </w:r>
      <w:r>
        <w:rPr>
          <w:rFonts w:hint="eastAsia" w:eastAsia="方正仿宋_GBK" w:cs="Times New Roman"/>
          <w:color w:val="000000" w:themeColor="text1"/>
          <w:sz w:val="32"/>
          <w:szCs w:val="32"/>
          <w:lang w:val="en-US" w:eastAsia="zh-CN"/>
          <w14:textFill>
            <w14:solidFill>
              <w14:schemeClr w14:val="tx1"/>
            </w14:solidFill>
          </w14:textFill>
        </w:rPr>
        <w:t>作为一种新型的经济形态</w:t>
      </w:r>
      <w:r>
        <w:rPr>
          <w:rFonts w:ascii="Times New Roman" w:hAnsi="Times New Roman" w:eastAsia="方正仿宋_GBK" w:cs="Times New Roman"/>
          <w:color w:val="000000" w:themeColor="text1"/>
          <w:sz w:val="32"/>
          <w:szCs w:val="32"/>
          <w14:textFill>
            <w14:solidFill>
              <w14:schemeClr w14:val="tx1"/>
            </w14:solidFill>
          </w14:textFill>
        </w:rPr>
        <w:t>，正以前所未有的速度迅猛发展，成为</w:t>
      </w:r>
      <w:r>
        <w:rPr>
          <w:rFonts w:hint="eastAsia" w:eastAsia="方正仿宋_GBK" w:cs="Times New Roman"/>
          <w:color w:val="000000" w:themeColor="text1"/>
          <w:sz w:val="32"/>
          <w:szCs w:val="32"/>
          <w:lang w:val="en-US" w:eastAsia="zh-CN"/>
          <w14:textFill>
            <w14:solidFill>
              <w14:schemeClr w14:val="tx1"/>
            </w14:solidFill>
          </w14:textFill>
        </w:rPr>
        <w:t>推进创新、协调、绿色、开放、共享发展的重要抓手和经济高质量发展的</w:t>
      </w:r>
      <w:r>
        <w:rPr>
          <w:rFonts w:ascii="Times New Roman" w:hAnsi="Times New Roman" w:eastAsia="方正仿宋_GBK" w:cs="Times New Roman"/>
          <w:color w:val="000000" w:themeColor="text1"/>
          <w:sz w:val="32"/>
          <w:szCs w:val="32"/>
          <w14:textFill>
            <w14:solidFill>
              <w14:schemeClr w14:val="tx1"/>
            </w14:solidFill>
          </w14:textFill>
        </w:rPr>
        <w:t>有效手段，是新经济的</w:t>
      </w:r>
      <w:r>
        <w:rPr>
          <w:rFonts w:hint="eastAsia" w:eastAsia="方正仿宋_GBK" w:cs="Times New Roman"/>
          <w:color w:val="000000" w:themeColor="text1"/>
          <w:sz w:val="32"/>
          <w:szCs w:val="32"/>
          <w:lang w:val="en-US" w:eastAsia="zh-CN"/>
          <w14:textFill>
            <w14:solidFill>
              <w14:schemeClr w14:val="tx1"/>
            </w14:solidFill>
          </w14:textFill>
        </w:rPr>
        <w:t>重</w:t>
      </w:r>
      <w:r>
        <w:rPr>
          <w:rFonts w:ascii="Times New Roman" w:hAnsi="Times New Roman" w:eastAsia="方正仿宋_GBK" w:cs="Times New Roman"/>
          <w:color w:val="000000" w:themeColor="text1"/>
          <w:sz w:val="32"/>
          <w:szCs w:val="32"/>
          <w14:textFill>
            <w14:solidFill>
              <w14:schemeClr w14:val="tx1"/>
            </w14:solidFill>
          </w14:textFill>
        </w:rPr>
        <w:t>要组成部分。</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十三五</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期间，我市电子商务快速发展，加速与工业、农业、服务业融合，成为居民消费的主要渠道和经济增长的新动能。</w:t>
      </w:r>
    </w:p>
    <w:p>
      <w:pPr>
        <w:spacing w:line="59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“十四五”时期是玉溪在全面建成较高水平小康社会基础上，开启全面建设社会主义现代化国家新征程的第一个五年。本规划</w:t>
      </w:r>
      <w:r>
        <w:rPr>
          <w:rFonts w:ascii="Times New Roman" w:hAnsi="Times New Roman" w:eastAsia="方正仿宋_GBK" w:cs="Times New Roman"/>
          <w:color w:val="000000" w:themeColor="text1"/>
          <w:sz w:val="32"/>
          <w:szCs w:val="32"/>
          <w14:textFill>
            <w14:solidFill>
              <w14:schemeClr w14:val="tx1"/>
            </w14:solidFill>
          </w14:textFill>
        </w:rPr>
        <w:t>围绕《玉溪市国民经济和社会发展第十四个五年规划和二〇三五年远景</w:t>
      </w:r>
      <w:r>
        <w:rPr>
          <w:rFonts w:hint="default" w:ascii="Times New Roman" w:hAnsi="Times New Roman" w:eastAsia="方正仿宋_GBK" w:cs="Times New Roman"/>
          <w:color w:val="000000" w:themeColor="text1"/>
          <w:sz w:val="32"/>
          <w:szCs w:val="32"/>
          <w14:textFill>
            <w14:solidFill>
              <w14:schemeClr w14:val="tx1"/>
            </w14:solidFill>
          </w14:textFill>
        </w:rPr>
        <w:t>纲要</w:t>
      </w:r>
      <w:r>
        <w:rPr>
          <w:rFonts w:ascii="Times New Roman" w:hAnsi="Times New Roman" w:eastAsia="方正仿宋_GBK" w:cs="Times New Roman"/>
          <w:color w:val="000000" w:themeColor="text1"/>
          <w:sz w:val="32"/>
          <w:szCs w:val="32"/>
          <w14:textFill>
            <w14:solidFill>
              <w14:schemeClr w14:val="tx1"/>
            </w14:solidFill>
          </w14:textFill>
        </w:rPr>
        <w:t>》，科学谋划玉</w:t>
      </w:r>
      <w:bookmarkStart w:id="921" w:name="_GoBack"/>
      <w:bookmarkEnd w:id="921"/>
      <w:r>
        <w:rPr>
          <w:rFonts w:ascii="Times New Roman" w:hAnsi="Times New Roman" w:eastAsia="方正仿宋_GBK" w:cs="Times New Roman"/>
          <w:color w:val="000000" w:themeColor="text1"/>
          <w:sz w:val="32"/>
          <w:szCs w:val="32"/>
          <w14:textFill>
            <w14:solidFill>
              <w14:schemeClr w14:val="tx1"/>
            </w14:solidFill>
          </w14:textFill>
        </w:rPr>
        <w:t>溪电子商务未来五年（2021</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2025</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ascii="Times New Roman" w:hAnsi="Times New Roman" w:eastAsia="方正仿宋_GBK" w:cs="Times New Roman"/>
          <w:color w:val="000000" w:themeColor="text1"/>
          <w:sz w:val="32"/>
          <w:szCs w:val="32"/>
          <w14:textFill>
            <w14:solidFill>
              <w14:schemeClr w14:val="tx1"/>
            </w14:solidFill>
          </w14:textFill>
        </w:rPr>
        <w:t>）总体思路、规划布局、主要任务，</w:t>
      </w:r>
      <w:r>
        <w:rPr>
          <w:rFonts w:hint="eastAsia" w:eastAsia="方正仿宋_GBK" w:cs="Times New Roman"/>
          <w:color w:val="000000" w:themeColor="text1"/>
          <w:sz w:val="32"/>
          <w:szCs w:val="32"/>
          <w:lang w:val="en-US" w:eastAsia="zh-CN"/>
          <w14:textFill>
            <w14:solidFill>
              <w14:schemeClr w14:val="tx1"/>
            </w14:solidFill>
          </w14:textFill>
        </w:rPr>
        <w:t>旨在</w:t>
      </w:r>
      <w:r>
        <w:rPr>
          <w:rFonts w:ascii="Times New Roman" w:hAnsi="Times New Roman" w:eastAsia="方正仿宋_GBK" w:cs="Times New Roman"/>
          <w:color w:val="000000" w:themeColor="text1"/>
          <w:sz w:val="32"/>
          <w:szCs w:val="32"/>
          <w14:textFill>
            <w14:solidFill>
              <w14:schemeClr w14:val="tx1"/>
            </w14:solidFill>
          </w14:textFill>
        </w:rPr>
        <w:t>加快电子商务高质量发展，</w:t>
      </w:r>
      <w:r>
        <w:rPr>
          <w:rFonts w:hint="eastAsia" w:eastAsia="方正仿宋_GBK" w:cs="Times New Roman"/>
          <w:color w:val="000000" w:themeColor="text1"/>
          <w:sz w:val="32"/>
          <w:szCs w:val="32"/>
          <w:lang w:val="en-US" w:eastAsia="zh-CN"/>
          <w14:textFill>
            <w14:solidFill>
              <w14:schemeClr w14:val="tx1"/>
            </w14:solidFill>
          </w14:textFill>
        </w:rPr>
        <w:t>促进</w:t>
      </w:r>
      <w:r>
        <w:rPr>
          <w:rFonts w:ascii="Times New Roman" w:hAnsi="Times New Roman" w:eastAsia="方正仿宋_GBK" w:cs="Times New Roman"/>
          <w:color w:val="000000" w:themeColor="text1"/>
          <w:sz w:val="32"/>
          <w:szCs w:val="32"/>
          <w14:textFill>
            <w14:solidFill>
              <w14:schemeClr w14:val="tx1"/>
            </w14:solidFill>
          </w14:textFill>
        </w:rPr>
        <w:t>电子商务</w:t>
      </w:r>
      <w:r>
        <w:rPr>
          <w:rFonts w:hint="default" w:ascii="Times New Roman" w:hAnsi="Times New Roman" w:eastAsia="方正仿宋_GBK" w:cs="Times New Roman"/>
          <w:color w:val="000000" w:themeColor="text1"/>
          <w:sz w:val="32"/>
          <w:szCs w:val="32"/>
          <w14:textFill>
            <w14:solidFill>
              <w14:schemeClr w14:val="tx1"/>
            </w14:solidFill>
          </w14:textFill>
        </w:rPr>
        <w:t>与</w:t>
      </w:r>
      <w:r>
        <w:rPr>
          <w:rFonts w:ascii="Times New Roman" w:hAnsi="Times New Roman" w:eastAsia="方正仿宋_GBK" w:cs="Times New Roman"/>
          <w:color w:val="000000" w:themeColor="text1"/>
          <w:sz w:val="32"/>
          <w:szCs w:val="32"/>
          <w14:textFill>
            <w14:solidFill>
              <w14:schemeClr w14:val="tx1"/>
            </w14:solidFill>
          </w14:textFill>
        </w:rPr>
        <w:t>新兴产业的融合，提升电子商务应用的广度和深度，充分发挥电子商务作为新技术、新模式、新经济</w:t>
      </w:r>
      <w:r>
        <w:rPr>
          <w:rFonts w:hint="eastAsia" w:eastAsia="方正仿宋_GBK" w:cs="Times New Roman"/>
          <w:color w:val="000000" w:themeColor="text1"/>
          <w:sz w:val="32"/>
          <w:szCs w:val="32"/>
          <w:lang w:val="en-US" w:eastAsia="zh-CN"/>
          <w14:textFill>
            <w14:solidFill>
              <w14:schemeClr w14:val="tx1"/>
            </w14:solidFill>
          </w14:textFill>
        </w:rPr>
        <w:t>的</w:t>
      </w:r>
      <w:r>
        <w:rPr>
          <w:rFonts w:ascii="Times New Roman" w:hAnsi="Times New Roman" w:eastAsia="方正仿宋_GBK" w:cs="Times New Roman"/>
          <w:color w:val="000000" w:themeColor="text1"/>
          <w:sz w:val="32"/>
          <w:szCs w:val="32"/>
          <w14:textFill>
            <w14:solidFill>
              <w14:schemeClr w14:val="tx1"/>
            </w14:solidFill>
          </w14:textFill>
        </w:rPr>
        <w:t>代表在经济社会发展中的积极作用，</w:t>
      </w:r>
      <w:r>
        <w:rPr>
          <w:rFonts w:hint="eastAsia" w:eastAsia="方正仿宋_GBK" w:cs="Times New Roman"/>
          <w:color w:val="000000" w:themeColor="text1"/>
          <w:sz w:val="32"/>
          <w:szCs w:val="32"/>
          <w:lang w:val="en-US" w:eastAsia="zh-CN"/>
          <w14:textFill>
            <w14:solidFill>
              <w14:schemeClr w14:val="tx1"/>
            </w14:solidFill>
          </w14:textFill>
        </w:rPr>
        <w:t>加快传统产业的数字化改造步伐，引领</w:t>
      </w:r>
      <w:r>
        <w:rPr>
          <w:rFonts w:ascii="Times New Roman" w:hAnsi="Times New Roman" w:eastAsia="方正仿宋_GBK" w:cs="Times New Roman"/>
          <w:color w:val="000000" w:themeColor="text1"/>
          <w:sz w:val="32"/>
          <w:szCs w:val="32"/>
          <w14:textFill>
            <w14:solidFill>
              <w14:schemeClr w14:val="tx1"/>
            </w14:solidFill>
          </w14:textFill>
        </w:rPr>
        <w:t>传统</w:t>
      </w:r>
      <w:r>
        <w:rPr>
          <w:rFonts w:hint="eastAsia" w:eastAsia="方正仿宋_GBK" w:cs="Times New Roman"/>
          <w:color w:val="000000" w:themeColor="text1"/>
          <w:sz w:val="32"/>
          <w:szCs w:val="32"/>
          <w:lang w:val="en-US" w:eastAsia="zh-CN"/>
          <w14:textFill>
            <w14:solidFill>
              <w14:schemeClr w14:val="tx1"/>
            </w14:solidFill>
          </w14:textFill>
        </w:rPr>
        <w:t>产业</w:t>
      </w:r>
      <w:r>
        <w:rPr>
          <w:rFonts w:ascii="Times New Roman" w:hAnsi="Times New Roman" w:eastAsia="方正仿宋_GBK" w:cs="Times New Roman"/>
          <w:color w:val="000000" w:themeColor="text1"/>
          <w:sz w:val="32"/>
          <w:szCs w:val="32"/>
          <w14:textFill>
            <w14:solidFill>
              <w14:schemeClr w14:val="tx1"/>
            </w14:solidFill>
          </w14:textFill>
        </w:rPr>
        <w:t>转型升级，把玉溪打造成滇中电子商务集聚区、数字商务示范区、“电商+产业”的融合新高地。</w:t>
      </w:r>
    </w:p>
    <w:p>
      <w:pPr>
        <w:spacing w:line="590" w:lineRule="exact"/>
        <w:ind w:firstLine="0" w:firstLineChars="0"/>
        <w:rPr>
          <w:rFonts w:hint="eastAsia" w:eastAsia="方正仿宋_GBK" w:cs="Times New Roman"/>
          <w:color w:val="000000" w:themeColor="text1"/>
          <w:sz w:val="32"/>
          <w:szCs w:val="32"/>
          <w:lang w:val="en-US" w:eastAsia="zh-CN"/>
          <w14:textFill>
            <w14:solidFill>
              <w14:schemeClr w14:val="tx1"/>
            </w14:solidFill>
          </w14:textFill>
        </w:rPr>
      </w:pPr>
    </w:p>
    <w:p>
      <w:pPr>
        <w:spacing w:line="590" w:lineRule="exact"/>
        <w:ind w:firstLine="0" w:firstLineChars="0"/>
        <w:rPr>
          <w:rFonts w:hint="eastAsia" w:eastAsia="方正仿宋_GBK" w:cs="Times New Roman"/>
          <w:color w:val="000000" w:themeColor="text1"/>
          <w:sz w:val="32"/>
          <w:szCs w:val="32"/>
          <w:lang w:val="en-US"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规划依据：</w:t>
      </w:r>
    </w:p>
    <w:p>
      <w:pPr>
        <w:numPr>
          <w:ilvl w:val="-1"/>
          <w:numId w:val="0"/>
        </w:numPr>
        <w:spacing w:line="590" w:lineRule="exact"/>
        <w:ind w:firstLine="0" w:firstLineChars="0"/>
        <w:jc w:val="left"/>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1.《中华人民共和国电子商务法》</w:t>
      </w:r>
    </w:p>
    <w:p>
      <w:pPr>
        <w:numPr>
          <w:ilvl w:val="-1"/>
          <w:numId w:val="0"/>
        </w:numPr>
        <w:spacing w:line="590" w:lineRule="exact"/>
        <w:ind w:firstLine="0" w:firstLineChars="0"/>
        <w:jc w:val="left"/>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2.《云南省电子商务规划发展研究》（征求意见稿）</w:t>
      </w:r>
    </w:p>
    <w:p>
      <w:pPr>
        <w:numPr>
          <w:ilvl w:val="-1"/>
          <w:numId w:val="0"/>
        </w:numPr>
        <w:spacing w:line="590" w:lineRule="exact"/>
        <w:ind w:firstLine="0" w:firstLineChars="0"/>
        <w:jc w:val="left"/>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s="Times New Roman"/>
          <w:color w:val="000000" w:themeColor="text1"/>
          <w:sz w:val="32"/>
          <w:szCs w:val="32"/>
          <w:lang w:val="en-US" w:eastAsia="zh-CN"/>
          <w14:textFill>
            <w14:solidFill>
              <w14:schemeClr w14:val="tx1"/>
            </w14:solidFill>
          </w14:textFill>
        </w:rPr>
        <w:t>《云南省人民政府办公厅关于印发云南省推进农村电子商务</w:t>
      </w:r>
      <w:r>
        <w:rPr>
          <w:rFonts w:hint="eastAsia" w:eastAsia="方正仿宋_GBK"/>
          <w:color w:val="000000" w:themeColor="text1"/>
          <w:kern w:val="2"/>
          <w:sz w:val="32"/>
          <w:szCs w:val="32"/>
          <w14:textFill>
            <w14:solidFill>
              <w14:schemeClr w14:val="tx1"/>
            </w14:solidFill>
          </w14:textFill>
        </w:rPr>
        <w:t>提质增效促进农产品上行三年行动方案（2020—2022年）的通知</w:t>
      </w:r>
      <w:r>
        <w:rPr>
          <w:rFonts w:hint="eastAsia" w:eastAsia="方正仿宋_GBK" w:cs="Times New Roman"/>
          <w:color w:val="000000" w:themeColor="text1"/>
          <w:sz w:val="32"/>
          <w:szCs w:val="32"/>
          <w:lang w:val="en-US" w:eastAsia="zh-CN"/>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（云政办函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2020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50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号</w:t>
      </w:r>
      <w:r>
        <w:rPr>
          <w:rFonts w:hint="eastAsia" w:eastAsia="方正仿宋_GBK"/>
          <w:color w:val="000000" w:themeColor="text1"/>
          <w:sz w:val="32"/>
          <w:szCs w:val="32"/>
          <w:lang w:val="en-US" w:eastAsia="zh-CN"/>
          <w14:textFill>
            <w14:solidFill>
              <w14:schemeClr w14:val="tx1"/>
            </w14:solidFill>
          </w14:textFill>
        </w:rPr>
        <w:t>）</w:t>
      </w:r>
    </w:p>
    <w:p>
      <w:pPr>
        <w:numPr>
          <w:ilvl w:val="-1"/>
          <w:numId w:val="0"/>
        </w:numPr>
        <w:spacing w:line="590" w:lineRule="exact"/>
        <w:ind w:firstLine="0" w:firstLineChars="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《云南省人民政府关于进一步推进跨境电子商务发展的指导意见》（云政发〔2019〕7号）</w:t>
      </w:r>
    </w:p>
    <w:p>
      <w:pPr>
        <w:numPr>
          <w:ilvl w:val="-1"/>
          <w:numId w:val="0"/>
        </w:numPr>
        <w:spacing w:line="590" w:lineRule="exact"/>
        <w:ind w:firstLine="0" w:firstLineChars="0"/>
        <w:jc w:val="left"/>
        <w:rPr>
          <w:rFonts w:hint="eastAsia" w:eastAsia="方正仿宋_GBK" w:cs="Times New Roman"/>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5.《玉溪市国民经济和社会发展第十四个五年规划和二0三五年远景目标纲要》</w:t>
      </w:r>
    </w:p>
    <w:p>
      <w:pPr>
        <w:numPr>
          <w:ilvl w:val="0"/>
          <w:numId w:val="0"/>
        </w:numPr>
        <w:spacing w:line="590" w:lineRule="exact"/>
        <w:ind w:firstLine="0" w:firstLineChars="0"/>
        <w:jc w:val="left"/>
        <w:rPr>
          <w:rFonts w:hint="eastAsia" w:eastAsia="方正仿宋_GBK" w:cs="Times New Roman"/>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6.</w:t>
      </w:r>
      <w:r>
        <w:rPr>
          <w:rFonts w:hint="eastAsia" w:eastAsia="方正仿宋_GBK" w:cs="Times New Roman"/>
          <w:color w:val="000000" w:themeColor="text1"/>
          <w:sz w:val="32"/>
          <w:szCs w:val="32"/>
          <w:lang w:val="en-US" w:eastAsia="zh-CN"/>
          <w14:textFill>
            <w14:solidFill>
              <w14:schemeClr w14:val="tx1"/>
            </w14:solidFill>
          </w14:textFill>
        </w:rPr>
        <w:t>《玉溪市人民政府办公室关于印发玉溪市推进电子商务与快递物流协同发展实施方案的通知》</w:t>
      </w:r>
      <w:r>
        <w:rPr>
          <w:rFonts w:hint="eastAsia" w:eastAsia="方正仿宋_GBK"/>
          <w:color w:val="000000" w:themeColor="text1"/>
          <w:sz w:val="32"/>
          <w:szCs w:val="32"/>
          <w:lang w:val="en-US" w:eastAsia="zh-CN"/>
          <w14:textFill>
            <w14:solidFill>
              <w14:schemeClr w14:val="tx1"/>
            </w14:solidFill>
          </w14:textFill>
        </w:rPr>
        <w:t>（玉政办通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2018</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号</w:t>
      </w:r>
      <w:r>
        <w:rPr>
          <w:rFonts w:hint="eastAsia" w:eastAsia="方正仿宋_GBK"/>
          <w:color w:val="000000" w:themeColor="text1"/>
          <w:sz w:val="32"/>
          <w:szCs w:val="32"/>
          <w:lang w:val="en-US" w:eastAsia="zh-CN"/>
          <w14:textFill>
            <w14:solidFill>
              <w14:schemeClr w14:val="tx1"/>
            </w14:solidFill>
          </w14:textFill>
        </w:rPr>
        <w:t>）</w:t>
      </w:r>
    </w:p>
    <w:p>
      <w:pPr>
        <w:numPr>
          <w:ilvl w:val="-1"/>
          <w:numId w:val="0"/>
        </w:numPr>
        <w:spacing w:line="590" w:lineRule="exact"/>
        <w:ind w:left="0" w:leftChars="0" w:firstLine="0" w:firstLineChars="0"/>
        <w:jc w:val="left"/>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7.《玉溪市人民政府办公室关于加快跨境电子商务发展的实施意见》（玉政办发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〔2019〕19</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号</w:t>
      </w:r>
      <w:r>
        <w:rPr>
          <w:rFonts w:hint="eastAsia" w:eastAsia="方正仿宋_GBK"/>
          <w:color w:val="000000" w:themeColor="text1"/>
          <w:sz w:val="32"/>
          <w:szCs w:val="32"/>
          <w:lang w:val="en-US" w:eastAsia="zh-CN"/>
          <w14:textFill>
            <w14:solidFill>
              <w14:schemeClr w14:val="tx1"/>
            </w14:solidFill>
          </w14:textFill>
        </w:rPr>
        <w:t>）</w:t>
      </w:r>
    </w:p>
    <w:p>
      <w:pPr>
        <w:numPr>
          <w:ilvl w:val="-1"/>
          <w:numId w:val="0"/>
        </w:numPr>
        <w:spacing w:line="590" w:lineRule="exact"/>
        <w:ind w:firstLine="0" w:firstLineChars="0"/>
        <w:jc w:val="left"/>
        <w:rPr>
          <w:rFonts w:hint="eastAsia" w:eastAsia="方正仿宋_GBK" w:cs="Times New Roman"/>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8.《玉溪市人民政府关于加快电子商务高质量发展的实施意见》（云政发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2020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号</w:t>
      </w:r>
      <w:r>
        <w:rPr>
          <w:rFonts w:hint="eastAsia" w:eastAsia="方正仿宋_GBK"/>
          <w:color w:val="000000" w:themeColor="text1"/>
          <w:sz w:val="32"/>
          <w:szCs w:val="32"/>
          <w:lang w:val="en-US" w:eastAsia="zh-CN"/>
          <w14:textFill>
            <w14:solidFill>
              <w14:schemeClr w14:val="tx1"/>
            </w14:solidFill>
          </w14:textFill>
        </w:rPr>
        <w:t>）</w:t>
      </w:r>
    </w:p>
    <w:p>
      <w:pPr>
        <w:numPr>
          <w:ilvl w:val="0"/>
          <w:numId w:val="0"/>
        </w:numPr>
        <w:spacing w:line="590" w:lineRule="exact"/>
        <w:ind w:firstLine="0" w:firstLineChars="0"/>
        <w:jc w:val="left"/>
        <w:rPr>
          <w:rFonts w:hint="default" w:eastAsia="方正仿宋_GBK" w:cs="Times New Roman"/>
          <w:color w:val="000000" w:themeColor="text1"/>
          <w:sz w:val="32"/>
          <w:szCs w:val="32"/>
          <w:lang w:val="en-US" w:eastAsia="zh-CN"/>
          <w14:textFill>
            <w14:solidFill>
              <w14:schemeClr w14:val="tx1"/>
            </w14:solidFill>
          </w14:textFill>
        </w:rPr>
      </w:pPr>
    </w:p>
    <w:p>
      <w:pPr>
        <w:numPr>
          <w:ilvl w:val="0"/>
          <w:numId w:val="0"/>
        </w:numPr>
        <w:spacing w:line="590" w:lineRule="exact"/>
        <w:ind w:firstLine="422" w:firstLineChars="200"/>
        <w:jc w:val="left"/>
        <w:rPr>
          <w:rFonts w:ascii="Times New Roman" w:hAnsi="Times New Roman" w:eastAsia="黑体" w:cs="Times New Roman"/>
          <w:b/>
          <w:bCs/>
          <w:color w:val="000000" w:themeColor="text1"/>
          <w14:textFill>
            <w14:solidFill>
              <w14:schemeClr w14:val="tx1"/>
            </w14:solidFill>
          </w14:textFill>
        </w:rPr>
      </w:pPr>
      <w:bookmarkStart w:id="69" w:name="_Toc8825"/>
      <w:bookmarkStart w:id="70" w:name="_Toc31809"/>
      <w:bookmarkStart w:id="71" w:name="_Toc7737"/>
      <w:bookmarkStart w:id="72" w:name="_Toc25543"/>
    </w:p>
    <w:p>
      <w:pPr>
        <w:pStyle w:val="3"/>
        <w:keepNext w:val="0"/>
        <w:keepLines w:val="0"/>
        <w:spacing w:before="0" w:after="0" w:line="590" w:lineRule="exact"/>
        <w:ind w:firstLine="640" w:firstLineChars="200"/>
        <w:jc w:val="left"/>
        <w:rPr>
          <w:rFonts w:ascii="Times New Roman" w:hAnsi="Times New Roman" w:cs="Times New Roman"/>
          <w:b w:val="0"/>
          <w:bCs w:val="0"/>
          <w:color w:val="000000" w:themeColor="text1"/>
          <w14:textFill>
            <w14:solidFill>
              <w14:schemeClr w14:val="tx1"/>
            </w14:solidFill>
          </w14:textFill>
        </w:rPr>
      </w:pPr>
      <w:bookmarkStart w:id="73" w:name="_Toc8029"/>
      <w:bookmarkStart w:id="74" w:name="_Toc4474"/>
      <w:bookmarkStart w:id="75" w:name="_Toc702"/>
      <w:bookmarkStart w:id="76" w:name="_Toc26872"/>
      <w:bookmarkStart w:id="77" w:name="_Toc31848"/>
      <w:bookmarkStart w:id="78" w:name="_Toc6566"/>
      <w:bookmarkStart w:id="79" w:name="_Toc24570"/>
      <w:bookmarkStart w:id="80" w:name="_Toc68714111"/>
      <w:bookmarkStart w:id="81" w:name="_Toc23381"/>
      <w:bookmarkStart w:id="82" w:name="_Toc23204"/>
    </w:p>
    <w:p>
      <w:pPr>
        <w:pStyle w:val="3"/>
        <w:keepNext w:val="0"/>
        <w:keepLines w:val="0"/>
        <w:spacing w:before="0" w:after="0" w:line="590" w:lineRule="exact"/>
        <w:ind w:firstLine="640" w:firstLineChars="200"/>
        <w:jc w:val="left"/>
        <w:rPr>
          <w:rFonts w:ascii="Times New Roman" w:hAnsi="Times New Roman" w:cs="Times New Roman"/>
          <w:b w:val="0"/>
          <w:bCs w:val="0"/>
          <w:color w:val="000000" w:themeColor="text1"/>
          <w14:textFill>
            <w14:solidFill>
              <w14:schemeClr w14:val="tx1"/>
            </w14:solidFill>
          </w14:textFill>
        </w:rPr>
      </w:pPr>
    </w:p>
    <w:p>
      <w:pPr>
        <w:pStyle w:val="3"/>
        <w:keepNext w:val="0"/>
        <w:keepLines w:val="0"/>
        <w:spacing w:before="0" w:after="0" w:line="590" w:lineRule="exact"/>
        <w:ind w:firstLine="640" w:firstLineChars="200"/>
        <w:jc w:val="left"/>
        <w:rPr>
          <w:rFonts w:ascii="Times New Roman" w:hAnsi="Times New Roman" w:cs="Times New Roman"/>
          <w:b w:val="0"/>
          <w:bCs w:val="0"/>
          <w:color w:val="000000" w:themeColor="text1"/>
          <w14:textFill>
            <w14:solidFill>
              <w14:schemeClr w14:val="tx1"/>
            </w14:solidFill>
          </w14:textFill>
        </w:rPr>
      </w:pPr>
    </w:p>
    <w:p>
      <w:pPr>
        <w:pStyle w:val="3"/>
        <w:keepNext w:val="0"/>
        <w:keepLines w:val="0"/>
        <w:spacing w:before="0" w:after="0" w:line="590" w:lineRule="exact"/>
        <w:ind w:firstLine="640" w:firstLineChars="200"/>
        <w:jc w:val="left"/>
        <w:rPr>
          <w:rFonts w:ascii="Times New Roman" w:hAnsi="Times New Roman" w:cs="Times New Roman"/>
          <w:b w:val="0"/>
          <w:bCs w:val="0"/>
          <w:color w:val="000000" w:themeColor="text1"/>
          <w14:textFill>
            <w14:solidFill>
              <w14:schemeClr w14:val="tx1"/>
            </w14:solidFill>
          </w14:textFill>
        </w:rPr>
      </w:pPr>
    </w:p>
    <w:p>
      <w:pPr>
        <w:pStyle w:val="3"/>
        <w:keepNext w:val="0"/>
        <w:keepLines w:val="0"/>
        <w:spacing w:before="0" w:after="0" w:line="590" w:lineRule="exact"/>
        <w:ind w:firstLine="640" w:firstLineChars="200"/>
        <w:jc w:val="left"/>
        <w:rPr>
          <w:rFonts w:ascii="Times New Roman" w:hAnsi="Times New Roman" w:cs="Times New Roman"/>
          <w:b w:val="0"/>
          <w:bCs w:val="0"/>
          <w:color w:val="000000" w:themeColor="text1"/>
          <w14:textFill>
            <w14:solidFill>
              <w14:schemeClr w14:val="tx1"/>
            </w14:solidFill>
          </w14:textFill>
        </w:rPr>
      </w:pPr>
    </w:p>
    <w:p>
      <w:pPr>
        <w:pStyle w:val="3"/>
        <w:keepNext w:val="0"/>
        <w:keepLines w:val="0"/>
        <w:spacing w:before="0" w:after="0" w:line="590" w:lineRule="exact"/>
        <w:ind w:firstLine="640" w:firstLineChars="200"/>
        <w:jc w:val="left"/>
        <w:rPr>
          <w:rFonts w:ascii="Times New Roman" w:hAnsi="Times New Roman" w:cs="Times New Roman"/>
          <w:b w:val="0"/>
          <w:bCs w:val="0"/>
          <w:color w:val="000000" w:themeColor="text1"/>
          <w14:textFill>
            <w14:solidFill>
              <w14:schemeClr w14:val="tx1"/>
            </w14:solidFill>
          </w14:textFill>
        </w:rPr>
      </w:pPr>
    </w:p>
    <w:p>
      <w:pPr>
        <w:pStyle w:val="3"/>
        <w:keepNext w:val="0"/>
        <w:keepLines w:val="0"/>
        <w:spacing w:before="0" w:after="0" w:line="590" w:lineRule="exact"/>
        <w:ind w:firstLine="640" w:firstLineChars="200"/>
        <w:jc w:val="left"/>
        <w:rPr>
          <w:rFonts w:ascii="Times New Roman" w:hAnsi="Times New Roman" w:cs="Times New Roman"/>
          <w:b w:val="0"/>
          <w:bCs w:val="0"/>
          <w:color w:val="000000" w:themeColor="text1"/>
          <w14:textFill>
            <w14:solidFill>
              <w14:schemeClr w14:val="tx1"/>
            </w14:solidFill>
          </w14:textFill>
        </w:rPr>
      </w:pPr>
    </w:p>
    <w:p>
      <w:pPr>
        <w:pStyle w:val="3"/>
        <w:keepNext w:val="0"/>
        <w:keepLines w:val="0"/>
        <w:spacing w:before="0" w:after="0" w:line="590" w:lineRule="exact"/>
        <w:ind w:firstLine="640" w:firstLineChars="200"/>
        <w:jc w:val="left"/>
        <w:rPr>
          <w:rFonts w:ascii="Times New Roman" w:hAnsi="Times New Roman" w:cs="Times New Roman"/>
          <w:b w:val="0"/>
          <w:bCs w:val="0"/>
          <w:color w:val="000000" w:themeColor="text1"/>
          <w14:textFill>
            <w14:solidFill>
              <w14:schemeClr w14:val="tx1"/>
            </w14:solidFill>
          </w14:textFill>
        </w:rPr>
      </w:pPr>
      <w:r>
        <w:rPr>
          <w:rFonts w:ascii="Times New Roman" w:hAnsi="Times New Roman" w:cs="Times New Roman"/>
          <w:b w:val="0"/>
          <w:bCs w:val="0"/>
          <w:color w:val="000000" w:themeColor="text1"/>
          <w14:textFill>
            <w14:solidFill>
              <w14:schemeClr w14:val="tx1"/>
            </w14:solidFill>
          </w14:textFill>
        </w:rPr>
        <w:t>一、“十三五”时期电子商务发展</w:t>
      </w:r>
      <w:bookmarkEnd w:id="4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83" w:name="_Toc18336"/>
      <w:bookmarkStart w:id="84" w:name="_Toc8406"/>
      <w:bookmarkStart w:id="85" w:name="_Toc16439"/>
      <w:bookmarkStart w:id="86" w:name="_Toc10138"/>
      <w:bookmarkStart w:id="87" w:name="_Toc22889"/>
      <w:bookmarkStart w:id="88" w:name="_Toc16509"/>
      <w:bookmarkStart w:id="89" w:name="_Toc24240"/>
      <w:bookmarkStart w:id="90" w:name="_Toc19000"/>
      <w:bookmarkStart w:id="91" w:name="_Toc21023"/>
      <w:bookmarkStart w:id="92" w:name="_Toc4108"/>
      <w:r>
        <w:rPr>
          <w:rFonts w:ascii="Times New Roman" w:hAnsi="Times New Roman" w:cs="Times New Roman"/>
          <w:b w:val="0"/>
          <w:bCs w:val="0"/>
          <w:color w:val="000000" w:themeColor="text1"/>
          <w14:textFill>
            <w14:solidFill>
              <w14:schemeClr w14:val="tx1"/>
            </w14:solidFill>
          </w14:textFill>
        </w:rPr>
        <w:t>概况</w:t>
      </w:r>
      <w:bookmarkEnd w:id="76"/>
      <w:bookmarkEnd w:id="77"/>
      <w:bookmarkEnd w:id="78"/>
      <w:bookmarkEnd w:id="79"/>
      <w:bookmarkEnd w:id="80"/>
      <w:bookmarkEnd w:id="81"/>
      <w:bookmarkEnd w:id="82"/>
    </w:p>
    <w:p>
      <w:pPr>
        <w:pStyle w:val="3"/>
        <w:keepNext w:val="0"/>
        <w:keepLines w:val="0"/>
        <w:spacing w:before="0" w:after="0" w:line="590" w:lineRule="exact"/>
        <w:ind w:firstLine="640" w:firstLineChars="200"/>
        <w:jc w:val="left"/>
        <w:rPr>
          <w:rFonts w:ascii="Times New Roman" w:hAnsi="Times New Roman" w:eastAsia="方正楷体_GBK" w:cs="Times New Roman"/>
          <w:b w:val="0"/>
          <w:bCs w:val="0"/>
          <w:color w:val="000000" w:themeColor="text1"/>
          <w:highlight w:val="none"/>
          <w14:textFill>
            <w14:solidFill>
              <w14:schemeClr w14:val="tx1"/>
            </w14:solidFill>
          </w14:textFill>
        </w:rPr>
      </w:pPr>
      <w:bookmarkStart w:id="93" w:name="_Toc19628"/>
      <w:bookmarkStart w:id="94" w:name="_Toc16420"/>
      <w:bookmarkStart w:id="95" w:name="_Toc31808"/>
      <w:bookmarkStart w:id="96" w:name="_Toc31763"/>
      <w:bookmarkStart w:id="97" w:name="_Toc10274"/>
      <w:bookmarkStart w:id="98" w:name="_Toc19021"/>
      <w:bookmarkStart w:id="99" w:name="_Toc29688"/>
      <w:bookmarkStart w:id="100" w:name="_Toc30588"/>
      <w:bookmarkStart w:id="101" w:name="_Toc18800"/>
      <w:bookmarkStart w:id="102" w:name="_Toc1631"/>
      <w:bookmarkStart w:id="103" w:name="_Toc17288"/>
      <w:bookmarkStart w:id="104" w:name="_Toc13407"/>
      <w:bookmarkStart w:id="105" w:name="_Toc68714112"/>
      <w:bookmarkStart w:id="106" w:name="_Toc25693"/>
      <w:bookmarkStart w:id="107" w:name="_Toc4939"/>
      <w:r>
        <w:rPr>
          <w:rFonts w:ascii="Times New Roman" w:hAnsi="Times New Roman" w:eastAsia="方正楷体_GBK" w:cs="Times New Roman"/>
          <w:b w:val="0"/>
          <w:bCs w:val="0"/>
          <w:color w:val="000000" w:themeColor="text1"/>
          <w:highlight w:val="none"/>
          <w14:textFill>
            <w14:solidFill>
              <w14:schemeClr w14:val="tx1"/>
            </w14:solidFill>
          </w14:textFill>
        </w:rPr>
        <w:t>（一）</w:t>
      </w:r>
      <w:bookmarkEnd w:id="83"/>
      <w:bookmarkEnd w:id="84"/>
      <w:bookmarkEnd w:id="85"/>
      <w:bookmarkEnd w:id="86"/>
      <w:bookmarkEnd w:id="87"/>
      <w:bookmarkEnd w:id="88"/>
      <w:bookmarkEnd w:id="89"/>
      <w:bookmarkEnd w:id="90"/>
      <w:bookmarkEnd w:id="91"/>
      <w:bookmarkEnd w:id="92"/>
      <w:r>
        <w:rPr>
          <w:rFonts w:ascii="Times New Roman" w:hAnsi="Times New Roman" w:eastAsia="方正楷体_GBK" w:cs="Times New Roman"/>
          <w:b w:val="0"/>
          <w:bCs w:val="0"/>
          <w:color w:val="000000" w:themeColor="text1"/>
          <w:highlight w:val="none"/>
          <w14:textFill>
            <w14:solidFill>
              <w14:schemeClr w14:val="tx1"/>
            </w14:solidFill>
          </w14:textFill>
        </w:rPr>
        <w:t>取得成效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spacing w:line="590" w:lineRule="exact"/>
        <w:ind w:firstLine="643" w:firstLineChars="200"/>
        <w:rPr>
          <w:rFonts w:hint="default" w:eastAsia="方正仿宋_GBK" w:cs="Times New Roman"/>
          <w:color w:val="0000FF"/>
          <w:spacing w:val="-6"/>
          <w:sz w:val="32"/>
          <w:szCs w:val="32"/>
          <w:u w:val="none"/>
          <w:lang w:val="en-US" w:eastAsia="zh-CN"/>
        </w:rPr>
      </w:pPr>
      <w:r>
        <w:rPr>
          <w:rFonts w:ascii="Times New Roman" w:hAnsi="Times New Roman" w:eastAsia="方正仿宋_GBK" w:cs="Times New Roman"/>
          <w:b/>
          <w:bCs/>
          <w:color w:val="000000" w:themeColor="text1"/>
          <w:sz w:val="32"/>
          <w:szCs w:val="32"/>
          <w14:textFill>
            <w14:solidFill>
              <w14:schemeClr w14:val="tx1"/>
            </w14:solidFill>
          </w14:textFill>
        </w:rPr>
        <w:t>电子商务</w:t>
      </w:r>
      <w:r>
        <w:rPr>
          <w:rFonts w:hint="eastAsia" w:eastAsia="方正仿宋_GBK" w:cs="Times New Roman"/>
          <w:b/>
          <w:bCs/>
          <w:color w:val="000000" w:themeColor="text1"/>
          <w:sz w:val="32"/>
          <w:szCs w:val="32"/>
          <w:lang w:val="en-US" w:eastAsia="zh-CN"/>
          <w14:textFill>
            <w14:solidFill>
              <w14:schemeClr w14:val="tx1"/>
            </w14:solidFill>
          </w14:textFill>
        </w:rPr>
        <w:t>发展</w:t>
      </w:r>
      <w:r>
        <w:rPr>
          <w:rFonts w:ascii="Times New Roman" w:hAnsi="Times New Roman" w:eastAsia="方正仿宋_GBK" w:cs="Times New Roman"/>
          <w:b/>
          <w:bCs/>
          <w:color w:val="000000" w:themeColor="text1"/>
          <w:sz w:val="32"/>
          <w:szCs w:val="32"/>
          <w14:textFill>
            <w14:solidFill>
              <w14:schemeClr w14:val="tx1"/>
            </w14:solidFill>
          </w14:textFill>
        </w:rPr>
        <w:t>规模</w:t>
      </w:r>
      <w:r>
        <w:rPr>
          <w:rFonts w:hint="eastAsia" w:eastAsia="方正仿宋_GBK" w:cs="Times New Roman"/>
          <w:b/>
          <w:bCs/>
          <w:color w:val="000000" w:themeColor="text1"/>
          <w:sz w:val="32"/>
          <w:szCs w:val="32"/>
          <w:lang w:val="en-US" w:eastAsia="zh-CN"/>
          <w14:textFill>
            <w14:solidFill>
              <w14:schemeClr w14:val="tx1"/>
            </w14:solidFill>
          </w14:textFill>
        </w:rPr>
        <w:t>不断壮大</w:t>
      </w:r>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玉溪市电子商务经历了从无到有、从小到大的过程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十三五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期间，“玉品出滇”提质加速，打造了电商扶贫和数字富农的“玉溪样本”。</w:t>
      </w:r>
      <w:r>
        <w:rPr>
          <w:rFonts w:ascii="Times New Roman" w:hAnsi="Times New Roman" w:eastAsia="方正仿宋_GBK" w:cs="Times New Roman"/>
          <w:color w:val="000000" w:themeColor="text1"/>
          <w:spacing w:val="-6"/>
          <w:sz w:val="32"/>
          <w:szCs w:val="32"/>
          <w14:textFill>
            <w14:solidFill>
              <w14:schemeClr w14:val="tx1"/>
            </w14:solidFill>
          </w14:textFill>
        </w:rPr>
        <w:t>2020年，全市网络交易额突破100亿元</w:t>
      </w:r>
      <w:r>
        <w:rPr>
          <w:rFonts w:hint="eastAsia" w:eastAsia="方正仿宋_GBK" w:cs="Times New Roman"/>
          <w:color w:val="000000" w:themeColor="text1"/>
          <w:spacing w:val="-6"/>
          <w:sz w:val="32"/>
          <w:szCs w:val="32"/>
          <w:lang w:eastAsia="zh-CN"/>
          <w14:textFill>
            <w14:solidFill>
              <w14:schemeClr w14:val="tx1"/>
            </w14:solidFill>
          </w14:textFill>
        </w:rPr>
        <w:t>，</w:t>
      </w:r>
      <w:r>
        <w:rPr>
          <w:rFonts w:hint="eastAsia" w:eastAsia="方正仿宋_GBK" w:cs="Times New Roman"/>
          <w:color w:val="000000" w:themeColor="text1"/>
          <w:spacing w:val="-6"/>
          <w:sz w:val="32"/>
          <w:szCs w:val="32"/>
          <w:lang w:val="en-US" w:eastAsia="zh-CN"/>
          <w14:textFill>
            <w14:solidFill>
              <w14:schemeClr w14:val="tx1"/>
            </w14:solidFill>
          </w14:textFill>
        </w:rPr>
        <w:t>网商数量达</w:t>
      </w:r>
      <w:r>
        <w:rPr>
          <w:rFonts w:hint="eastAsia" w:eastAsia="方正仿宋_GBK" w:cs="Times New Roman"/>
          <w:color w:val="0000FF"/>
          <w:spacing w:val="-6"/>
          <w:sz w:val="32"/>
          <w:szCs w:val="32"/>
          <w:lang w:val="en-US" w:eastAsia="zh-CN"/>
        </w:rPr>
        <w:t>8305</w:t>
      </w:r>
      <w:r>
        <w:rPr>
          <w:rFonts w:ascii="Times New Roman" w:hAnsi="Times New Roman" w:eastAsia="方正仿宋_GBK" w:cs="Times New Roman"/>
          <w:color w:val="000000" w:themeColor="text1"/>
          <w:sz w:val="32"/>
          <w:szCs w:val="32"/>
          <w14:textFill>
            <w14:solidFill>
              <w14:schemeClr w14:val="tx1"/>
            </w14:solidFill>
          </w14:textFill>
        </w:rPr>
        <w:t>户</w:t>
      </w:r>
      <w:r>
        <w:rPr>
          <w:rFonts w:hint="eastAsia" w:eastAsia="方正仿宋_GBK" w:cs="Times New Roman"/>
          <w:color w:val="0000FF"/>
          <w:sz w:val="32"/>
          <w:szCs w:val="32"/>
          <w:lang w:eastAsia="zh-CN"/>
        </w:rPr>
        <w:t>，</w:t>
      </w:r>
      <w:r>
        <w:rPr>
          <w:rFonts w:hint="eastAsia" w:eastAsia="方正仿宋_GBK" w:cs="Times New Roman"/>
          <w:color w:val="000000" w:themeColor="text1"/>
          <w:sz w:val="32"/>
          <w:szCs w:val="32"/>
          <w:lang w:val="en-US" w:eastAsia="zh-CN"/>
          <w14:textFill>
            <w14:solidFill>
              <w14:schemeClr w14:val="tx1"/>
            </w14:solidFill>
          </w14:textFill>
        </w:rPr>
        <w:t>其中年销售千万元以上企</w:t>
      </w:r>
      <w:r>
        <w:rPr>
          <w:rFonts w:hint="default" w:eastAsia="方正仿宋_GBK" w:cs="Times New Roman"/>
          <w:color w:val="000000" w:themeColor="text1"/>
          <w:spacing w:val="-6"/>
          <w:sz w:val="32"/>
          <w:szCs w:val="32"/>
          <w:lang w:val="en-US" w:eastAsia="zh-CN"/>
          <w14:textFill>
            <w14:solidFill>
              <w14:schemeClr w14:val="tx1"/>
            </w14:solidFill>
          </w14:textFill>
        </w:rPr>
        <w:t>业</w:t>
      </w:r>
      <w:r>
        <w:rPr>
          <w:rFonts w:hint="eastAsia" w:eastAsia="方正仿宋_GBK" w:cs="Times New Roman"/>
          <w:color w:val="000000" w:themeColor="text1"/>
          <w:spacing w:val="-6"/>
          <w:sz w:val="32"/>
          <w:szCs w:val="32"/>
          <w:lang w:val="en-US" w:eastAsia="zh-CN"/>
          <w14:textFill>
            <w14:solidFill>
              <w14:schemeClr w14:val="tx1"/>
            </w14:solidFill>
          </w14:textFill>
        </w:rPr>
        <w:t xml:space="preserve"> </w:t>
      </w:r>
      <w:bookmarkStart w:id="108" w:name="_Toc7285"/>
      <w:r>
        <w:rPr>
          <w:rFonts w:hint="default" w:eastAsia="方正仿宋_GBK" w:cs="Times New Roman"/>
          <w:color w:val="0000FF"/>
          <w:spacing w:val="-6"/>
          <w:sz w:val="32"/>
          <w:szCs w:val="32"/>
          <w:u w:val="none"/>
          <w:lang w:val="en-US" w:eastAsia="zh-CN"/>
        </w:rPr>
        <w:t>28户。</w:t>
      </w:r>
    </w:p>
    <w:p>
      <w:pPr>
        <w:spacing w:line="590" w:lineRule="exact"/>
        <w:ind w:firstLine="643" w:firstLineChars="200"/>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电子商务集聚</w:t>
      </w:r>
      <w:r>
        <w:rPr>
          <w:rFonts w:hint="eastAsia" w:eastAsia="方正仿宋_GBK" w:cs="Times New Roman"/>
          <w:b/>
          <w:bCs/>
          <w:color w:val="000000" w:themeColor="text1"/>
          <w:sz w:val="32"/>
          <w:szCs w:val="32"/>
          <w:lang w:val="en-US" w:eastAsia="zh-CN"/>
          <w14:textFill>
            <w14:solidFill>
              <w14:schemeClr w14:val="tx1"/>
            </w14:solidFill>
          </w14:textFill>
        </w:rPr>
        <w:t>发展</w:t>
      </w:r>
      <w:r>
        <w:rPr>
          <w:rFonts w:ascii="Times New Roman" w:hAnsi="Times New Roman" w:eastAsia="方正仿宋_GBK" w:cs="Times New Roman"/>
          <w:b/>
          <w:bCs/>
          <w:color w:val="000000" w:themeColor="text1"/>
          <w:sz w:val="32"/>
          <w:szCs w:val="32"/>
          <w14:textFill>
            <w14:solidFill>
              <w14:schemeClr w14:val="tx1"/>
            </w14:solidFill>
          </w14:textFill>
        </w:rPr>
        <w:t>成效初现</w:t>
      </w:r>
      <w:r>
        <w:rPr>
          <w:rFonts w:ascii="Times New Roman" w:hAnsi="Times New Roman" w:eastAsia="方正仿宋_GBK" w:cs="Times New Roman"/>
          <w:color w:val="000000" w:themeColor="text1"/>
          <w:sz w:val="32"/>
          <w:szCs w:val="32"/>
          <w14:textFill>
            <w14:solidFill>
              <w14:schemeClr w14:val="tx1"/>
            </w14:solidFill>
          </w14:textFill>
        </w:rPr>
        <w:t>。推进电子商务园区建设，</w:t>
      </w:r>
      <w:r>
        <w:rPr>
          <w:rFonts w:hint="eastAsia" w:eastAsia="方正仿宋_GBK" w:cs="Times New Roman"/>
          <w:color w:val="000000" w:themeColor="text1"/>
          <w:sz w:val="32"/>
          <w:szCs w:val="32"/>
          <w:lang w:val="en-US" w:eastAsia="zh-CN"/>
          <w14:textFill>
            <w14:solidFill>
              <w14:schemeClr w14:val="tx1"/>
            </w14:solidFill>
          </w14:textFill>
        </w:rPr>
        <w:t>加快</w:t>
      </w:r>
      <w:r>
        <w:rPr>
          <w:rFonts w:ascii="Times New Roman" w:hAnsi="Times New Roman" w:eastAsia="方正仿宋_GBK" w:cs="Times New Roman"/>
          <w:color w:val="000000" w:themeColor="text1"/>
          <w:sz w:val="32"/>
          <w:szCs w:val="32"/>
          <w14:textFill>
            <w14:solidFill>
              <w14:schemeClr w14:val="tx1"/>
            </w14:solidFill>
          </w14:textFill>
        </w:rPr>
        <w:t>领军型、成长型、初创型的电子商务企业集聚发展。成功引进世界500强企业京东集团，建成京东云（玉溪）新经济产业园，园区初具规模，</w:t>
      </w:r>
      <w:r>
        <w:rPr>
          <w:rFonts w:hint="eastAsia" w:eastAsia="方正仿宋_GBK" w:cs="Times New Roman"/>
          <w:color w:val="000000" w:themeColor="text1"/>
          <w:sz w:val="32"/>
          <w:szCs w:val="32"/>
          <w:lang w:val="en-US" w:eastAsia="zh-CN"/>
          <w14:textFill>
            <w14:solidFill>
              <w14:schemeClr w14:val="tx1"/>
            </w14:solidFill>
          </w14:textFill>
        </w:rPr>
        <w:t>引入</w:t>
      </w:r>
      <w:r>
        <w:rPr>
          <w:rFonts w:ascii="Times New Roman" w:hAnsi="Times New Roman" w:eastAsia="方正仿宋_GBK" w:cs="Times New Roman"/>
          <w:color w:val="000000" w:themeColor="text1"/>
          <w:sz w:val="32"/>
          <w:szCs w:val="32"/>
          <w14:textFill>
            <w14:solidFill>
              <w14:schemeClr w14:val="tx1"/>
            </w14:solidFill>
          </w14:textFill>
        </w:rPr>
        <w:t>企业123户</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实现销售额5.01</w:t>
      </w:r>
      <w:r>
        <w:rPr>
          <w:rFonts w:hint="eastAsia" w:eastAsia="方正仿宋_GBK" w:cs="Times New Roman"/>
          <w:color w:val="0000FF"/>
          <w:sz w:val="32"/>
          <w:szCs w:val="32"/>
          <w:lang w:val="en-US" w:eastAsia="zh-CN"/>
        </w:rPr>
        <w:t>亿元</w:t>
      </w:r>
      <w:r>
        <w:rPr>
          <w:rFonts w:hint="eastAsia" w:eastAsia="方正仿宋_GBK" w:cs="Times New Roman"/>
          <w:color w:val="000000" w:themeColor="text1"/>
          <w:sz w:val="32"/>
          <w:szCs w:val="32"/>
          <w:lang w:val="en-US"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红塔区</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通海县、元江县电子商务园区孵化功能进一步夯实，“十三五”期间交易额达到</w:t>
      </w:r>
      <w:r>
        <w:rPr>
          <w:rFonts w:hint="eastAsia" w:eastAsia="方正仿宋_GBK" w:cs="Times New Roman"/>
          <w:color w:val="0000FF"/>
          <w:sz w:val="32"/>
          <w:szCs w:val="32"/>
          <w:u w:val="none"/>
          <w:lang w:val="en-US" w:eastAsia="zh-CN"/>
        </w:rPr>
        <w:t>18.96亿元；</w:t>
      </w:r>
      <w:r>
        <w:rPr>
          <w:rFonts w:ascii="Times New Roman" w:hAnsi="Times New Roman" w:eastAsia="方正仿宋_GBK" w:cs="Times New Roman"/>
          <w:color w:val="000000" w:themeColor="text1"/>
          <w:sz w:val="32"/>
          <w:szCs w:val="32"/>
          <w14:textFill>
            <w14:solidFill>
              <w14:schemeClr w14:val="tx1"/>
            </w14:solidFill>
          </w14:textFill>
        </w:rPr>
        <w:t>形成了以电商销售、仓储配送、信息服务、产业孵化为一体的特色园区</w:t>
      </w:r>
      <w:r>
        <w:rPr>
          <w:rFonts w:hint="eastAsia" w:eastAsia="方正仿宋_GBK" w:cs="Times New Roman"/>
          <w:color w:val="000000" w:themeColor="text1"/>
          <w:sz w:val="32"/>
          <w:szCs w:val="32"/>
          <w:lang w:eastAsia="zh-CN"/>
          <w14:textFill>
            <w14:solidFill>
              <w14:schemeClr w14:val="tx1"/>
            </w14:solidFill>
          </w14:textFill>
        </w:rPr>
        <w:t>，</w:t>
      </w:r>
      <w:bookmarkEnd w:id="108"/>
      <w:r>
        <w:rPr>
          <w:rFonts w:hint="default" w:ascii="Times New Roman" w:hAnsi="Times New Roman" w:eastAsia="方正仿宋_GBK" w:cs="Times New Roman"/>
          <w:color w:val="000000" w:themeColor="text1"/>
          <w:spacing w:val="-6"/>
          <w:sz w:val="32"/>
          <w:szCs w:val="32"/>
          <w14:textFill>
            <w14:solidFill>
              <w14:schemeClr w14:val="tx1"/>
            </w14:solidFill>
          </w14:textFill>
        </w:rPr>
        <w:t>“龙头企业引领</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带动</w:t>
      </w:r>
      <w:r>
        <w:rPr>
          <w:rFonts w:hint="default" w:ascii="Times New Roman" w:hAnsi="Times New Roman" w:eastAsia="方正仿宋_GBK" w:cs="Times New Roman"/>
          <w:color w:val="000000" w:themeColor="text1"/>
          <w:spacing w:val="-6"/>
          <w:sz w:val="32"/>
          <w:szCs w:val="32"/>
          <w14:textFill>
            <w14:solidFill>
              <w14:schemeClr w14:val="tx1"/>
            </w14:solidFill>
          </w14:textFill>
        </w:rPr>
        <w:t>，</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微小企业新起</w:t>
      </w:r>
      <w:r>
        <w:rPr>
          <w:rFonts w:hint="default" w:ascii="Times New Roman" w:hAnsi="Times New Roman" w:eastAsia="方正仿宋_GBK" w:cs="Times New Roman"/>
          <w:color w:val="000000" w:themeColor="text1"/>
          <w:spacing w:val="-6"/>
          <w:sz w:val="32"/>
          <w:szCs w:val="32"/>
          <w14:textFill>
            <w14:solidFill>
              <w14:schemeClr w14:val="tx1"/>
            </w14:solidFill>
          </w14:textFill>
        </w:rPr>
        <w:t>追赶”的生态初步形成</w:t>
      </w:r>
      <w:r>
        <w:rPr>
          <w:rFonts w:hint="eastAsia" w:eastAsia="方正仿宋_GBK" w:cs="Times New Roman"/>
          <w:color w:val="000000" w:themeColor="text1"/>
          <w:spacing w:val="-6"/>
          <w:sz w:val="32"/>
          <w:szCs w:val="32"/>
          <w:lang w:eastAsia="zh-CN"/>
          <w14:textFill>
            <w14:solidFill>
              <w14:schemeClr w14:val="tx1"/>
            </w14:solidFill>
          </w14:textFill>
        </w:rPr>
        <w:t>。</w:t>
      </w:r>
    </w:p>
    <w:p>
      <w:pPr>
        <w:spacing w:line="590" w:lineRule="exact"/>
        <w:ind w:firstLine="643"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电子商务服务体系</w:t>
      </w:r>
      <w:r>
        <w:rPr>
          <w:rFonts w:hint="eastAsia" w:eastAsia="方正仿宋_GBK" w:cs="Times New Roman"/>
          <w:b/>
          <w:bCs/>
          <w:color w:val="000000" w:themeColor="text1"/>
          <w:sz w:val="32"/>
          <w:szCs w:val="32"/>
          <w:lang w:val="en-US" w:eastAsia="zh-CN"/>
          <w14:textFill>
            <w14:solidFill>
              <w14:schemeClr w14:val="tx1"/>
            </w14:solidFill>
          </w14:textFill>
        </w:rPr>
        <w:t>日趋</w:t>
      </w:r>
      <w:r>
        <w:rPr>
          <w:rFonts w:ascii="Times New Roman" w:hAnsi="Times New Roman" w:eastAsia="方正仿宋_GBK" w:cs="Times New Roman"/>
          <w:b/>
          <w:bCs/>
          <w:color w:val="000000" w:themeColor="text1"/>
          <w:sz w:val="32"/>
          <w:szCs w:val="32"/>
          <w14:textFill>
            <w14:solidFill>
              <w14:schemeClr w14:val="tx1"/>
            </w14:solidFill>
          </w14:textFill>
        </w:rPr>
        <w:t>完善</w:t>
      </w:r>
      <w:r>
        <w:rPr>
          <w:rFonts w:ascii="Times New Roman" w:hAnsi="Times New Roman" w:eastAsia="方正仿宋_GBK" w:cs="Times New Roman"/>
          <w:b w:val="0"/>
          <w:bCs w:val="0"/>
          <w:color w:val="000000" w:themeColor="text1"/>
          <w:sz w:val="32"/>
          <w:szCs w:val="32"/>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十三五</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时期，我市全力</w:t>
      </w:r>
      <w:r>
        <w:rPr>
          <w:rFonts w:ascii="Times New Roman" w:hAnsi="Times New Roman" w:eastAsia="方正仿宋_GBK" w:cs="Times New Roman"/>
          <w:color w:val="000000" w:themeColor="text1"/>
          <w:sz w:val="32"/>
          <w:szCs w:val="32"/>
          <w14:textFill>
            <w14:solidFill>
              <w14:schemeClr w14:val="tx1"/>
            </w14:solidFill>
          </w14:textFill>
        </w:rPr>
        <w:t>推进国家电子商务示范城市创建，实施全国电子商务进农村综合示范项目4个、云南省电子商务试点</w:t>
      </w:r>
      <w:r>
        <w:rPr>
          <w:rFonts w:hint="default" w:ascii="Times New Roman" w:hAnsi="Times New Roman" w:eastAsia="方正仿宋_GBK" w:cs="Times New Roman"/>
          <w:color w:val="000000" w:themeColor="text1"/>
          <w:sz w:val="32"/>
          <w:szCs w:val="32"/>
          <w14:textFill>
            <w14:solidFill>
              <w14:schemeClr w14:val="tx1"/>
            </w14:solidFill>
          </w14:textFill>
        </w:rPr>
        <w:t>项目</w:t>
      </w:r>
      <w:r>
        <w:rPr>
          <w:rFonts w:ascii="Times New Roman" w:hAnsi="Times New Roman" w:eastAsia="方正仿宋_GBK" w:cs="Times New Roman"/>
          <w:color w:val="000000" w:themeColor="text1"/>
          <w:sz w:val="32"/>
          <w:szCs w:val="32"/>
          <w14:textFill>
            <w14:solidFill>
              <w14:schemeClr w14:val="tx1"/>
            </w14:solidFill>
          </w14:textFill>
        </w:rPr>
        <w:t>1个、“农村淘宝”试点</w:t>
      </w:r>
      <w:r>
        <w:rPr>
          <w:rFonts w:hint="default" w:ascii="Times New Roman" w:hAnsi="Times New Roman" w:eastAsia="方正仿宋_GBK" w:cs="Times New Roman"/>
          <w:color w:val="000000" w:themeColor="text1"/>
          <w:sz w:val="32"/>
          <w:szCs w:val="32"/>
          <w14:textFill>
            <w14:solidFill>
              <w14:schemeClr w14:val="tx1"/>
            </w14:solidFill>
          </w14:textFill>
        </w:rPr>
        <w:t>项目</w:t>
      </w:r>
      <w:r>
        <w:rPr>
          <w:rFonts w:ascii="Times New Roman" w:hAnsi="Times New Roman" w:eastAsia="方正仿宋_GBK" w:cs="Times New Roman"/>
          <w:color w:val="000000" w:themeColor="text1"/>
          <w:sz w:val="32"/>
          <w:szCs w:val="32"/>
          <w14:textFill>
            <w14:solidFill>
              <w14:schemeClr w14:val="tx1"/>
            </w14:solidFill>
          </w14:textFill>
        </w:rPr>
        <w:t>3个</w:t>
      </w:r>
      <w:r>
        <w:rPr>
          <w:rFonts w:hint="default" w:ascii="Times New Roman" w:hAnsi="Times New Roman" w:eastAsia="方正仿宋_GBK" w:cs="Times New Roman"/>
          <w:color w:val="000000" w:themeColor="text1"/>
          <w:sz w:val="32"/>
          <w:szCs w:val="32"/>
          <w14:textFill>
            <w14:solidFill>
              <w14:schemeClr w14:val="tx1"/>
            </w14:solidFill>
          </w14:textFill>
        </w:rPr>
        <w:t>，促进</w:t>
      </w:r>
      <w:r>
        <w:rPr>
          <w:rFonts w:ascii="Times New Roman" w:hAnsi="Times New Roman" w:eastAsia="方正仿宋_GBK" w:cs="Times New Roman"/>
          <w:color w:val="000000" w:themeColor="text1"/>
          <w:sz w:val="32"/>
          <w:szCs w:val="32"/>
          <w14:textFill>
            <w14:solidFill>
              <w14:schemeClr w14:val="tx1"/>
            </w14:solidFill>
          </w14:textFill>
        </w:rPr>
        <w:t>电子商务提质增效和兴边富民。</w:t>
      </w: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农村电商成为带动电子商务增长的“主力军”</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建成淘宝特色中国・玉溪馆、京东商城中国特产・玉溪馆，建成9个县级电子商务公共服务中心，2个电子商务孵化园、154个乡镇和村级电子商务服务站点</w:t>
      </w:r>
      <w:r>
        <w:rPr>
          <w:rFonts w:hint="eastAsia"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县乡村三级电子商务公共服务体系</w:t>
      </w:r>
      <w:r>
        <w:rPr>
          <w:rFonts w:hint="eastAsia" w:eastAsia="方正仿宋_GBK" w:cs="Times New Roman"/>
          <w:color w:val="000000" w:themeColor="text1"/>
          <w:sz w:val="32"/>
          <w:szCs w:val="32"/>
          <w:lang w:val="en-US" w:eastAsia="zh-CN"/>
          <w14:textFill>
            <w14:solidFill>
              <w14:schemeClr w14:val="tx1"/>
            </w14:solidFill>
          </w14:textFill>
        </w:rPr>
        <w:t>在</w:t>
      </w:r>
      <w:r>
        <w:rPr>
          <w:rFonts w:ascii="Times New Roman" w:hAnsi="Times New Roman" w:eastAsia="方正仿宋_GBK" w:cs="Times New Roman"/>
          <w:color w:val="000000" w:themeColor="text1"/>
          <w:sz w:val="32"/>
          <w:szCs w:val="32"/>
          <w14:textFill>
            <w14:solidFill>
              <w14:schemeClr w14:val="tx1"/>
            </w14:solidFill>
          </w14:textFill>
        </w:rPr>
        <w:t>电商孵化、品牌策划、推广营销、技能培训以及政策咨询、便民服务</w:t>
      </w:r>
      <w:r>
        <w:rPr>
          <w:rFonts w:hint="eastAsia" w:eastAsia="方正仿宋_GBK" w:cs="Times New Roman"/>
          <w:color w:val="000000" w:themeColor="text1"/>
          <w:sz w:val="32"/>
          <w:szCs w:val="32"/>
          <w:lang w:val="en-US" w:eastAsia="zh-CN"/>
          <w14:textFill>
            <w14:solidFill>
              <w14:schemeClr w14:val="tx1"/>
            </w14:solidFill>
          </w14:textFill>
        </w:rPr>
        <w:t>方面发挥了积极</w:t>
      </w:r>
      <w:r>
        <w:rPr>
          <w:rFonts w:ascii="Times New Roman" w:hAnsi="Times New Roman" w:eastAsia="方正仿宋_GBK" w:cs="Times New Roman"/>
          <w:color w:val="000000" w:themeColor="text1"/>
          <w:sz w:val="32"/>
          <w:szCs w:val="32"/>
          <w14:textFill>
            <w14:solidFill>
              <w14:schemeClr w14:val="tx1"/>
            </w14:solidFill>
          </w14:textFill>
        </w:rPr>
        <w:t>作用。</w:t>
      </w:r>
    </w:p>
    <w:p>
      <w:pPr>
        <w:spacing w:line="590" w:lineRule="exact"/>
        <w:ind w:firstLine="643"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b/>
          <w:bCs/>
          <w:color w:val="000000" w:themeColor="text1"/>
          <w:sz w:val="32"/>
          <w:szCs w:val="32"/>
          <w:lang w:val="en-US" w:eastAsia="zh-CN"/>
          <w14:textFill>
            <w14:solidFill>
              <w14:schemeClr w14:val="tx1"/>
            </w14:solidFill>
          </w14:textFill>
        </w:rPr>
        <w:t>电子商务快递物流取得突破</w:t>
      </w:r>
      <w:r>
        <w:rPr>
          <w:rFonts w:ascii="Times New Roman" w:hAnsi="Times New Roman" w:eastAsia="方正仿宋_GBK" w:cs="Times New Roman"/>
          <w:b/>
          <w:bCs/>
          <w:color w:val="000000" w:themeColor="text1"/>
          <w:sz w:val="32"/>
          <w:szCs w:val="32"/>
          <w:lang w:val="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深入实施“互联网+流通”行动计划，以深化县乡村物流改革为动力，以物流降本增效为目标，构建适应电子商务发展的快递物流体系。加快物流基础设施建设，建设县级物流集散中心，整合县以下快递物流配送资源，实现集约发展，提升快递末端服务能力。</w:t>
      </w:r>
      <w:r>
        <w:rPr>
          <w:rFonts w:hint="default" w:eastAsia="方正仿宋_GBK"/>
          <w:color w:val="000000" w:themeColor="text1"/>
          <w:sz w:val="32"/>
          <w:szCs w:val="32"/>
          <w14:textFill>
            <w14:solidFill>
              <w14:schemeClr w14:val="tx1"/>
            </w14:solidFill>
          </w14:textFill>
        </w:rPr>
        <w:t>智慧物流平台加速创新，</w:t>
      </w:r>
      <w:r>
        <w:rPr>
          <w:rFonts w:ascii="Times New Roman" w:hAnsi="Times New Roman" w:eastAsia="方正仿宋_GBK" w:cs="Times New Roman"/>
          <w:color w:val="000000" w:themeColor="text1"/>
          <w:sz w:val="32"/>
          <w:szCs w:val="32"/>
          <w14:textFill>
            <w14:solidFill>
              <w14:schemeClr w14:val="tx1"/>
            </w14:solidFill>
          </w14:textFill>
        </w:rPr>
        <w:t>县乡村三级物流体系建设取得积极进展</w:t>
      </w:r>
      <w:r>
        <w:rPr>
          <w:rFonts w:hint="eastAsia"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全市共有许可快递企业</w:t>
      </w:r>
      <w:r>
        <w:rPr>
          <w:rFonts w:hint="eastAsia" w:eastAsia="仿宋" w:cs="Times New Roman"/>
          <w:color w:val="000000" w:themeColor="text1"/>
          <w:sz w:val="32"/>
          <w:szCs w:val="32"/>
          <w:lang w:val="en-US" w:eastAsia="zh-CN"/>
          <w14:textFill>
            <w14:solidFill>
              <w14:schemeClr w14:val="tx1"/>
            </w14:solidFill>
          </w14:textFill>
        </w:rPr>
        <w:t>56</w:t>
      </w:r>
      <w:r>
        <w:rPr>
          <w:rFonts w:ascii="Times New Roman" w:hAnsi="Times New Roman" w:eastAsia="仿宋" w:cs="Times New Roman"/>
          <w:color w:val="000000" w:themeColor="text1"/>
          <w:sz w:val="32"/>
          <w:szCs w:val="32"/>
          <w14:textFill>
            <w14:solidFill>
              <w14:schemeClr w14:val="tx1"/>
            </w14:solidFill>
          </w14:textFill>
        </w:rPr>
        <w:t>家，分支机构</w:t>
      </w:r>
      <w:r>
        <w:rPr>
          <w:rFonts w:hint="eastAsia" w:eastAsia="仿宋" w:cs="Times New Roman"/>
          <w:color w:val="000000" w:themeColor="text1"/>
          <w:sz w:val="32"/>
          <w:szCs w:val="32"/>
          <w:lang w:val="en-US" w:eastAsia="zh-CN"/>
          <w14:textFill>
            <w14:solidFill>
              <w14:schemeClr w14:val="tx1"/>
            </w14:solidFill>
          </w14:textFill>
        </w:rPr>
        <w:t>126</w:t>
      </w:r>
      <w:r>
        <w:rPr>
          <w:rFonts w:ascii="Times New Roman" w:hAnsi="Times New Roman" w:eastAsia="仿宋" w:cs="Times New Roman"/>
          <w:color w:val="000000" w:themeColor="text1"/>
          <w:sz w:val="32"/>
          <w:szCs w:val="32"/>
          <w14:textFill>
            <w14:solidFill>
              <w14:schemeClr w14:val="tx1"/>
            </w14:solidFill>
          </w14:textFill>
        </w:rPr>
        <w:t>个，末端网点</w:t>
      </w:r>
      <w:r>
        <w:rPr>
          <w:rFonts w:hint="eastAsia" w:eastAsia="仿宋" w:cs="Times New Roman"/>
          <w:color w:val="0000FF"/>
          <w:sz w:val="32"/>
          <w:szCs w:val="32"/>
          <w:lang w:eastAsia="zh-CN"/>
        </w:rPr>
        <w:t>1</w:t>
      </w:r>
      <w:r>
        <w:rPr>
          <w:rFonts w:hint="eastAsia" w:eastAsia="仿宋" w:cs="Times New Roman"/>
          <w:color w:val="0000FF"/>
          <w:sz w:val="32"/>
          <w:szCs w:val="32"/>
          <w:lang w:val="en-US" w:eastAsia="zh-CN"/>
        </w:rPr>
        <w:t>74</w:t>
      </w:r>
      <w:r>
        <w:rPr>
          <w:rFonts w:ascii="Times New Roman" w:hAnsi="Times New Roman" w:eastAsia="仿宋" w:cs="Times New Roman"/>
          <w:color w:val="000000" w:themeColor="text1"/>
          <w:sz w:val="32"/>
          <w:szCs w:val="32"/>
          <w14:textFill>
            <w14:solidFill>
              <w14:schemeClr w14:val="tx1"/>
            </w14:solidFill>
          </w14:textFill>
        </w:rPr>
        <w:t>个，</w:t>
      </w:r>
      <w:r>
        <w:rPr>
          <w:rFonts w:ascii="Times New Roman" w:hAnsi="Times New Roman" w:eastAsia="仿宋" w:cs="Times New Roman"/>
          <w:color w:val="000000" w:themeColor="text1"/>
          <w:kern w:val="0"/>
          <w:sz w:val="32"/>
          <w:szCs w:val="32"/>
          <w14:textFill>
            <w14:solidFill>
              <w14:schemeClr w14:val="tx1"/>
            </w14:solidFill>
          </w14:textFill>
        </w:rPr>
        <w:t>快递网点乡镇覆盖率达100%，</w:t>
      </w:r>
      <w:r>
        <w:rPr>
          <w:rFonts w:ascii="Times New Roman" w:hAnsi="Times New Roman" w:eastAsia="仿宋" w:cs="Times New Roman"/>
          <w:color w:val="000000" w:themeColor="text1"/>
          <w:sz w:val="32"/>
          <w:szCs w:val="32"/>
          <w14:textFill>
            <w14:solidFill>
              <w14:schemeClr w14:val="tx1"/>
            </w14:solidFill>
          </w14:textFill>
        </w:rPr>
        <w:t>建制村直接通邮率达100%，获批云南唯一的国家“</w:t>
      </w:r>
      <w:r>
        <w:rPr>
          <w:rFonts w:ascii="Times New Roman" w:hAnsi="Times New Roman" w:eastAsia="方正仿宋_GBK" w:cs="Times New Roman"/>
          <w:color w:val="000000" w:themeColor="text1"/>
          <w:sz w:val="32"/>
          <w:szCs w:val="32"/>
          <w14:textFill>
            <w14:solidFill>
              <w14:schemeClr w14:val="tx1"/>
            </w14:solidFill>
          </w14:textFill>
        </w:rPr>
        <w:t>快递进村</w:t>
      </w:r>
      <w:r>
        <w:rPr>
          <w:rFonts w:ascii="Times New Roman" w:hAnsi="Times New Roman" w:eastAsia="仿宋" w:cs="Times New Roman"/>
          <w:color w:val="000000" w:themeColor="text1"/>
          <w:sz w:val="32"/>
          <w:szCs w:val="32"/>
          <w14:textFill>
            <w14:solidFill>
              <w14:schemeClr w14:val="tx1"/>
            </w14:solidFill>
          </w14:textFill>
        </w:rPr>
        <w:t>”试点城市</w:t>
      </w:r>
      <w:r>
        <w:rPr>
          <w:rFonts w:ascii="Times New Roman" w:hAnsi="Times New Roman" w:eastAsia="方正仿宋_GBK" w:cs="Times New Roman"/>
          <w:color w:val="000000" w:themeColor="text1"/>
          <w:sz w:val="32"/>
          <w:szCs w:val="32"/>
          <w14:textFill>
            <w14:solidFill>
              <w14:schemeClr w14:val="tx1"/>
            </w14:solidFill>
          </w14:textFill>
        </w:rPr>
        <w:t>。</w:t>
      </w:r>
    </w:p>
    <w:p>
      <w:pPr>
        <w:snapToGrid w:val="0"/>
        <w:spacing w:line="590" w:lineRule="exact"/>
        <w:ind w:firstLine="643" w:firstLineChars="200"/>
        <w:rPr>
          <w:rFonts w:ascii="Times New Roman" w:hAnsi="Times New Roman" w:eastAsia="方正仿宋_GBK" w:cs="Times New Roman"/>
          <w:color w:val="000000" w:themeColor="text1"/>
          <w:spacing w:val="-6"/>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电子商务发展环境不断优化</w:t>
      </w:r>
      <w:r>
        <w:rPr>
          <w:rFonts w:ascii="Times New Roman" w:hAnsi="Times New Roman" w:eastAsia="方正楷体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lang w:val="zh-CN"/>
          <w14:textFill>
            <w14:solidFill>
              <w14:schemeClr w14:val="tx1"/>
            </w14:solidFill>
          </w14:textFill>
        </w:rPr>
        <w:t>成立了玉溪市电子商务发展推进领导小组</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ascii="Times New Roman" w:hAnsi="Times New Roman" w:eastAsia="方正仿宋_GBK" w:cs="Times New Roman"/>
          <w:color w:val="000000" w:themeColor="text1"/>
          <w:sz w:val="32"/>
          <w:szCs w:val="32"/>
          <w:lang w:val="zh-CN"/>
          <w14:textFill>
            <w14:solidFill>
              <w14:schemeClr w14:val="tx1"/>
            </w14:solidFill>
          </w14:textFill>
        </w:rPr>
        <w:t>制定出台了系列政策措施，</w:t>
      </w:r>
      <w:r>
        <w:rPr>
          <w:rFonts w:ascii="Times New Roman" w:hAnsi="Times New Roman" w:eastAsia="仿宋" w:cs="Times New Roman"/>
          <w:color w:val="000000" w:themeColor="text1"/>
          <w:kern w:val="0"/>
          <w:sz w:val="32"/>
          <w:szCs w:val="32"/>
          <w14:textFill>
            <w14:solidFill>
              <w14:schemeClr w14:val="tx1"/>
            </w14:solidFill>
          </w14:textFill>
        </w:rPr>
        <w:t>推进电子商务和实体经济融合发展，大力推进</w:t>
      </w:r>
      <w:r>
        <w:rPr>
          <w:rFonts w:hint="eastAsia" w:eastAsia="仿宋" w:cs="Times New Roman"/>
          <w:color w:val="000000" w:themeColor="text1"/>
          <w:kern w:val="0"/>
          <w:sz w:val="32"/>
          <w:szCs w:val="32"/>
          <w:lang w:val="en-US" w:eastAsia="zh-CN"/>
          <w14:textFill>
            <w14:solidFill>
              <w14:schemeClr w14:val="tx1"/>
            </w14:solidFill>
          </w14:textFill>
        </w:rPr>
        <w:t>电子商务</w:t>
      </w:r>
      <w:r>
        <w:rPr>
          <w:rFonts w:ascii="Times New Roman" w:hAnsi="Times New Roman" w:eastAsia="仿宋" w:cs="Times New Roman"/>
          <w:color w:val="000000" w:themeColor="text1"/>
          <w:kern w:val="0"/>
          <w:sz w:val="32"/>
          <w:szCs w:val="32"/>
          <w14:textFill>
            <w14:solidFill>
              <w14:schemeClr w14:val="tx1"/>
            </w14:solidFill>
          </w14:textFill>
        </w:rPr>
        <w:t>产业扶贫项目建设。</w:t>
      </w:r>
      <w:r>
        <w:rPr>
          <w:rFonts w:ascii="Times New Roman" w:hAnsi="Times New Roman" w:eastAsia="方正仿宋_GBK" w:cs="Times New Roman"/>
          <w:color w:val="000000" w:themeColor="text1"/>
          <w:sz w:val="32"/>
          <w:szCs w:val="32"/>
          <w14:textFill>
            <w14:solidFill>
              <w14:schemeClr w14:val="tx1"/>
            </w14:solidFill>
          </w14:textFill>
        </w:rPr>
        <w:t>安排电子商务发展专项资金</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优先保障重大电子商务及配套项目用地需求</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政府部门、金融机构、</w:t>
      </w:r>
      <w:r>
        <w:rPr>
          <w:rFonts w:hint="eastAsia" w:eastAsia="方正仿宋_GBK" w:cs="Times New Roman"/>
          <w:color w:val="000000" w:themeColor="text1"/>
          <w:sz w:val="32"/>
          <w:szCs w:val="32"/>
          <w:lang w:val="en-US" w:eastAsia="zh-CN"/>
          <w14:textFill>
            <w14:solidFill>
              <w14:schemeClr w14:val="tx1"/>
            </w14:solidFill>
          </w14:textFill>
        </w:rPr>
        <w:t>网商</w:t>
      </w:r>
      <w:r>
        <w:rPr>
          <w:rFonts w:ascii="Times New Roman" w:hAnsi="Times New Roman" w:eastAsia="方正仿宋_GBK" w:cs="Times New Roman"/>
          <w:color w:val="000000" w:themeColor="text1"/>
          <w:sz w:val="32"/>
          <w:szCs w:val="32"/>
          <w14:textFill>
            <w14:solidFill>
              <w14:schemeClr w14:val="tx1"/>
            </w14:solidFill>
          </w14:textFill>
        </w:rPr>
        <w:t>企业、物流企业之间信息</w:t>
      </w:r>
      <w:r>
        <w:rPr>
          <w:rFonts w:hint="default" w:ascii="Times New Roman" w:hAnsi="Times New Roman" w:eastAsia="方正仿宋_GBK" w:cs="Times New Roman"/>
          <w:color w:val="000000" w:themeColor="text1"/>
          <w:sz w:val="32"/>
          <w:szCs w:val="32"/>
          <w14:textFill>
            <w14:solidFill>
              <w14:schemeClr w14:val="tx1"/>
            </w14:solidFill>
          </w14:textFill>
        </w:rPr>
        <w:t>进一步</w:t>
      </w:r>
      <w:r>
        <w:rPr>
          <w:rFonts w:ascii="Times New Roman" w:hAnsi="Times New Roman" w:eastAsia="方正仿宋_GBK" w:cs="Times New Roman"/>
          <w:color w:val="000000" w:themeColor="text1"/>
          <w:sz w:val="32"/>
          <w:szCs w:val="32"/>
          <w14:textFill>
            <w14:solidFill>
              <w14:schemeClr w14:val="tx1"/>
            </w14:solidFill>
          </w14:textFill>
        </w:rPr>
        <w:t>互联互通。龙头企业引领</w:t>
      </w:r>
      <w:r>
        <w:rPr>
          <w:rFonts w:hint="default" w:ascii="Times New Roman" w:hAnsi="Times New Roman" w:eastAsia="方正仿宋_GBK" w:cs="Times New Roman"/>
          <w:color w:val="000000" w:themeColor="text1"/>
          <w:sz w:val="32"/>
          <w:szCs w:val="32"/>
          <w14:textFill>
            <w14:solidFill>
              <w14:schemeClr w14:val="tx1"/>
            </w14:solidFill>
          </w14:textFill>
        </w:rPr>
        <w:t>，全民参与</w:t>
      </w:r>
      <w:r>
        <w:rPr>
          <w:rFonts w:hint="eastAsia" w:eastAsia="方正仿宋_GBK" w:cs="Times New Roman"/>
          <w:color w:val="000000" w:themeColor="text1"/>
          <w:sz w:val="32"/>
          <w:szCs w:val="32"/>
          <w:lang w:val="en-US" w:eastAsia="zh-CN"/>
          <w14:textFill>
            <w14:solidFill>
              <w14:schemeClr w14:val="tx1"/>
            </w14:solidFill>
          </w14:textFill>
        </w:rPr>
        <w:t>电子商务</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ascii="Times New Roman" w:hAnsi="Times New Roman" w:eastAsia="方正仿宋_GBK" w:cs="Times New Roman"/>
          <w:color w:val="000000" w:themeColor="text1"/>
          <w:sz w:val="32"/>
          <w:szCs w:val="32"/>
          <w14:textFill>
            <w14:solidFill>
              <w14:schemeClr w14:val="tx1"/>
            </w14:solidFill>
          </w14:textFill>
        </w:rPr>
        <w:t>生态初步形成</w:t>
      </w:r>
      <w:r>
        <w:rPr>
          <w:rFonts w:hint="default" w:ascii="Times New Roman" w:hAnsi="Times New Roman" w:eastAsia="方正仿宋_GBK" w:cs="Times New Roman"/>
          <w:color w:val="000000" w:themeColor="text1"/>
          <w:sz w:val="32"/>
          <w:szCs w:val="32"/>
          <w14:textFill>
            <w14:solidFill>
              <w14:schemeClr w14:val="tx1"/>
            </w14:solidFill>
          </w14:textFill>
        </w:rPr>
        <w:t>，电子商务发展氛围浓厚。</w:t>
      </w:r>
    </w:p>
    <w:p>
      <w:pPr>
        <w:pStyle w:val="3"/>
        <w:keepNext w:val="0"/>
        <w:keepLines w:val="0"/>
        <w:spacing w:before="0" w:after="0" w:line="590" w:lineRule="exact"/>
        <w:ind w:firstLine="640" w:firstLineChars="200"/>
        <w:jc w:val="left"/>
        <w:rPr>
          <w:rFonts w:ascii="Times New Roman" w:hAnsi="Times New Roman" w:eastAsia="方正楷体_GBK" w:cs="Times New Roman"/>
          <w:b w:val="0"/>
          <w:bCs w:val="0"/>
          <w:color w:val="000000" w:themeColor="text1"/>
          <w14:textFill>
            <w14:solidFill>
              <w14:schemeClr w14:val="tx1"/>
            </w14:solidFill>
          </w14:textFill>
        </w:rPr>
      </w:pPr>
      <w:bookmarkStart w:id="109" w:name="_Toc770"/>
      <w:bookmarkStart w:id="110" w:name="_Toc29194"/>
      <w:bookmarkStart w:id="111" w:name="_Toc23984"/>
      <w:bookmarkStart w:id="112" w:name="_Toc4173"/>
      <w:bookmarkStart w:id="113" w:name="_Toc13651"/>
      <w:bookmarkStart w:id="114" w:name="_Toc24971"/>
      <w:bookmarkStart w:id="115" w:name="_Toc6293"/>
      <w:bookmarkStart w:id="116" w:name="_Toc6521"/>
      <w:bookmarkStart w:id="117" w:name="_Toc24315"/>
      <w:bookmarkStart w:id="118" w:name="_Toc24091"/>
      <w:bookmarkStart w:id="119" w:name="_Toc13950"/>
      <w:bookmarkStart w:id="120" w:name="_Toc21198"/>
      <w:bookmarkStart w:id="121" w:name="_Toc17919"/>
      <w:bookmarkStart w:id="122" w:name="_Toc68714113"/>
      <w:bookmarkStart w:id="123" w:name="_Toc103"/>
      <w:bookmarkStart w:id="124" w:name="_Toc32053"/>
      <w:bookmarkStart w:id="125" w:name="_Toc4297"/>
      <w:bookmarkStart w:id="126" w:name="_Toc20643"/>
      <w:bookmarkStart w:id="127" w:name="_Toc19832"/>
      <w:bookmarkStart w:id="128" w:name="_Toc30594"/>
      <w:bookmarkStart w:id="129" w:name="_Toc27710"/>
      <w:bookmarkStart w:id="130" w:name="_Toc9814"/>
      <w:bookmarkStart w:id="131" w:name="_Toc24361"/>
      <w:bookmarkStart w:id="132" w:name="_Toc17910"/>
      <w:bookmarkStart w:id="133" w:name="_Toc21313"/>
      <w:r>
        <w:rPr>
          <w:rFonts w:ascii="Times New Roman" w:hAnsi="Times New Roman" w:eastAsia="方正楷体_GBK" w:cs="Times New Roman"/>
          <w:b w:val="0"/>
          <w:bCs w:val="0"/>
          <w:color w:val="000000" w:themeColor="text1"/>
          <w14:textFill>
            <w14:solidFill>
              <w14:schemeClr w14:val="tx1"/>
            </w14:solidFill>
          </w14:textFill>
        </w:rPr>
        <w:t>（二）存在问题</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59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1.商品电商化不足。</w:t>
      </w:r>
      <w:r>
        <w:rPr>
          <w:rFonts w:ascii="Times New Roman" w:hAnsi="Times New Roman" w:eastAsia="方正仿宋_GBK" w:cs="Times New Roman"/>
          <w:color w:val="000000" w:themeColor="text1"/>
          <w:sz w:val="32"/>
          <w:szCs w:val="32"/>
          <w14:textFill>
            <w14:solidFill>
              <w14:schemeClr w14:val="tx1"/>
            </w14:solidFill>
          </w14:textFill>
        </w:rPr>
        <w:t>产品精深加工、</w:t>
      </w:r>
      <w:r>
        <w:rPr>
          <w:rFonts w:ascii="Times New Roman" w:hAnsi="Times New Roman" w:eastAsia="方正仿宋_GBK" w:cs="Times New Roman"/>
          <w:color w:val="000000" w:themeColor="text1"/>
          <w:sz w:val="32"/>
          <w:szCs w:val="32"/>
          <w:lang w:val="en"/>
          <w14:textFill>
            <w14:solidFill>
              <w14:schemeClr w14:val="tx1"/>
            </w14:solidFill>
          </w14:textFill>
        </w:rPr>
        <w:t>分级管理、质量控制</w:t>
      </w:r>
      <w:r>
        <w:rPr>
          <w:rFonts w:hint="eastAsia" w:eastAsia="方正仿宋_GBK" w:cs="Times New Roman"/>
          <w:color w:val="000000" w:themeColor="text1"/>
          <w:sz w:val="32"/>
          <w:szCs w:val="32"/>
          <w:lang w:val="en"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产品策划、商品包装等</w:t>
      </w:r>
      <w:r>
        <w:rPr>
          <w:rFonts w:ascii="Times New Roman" w:hAnsi="Times New Roman" w:eastAsia="方正仿宋_GBK" w:cs="Times New Roman"/>
          <w:color w:val="000000" w:themeColor="text1"/>
          <w:sz w:val="32"/>
          <w:szCs w:val="32"/>
          <w:lang w:val="en"/>
          <w14:textFill>
            <w14:solidFill>
              <w14:schemeClr w14:val="tx1"/>
            </w14:solidFill>
          </w14:textFill>
        </w:rPr>
        <w:t>不</w:t>
      </w:r>
      <w:r>
        <w:rPr>
          <w:rFonts w:hint="eastAsia" w:eastAsia="方正仿宋_GBK" w:cs="Times New Roman"/>
          <w:color w:val="000000" w:themeColor="text1"/>
          <w:sz w:val="32"/>
          <w:szCs w:val="32"/>
          <w:lang w:val="en-US" w:eastAsia="zh-CN"/>
          <w14:textFill>
            <w14:solidFill>
              <w14:schemeClr w14:val="tx1"/>
            </w14:solidFill>
          </w14:textFill>
        </w:rPr>
        <w:t>适应网上交易需要</w:t>
      </w:r>
      <w:r>
        <w:rPr>
          <w:rFonts w:ascii="Times New Roman" w:hAnsi="Times New Roman" w:eastAsia="方正仿宋_GBK" w:cs="Times New Roman"/>
          <w:color w:val="000000" w:themeColor="text1"/>
          <w:sz w:val="32"/>
          <w:szCs w:val="32"/>
          <w:lang w:val="en"/>
          <w14:textFill>
            <w14:solidFill>
              <w14:schemeClr w14:val="tx1"/>
            </w14:solidFill>
          </w14:textFill>
        </w:rPr>
        <w:t>，产品尚未有效转化为</w:t>
      </w:r>
      <w:r>
        <w:rPr>
          <w:rFonts w:ascii="Times New Roman" w:hAnsi="Times New Roman" w:eastAsia="方正仿宋_GBK" w:cs="Times New Roman"/>
          <w:color w:val="000000" w:themeColor="text1"/>
          <w:sz w:val="32"/>
          <w:szCs w:val="32"/>
          <w14:textFill>
            <w14:solidFill>
              <w14:schemeClr w14:val="tx1"/>
            </w14:solidFill>
          </w14:textFill>
        </w:rPr>
        <w:t>电商产品，区域电子商务公共品牌培育滞后，缺乏统领。</w:t>
      </w:r>
    </w:p>
    <w:p>
      <w:pPr>
        <w:spacing w:line="59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2.</w:t>
      </w:r>
      <w:r>
        <w:rPr>
          <w:rFonts w:hint="eastAsia" w:eastAsia="方正仿宋_GBK" w:cs="Times New Roman"/>
          <w:b/>
          <w:bCs/>
          <w:color w:val="000000" w:themeColor="text1"/>
          <w:sz w:val="32"/>
          <w:szCs w:val="32"/>
          <w:lang w:val="en-US" w:eastAsia="zh-CN"/>
          <w14:textFill>
            <w14:solidFill>
              <w14:schemeClr w14:val="tx1"/>
            </w14:solidFill>
          </w14:textFill>
        </w:rPr>
        <w:t>网商</w:t>
      </w:r>
      <w:r>
        <w:rPr>
          <w:rFonts w:ascii="Times New Roman" w:hAnsi="Times New Roman" w:eastAsia="方正仿宋_GBK" w:cs="Times New Roman"/>
          <w:b/>
          <w:bCs/>
          <w:color w:val="000000" w:themeColor="text1"/>
          <w:sz w:val="32"/>
          <w:szCs w:val="32"/>
          <w14:textFill>
            <w14:solidFill>
              <w14:schemeClr w14:val="tx1"/>
            </w14:solidFill>
          </w14:textFill>
        </w:rPr>
        <w:t>主体不强。</w:t>
      </w:r>
      <w:r>
        <w:rPr>
          <w:rFonts w:hint="eastAsia" w:eastAsia="方正仿宋_GBK" w:cs="Times New Roman"/>
          <w:color w:val="000000" w:themeColor="text1"/>
          <w:sz w:val="32"/>
          <w:szCs w:val="32"/>
          <w:lang w:val="en-US" w:eastAsia="zh-CN"/>
          <w14:textFill>
            <w14:solidFill>
              <w14:schemeClr w14:val="tx1"/>
            </w14:solidFill>
          </w14:textFill>
        </w:rPr>
        <w:t>传统</w:t>
      </w:r>
      <w:r>
        <w:rPr>
          <w:rFonts w:ascii="Times New Roman" w:hAnsi="Times New Roman" w:eastAsia="方正仿宋_GBK" w:cs="Times New Roman"/>
          <w:color w:val="000000" w:themeColor="text1"/>
          <w:sz w:val="32"/>
          <w:szCs w:val="32"/>
          <w14:textFill>
            <w14:solidFill>
              <w14:schemeClr w14:val="tx1"/>
            </w14:solidFill>
          </w14:textFill>
        </w:rPr>
        <w:t>企业</w:t>
      </w:r>
      <w:r>
        <w:rPr>
          <w:rFonts w:hint="eastAsia" w:eastAsia="方正仿宋_GBK" w:cs="Times New Roman"/>
          <w:color w:val="000000" w:themeColor="text1"/>
          <w:sz w:val="32"/>
          <w:szCs w:val="32"/>
          <w:lang w:val="en-US" w:eastAsia="zh-CN"/>
          <w14:textFill>
            <w14:solidFill>
              <w14:schemeClr w14:val="tx1"/>
            </w14:solidFill>
          </w14:textFill>
        </w:rPr>
        <w:t>缺乏数字化思维，</w:t>
      </w:r>
      <w:r>
        <w:rPr>
          <w:rFonts w:hint="eastAsia" w:eastAsia="方正仿宋_GBK" w:cs="Times New Roman"/>
          <w:b w:val="0"/>
          <w:bCs w:val="0"/>
          <w:color w:val="000000" w:themeColor="text1"/>
          <w:sz w:val="32"/>
          <w:szCs w:val="32"/>
          <w:lang w:val="en-US" w:eastAsia="zh-CN"/>
          <w14:textFill>
            <w14:solidFill>
              <w14:schemeClr w14:val="tx1"/>
            </w14:solidFill>
          </w14:textFill>
        </w:rPr>
        <w:t>转型升级“不会转”“不能转”“不敢转”问题突出，</w:t>
      </w:r>
      <w:r>
        <w:rPr>
          <w:rFonts w:hint="eastAsia" w:eastAsia="方正仿宋_GBK" w:cs="Times New Roman"/>
          <w:color w:val="000000" w:themeColor="text1"/>
          <w:sz w:val="32"/>
          <w:szCs w:val="32"/>
          <w:lang w:val="en-US" w:eastAsia="zh-CN"/>
          <w14:textFill>
            <w14:solidFill>
              <w14:schemeClr w14:val="tx1"/>
            </w14:solidFill>
          </w14:textFill>
        </w:rPr>
        <w:t>网商企业散、小、弱</w:t>
      </w:r>
      <w:r>
        <w:rPr>
          <w:rFonts w:ascii="Times New Roman" w:hAnsi="Times New Roman" w:eastAsia="方正仿宋_GBK" w:cs="Times New Roman"/>
          <w:color w:val="000000" w:themeColor="text1"/>
          <w:sz w:val="32"/>
          <w:szCs w:val="32"/>
          <w14:textFill>
            <w14:solidFill>
              <w14:schemeClr w14:val="tx1"/>
            </w14:solidFill>
          </w14:textFill>
        </w:rPr>
        <w:t>。</w:t>
      </w:r>
    </w:p>
    <w:p>
      <w:pPr>
        <w:spacing w:line="59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3.配套功能不全。</w:t>
      </w:r>
      <w:r>
        <w:rPr>
          <w:rFonts w:ascii="Times New Roman" w:hAnsi="Times New Roman" w:eastAsia="方正仿宋_GBK" w:cs="Times New Roman"/>
          <w:color w:val="000000" w:themeColor="text1"/>
          <w:sz w:val="32"/>
          <w:szCs w:val="32"/>
          <w14:textFill>
            <w14:solidFill>
              <w14:schemeClr w14:val="tx1"/>
            </w14:solidFill>
          </w14:textFill>
        </w:rPr>
        <w:t>县、乡、村三级物流配送体系与电子商务公共服务体系建设</w:t>
      </w:r>
      <w:r>
        <w:rPr>
          <w:rFonts w:hint="eastAsia" w:eastAsia="方正仿宋_GBK" w:cs="Times New Roman"/>
          <w:color w:val="000000" w:themeColor="text1"/>
          <w:sz w:val="32"/>
          <w:szCs w:val="32"/>
          <w:lang w:val="en-US" w:eastAsia="zh-CN"/>
          <w14:textFill>
            <w14:solidFill>
              <w14:schemeClr w14:val="tx1"/>
            </w14:solidFill>
          </w14:textFill>
        </w:rPr>
        <w:t>发展</w:t>
      </w:r>
      <w:r>
        <w:rPr>
          <w:rFonts w:ascii="Times New Roman" w:hAnsi="Times New Roman" w:eastAsia="方正仿宋_GBK" w:cs="Times New Roman"/>
          <w:color w:val="000000" w:themeColor="text1"/>
          <w:sz w:val="32"/>
          <w:szCs w:val="32"/>
          <w14:textFill>
            <w14:solidFill>
              <w14:schemeClr w14:val="tx1"/>
            </w14:solidFill>
          </w14:textFill>
        </w:rPr>
        <w:t>不匹配</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配送“最后一公里”问题依然存在</w:t>
      </w:r>
      <w:r>
        <w:rPr>
          <w:rFonts w:ascii="Times New Roman" w:hAnsi="Times New Roman" w:eastAsia="方正仿宋_GBK" w:cs="Times New Roman"/>
          <w:color w:val="000000" w:themeColor="text1"/>
          <w:sz w:val="32"/>
          <w:szCs w:val="32"/>
          <w14:textFill>
            <w14:solidFill>
              <w14:schemeClr w14:val="tx1"/>
            </w14:solidFill>
          </w14:textFill>
        </w:rPr>
        <w:t>。</w:t>
      </w:r>
    </w:p>
    <w:p>
      <w:pPr>
        <w:spacing w:line="59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4.创新发展不够。</w:t>
      </w:r>
      <w:r>
        <w:rPr>
          <w:rFonts w:hint="default" w:eastAsia="方正仿宋_GBK" w:cs="Times New Roman"/>
          <w:b w:val="0"/>
          <w:bCs w:val="0"/>
          <w:color w:val="000000" w:themeColor="text1"/>
          <w:sz w:val="32"/>
          <w:szCs w:val="32"/>
          <w:lang w:val="en-US" w:eastAsia="zh-CN"/>
          <w14:textFill>
            <w14:solidFill>
              <w14:schemeClr w14:val="tx1"/>
            </w14:solidFill>
          </w14:textFill>
        </w:rPr>
        <w:t>传统企业线上线下</w:t>
      </w:r>
      <w:r>
        <w:rPr>
          <w:rFonts w:hint="eastAsia" w:eastAsia="方正仿宋_GBK" w:cs="Times New Roman"/>
          <w:b w:val="0"/>
          <w:bCs w:val="0"/>
          <w:color w:val="000000" w:themeColor="text1"/>
          <w:sz w:val="32"/>
          <w:szCs w:val="32"/>
          <w:lang w:val="en-US" w:eastAsia="zh-CN"/>
          <w14:textFill>
            <w14:solidFill>
              <w14:schemeClr w14:val="tx1"/>
            </w14:solidFill>
          </w14:textFill>
        </w:rPr>
        <w:t>融合不够，</w:t>
      </w:r>
      <w:r>
        <w:rPr>
          <w:rFonts w:hint="eastAsia" w:eastAsia="方正仿宋_GBK" w:cs="Times New Roman"/>
          <w:color w:val="000000" w:themeColor="text1"/>
          <w:sz w:val="32"/>
          <w:szCs w:val="32"/>
          <w:lang w:val="en-US" w:eastAsia="zh-CN"/>
          <w14:textFill>
            <w14:solidFill>
              <w14:schemeClr w14:val="tx1"/>
            </w14:solidFill>
          </w14:textFill>
        </w:rPr>
        <w:t>应用新技术、新零售、新业态能力</w:t>
      </w:r>
      <w:r>
        <w:rPr>
          <w:rFonts w:ascii="Times New Roman" w:hAnsi="Times New Roman" w:eastAsia="方正仿宋_GBK" w:cs="Times New Roman"/>
          <w:color w:val="000000" w:themeColor="text1"/>
          <w:sz w:val="32"/>
          <w:szCs w:val="32"/>
          <w14:textFill>
            <w14:solidFill>
              <w14:schemeClr w14:val="tx1"/>
            </w14:solidFill>
          </w14:textFill>
        </w:rPr>
        <w:t>弱</w:t>
      </w:r>
      <w:r>
        <w:rPr>
          <w:rFonts w:hint="eastAsia"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电子商务</w:t>
      </w:r>
      <w:r>
        <w:rPr>
          <w:rFonts w:hint="eastAsia" w:eastAsia="方正仿宋_GBK" w:cs="Times New Roman"/>
          <w:color w:val="000000" w:themeColor="text1"/>
          <w:sz w:val="32"/>
          <w:szCs w:val="32"/>
          <w:lang w:val="en-US" w:eastAsia="zh-CN"/>
          <w14:textFill>
            <w14:solidFill>
              <w14:schemeClr w14:val="tx1"/>
            </w14:solidFill>
          </w14:textFill>
        </w:rPr>
        <w:t>新模式</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数据</w:t>
      </w:r>
      <w:r>
        <w:rPr>
          <w:rFonts w:ascii="Times New Roman" w:hAnsi="Times New Roman" w:eastAsia="方正仿宋_GBK" w:cs="Times New Roman"/>
          <w:color w:val="000000" w:themeColor="text1"/>
          <w:sz w:val="32"/>
          <w:szCs w:val="32"/>
          <w14:textFill>
            <w14:solidFill>
              <w14:schemeClr w14:val="tx1"/>
            </w14:solidFill>
          </w14:textFill>
        </w:rPr>
        <w:t>要素利用不充分。</w:t>
      </w:r>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5.人才支撑不硬。</w:t>
      </w:r>
      <w:r>
        <w:rPr>
          <w:rFonts w:hint="eastAsia" w:eastAsia="方正仿宋_GBK" w:cs="Times New Roman"/>
          <w:b w:val="0"/>
          <w:bCs w:val="0"/>
          <w:color w:val="000000" w:themeColor="text1"/>
          <w:sz w:val="32"/>
          <w:szCs w:val="32"/>
          <w:lang w:val="en-US" w:eastAsia="zh-CN"/>
          <w14:textFill>
            <w14:solidFill>
              <w14:schemeClr w14:val="tx1"/>
            </w14:solidFill>
          </w14:textFill>
        </w:rPr>
        <w:t>产业发展环境对专业人才吸引力不强，本地人才培育转化率不高，专业化、领军型人才集聚水平低，复合型人才结构性短缺。</w:t>
      </w:r>
    </w:p>
    <w:p>
      <w:pPr>
        <w:pStyle w:val="3"/>
        <w:keepNext w:val="0"/>
        <w:keepLines w:val="0"/>
        <w:spacing w:before="0" w:after="0" w:line="590" w:lineRule="exact"/>
        <w:ind w:firstLine="640" w:firstLineChars="200"/>
        <w:jc w:val="left"/>
        <w:rPr>
          <w:rFonts w:ascii="Times New Roman" w:hAnsi="Times New Roman" w:cs="Times New Roman"/>
          <w:b w:val="0"/>
          <w:bCs w:val="0"/>
          <w:color w:val="000000" w:themeColor="text1"/>
          <w14:textFill>
            <w14:solidFill>
              <w14:schemeClr w14:val="tx1"/>
            </w14:solidFill>
          </w14:textFill>
        </w:rPr>
      </w:pPr>
      <w:bookmarkStart w:id="134" w:name="_Toc18765"/>
      <w:bookmarkStart w:id="135" w:name="_Toc32076"/>
      <w:bookmarkStart w:id="136" w:name="_Toc18706"/>
      <w:bookmarkStart w:id="137" w:name="_Toc22060"/>
      <w:bookmarkStart w:id="138" w:name="_Toc28388"/>
      <w:bookmarkStart w:id="139" w:name="_Toc3911"/>
      <w:bookmarkStart w:id="140" w:name="_Toc25268"/>
      <w:bookmarkStart w:id="141" w:name="_Toc17125"/>
      <w:bookmarkStart w:id="142" w:name="_Toc29816"/>
      <w:bookmarkStart w:id="143" w:name="_Toc28343"/>
      <w:bookmarkStart w:id="144" w:name="_Toc28346"/>
      <w:bookmarkStart w:id="145" w:name="_Toc16640"/>
      <w:bookmarkStart w:id="146" w:name="_Toc5921"/>
      <w:bookmarkStart w:id="147" w:name="_Toc32691"/>
      <w:bookmarkStart w:id="148" w:name="_Toc28921"/>
      <w:bookmarkStart w:id="149" w:name="_Toc28440"/>
      <w:bookmarkStart w:id="150" w:name="_Toc20110"/>
      <w:bookmarkStart w:id="151" w:name="_Toc1227"/>
      <w:bookmarkStart w:id="152" w:name="_Toc20423"/>
      <w:bookmarkStart w:id="153" w:name="_Toc8123"/>
      <w:bookmarkStart w:id="154" w:name="_Toc19237"/>
      <w:bookmarkStart w:id="155" w:name="_Toc68714114"/>
      <w:bookmarkStart w:id="156" w:name="_Toc24386"/>
      <w:bookmarkStart w:id="157" w:name="_Toc987"/>
      <w:bookmarkStart w:id="158" w:name="_Toc22026"/>
      <w:r>
        <w:rPr>
          <w:rFonts w:ascii="Times New Roman" w:hAnsi="Times New Roman" w:cs="Times New Roman"/>
          <w:b w:val="0"/>
          <w:bCs w:val="0"/>
          <w:color w:val="000000" w:themeColor="text1"/>
          <w14:textFill>
            <w14:solidFill>
              <w14:schemeClr w14:val="tx1"/>
            </w14:solidFill>
          </w14:textFill>
        </w:rPr>
        <w:t>二、“十四五”时期电子商务发展</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Fonts w:ascii="Times New Roman" w:hAnsi="Times New Roman" w:cs="Times New Roman"/>
          <w:b w:val="0"/>
          <w:bCs w:val="0"/>
          <w:color w:val="000000" w:themeColor="text1"/>
          <w14:textFill>
            <w14:solidFill>
              <w14:schemeClr w14:val="tx1"/>
            </w14:solidFill>
          </w14:textFill>
        </w:rPr>
        <w:t>面临</w:t>
      </w:r>
      <w:bookmarkEnd w:id="152"/>
      <w:r>
        <w:rPr>
          <w:rFonts w:ascii="Times New Roman" w:hAnsi="Times New Roman" w:cs="Times New Roman"/>
          <w:b w:val="0"/>
          <w:bCs w:val="0"/>
          <w:color w:val="000000" w:themeColor="text1"/>
          <w14:textFill>
            <w14:solidFill>
              <w14:schemeClr w14:val="tx1"/>
            </w14:solidFill>
          </w14:textFill>
        </w:rPr>
        <w:t>形势</w:t>
      </w:r>
      <w:bookmarkEnd w:id="153"/>
      <w:bookmarkEnd w:id="154"/>
      <w:bookmarkEnd w:id="155"/>
      <w:bookmarkEnd w:id="156"/>
      <w:bookmarkEnd w:id="157"/>
      <w:bookmarkEnd w:id="158"/>
    </w:p>
    <w:p>
      <w:pPr>
        <w:widowControl/>
        <w:spacing w:line="590" w:lineRule="exact"/>
        <w:ind w:firstLine="640"/>
        <w:jc w:val="left"/>
        <w:rPr>
          <w:rFonts w:hint="default" w:ascii="Times New Roman" w:hAnsi="Times New Roman" w:eastAsia="方正仿宋_GBK" w:cs="Times New Roman"/>
          <w:bCs w:val="0"/>
          <w:color w:val="000000" w:themeColor="text1"/>
          <w:sz w:val="32"/>
          <w:szCs w:val="32"/>
          <w:lang w:val="en-US" w:eastAsia="zh-CN"/>
          <w14:textFill>
            <w14:solidFill>
              <w14:schemeClr w14:val="tx1"/>
            </w14:solidFill>
          </w14:textFill>
        </w:rPr>
      </w:pPr>
      <w:bookmarkStart w:id="159" w:name="_Toc4715"/>
      <w:bookmarkStart w:id="160" w:name="_Toc68714115"/>
      <w:bookmarkStart w:id="161" w:name="_Toc13754"/>
      <w:bookmarkStart w:id="162" w:name="_Toc18708"/>
      <w:bookmarkStart w:id="163" w:name="_Toc26088"/>
      <w:bookmarkStart w:id="164" w:name="_Toc23754"/>
      <w:r>
        <w:rPr>
          <w:rFonts w:hint="default" w:ascii="Times New Roman" w:hAnsi="Times New Roman" w:eastAsia="方正仿宋_GBK" w:cs="Times New Roman"/>
          <w:bCs w:val="0"/>
          <w:color w:val="000000" w:themeColor="text1"/>
          <w:sz w:val="32"/>
          <w:szCs w:val="32"/>
          <w14:textFill>
            <w14:solidFill>
              <w14:schemeClr w14:val="tx1"/>
            </w14:solidFill>
          </w14:textFill>
        </w:rPr>
        <w:t>“十四五”时期，全球数字经济进入蓬勃发展的关键阶段，面对错综复杂的国际经济贸易</w:t>
      </w:r>
      <w:r>
        <w:rPr>
          <w:rFonts w:hint="default" w:eastAsia="方正仿宋_GBK" w:cs="Times New Roman"/>
          <w:bCs w:val="0"/>
          <w:color w:val="000000" w:themeColor="text1"/>
          <w:sz w:val="32"/>
          <w:szCs w:val="32"/>
          <w:lang w:val="en-US" w:eastAsia="zh-CN"/>
          <w14:textFill>
            <w14:solidFill>
              <w14:schemeClr w14:val="tx1"/>
            </w14:solidFill>
          </w14:textFill>
        </w:rPr>
        <w:t>环境</w:t>
      </w:r>
      <w:r>
        <w:rPr>
          <w:rFonts w:hint="default" w:ascii="Times New Roman" w:hAnsi="Times New Roman" w:eastAsia="方正仿宋_GBK" w:cs="Times New Roman"/>
          <w:bCs w:val="0"/>
          <w:color w:val="000000" w:themeColor="text1"/>
          <w:sz w:val="32"/>
          <w:szCs w:val="32"/>
          <w14:textFill>
            <w14:solidFill>
              <w14:schemeClr w14:val="tx1"/>
            </w14:solidFill>
          </w14:textFill>
        </w:rPr>
        <w:t>，在</w:t>
      </w:r>
      <w:r>
        <w:rPr>
          <w:rFonts w:hint="default" w:eastAsia="方正仿宋_GBK" w:cs="Times New Roman"/>
          <w:bCs w:val="0"/>
          <w:color w:val="000000" w:themeColor="text1"/>
          <w:sz w:val="32"/>
          <w:szCs w:val="32"/>
          <w:lang w:val="en-US" w:eastAsia="zh-CN"/>
          <w14:textFill>
            <w14:solidFill>
              <w14:schemeClr w14:val="tx1"/>
            </w14:solidFill>
          </w14:textFill>
        </w:rPr>
        <w:t>国际国内</w:t>
      </w:r>
      <w:r>
        <w:rPr>
          <w:rFonts w:hint="default" w:ascii="Times New Roman" w:hAnsi="Times New Roman" w:eastAsia="方正仿宋_GBK" w:cs="Times New Roman"/>
          <w:bCs w:val="0"/>
          <w:color w:val="000000" w:themeColor="text1"/>
          <w:sz w:val="32"/>
          <w:szCs w:val="32"/>
          <w14:textFill>
            <w14:solidFill>
              <w14:schemeClr w14:val="tx1"/>
            </w14:solidFill>
          </w14:textFill>
        </w:rPr>
        <w:t>双循环发展新格局下，</w:t>
      </w:r>
      <w:r>
        <w:rPr>
          <w:rFonts w:hint="default" w:eastAsia="方正仿宋_GBK" w:cs="Times New Roman"/>
          <w:bCs w:val="0"/>
          <w:color w:val="000000" w:themeColor="text1"/>
          <w:sz w:val="32"/>
          <w:szCs w:val="32"/>
          <w:lang w:val="en-US" w:eastAsia="zh-CN"/>
          <w14:textFill>
            <w14:solidFill>
              <w14:schemeClr w14:val="tx1"/>
            </w14:solidFill>
          </w14:textFill>
        </w:rPr>
        <w:t>玉溪市</w:t>
      </w:r>
      <w:r>
        <w:rPr>
          <w:rFonts w:hint="default" w:ascii="Times New Roman" w:hAnsi="Times New Roman" w:eastAsia="方正仿宋_GBK" w:cs="Times New Roman"/>
          <w:bCs w:val="0"/>
          <w:color w:val="000000" w:themeColor="text1"/>
          <w:sz w:val="32"/>
          <w:szCs w:val="32"/>
          <w14:textFill>
            <w14:solidFill>
              <w14:schemeClr w14:val="tx1"/>
            </w14:solidFill>
          </w14:textFill>
        </w:rPr>
        <w:t>电子商务发展将</w:t>
      </w:r>
      <w:r>
        <w:rPr>
          <w:rFonts w:hint="default" w:eastAsia="方正仿宋_GBK" w:cs="Times New Roman"/>
          <w:bCs w:val="0"/>
          <w:color w:val="000000" w:themeColor="text1"/>
          <w:sz w:val="32"/>
          <w:szCs w:val="32"/>
          <w:lang w:val="en-US" w:eastAsia="zh-CN"/>
          <w14:textFill>
            <w14:solidFill>
              <w14:schemeClr w14:val="tx1"/>
            </w14:solidFill>
          </w14:textFill>
        </w:rPr>
        <w:t>迎来发展的机遇期，但是也面临着更多的发展挑战。</w:t>
      </w:r>
    </w:p>
    <w:p>
      <w:pPr>
        <w:pStyle w:val="5"/>
        <w:spacing w:line="590" w:lineRule="exact"/>
        <w:ind w:firstLine="640"/>
        <w:outlineLvl w:val="1"/>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（一）机遇</w:t>
      </w:r>
      <w:bookmarkEnd w:id="159"/>
      <w:bookmarkEnd w:id="160"/>
      <w:bookmarkEnd w:id="161"/>
      <w:bookmarkEnd w:id="162"/>
      <w:bookmarkEnd w:id="163"/>
      <w:bookmarkEnd w:id="164"/>
    </w:p>
    <w:p>
      <w:pPr>
        <w:widowControl/>
        <w:spacing w:line="240" w:lineRule="auto"/>
        <w:ind w:firstLine="643"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从全球看</w:t>
      </w:r>
      <w:r>
        <w:rPr>
          <w:rFonts w:ascii="Times New Roman" w:hAnsi="Times New Roman" w:eastAsia="方正仿宋_GBK" w:cs="Times New Roman"/>
          <w:b w:val="0"/>
          <w:bCs w:val="0"/>
          <w:color w:val="000000" w:themeColor="text1"/>
          <w:sz w:val="32"/>
          <w:szCs w:val="32"/>
          <w14:textFill>
            <w14:solidFill>
              <w14:schemeClr w14:val="tx1"/>
            </w14:solidFill>
          </w14:textFill>
        </w:rPr>
        <w:t>，</w:t>
      </w:r>
      <w:r>
        <w:rPr>
          <w:rFonts w:hint="eastAsia" w:eastAsia="方正仿宋_GBK" w:cs="Times New Roman"/>
          <w:b w:val="0"/>
          <w:bCs w:val="0"/>
          <w:color w:val="000000" w:themeColor="text1"/>
          <w:sz w:val="32"/>
          <w:szCs w:val="32"/>
          <w:lang w:val="en-US" w:eastAsia="zh-CN"/>
          <w14:textFill>
            <w14:solidFill>
              <w14:schemeClr w14:val="tx1"/>
            </w14:solidFill>
          </w14:textFill>
        </w:rPr>
        <w:t>新一轮科技革命和产业革命深入发展，</w:t>
      </w:r>
      <w:r>
        <w:rPr>
          <w:rFonts w:ascii="Times New Roman" w:hAnsi="Times New Roman" w:eastAsia="方正仿宋_GBK" w:cs="Times New Roman"/>
          <w:color w:val="000000" w:themeColor="text1"/>
          <w:sz w:val="32"/>
          <w:szCs w:val="32"/>
          <w14:textFill>
            <w14:solidFill>
              <w14:schemeClr w14:val="tx1"/>
            </w14:solidFill>
          </w14:textFill>
        </w:rPr>
        <w:t>“一带一路”倡议、孟中印缅和中国－中南半岛经济走廊战略的实施，中国东盟自由贸易区的建成，《区域全面经济伙伴关系协定》（RCEP）</w:t>
      </w:r>
      <w:r>
        <w:rPr>
          <w:rFonts w:hint="eastAsia" w:eastAsia="方正仿宋_GBK" w:cs="Times New Roman"/>
          <w:color w:val="000000" w:themeColor="text1"/>
          <w:sz w:val="32"/>
          <w:szCs w:val="32"/>
          <w:lang w:val="en-US" w:eastAsia="zh-CN"/>
          <w14:textFill>
            <w14:solidFill>
              <w14:schemeClr w14:val="tx1"/>
            </w14:solidFill>
          </w14:textFill>
        </w:rPr>
        <w:t>的签署，</w:t>
      </w:r>
      <w:r>
        <w:rPr>
          <w:rFonts w:ascii="Times New Roman" w:hAnsi="Times New Roman" w:eastAsia="方正仿宋_GBK" w:cs="Times New Roman"/>
          <w:color w:val="000000" w:themeColor="text1"/>
          <w:sz w:val="32"/>
          <w:szCs w:val="32"/>
          <w14:textFill>
            <w14:solidFill>
              <w14:schemeClr w14:val="tx1"/>
            </w14:solidFill>
          </w14:textFill>
        </w:rPr>
        <w:t>澜沧江—湄公河区域合作的深入</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昆曼大通道全线贯通、泛亚铁路开通，为发展跨境电子商务带来新机遇。</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“无接触”式电子商务将迎来巨大发展契机，数字化成为全球共识。</w:t>
      </w:r>
      <w:r>
        <w:rPr>
          <w:rFonts w:ascii="Times New Roman" w:hAnsi="Times New Roman" w:eastAsia="方正仿宋_GBK" w:cs="Times New Roman"/>
          <w:b/>
          <w:bCs/>
          <w:color w:val="000000" w:themeColor="text1"/>
          <w:sz w:val="32"/>
          <w:szCs w:val="32"/>
          <w14:textFill>
            <w14:solidFill>
              <w14:schemeClr w14:val="tx1"/>
            </w14:solidFill>
          </w14:textFill>
        </w:rPr>
        <w:t>从全国看</w:t>
      </w:r>
      <w:r>
        <w:rPr>
          <w:rFonts w:ascii="Times New Roman" w:hAnsi="Times New Roman" w:eastAsia="方正仿宋_GBK" w:cs="Times New Roman"/>
          <w:color w:val="000000" w:themeColor="text1"/>
          <w:sz w:val="32"/>
          <w:szCs w:val="32"/>
          <w14:textFill>
            <w14:solidFill>
              <w14:schemeClr w14:val="tx1"/>
            </w14:solidFill>
          </w14:textFill>
        </w:rPr>
        <w:t>，国家加快构建以国内大循环为主体、国内国际双循环相互促进的新发展格局，将有助于发挥我国超大市场规模优势，激发内需潜力，刺激消费</w:t>
      </w:r>
      <w:r>
        <w:rPr>
          <w:rFonts w:hint="default"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数字经济成为</w:t>
      </w:r>
      <w:r>
        <w:rPr>
          <w:rFonts w:hint="eastAsia" w:eastAsia="方正仿宋_GBK" w:cs="Times New Roman"/>
          <w:color w:val="000000" w:themeColor="text1"/>
          <w:sz w:val="32"/>
          <w:szCs w:val="32"/>
          <w:lang w:val="en-US" w:eastAsia="zh-CN"/>
          <w14:textFill>
            <w14:solidFill>
              <w14:schemeClr w14:val="tx1"/>
            </w14:solidFill>
          </w14:textFill>
        </w:rPr>
        <w:t>构建</w:t>
      </w:r>
      <w:r>
        <w:rPr>
          <w:rFonts w:hint="default" w:ascii="Times New Roman" w:hAnsi="Times New Roman" w:eastAsia="方正仿宋_GBK" w:cs="Times New Roman"/>
          <w:color w:val="000000" w:themeColor="text1"/>
          <w:sz w:val="32"/>
          <w:szCs w:val="32"/>
          <w14:textFill>
            <w14:solidFill>
              <w14:schemeClr w14:val="tx1"/>
            </w14:solidFill>
          </w14:textFill>
        </w:rPr>
        <w:t>新</w:t>
      </w:r>
      <w:r>
        <w:rPr>
          <w:rFonts w:hint="eastAsia" w:eastAsia="方正仿宋_GBK" w:cs="Times New Roman"/>
          <w:color w:val="000000" w:themeColor="text1"/>
          <w:sz w:val="32"/>
          <w:szCs w:val="32"/>
          <w:lang w:val="en-US" w:eastAsia="zh-CN"/>
          <w14:textFill>
            <w14:solidFill>
              <w14:schemeClr w14:val="tx1"/>
            </w14:solidFill>
          </w14:textFill>
        </w:rPr>
        <w:t>发展</w:t>
      </w:r>
      <w:r>
        <w:rPr>
          <w:rFonts w:hint="default" w:ascii="Times New Roman" w:hAnsi="Times New Roman" w:eastAsia="方正仿宋_GBK" w:cs="Times New Roman"/>
          <w:color w:val="000000" w:themeColor="text1"/>
          <w:sz w:val="32"/>
          <w:szCs w:val="32"/>
          <w14:textFill>
            <w14:solidFill>
              <w14:schemeClr w14:val="tx1"/>
            </w14:solidFill>
          </w14:textFill>
        </w:rPr>
        <w:t>格局的重要推力。</w:t>
      </w:r>
      <w:r>
        <w:rPr>
          <w:rFonts w:ascii="Times New Roman" w:hAnsi="Times New Roman" w:eastAsia="方正仿宋_GBK" w:cs="Times New Roman"/>
          <w:color w:val="000000" w:themeColor="text1"/>
          <w:sz w:val="32"/>
          <w:szCs w:val="32"/>
          <w14:textFill>
            <w14:solidFill>
              <w14:schemeClr w14:val="tx1"/>
            </w14:solidFill>
          </w14:textFill>
        </w:rPr>
        <w:t>新旧动能转换加快，</w:t>
      </w:r>
      <w:r>
        <w:rPr>
          <w:rFonts w:hint="default" w:eastAsia="方正仿宋_GBK" w:cs="Times New Roman"/>
          <w:color w:val="000000" w:themeColor="text1"/>
          <w:sz w:val="32"/>
          <w:szCs w:val="32"/>
          <w:lang w:val="en-US" w:eastAsia="zh-CN"/>
          <w14:textFill>
            <w14:solidFill>
              <w14:schemeClr w14:val="tx1"/>
            </w14:solidFill>
          </w14:textFill>
        </w:rPr>
        <w:t>拼购、直播等新消费</w:t>
      </w:r>
      <w:r>
        <w:rPr>
          <w:rFonts w:ascii="Times New Roman" w:hAnsi="Times New Roman" w:eastAsia="方正仿宋_GBK" w:cs="Times New Roman"/>
          <w:color w:val="000000" w:themeColor="text1"/>
          <w:sz w:val="32"/>
          <w:szCs w:val="32"/>
          <w14:textFill>
            <w14:solidFill>
              <w14:schemeClr w14:val="tx1"/>
            </w14:solidFill>
          </w14:textFill>
        </w:rPr>
        <w:t>快速发展</w:t>
      </w:r>
      <w:r>
        <w:rPr>
          <w:rFonts w:hint="default" w:ascii="Times New Roman" w:hAnsi="Times New Roman" w:eastAsia="方正仿宋_GBK" w:cs="Times New Roman"/>
          <w:color w:val="000000" w:themeColor="text1"/>
          <w:sz w:val="32"/>
          <w:szCs w:val="32"/>
          <w14:textFill>
            <w14:solidFill>
              <w14:schemeClr w14:val="tx1"/>
            </w14:solidFill>
          </w14:textFill>
        </w:rPr>
        <w:t>，新基建加速推进</w:t>
      </w:r>
      <w:r>
        <w:rPr>
          <w:rFonts w:hint="default" w:eastAsia="方正仿宋_GBK" w:cs="Times New Roman"/>
          <w:color w:val="000000" w:themeColor="text1"/>
          <w:sz w:val="32"/>
          <w:szCs w:val="32"/>
          <w:lang w:val="en-US"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“互联网+”将</w:t>
      </w:r>
      <w:r>
        <w:rPr>
          <w:rFonts w:hint="default" w:eastAsia="方正仿宋_GBK" w:cs="Times New Roman"/>
          <w:color w:val="000000" w:themeColor="text1"/>
          <w:sz w:val="32"/>
          <w:szCs w:val="32"/>
          <w:lang w:val="en-US" w:eastAsia="zh-CN"/>
          <w14:textFill>
            <w14:solidFill>
              <w14:schemeClr w14:val="tx1"/>
            </w14:solidFill>
          </w14:textFill>
        </w:rPr>
        <w:t>为</w:t>
      </w:r>
      <w:r>
        <w:rPr>
          <w:rFonts w:ascii="Times New Roman" w:hAnsi="Times New Roman" w:eastAsia="方正仿宋_GBK" w:cs="Times New Roman"/>
          <w:color w:val="000000" w:themeColor="text1"/>
          <w:sz w:val="32"/>
          <w:szCs w:val="32"/>
          <w14:textFill>
            <w14:solidFill>
              <w14:schemeClr w14:val="tx1"/>
            </w14:solidFill>
          </w14:textFill>
        </w:rPr>
        <w:t>电子商务</w:t>
      </w:r>
      <w:r>
        <w:rPr>
          <w:rFonts w:hint="default" w:eastAsia="方正仿宋_GBK" w:cs="Times New Roman"/>
          <w:color w:val="000000" w:themeColor="text1"/>
          <w:sz w:val="32"/>
          <w:szCs w:val="32"/>
          <w:lang w:val="en-US" w:eastAsia="zh-CN"/>
          <w14:textFill>
            <w14:solidFill>
              <w14:schemeClr w14:val="tx1"/>
            </w14:solidFill>
          </w14:textFill>
        </w:rPr>
        <w:t>转型升级带来新场景与新机遇</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b/>
          <w:bCs/>
          <w:color w:val="000000" w:themeColor="text1"/>
          <w:sz w:val="32"/>
          <w:szCs w:val="32"/>
          <w14:textFill>
            <w14:solidFill>
              <w14:schemeClr w14:val="tx1"/>
            </w14:solidFill>
          </w14:textFill>
        </w:rPr>
        <w:t>从全省看</w:t>
      </w:r>
      <w:r>
        <w:rPr>
          <w:rFonts w:ascii="Times New Roman" w:hAnsi="Times New Roman" w:eastAsia="方正仿宋_GBK" w:cs="Times New Roman"/>
          <w:color w:val="000000" w:themeColor="text1"/>
          <w:sz w:val="32"/>
          <w:szCs w:val="32"/>
          <w14:textFill>
            <w14:solidFill>
              <w14:schemeClr w14:val="tx1"/>
            </w14:solidFill>
          </w14:textFill>
        </w:rPr>
        <w:t>，打造世界一流“三张牌”、构建现代产业体系、建设“数字云南”、滇中城市群发展为玉溪借势发展提供了重大机遇。</w:t>
      </w:r>
      <w:r>
        <w:rPr>
          <w:rFonts w:ascii="Times New Roman" w:hAnsi="Times New Roman" w:eastAsia="方正仿宋_GBK" w:cs="Times New Roman"/>
          <w:b/>
          <w:bCs/>
          <w:color w:val="000000" w:themeColor="text1"/>
          <w:sz w:val="32"/>
          <w:szCs w:val="32"/>
          <w14:textFill>
            <w14:solidFill>
              <w14:schemeClr w14:val="tx1"/>
            </w14:solidFill>
          </w14:textFill>
        </w:rPr>
        <w:t>从全市看</w:t>
      </w:r>
      <w:r>
        <w:rPr>
          <w:rFonts w:ascii="Times New Roman" w:hAnsi="Times New Roman" w:eastAsia="方正仿宋_GBK" w:cs="Times New Roman"/>
          <w:color w:val="000000" w:themeColor="text1"/>
          <w:sz w:val="32"/>
          <w:szCs w:val="32"/>
          <w14:textFill>
            <w14:solidFill>
              <w14:schemeClr w14:val="tx1"/>
            </w14:solidFill>
          </w14:textFill>
        </w:rPr>
        <w:t>，玉溪拥有战略节点性、生态宜居性、开放创新性、产业体系较完备性四大优势，打造</w:t>
      </w:r>
      <w:r>
        <w:rPr>
          <w:rFonts w:hint="eastAsia" w:eastAsia="方正仿宋_GBK" w:cs="Times New Roman"/>
          <w:color w:val="000000" w:themeColor="text1"/>
          <w:sz w:val="32"/>
          <w:szCs w:val="32"/>
          <w:lang w:eastAsia="zh-CN"/>
          <w14:textFill>
            <w14:solidFill>
              <w14:schemeClr w14:val="tx1"/>
            </w14:solidFill>
          </w14:textFill>
        </w:rPr>
        <w:t>数字经济创新发展试验区</w:t>
      </w:r>
      <w:r>
        <w:rPr>
          <w:rFonts w:ascii="Times New Roman" w:hAnsi="Times New Roman" w:eastAsia="方正仿宋_GBK" w:cs="Times New Roman"/>
          <w:color w:val="000000" w:themeColor="text1"/>
          <w:sz w:val="32"/>
          <w:szCs w:val="32"/>
          <w14:textFill>
            <w14:solidFill>
              <w14:schemeClr w14:val="tx1"/>
            </w14:solidFill>
          </w14:textFill>
        </w:rPr>
        <w:t>，推动经济社会全领域数字化，势必为电子商务发展提供良好条件。</w:t>
      </w:r>
    </w:p>
    <w:p>
      <w:pPr>
        <w:pStyle w:val="3"/>
        <w:keepNext w:val="0"/>
        <w:keepLines w:val="0"/>
        <w:spacing w:before="0" w:after="0" w:line="590" w:lineRule="exact"/>
        <w:ind w:firstLine="640" w:firstLineChars="200"/>
        <w:jc w:val="left"/>
        <w:rPr>
          <w:rFonts w:ascii="Times New Roman" w:hAnsi="Times New Roman" w:eastAsia="方正楷体_GBK" w:cs="Times New Roman"/>
          <w:b w:val="0"/>
          <w:bCs w:val="0"/>
          <w:color w:val="000000" w:themeColor="text1"/>
          <w14:textFill>
            <w14:solidFill>
              <w14:schemeClr w14:val="tx1"/>
            </w14:solidFill>
          </w14:textFill>
        </w:rPr>
      </w:pPr>
      <w:bookmarkStart w:id="165" w:name="_Toc68714116"/>
      <w:bookmarkStart w:id="166" w:name="_Toc14330"/>
      <w:bookmarkStart w:id="167" w:name="_Toc4305"/>
      <w:bookmarkStart w:id="168" w:name="_Toc10568"/>
      <w:bookmarkStart w:id="169" w:name="_Toc24866"/>
      <w:bookmarkStart w:id="170" w:name="_Toc14550"/>
      <w:bookmarkStart w:id="171" w:name="_Toc22890"/>
      <w:bookmarkStart w:id="172" w:name="_Toc18133"/>
      <w:bookmarkStart w:id="173" w:name="_Toc1075"/>
      <w:bookmarkStart w:id="174" w:name="_Toc13775"/>
      <w:bookmarkStart w:id="175" w:name="_Toc30572"/>
      <w:bookmarkStart w:id="176" w:name="_Toc26715"/>
      <w:bookmarkStart w:id="177" w:name="_Toc5792"/>
      <w:bookmarkStart w:id="178" w:name="_Toc20390"/>
      <w:bookmarkStart w:id="179" w:name="_Toc19199"/>
      <w:bookmarkStart w:id="180" w:name="_Toc14657"/>
      <w:bookmarkStart w:id="181" w:name="_Toc29036"/>
      <w:bookmarkStart w:id="182" w:name="_Toc3378"/>
      <w:bookmarkStart w:id="183" w:name="_Toc4037"/>
      <w:bookmarkStart w:id="184" w:name="_Toc18500"/>
      <w:bookmarkStart w:id="185" w:name="_Toc7664"/>
      <w:bookmarkStart w:id="186" w:name="_Toc27491"/>
      <w:bookmarkStart w:id="187" w:name="_Toc6426"/>
      <w:bookmarkStart w:id="188" w:name="_Toc25683"/>
      <w:bookmarkStart w:id="189" w:name="_Toc28640"/>
      <w:bookmarkStart w:id="190" w:name="_Toc23139"/>
      <w:bookmarkStart w:id="191" w:name="_Toc31227"/>
      <w:r>
        <w:rPr>
          <w:rFonts w:ascii="Times New Roman" w:hAnsi="Times New Roman" w:eastAsia="方正楷体_GBK" w:cs="Times New Roman"/>
          <w:b w:val="0"/>
          <w:bCs w:val="0"/>
          <w:color w:val="000000" w:themeColor="text1"/>
          <w14:textFill>
            <w14:solidFill>
              <w14:schemeClr w14:val="tx1"/>
            </w14:solidFill>
          </w14:textFill>
        </w:rPr>
        <w:t>（二）挑战</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spacing w:line="59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在面对诸多有利机遇的同时，玉溪市电子商务发展也存在各种挑战与困难。</w:t>
      </w:r>
      <w:r>
        <w:rPr>
          <w:rFonts w:hint="default" w:eastAsia="方正仿宋_GBK" w:cs="Times New Roman"/>
          <w:b/>
          <w:bCs/>
          <w:color w:val="000000" w:themeColor="text1"/>
          <w:sz w:val="32"/>
          <w:szCs w:val="32"/>
          <w:lang w:val="en-US" w:eastAsia="zh-CN"/>
          <w14:textFill>
            <w14:solidFill>
              <w14:schemeClr w14:val="tx1"/>
            </w14:solidFill>
          </w14:textFill>
        </w:rPr>
        <w:t>从国际看</w:t>
      </w:r>
      <w:r>
        <w:rPr>
          <w:rFonts w:hint="default"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全球化面临的深层次矛盾进一步凸显，中美贸易摩擦从关税向科技领域蔓延态势显现，对外贸易尤其是货物贸易面临较大压力</w:t>
      </w:r>
      <w:r>
        <w:rPr>
          <w:rFonts w:hint="default"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b/>
          <w:bCs/>
          <w:color w:val="000000" w:themeColor="text1"/>
          <w:sz w:val="32"/>
          <w:szCs w:val="32"/>
          <w14:textFill>
            <w14:solidFill>
              <w14:schemeClr w14:val="tx1"/>
            </w14:solidFill>
          </w14:textFill>
        </w:rPr>
        <w:t>从国家层面看，</w:t>
      </w:r>
      <w:r>
        <w:rPr>
          <w:rFonts w:ascii="Times New Roman" w:hAnsi="Times New Roman" w:eastAsia="方正仿宋_GBK" w:cs="Times New Roman"/>
          <w:color w:val="000000" w:themeColor="text1"/>
          <w:sz w:val="32"/>
          <w:szCs w:val="32"/>
          <w14:textFill>
            <w14:solidFill>
              <w14:schemeClr w14:val="tx1"/>
            </w14:solidFill>
          </w14:textFill>
        </w:rPr>
        <w:t>我国社会矛盾发生历史性变化，发展不平衡不充分问题仍然突出，面临结构性、体制性、周期性问题相互交织带肋的困难和挑战，我国经济已从高速增长阶段转向高质量的发展阶段，经济增长速度放缓，资源环境约束力增强，内需动力不足，市场对资源配置的决定性作用发挥不充分，有效供给不足，面临改造提升传统产业和加快培育新兴产业的双重任务。</w:t>
      </w:r>
      <w:r>
        <w:rPr>
          <w:rFonts w:ascii="Times New Roman" w:hAnsi="Times New Roman" w:eastAsia="方正仿宋_GBK" w:cs="Times New Roman"/>
          <w:b/>
          <w:bCs/>
          <w:color w:val="000000" w:themeColor="text1"/>
          <w:sz w:val="32"/>
          <w:szCs w:val="32"/>
          <w14:textFill>
            <w14:solidFill>
              <w14:schemeClr w14:val="tx1"/>
            </w14:solidFill>
          </w14:textFill>
        </w:rPr>
        <w:t>从省级层面看，</w:t>
      </w:r>
      <w:r>
        <w:rPr>
          <w:rFonts w:ascii="Times New Roman" w:hAnsi="Times New Roman" w:eastAsia="方正仿宋_GBK" w:cs="Times New Roman"/>
          <w:color w:val="000000" w:themeColor="text1"/>
          <w:sz w:val="32"/>
          <w:szCs w:val="32"/>
          <w14:textFill>
            <w14:solidFill>
              <w14:schemeClr w14:val="tx1"/>
            </w14:solidFill>
          </w14:textFill>
        </w:rPr>
        <w:t>各州市高度重视电子商务发展并加大了扶持力度，区域竞争压力的加大对玉溪</w:t>
      </w:r>
      <w:r>
        <w:rPr>
          <w:rFonts w:hint="default" w:ascii="Times New Roman" w:hAnsi="Times New Roman" w:eastAsia="方正仿宋_GBK" w:cs="Times New Roman"/>
          <w:color w:val="000000" w:themeColor="text1"/>
          <w:sz w:val="32"/>
          <w:szCs w:val="32"/>
          <w14:textFill>
            <w14:solidFill>
              <w14:schemeClr w14:val="tx1"/>
            </w14:solidFill>
          </w14:textFill>
        </w:rPr>
        <w:t>市</w:t>
      </w:r>
      <w:r>
        <w:rPr>
          <w:rFonts w:ascii="Times New Roman" w:hAnsi="Times New Roman" w:eastAsia="方正仿宋_GBK" w:cs="Times New Roman"/>
          <w:color w:val="000000" w:themeColor="text1"/>
          <w:sz w:val="32"/>
          <w:szCs w:val="32"/>
          <w14:textFill>
            <w14:solidFill>
              <w14:schemeClr w14:val="tx1"/>
            </w14:solidFill>
          </w14:textFill>
        </w:rPr>
        <w:t>电子商务开拓市场和进一步发展提出了更高要求。面对国内以及省内</w:t>
      </w:r>
      <w:r>
        <w:rPr>
          <w:rFonts w:hint="default" w:ascii="Times New Roman" w:hAnsi="Times New Roman" w:eastAsia="方正仿宋_GBK" w:cs="Times New Roman"/>
          <w:color w:val="000000" w:themeColor="text1"/>
          <w:sz w:val="32"/>
          <w:szCs w:val="32"/>
          <w14:textFill>
            <w14:solidFill>
              <w14:schemeClr w14:val="tx1"/>
            </w14:solidFill>
          </w14:textFill>
        </w:rPr>
        <w:t>其他</w:t>
      </w:r>
      <w:r>
        <w:rPr>
          <w:rFonts w:ascii="Times New Roman" w:hAnsi="Times New Roman" w:eastAsia="方正仿宋_GBK" w:cs="Times New Roman"/>
          <w:color w:val="000000" w:themeColor="text1"/>
          <w:sz w:val="32"/>
          <w:szCs w:val="32"/>
          <w14:textFill>
            <w14:solidFill>
              <w14:schemeClr w14:val="tx1"/>
            </w14:solidFill>
          </w14:textFill>
        </w:rPr>
        <w:t>地区大力发展电子商务的环境，如何在市场、产品、引进外资、对外开放等方面打造玉溪优势，赢得竞争主动权，是玉溪市“十四五”时期发展电子商务面临的现实挑战。</w:t>
      </w:r>
      <w:r>
        <w:rPr>
          <w:rFonts w:ascii="Times New Roman" w:hAnsi="Times New Roman" w:eastAsia="方正仿宋_GBK" w:cs="Times New Roman"/>
          <w:b/>
          <w:bCs/>
          <w:color w:val="000000" w:themeColor="text1"/>
          <w:sz w:val="32"/>
          <w:szCs w:val="32"/>
          <w14:textFill>
            <w14:solidFill>
              <w14:schemeClr w14:val="tx1"/>
            </w14:solidFill>
          </w14:textFill>
        </w:rPr>
        <w:t>从市级层面看，</w:t>
      </w:r>
      <w:r>
        <w:rPr>
          <w:rFonts w:hint="eastAsia" w:eastAsia="方正仿宋_GBK" w:cs="Times New Roman"/>
          <w:color w:val="000000" w:themeColor="text1"/>
          <w:sz w:val="32"/>
          <w:szCs w:val="32"/>
          <w:lang w:val="en-US" w:eastAsia="zh-CN"/>
          <w14:textFill>
            <w14:solidFill>
              <w14:schemeClr w14:val="tx1"/>
            </w14:solidFill>
          </w14:textFill>
        </w:rPr>
        <w:t>电子商务发展资源主要集聚在中心城区，县域电子商务发展水平不平衡，网销产品结构单一，规模散小，</w:t>
      </w:r>
      <w:r>
        <w:rPr>
          <w:rFonts w:ascii="Times New Roman" w:hAnsi="Times New Roman" w:eastAsia="方正仿宋_GBK" w:cs="Times New Roman"/>
          <w:color w:val="000000" w:themeColor="text1"/>
          <w:sz w:val="32"/>
          <w:szCs w:val="32"/>
          <w14:textFill>
            <w14:solidFill>
              <w14:schemeClr w14:val="tx1"/>
            </w14:solidFill>
          </w14:textFill>
        </w:rPr>
        <w:t>同质化竞争</w:t>
      </w:r>
      <w:r>
        <w:rPr>
          <w:rFonts w:hint="eastAsia" w:eastAsia="方正仿宋_GBK" w:cs="Times New Roman"/>
          <w:color w:val="000000" w:themeColor="text1"/>
          <w:sz w:val="32"/>
          <w:szCs w:val="32"/>
          <w:lang w:val="en-US" w:eastAsia="zh-CN"/>
          <w14:textFill>
            <w14:solidFill>
              <w14:schemeClr w14:val="tx1"/>
            </w14:solidFill>
          </w14:textFill>
        </w:rPr>
        <w:t>突出</w:t>
      </w:r>
      <w:r>
        <w:rPr>
          <w:rFonts w:ascii="Times New Roman" w:hAnsi="Times New Roman" w:eastAsia="方正仿宋_GBK" w:cs="Times New Roman"/>
          <w:color w:val="000000" w:themeColor="text1"/>
          <w:sz w:val="32"/>
          <w:szCs w:val="32"/>
          <w14:textFill>
            <w14:solidFill>
              <w14:schemeClr w14:val="tx1"/>
            </w14:solidFill>
          </w14:textFill>
        </w:rPr>
        <w:t>，“玉品”全面触网</w:t>
      </w:r>
      <w:r>
        <w:rPr>
          <w:rFonts w:hint="default" w:ascii="Times New Roman" w:hAnsi="Times New Roman" w:eastAsia="方正仿宋_GBK" w:cs="Times New Roman"/>
          <w:color w:val="000000" w:themeColor="text1"/>
          <w:sz w:val="32"/>
          <w:szCs w:val="32"/>
          <w14:textFill>
            <w14:solidFill>
              <w14:schemeClr w14:val="tx1"/>
            </w14:solidFill>
          </w14:textFill>
        </w:rPr>
        <w:t>尚未实现</w:t>
      </w:r>
      <w:r>
        <w:rPr>
          <w:rFonts w:ascii="Times New Roman" w:hAnsi="Times New Roman" w:eastAsia="方正仿宋_GBK" w:cs="Times New Roman"/>
          <w:color w:val="000000" w:themeColor="text1"/>
          <w:sz w:val="32"/>
          <w:szCs w:val="32"/>
          <w14:textFill>
            <w14:solidFill>
              <w14:schemeClr w14:val="tx1"/>
            </w14:solidFill>
          </w14:textFill>
        </w:rPr>
        <w:t>。</w:t>
      </w:r>
    </w:p>
    <w:p>
      <w:pPr>
        <w:pStyle w:val="3"/>
        <w:keepNext w:val="0"/>
        <w:keepLines w:val="0"/>
        <w:spacing w:before="0" w:after="0" w:line="590" w:lineRule="exact"/>
        <w:ind w:firstLine="640" w:firstLineChars="200"/>
        <w:jc w:val="left"/>
        <w:rPr>
          <w:rFonts w:ascii="Times New Roman" w:hAnsi="Times New Roman" w:cs="Times New Roman"/>
          <w:b w:val="0"/>
          <w:bCs w:val="0"/>
          <w:color w:val="000000" w:themeColor="text1"/>
          <w14:textFill>
            <w14:solidFill>
              <w14:schemeClr w14:val="tx1"/>
            </w14:solidFill>
          </w14:textFill>
        </w:rPr>
      </w:pPr>
      <w:bookmarkStart w:id="192" w:name="_Toc26110"/>
      <w:bookmarkStart w:id="193" w:name="_Toc27199"/>
      <w:bookmarkStart w:id="194" w:name="_Toc21741"/>
      <w:bookmarkStart w:id="195" w:name="_Toc8968"/>
      <w:bookmarkStart w:id="196" w:name="_Toc21635"/>
      <w:bookmarkStart w:id="197" w:name="_Toc820"/>
      <w:bookmarkStart w:id="198" w:name="_Toc26901"/>
      <w:bookmarkStart w:id="199" w:name="_Toc5079"/>
      <w:bookmarkStart w:id="200" w:name="_Toc11221"/>
      <w:bookmarkStart w:id="201" w:name="_Toc22378"/>
      <w:bookmarkStart w:id="202" w:name="_Toc10655"/>
      <w:bookmarkStart w:id="203" w:name="_Toc9971"/>
      <w:bookmarkStart w:id="204" w:name="_Toc4371"/>
      <w:bookmarkStart w:id="205" w:name="_Toc32265"/>
      <w:bookmarkStart w:id="206" w:name="_Toc25830"/>
      <w:bookmarkStart w:id="207" w:name="_Toc29338"/>
      <w:bookmarkStart w:id="208" w:name="_Toc22348"/>
      <w:bookmarkStart w:id="209" w:name="_Toc18172"/>
      <w:bookmarkStart w:id="210" w:name="_Toc6665"/>
      <w:bookmarkStart w:id="211" w:name="_Toc20105"/>
      <w:bookmarkStart w:id="212" w:name="_Toc1890"/>
      <w:bookmarkStart w:id="213" w:name="_Toc19509"/>
      <w:bookmarkStart w:id="214" w:name="_Toc26026"/>
      <w:bookmarkStart w:id="215" w:name="_Toc27028"/>
      <w:bookmarkStart w:id="216" w:name="_Toc68714117"/>
      <w:r>
        <w:rPr>
          <w:rFonts w:ascii="Times New Roman" w:hAnsi="Times New Roman" w:cs="Times New Roman"/>
          <w:b w:val="0"/>
          <w:bCs w:val="0"/>
          <w:color w:val="000000" w:themeColor="text1"/>
          <w14:textFill>
            <w14:solidFill>
              <w14:schemeClr w14:val="tx1"/>
            </w14:solidFill>
          </w14:textFill>
        </w:rPr>
        <w:t>三、总体思路</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pStyle w:val="3"/>
        <w:keepNext w:val="0"/>
        <w:keepLines w:val="0"/>
        <w:spacing w:before="0" w:after="0" w:line="590" w:lineRule="exact"/>
        <w:ind w:firstLine="640" w:firstLineChars="200"/>
        <w:jc w:val="left"/>
        <w:rPr>
          <w:rFonts w:ascii="Times New Roman" w:hAnsi="Times New Roman" w:eastAsia="方正楷体_GBK" w:cs="Times New Roman"/>
          <w:b w:val="0"/>
          <w:bCs w:val="0"/>
          <w:color w:val="000000" w:themeColor="text1"/>
          <w14:textFill>
            <w14:solidFill>
              <w14:schemeClr w14:val="tx1"/>
            </w14:solidFill>
          </w14:textFill>
        </w:rPr>
      </w:pPr>
      <w:bookmarkStart w:id="217" w:name="_Toc14637"/>
      <w:bookmarkStart w:id="218" w:name="_Toc24372"/>
      <w:bookmarkStart w:id="219" w:name="_Toc21190"/>
      <w:bookmarkStart w:id="220" w:name="_Toc12197"/>
      <w:bookmarkStart w:id="221" w:name="_Toc1486"/>
      <w:bookmarkStart w:id="222" w:name="_Toc74"/>
      <w:bookmarkStart w:id="223" w:name="_Toc14851"/>
      <w:bookmarkStart w:id="224" w:name="_Toc15101"/>
      <w:bookmarkStart w:id="225" w:name="_Toc2136"/>
      <w:bookmarkStart w:id="226" w:name="_Toc7956"/>
      <w:bookmarkStart w:id="227" w:name="_Toc7238"/>
      <w:bookmarkStart w:id="228" w:name="_Toc28717"/>
      <w:bookmarkStart w:id="229" w:name="_Toc13942"/>
      <w:bookmarkStart w:id="230" w:name="_Toc3988"/>
      <w:bookmarkStart w:id="231" w:name="_Toc14852"/>
      <w:bookmarkStart w:id="232" w:name="_Toc31375"/>
      <w:bookmarkStart w:id="233" w:name="_Toc28207"/>
      <w:bookmarkStart w:id="234" w:name="_Toc19607"/>
      <w:bookmarkStart w:id="235" w:name="_Toc4967"/>
      <w:bookmarkStart w:id="236" w:name="_Toc25142"/>
      <w:bookmarkStart w:id="237" w:name="_Toc1229"/>
      <w:bookmarkStart w:id="238" w:name="_Toc29611"/>
      <w:bookmarkStart w:id="239" w:name="_Toc19491"/>
      <w:bookmarkStart w:id="240" w:name="_Toc2044"/>
      <w:bookmarkStart w:id="241" w:name="_Toc68714118"/>
      <w:r>
        <w:rPr>
          <w:rFonts w:ascii="Times New Roman" w:hAnsi="Times New Roman" w:eastAsia="方正楷体_GBK" w:cs="Times New Roman"/>
          <w:b w:val="0"/>
          <w:bCs w:val="0"/>
          <w:color w:val="000000" w:themeColor="text1"/>
          <w14:textFill>
            <w14:solidFill>
              <w14:schemeClr w14:val="tx1"/>
            </w14:solidFill>
          </w14:textFill>
        </w:rPr>
        <w:t>（一）指导思想</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widowControl/>
        <w:spacing w:line="590"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以习近平新时代中国特色社会主义思想为指导，</w:t>
      </w:r>
      <w:r>
        <w:rPr>
          <w:rFonts w:ascii="Times New Roman" w:hAnsi="Times New Roman" w:eastAsia="方正仿宋_GBK" w:cs="Times New Roman"/>
          <w:color w:val="000000" w:themeColor="text1"/>
          <w:sz w:val="32"/>
          <w:szCs w:val="32"/>
          <w:u w:val="none"/>
          <w14:textFill>
            <w14:solidFill>
              <w14:schemeClr w14:val="tx1"/>
            </w14:solidFill>
          </w14:textFill>
        </w:rPr>
        <w:t>深入</w:t>
      </w:r>
      <w:r>
        <w:rPr>
          <w:rFonts w:ascii="Times New Roman" w:hAnsi="Times New Roman" w:eastAsia="方正仿宋_GBK" w:cs="Times New Roman"/>
          <w:color w:val="000000" w:themeColor="text1"/>
          <w:sz w:val="32"/>
          <w:szCs w:val="32"/>
          <w14:textFill>
            <w14:solidFill>
              <w14:schemeClr w14:val="tx1"/>
            </w14:solidFill>
          </w14:textFill>
        </w:rPr>
        <w:t>贯彻党的十九大、十九届</w:t>
      </w:r>
      <w:r>
        <w:rPr>
          <w:rFonts w:hint="eastAsia" w:eastAsia="方正仿宋_GBK" w:cs="Times New Roman"/>
          <w:color w:val="000000" w:themeColor="text1"/>
          <w:sz w:val="32"/>
          <w:szCs w:val="32"/>
          <w:lang w:val="en-US" w:eastAsia="zh-CN"/>
          <w14:textFill>
            <w14:solidFill>
              <w14:schemeClr w14:val="tx1"/>
            </w14:solidFill>
          </w14:textFill>
        </w:rPr>
        <w:t>二中、</w:t>
      </w:r>
      <w:r>
        <w:rPr>
          <w:rFonts w:ascii="Times New Roman" w:hAnsi="Times New Roman" w:eastAsia="方正仿宋_GBK" w:cs="Times New Roman"/>
          <w:color w:val="000000" w:themeColor="text1"/>
          <w:sz w:val="32"/>
          <w:szCs w:val="32"/>
          <w14:textFill>
            <w14:solidFill>
              <w14:schemeClr w14:val="tx1"/>
            </w14:solidFill>
          </w14:textFill>
        </w:rPr>
        <w:t>三中、四中、五中全会精神和</w:t>
      </w:r>
      <w:r>
        <w:rPr>
          <w:rFonts w:ascii="Times New Roman" w:hAnsi="Times New Roman" w:eastAsia="方正仿宋_GBK" w:cs="Times New Roman"/>
          <w:color w:val="000000" w:themeColor="text1"/>
          <w:kern w:val="0"/>
          <w:sz w:val="32"/>
          <w:szCs w:val="32"/>
          <w14:textFill>
            <w14:solidFill>
              <w14:schemeClr w14:val="tx1"/>
            </w14:solidFill>
          </w14:textFill>
        </w:rPr>
        <w:t>习近平总书记考察云南重要讲话精神，</w:t>
      </w:r>
      <w:r>
        <w:rPr>
          <w:rFonts w:hint="eastAsia" w:eastAsia="方正仿宋_GBK" w:cs="Times New Roman"/>
          <w:color w:val="000000" w:themeColor="text1"/>
          <w:kern w:val="0"/>
          <w:sz w:val="32"/>
          <w:szCs w:val="32"/>
          <w:lang w:val="en-US" w:eastAsia="zh-CN"/>
          <w14:textFill>
            <w14:solidFill>
              <w14:schemeClr w14:val="tx1"/>
            </w14:solidFill>
          </w14:textFill>
        </w:rPr>
        <w:t>立足新发展阶段，贯彻新发展理念，融入新发展格局，</w:t>
      </w:r>
      <w:r>
        <w:rPr>
          <w:rFonts w:ascii="Times New Roman" w:hAnsi="Times New Roman" w:eastAsia="方正仿宋_GBK" w:cs="Times New Roman"/>
          <w:color w:val="000000" w:themeColor="text1"/>
          <w:kern w:val="0"/>
          <w:sz w:val="31"/>
          <w:szCs w:val="31"/>
          <w:lang w:bidi="ar"/>
          <w14:textFill>
            <w14:solidFill>
              <w14:schemeClr w14:val="tx1"/>
            </w14:solidFill>
          </w14:textFill>
        </w:rPr>
        <w:t>全面落实省委十届十一次全会、市委五届十二次全会安排部署，</w:t>
      </w:r>
      <w:r>
        <w:rPr>
          <w:rFonts w:ascii="Times New Roman" w:hAnsi="Times New Roman" w:eastAsia="方正仿宋_GBK" w:cs="Times New Roman"/>
          <w:color w:val="000000" w:themeColor="text1"/>
          <w:kern w:val="0"/>
          <w:sz w:val="32"/>
          <w:szCs w:val="32"/>
          <w14:textFill>
            <w14:solidFill>
              <w14:schemeClr w14:val="tx1"/>
            </w14:solidFill>
          </w14:textFill>
        </w:rPr>
        <w:t>围绕“两型三化”、打造“三张牌”和</w:t>
      </w:r>
      <w:r>
        <w:rPr>
          <w:rFonts w:hint="eastAsia" w:ascii="Times New Roman" w:hAnsi="Times New Roman" w:eastAsia="方正仿宋_GBK" w:cs="Times New Roman"/>
          <w:color w:val="000000" w:themeColor="text1"/>
          <w:kern w:val="0"/>
          <w:sz w:val="32"/>
          <w:szCs w:val="32"/>
          <w14:textFill>
            <w14:solidFill>
              <w14:schemeClr w14:val="tx1"/>
            </w14:solidFill>
          </w14:textFill>
        </w:rPr>
        <w:t>数字经济创新发展试验区</w:t>
      </w: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hint="eastAsia" w:eastAsia="方正仿宋_GBK" w:cs="Times New Roman"/>
          <w:color w:val="000000" w:themeColor="text1"/>
          <w:kern w:val="0"/>
          <w:sz w:val="32"/>
          <w:szCs w:val="32"/>
          <w:lang w:val="en-US" w:eastAsia="zh-CN"/>
          <w14:textFill>
            <w14:solidFill>
              <w14:schemeClr w14:val="tx1"/>
            </w14:solidFill>
          </w14:textFill>
        </w:rPr>
        <w:t>坚持</w:t>
      </w:r>
      <w:r>
        <w:rPr>
          <w:rFonts w:ascii="Times New Roman" w:hAnsi="Times New Roman" w:eastAsia="方正仿宋_GBK" w:cs="Times New Roman"/>
          <w:color w:val="000000" w:themeColor="text1"/>
          <w:kern w:val="0"/>
          <w:sz w:val="32"/>
          <w:szCs w:val="32"/>
          <w14:textFill>
            <w14:solidFill>
              <w14:schemeClr w14:val="tx1"/>
            </w14:solidFill>
          </w14:textFill>
        </w:rPr>
        <w:t>扩大内需战略基点，</w:t>
      </w:r>
      <w:r>
        <w:rPr>
          <w:rFonts w:hint="eastAsia" w:eastAsia="方正仿宋_GBK" w:cs="Times New Roman"/>
          <w:color w:val="000000" w:themeColor="text1"/>
          <w:kern w:val="0"/>
          <w:sz w:val="32"/>
          <w:szCs w:val="32"/>
          <w:lang w:val="en-US" w:eastAsia="zh-CN"/>
          <w14:textFill>
            <w14:solidFill>
              <w14:schemeClr w14:val="tx1"/>
            </w14:solidFill>
          </w14:textFill>
        </w:rPr>
        <w:t>全面促进消费，发挥电子商务在高质量发展中的作用，</w:t>
      </w:r>
      <w:r>
        <w:rPr>
          <w:rFonts w:ascii="Times New Roman" w:hAnsi="Times New Roman" w:eastAsia="方正仿宋_GBK" w:cs="Times New Roman"/>
          <w:color w:val="000000" w:themeColor="text1"/>
          <w:kern w:val="0"/>
          <w:sz w:val="32"/>
          <w:szCs w:val="32"/>
          <w14:textFill>
            <w14:solidFill>
              <w14:schemeClr w14:val="tx1"/>
            </w14:solidFill>
          </w14:textFill>
        </w:rPr>
        <w:t>以推动高质量发展为</w:t>
      </w:r>
      <w:r>
        <w:rPr>
          <w:rFonts w:hint="default" w:ascii="Times New Roman" w:hAnsi="Times New Roman" w:eastAsia="方正仿宋_GBK" w:cs="Times New Roman"/>
          <w:color w:val="000000" w:themeColor="text1"/>
          <w:kern w:val="0"/>
          <w:sz w:val="32"/>
          <w:szCs w:val="32"/>
          <w14:textFill>
            <w14:solidFill>
              <w14:schemeClr w14:val="tx1"/>
            </w14:solidFill>
          </w14:textFill>
        </w:rPr>
        <w:t>主题</w:t>
      </w:r>
      <w:r>
        <w:rPr>
          <w:rFonts w:ascii="Times New Roman" w:hAnsi="Times New Roman" w:eastAsia="方正仿宋_GBK" w:cs="Times New Roman"/>
          <w:color w:val="000000" w:themeColor="text1"/>
          <w:kern w:val="0"/>
          <w:sz w:val="32"/>
          <w:szCs w:val="32"/>
          <w14:textFill>
            <w14:solidFill>
              <w14:schemeClr w14:val="tx1"/>
            </w14:solidFill>
          </w14:textFill>
        </w:rPr>
        <w:t>，以</w:t>
      </w:r>
      <w:r>
        <w:rPr>
          <w:rFonts w:ascii="Times New Roman" w:hAnsi="Times New Roman" w:eastAsia="方正仿宋_GBK" w:cs="Times New Roman"/>
          <w:color w:val="000000" w:themeColor="text1"/>
          <w:sz w:val="32"/>
          <w:szCs w:val="32"/>
          <w14:textFill>
            <w14:solidFill>
              <w14:schemeClr w14:val="tx1"/>
            </w14:solidFill>
          </w14:textFill>
        </w:rPr>
        <w:t>电子商务与产业的融合发展为主线，以改革创新为根本动力，以强化电子商务服务体系、快递物流协同发展、电子商务产业集聚、传统产业转型升级为抓手，加快电子商务业态多元化发展，将玉溪</w:t>
      </w:r>
      <w:r>
        <w:rPr>
          <w:rFonts w:hint="default" w:ascii="Times New Roman" w:hAnsi="Times New Roman" w:eastAsia="方正仿宋_GBK" w:cs="Times New Roman"/>
          <w:color w:val="000000" w:themeColor="text1"/>
          <w:sz w:val="32"/>
          <w:szCs w:val="32"/>
          <w14:textFill>
            <w14:solidFill>
              <w14:schemeClr w14:val="tx1"/>
            </w14:solidFill>
          </w14:textFill>
        </w:rPr>
        <w:t>市</w:t>
      </w:r>
      <w:r>
        <w:rPr>
          <w:rFonts w:ascii="Times New Roman" w:hAnsi="Times New Roman" w:eastAsia="方正仿宋_GBK" w:cs="Times New Roman"/>
          <w:color w:val="000000" w:themeColor="text1"/>
          <w:sz w:val="32"/>
          <w:szCs w:val="32"/>
          <w14:textFill>
            <w14:solidFill>
              <w14:schemeClr w14:val="tx1"/>
            </w14:solidFill>
          </w14:textFill>
        </w:rPr>
        <w:t>打造成滇中电子商务集聚区、全省数字商务示范区、“电商+产业”的融合新高地。</w:t>
      </w:r>
    </w:p>
    <w:p>
      <w:pPr>
        <w:pStyle w:val="3"/>
        <w:keepNext w:val="0"/>
        <w:keepLines w:val="0"/>
        <w:spacing w:before="0" w:after="0" w:line="590" w:lineRule="exact"/>
        <w:ind w:firstLine="640" w:firstLineChars="200"/>
        <w:jc w:val="left"/>
        <w:rPr>
          <w:rFonts w:ascii="Times New Roman" w:hAnsi="Times New Roman" w:eastAsia="方正楷体_GBK" w:cs="Times New Roman"/>
          <w:b w:val="0"/>
          <w:bCs w:val="0"/>
          <w:color w:val="000000" w:themeColor="text1"/>
          <w14:textFill>
            <w14:solidFill>
              <w14:schemeClr w14:val="tx1"/>
            </w14:solidFill>
          </w14:textFill>
        </w:rPr>
      </w:pPr>
      <w:bookmarkStart w:id="242" w:name="_Toc17339"/>
      <w:bookmarkStart w:id="243" w:name="_Toc17036"/>
      <w:bookmarkStart w:id="244" w:name="_Toc8377"/>
      <w:bookmarkStart w:id="245" w:name="_Toc14077"/>
      <w:bookmarkStart w:id="246" w:name="_Toc23505"/>
      <w:bookmarkStart w:id="247" w:name="_Toc1962"/>
      <w:bookmarkStart w:id="248" w:name="_Toc32214"/>
      <w:bookmarkStart w:id="249" w:name="_Toc68714119"/>
      <w:bookmarkStart w:id="250" w:name="_Toc7131"/>
      <w:bookmarkStart w:id="251" w:name="_Toc19953"/>
      <w:bookmarkStart w:id="252" w:name="_Toc30581"/>
      <w:bookmarkStart w:id="253" w:name="_Toc20608"/>
      <w:bookmarkStart w:id="254" w:name="_Toc31419"/>
      <w:bookmarkStart w:id="255" w:name="_Toc18549"/>
      <w:bookmarkStart w:id="256" w:name="_Toc23743"/>
      <w:bookmarkStart w:id="257" w:name="_Toc19110"/>
      <w:bookmarkStart w:id="258" w:name="_Toc26981"/>
      <w:bookmarkStart w:id="259" w:name="_Toc4080"/>
      <w:bookmarkStart w:id="260" w:name="_Toc15426"/>
      <w:bookmarkStart w:id="261" w:name="_Toc4845"/>
      <w:bookmarkStart w:id="262" w:name="_Toc168"/>
      <w:bookmarkStart w:id="263" w:name="_Toc19776"/>
      <w:bookmarkStart w:id="264" w:name="_Toc4383"/>
      <w:bookmarkStart w:id="265" w:name="_Toc24838"/>
      <w:bookmarkStart w:id="266" w:name="_Toc22318"/>
      <w:r>
        <w:rPr>
          <w:rFonts w:ascii="Times New Roman" w:hAnsi="Times New Roman" w:eastAsia="方正楷体_GBK" w:cs="Times New Roman"/>
          <w:b w:val="0"/>
          <w:bCs w:val="0"/>
          <w:color w:val="000000" w:themeColor="text1"/>
          <w14:textFill>
            <w14:solidFill>
              <w14:schemeClr w14:val="tx1"/>
            </w14:solidFill>
          </w14:textFill>
        </w:rPr>
        <w:t>（二）基本原则</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坚持创新驱动，融合发展</w:t>
      </w:r>
      <w:r>
        <w:rPr>
          <w:rFonts w:hint="eastAsia" w:eastAsia="方正仿宋_GBK" w:cs="Times New Roman"/>
          <w:b/>
          <w:bCs/>
          <w:color w:val="000000" w:themeColor="text1"/>
          <w:sz w:val="32"/>
          <w:szCs w:val="32"/>
          <w:lang w:eastAsia="zh-CN"/>
          <w14:textFill>
            <w14:solidFill>
              <w14:schemeClr w14:val="tx1"/>
            </w14:solidFill>
          </w14:textFill>
        </w:rPr>
        <w:t>。</w:t>
      </w:r>
      <w:r>
        <w:rPr>
          <w:rFonts w:hint="eastAsia" w:eastAsia="方正仿宋_GBK" w:cs="Times New Roman"/>
          <w:b w:val="0"/>
          <w:bCs w:val="0"/>
          <w:color w:val="000000" w:themeColor="text1"/>
          <w:sz w:val="32"/>
          <w:szCs w:val="32"/>
          <w:lang w:val="en-US" w:eastAsia="zh-CN"/>
          <w14:textFill>
            <w14:solidFill>
              <w14:schemeClr w14:val="tx1"/>
            </w14:solidFill>
          </w14:textFill>
        </w:rPr>
        <w:t>始终把创新作为电子商务发展的第一动力，</w:t>
      </w:r>
      <w:r>
        <w:rPr>
          <w:rFonts w:ascii="Times New Roman" w:hAnsi="Times New Roman" w:eastAsia="方正仿宋_GBK" w:cs="Times New Roman"/>
          <w:color w:val="000000" w:themeColor="text1"/>
          <w:sz w:val="32"/>
          <w:szCs w:val="32"/>
          <w14:textFill>
            <w14:solidFill>
              <w14:schemeClr w14:val="tx1"/>
            </w14:solidFill>
          </w14:textFill>
        </w:rPr>
        <w:t>推</w:t>
      </w:r>
      <w:r>
        <w:rPr>
          <w:rFonts w:hint="eastAsia" w:eastAsia="方正仿宋_GBK" w:cs="Times New Roman"/>
          <w:color w:val="000000" w:themeColor="text1"/>
          <w:sz w:val="32"/>
          <w:szCs w:val="32"/>
          <w:lang w:val="en-US" w:eastAsia="zh-CN"/>
          <w14:textFill>
            <w14:solidFill>
              <w14:schemeClr w14:val="tx1"/>
            </w14:solidFill>
          </w14:textFill>
        </w:rPr>
        <w:t>动</w:t>
      </w:r>
      <w:r>
        <w:rPr>
          <w:rFonts w:ascii="Times New Roman" w:hAnsi="Times New Roman" w:eastAsia="方正仿宋_GBK" w:cs="Times New Roman"/>
          <w:color w:val="000000" w:themeColor="text1"/>
          <w:sz w:val="32"/>
          <w:szCs w:val="32"/>
          <w14:textFill>
            <w14:solidFill>
              <w14:schemeClr w14:val="tx1"/>
            </w14:solidFill>
          </w14:textFill>
        </w:rPr>
        <w:t>政策创新、管理创新、服务创新，鼓励电子商务模式创新、业态创新、技术创新，探索多领域、多模式电子商务发展路径，加快电子商务与传统产业深度融合，促进电子商务持续稳定发展。</w:t>
      </w:r>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坚持</w:t>
      </w:r>
      <w:r>
        <w:rPr>
          <w:rFonts w:hint="eastAsia" w:eastAsia="方正仿宋_GBK" w:cs="Times New Roman"/>
          <w:b/>
          <w:bCs/>
          <w:color w:val="000000" w:themeColor="text1"/>
          <w:sz w:val="32"/>
          <w:szCs w:val="32"/>
          <w:lang w:val="en-US" w:eastAsia="zh-CN"/>
          <w14:textFill>
            <w14:solidFill>
              <w14:schemeClr w14:val="tx1"/>
            </w14:solidFill>
          </w14:textFill>
        </w:rPr>
        <w:t>市场主导</w:t>
      </w:r>
      <w:r>
        <w:rPr>
          <w:rFonts w:ascii="Times New Roman" w:hAnsi="Times New Roman" w:eastAsia="方正仿宋_GBK" w:cs="Times New Roman"/>
          <w:b/>
          <w:bCs/>
          <w:color w:val="000000" w:themeColor="text1"/>
          <w:sz w:val="32"/>
          <w:szCs w:val="32"/>
          <w14:textFill>
            <w14:solidFill>
              <w14:schemeClr w14:val="tx1"/>
            </w14:solidFill>
          </w14:textFill>
        </w:rPr>
        <w:t>，政府推动。</w:t>
      </w:r>
      <w:r>
        <w:rPr>
          <w:rFonts w:ascii="Times New Roman" w:hAnsi="Times New Roman" w:eastAsia="方正仿宋_GBK" w:cs="Times New Roman"/>
          <w:color w:val="000000" w:themeColor="text1"/>
          <w:sz w:val="32"/>
          <w:szCs w:val="32"/>
          <w14:textFill>
            <w14:solidFill>
              <w14:schemeClr w14:val="tx1"/>
            </w14:solidFill>
          </w14:textFill>
        </w:rPr>
        <w:t>以</w:t>
      </w:r>
      <w:r>
        <w:rPr>
          <w:rFonts w:hint="eastAsia" w:eastAsia="方正仿宋_GBK" w:cs="Times New Roman"/>
          <w:color w:val="000000" w:themeColor="text1"/>
          <w:sz w:val="32"/>
          <w:szCs w:val="32"/>
          <w:lang w:val="en-US" w:eastAsia="zh-CN"/>
          <w14:textFill>
            <w14:solidFill>
              <w14:schemeClr w14:val="tx1"/>
            </w14:solidFill>
          </w14:textFill>
        </w:rPr>
        <w:t>企业为主体，以</w:t>
      </w:r>
      <w:r>
        <w:rPr>
          <w:rFonts w:ascii="Times New Roman" w:hAnsi="Times New Roman" w:eastAsia="方正仿宋_GBK" w:cs="Times New Roman"/>
          <w:color w:val="000000" w:themeColor="text1"/>
          <w:sz w:val="32"/>
          <w:szCs w:val="32"/>
          <w14:textFill>
            <w14:solidFill>
              <w14:schemeClr w14:val="tx1"/>
            </w14:solidFill>
          </w14:textFill>
        </w:rPr>
        <w:t>市场</w:t>
      </w:r>
      <w:r>
        <w:rPr>
          <w:rFonts w:hint="default" w:ascii="Times New Roman" w:hAnsi="Times New Roman" w:eastAsia="方正仿宋_GBK" w:cs="Times New Roman"/>
          <w:color w:val="000000" w:themeColor="text1"/>
          <w:sz w:val="32"/>
          <w:szCs w:val="32"/>
          <w14:textFill>
            <w14:solidFill>
              <w14:schemeClr w14:val="tx1"/>
            </w14:solidFill>
          </w14:textFill>
        </w:rPr>
        <w:t>为</w:t>
      </w:r>
      <w:r>
        <w:rPr>
          <w:rFonts w:ascii="Times New Roman" w:hAnsi="Times New Roman" w:eastAsia="方正仿宋_GBK" w:cs="Times New Roman"/>
          <w:color w:val="000000" w:themeColor="text1"/>
          <w:sz w:val="32"/>
          <w:szCs w:val="32"/>
          <w14:textFill>
            <w14:solidFill>
              <w14:schemeClr w14:val="tx1"/>
            </w14:solidFill>
          </w14:textFill>
        </w:rPr>
        <w:t>导向，处理好政府与市场的关系，综合施策，创造有利于电子商务发展的环境。政企合力打造</w:t>
      </w:r>
      <w:r>
        <w:rPr>
          <w:rFonts w:hint="default" w:ascii="Times New Roman" w:hAnsi="Times New Roman" w:eastAsia="方正仿宋_GBK" w:cs="Times New Roman"/>
          <w:color w:val="000000" w:themeColor="text1"/>
          <w:sz w:val="32"/>
          <w:szCs w:val="32"/>
          <w14:textFill>
            <w14:solidFill>
              <w14:schemeClr w14:val="tx1"/>
            </w14:solidFill>
          </w14:textFill>
        </w:rPr>
        <w:t>集</w:t>
      </w:r>
      <w:r>
        <w:rPr>
          <w:rFonts w:ascii="Times New Roman" w:hAnsi="Times New Roman" w:eastAsia="方正仿宋_GBK" w:cs="Times New Roman"/>
          <w:color w:val="000000" w:themeColor="text1"/>
          <w:sz w:val="32"/>
          <w:szCs w:val="32"/>
          <w14:textFill>
            <w14:solidFill>
              <w14:schemeClr w14:val="tx1"/>
            </w14:solidFill>
          </w14:textFill>
        </w:rPr>
        <w:t>电子商务</w:t>
      </w:r>
      <w:r>
        <w:rPr>
          <w:rFonts w:hint="default" w:ascii="Times New Roman" w:hAnsi="Times New Roman" w:eastAsia="方正仿宋_GBK" w:cs="Times New Roman"/>
          <w:color w:val="000000" w:themeColor="text1"/>
          <w:sz w:val="32"/>
          <w:szCs w:val="32"/>
          <w14:textFill>
            <w14:solidFill>
              <w14:schemeClr w14:val="tx1"/>
            </w14:solidFill>
          </w14:textFill>
        </w:rPr>
        <w:t>平台、</w:t>
      </w:r>
      <w:r>
        <w:rPr>
          <w:rFonts w:ascii="Times New Roman" w:hAnsi="Times New Roman" w:eastAsia="方正仿宋_GBK" w:cs="Times New Roman"/>
          <w:color w:val="000000" w:themeColor="text1"/>
          <w:sz w:val="32"/>
          <w:szCs w:val="32"/>
          <w14:textFill>
            <w14:solidFill>
              <w14:schemeClr w14:val="tx1"/>
            </w14:solidFill>
          </w14:textFill>
        </w:rPr>
        <w:t>应用</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服务</w:t>
      </w:r>
      <w:r>
        <w:rPr>
          <w:rFonts w:hint="default" w:ascii="Times New Roman" w:hAnsi="Times New Roman" w:eastAsia="方正仿宋_GBK" w:cs="Times New Roman"/>
          <w:color w:val="000000" w:themeColor="text1"/>
          <w:sz w:val="32"/>
          <w:szCs w:val="32"/>
          <w14:textFill>
            <w14:solidFill>
              <w14:schemeClr w14:val="tx1"/>
            </w14:solidFill>
          </w14:textFill>
        </w:rPr>
        <w:t>为一体</w:t>
      </w:r>
      <w:r>
        <w:rPr>
          <w:rFonts w:ascii="Times New Roman" w:hAnsi="Times New Roman" w:eastAsia="方正仿宋_GBK" w:cs="Times New Roman"/>
          <w:color w:val="000000" w:themeColor="text1"/>
          <w:sz w:val="32"/>
          <w:szCs w:val="32"/>
          <w14:textFill>
            <w14:solidFill>
              <w14:schemeClr w14:val="tx1"/>
            </w14:solidFill>
          </w14:textFill>
        </w:rPr>
        <w:t>的区域化产业集群。</w:t>
      </w:r>
    </w:p>
    <w:p>
      <w:pPr>
        <w:pStyle w:val="5"/>
        <w:spacing w:line="590" w:lineRule="exact"/>
        <w:ind w:firstLine="643"/>
        <w:rPr>
          <w:rFonts w:hint="eastAsia" w:eastAsia="方正仿宋_GBK" w:cs="Times New Roman"/>
          <w:i w:val="0"/>
          <w:iCs w:val="0"/>
          <w:color w:val="000000" w:themeColor="text1"/>
          <w:sz w:val="32"/>
          <w:szCs w:val="32"/>
          <w:lang w:val="en-US" w:eastAsia="zh-CN"/>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坚持统筹发展，分层推进。</w:t>
      </w:r>
      <w:r>
        <w:rPr>
          <w:rFonts w:hint="eastAsia" w:eastAsia="方正仿宋_GBK" w:cs="Times New Roman"/>
          <w:b w:val="0"/>
          <w:bCs w:val="0"/>
          <w:color w:val="000000" w:themeColor="text1"/>
          <w:sz w:val="32"/>
          <w:szCs w:val="32"/>
          <w:lang w:val="en-US" w:eastAsia="zh-CN"/>
          <w14:textFill>
            <w14:solidFill>
              <w14:schemeClr w14:val="tx1"/>
            </w14:solidFill>
          </w14:textFill>
        </w:rPr>
        <w:t>统筹推进电子商务+产业的协调发展，助力打造“三张牌”，推进“5+8”产业发展；统筹实施</w:t>
      </w:r>
      <w:r>
        <w:rPr>
          <w:rFonts w:hint="eastAsia" w:eastAsia="方正仿宋_GBK" w:cs="Times New Roman"/>
          <w:color w:val="000000" w:themeColor="text1"/>
          <w:sz w:val="32"/>
          <w:szCs w:val="32"/>
          <w:lang w:val="en-US" w:eastAsia="zh-CN"/>
          <w14:textFill>
            <w14:solidFill>
              <w14:schemeClr w14:val="tx1"/>
            </w14:solidFill>
          </w14:textFill>
        </w:rPr>
        <w:t>农村电子商务，巩固脱贫攻坚与乡村振兴的有效衔接；统筹</w:t>
      </w:r>
      <w:r>
        <w:rPr>
          <w:rFonts w:ascii="Times New Roman" w:hAnsi="Times New Roman" w:eastAsia="方正仿宋_GBK" w:cs="Times New Roman"/>
          <w:i w:val="0"/>
          <w:iCs w:val="0"/>
          <w:color w:val="000000" w:themeColor="text1"/>
          <w:sz w:val="32"/>
          <w:szCs w:val="32"/>
          <w14:textFill>
            <w14:solidFill>
              <w14:schemeClr w14:val="tx1"/>
            </w14:solidFill>
          </w14:textFill>
        </w:rPr>
        <w:t>县乡</w:t>
      </w:r>
      <w:r>
        <w:rPr>
          <w:rFonts w:hint="default" w:ascii="Times New Roman" w:hAnsi="Times New Roman" w:eastAsia="方正仿宋_GBK" w:cs="Times New Roman"/>
          <w:i w:val="0"/>
          <w:iCs w:val="0"/>
          <w:color w:val="000000" w:themeColor="text1"/>
          <w:sz w:val="32"/>
          <w:szCs w:val="32"/>
          <w14:textFill>
            <w14:solidFill>
              <w14:schemeClr w14:val="tx1"/>
            </w14:solidFill>
          </w14:textFill>
        </w:rPr>
        <w:t>村</w:t>
      </w:r>
      <w:r>
        <w:rPr>
          <w:rFonts w:hint="eastAsia" w:eastAsia="方正仿宋_GBK" w:cs="Times New Roman"/>
          <w:i w:val="0"/>
          <w:iCs w:val="0"/>
          <w:color w:val="000000" w:themeColor="text1"/>
          <w:sz w:val="32"/>
          <w:szCs w:val="32"/>
          <w:lang w:val="en-US" w:eastAsia="zh-CN"/>
          <w14:textFill>
            <w14:solidFill>
              <w14:schemeClr w14:val="tx1"/>
            </w14:solidFill>
          </w14:textFill>
        </w:rPr>
        <w:t>电子商务公共服务</w:t>
      </w:r>
      <w:r>
        <w:rPr>
          <w:rFonts w:ascii="Times New Roman" w:hAnsi="Times New Roman" w:eastAsia="方正仿宋_GBK" w:cs="Times New Roman"/>
          <w:i w:val="0"/>
          <w:iCs w:val="0"/>
          <w:color w:val="000000" w:themeColor="text1"/>
          <w:sz w:val="32"/>
          <w:szCs w:val="32"/>
          <w14:textFill>
            <w14:solidFill>
              <w14:schemeClr w14:val="tx1"/>
            </w14:solidFill>
          </w14:textFill>
        </w:rPr>
        <w:t>体系建设，</w:t>
      </w:r>
      <w:r>
        <w:rPr>
          <w:rFonts w:hint="eastAsia" w:eastAsia="方正仿宋_GBK" w:cs="Times New Roman"/>
          <w:i w:val="0"/>
          <w:iCs w:val="0"/>
          <w:color w:val="000000" w:themeColor="text1"/>
          <w:sz w:val="32"/>
          <w:szCs w:val="32"/>
          <w:lang w:val="en-US" w:eastAsia="zh-CN"/>
          <w14:textFill>
            <w14:solidFill>
              <w14:schemeClr w14:val="tx1"/>
            </w14:solidFill>
          </w14:textFill>
        </w:rPr>
        <w:t>为县域电子商务发展提供支撑。</w:t>
      </w:r>
    </w:p>
    <w:p>
      <w:pPr>
        <w:pStyle w:val="5"/>
        <w:spacing w:line="590" w:lineRule="exact"/>
        <w:ind w:firstLine="643"/>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bookmarkStart w:id="267" w:name="_Toc21285"/>
      <w:bookmarkStart w:id="268" w:name="_Toc26440"/>
      <w:bookmarkStart w:id="269" w:name="_Toc3316"/>
      <w:bookmarkStart w:id="270" w:name="_Toc7428"/>
      <w:bookmarkStart w:id="271" w:name="_Toc32757"/>
      <w:bookmarkStart w:id="272" w:name="_Toc14813"/>
      <w:bookmarkStart w:id="273" w:name="_Toc29948"/>
      <w:bookmarkStart w:id="274" w:name="_Toc2483"/>
      <w:bookmarkStart w:id="275" w:name="_Toc15374"/>
      <w:bookmarkStart w:id="276" w:name="_Toc669"/>
      <w:bookmarkStart w:id="277" w:name="_Toc8399"/>
      <w:bookmarkStart w:id="278" w:name="_Toc5616"/>
      <w:bookmarkStart w:id="279" w:name="_Toc2675"/>
      <w:bookmarkStart w:id="280" w:name="_Toc28521"/>
      <w:bookmarkStart w:id="281" w:name="_Toc5898"/>
      <w:bookmarkStart w:id="282" w:name="_Toc9831"/>
      <w:r>
        <w:rPr>
          <w:rFonts w:ascii="Times New Roman" w:hAnsi="Times New Roman" w:eastAsia="方正仿宋_GBK" w:cs="Times New Roman"/>
          <w:b/>
          <w:bCs/>
          <w:color w:val="000000" w:themeColor="text1"/>
          <w:sz w:val="32"/>
          <w:szCs w:val="32"/>
          <w14:textFill>
            <w14:solidFill>
              <w14:schemeClr w14:val="tx1"/>
            </w14:solidFill>
          </w14:textFill>
        </w:rPr>
        <w:t>坚持</w:t>
      </w:r>
      <w:r>
        <w:rPr>
          <w:rFonts w:hint="eastAsia" w:eastAsia="方正仿宋_GBK" w:cs="Times New Roman"/>
          <w:b/>
          <w:bCs/>
          <w:color w:val="000000" w:themeColor="text1"/>
          <w:sz w:val="32"/>
          <w:szCs w:val="32"/>
          <w:lang w:val="en-US" w:eastAsia="zh-CN"/>
          <w14:textFill>
            <w14:solidFill>
              <w14:schemeClr w14:val="tx1"/>
            </w14:solidFill>
          </w14:textFill>
        </w:rPr>
        <w:t>规范提升</w:t>
      </w:r>
      <w:r>
        <w:rPr>
          <w:rFonts w:ascii="Times New Roman" w:hAnsi="Times New Roman" w:eastAsia="方正仿宋_GBK" w:cs="Times New Roman"/>
          <w:b/>
          <w:bCs/>
          <w:color w:val="000000" w:themeColor="text1"/>
          <w:sz w:val="32"/>
          <w:szCs w:val="32"/>
          <w14:textFill>
            <w14:solidFill>
              <w14:schemeClr w14:val="tx1"/>
            </w14:solidFill>
          </w14:textFill>
        </w:rPr>
        <w:t>，</w:t>
      </w:r>
      <w:r>
        <w:rPr>
          <w:rFonts w:hint="eastAsia" w:eastAsia="方正仿宋_GBK" w:cs="Times New Roman"/>
          <w:b/>
          <w:bCs/>
          <w:color w:val="000000" w:themeColor="text1"/>
          <w:sz w:val="32"/>
          <w:szCs w:val="32"/>
          <w:lang w:val="en-US" w:eastAsia="zh-CN"/>
          <w14:textFill>
            <w14:solidFill>
              <w14:schemeClr w14:val="tx1"/>
            </w14:solidFill>
          </w14:textFill>
        </w:rPr>
        <w:t>健康发展</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完善政策导向和监管机制，保障效率与安全并行，实现电子商务可持续发展。加强电子商务行业信用体系建设，规范电子商务信息传播、交易、支付行为，严厉打击违法违规行为，营造安全有序的发展环境。</w:t>
      </w:r>
    </w:p>
    <w:p>
      <w:pPr>
        <w:pStyle w:val="3"/>
        <w:keepNext w:val="0"/>
        <w:keepLines w:val="0"/>
        <w:spacing w:before="0" w:after="0" w:line="590" w:lineRule="exact"/>
        <w:ind w:firstLine="640" w:firstLineChars="200"/>
        <w:jc w:val="left"/>
        <w:rPr>
          <w:rFonts w:ascii="Times New Roman" w:hAnsi="Times New Roman" w:eastAsia="方正楷体_GBK" w:cs="Times New Roman"/>
          <w:b w:val="0"/>
          <w:bCs w:val="0"/>
          <w:color w:val="000000" w:themeColor="text1"/>
          <w14:textFill>
            <w14:solidFill>
              <w14:schemeClr w14:val="tx1"/>
            </w14:solidFill>
          </w14:textFill>
        </w:rPr>
      </w:pPr>
      <w:bookmarkStart w:id="283" w:name="_Toc9481"/>
      <w:bookmarkStart w:id="284" w:name="_Toc27175"/>
      <w:bookmarkStart w:id="285" w:name="_Toc7895"/>
      <w:bookmarkStart w:id="286" w:name="_Toc32495"/>
      <w:bookmarkStart w:id="287" w:name="_Toc14383"/>
      <w:bookmarkStart w:id="288" w:name="_Toc7166"/>
      <w:bookmarkStart w:id="289" w:name="_Toc68714120"/>
      <w:bookmarkStart w:id="290" w:name="_Toc31552"/>
      <w:bookmarkStart w:id="291" w:name="_Toc31937"/>
      <w:r>
        <w:rPr>
          <w:rFonts w:ascii="Times New Roman" w:hAnsi="Times New Roman" w:eastAsia="方正楷体_GBK" w:cs="Times New Roman"/>
          <w:b w:val="0"/>
          <w:bCs w:val="0"/>
          <w:color w:val="000000" w:themeColor="text1"/>
          <w14:textFill>
            <w14:solidFill>
              <w14:schemeClr w14:val="tx1"/>
            </w14:solidFill>
          </w14:textFill>
        </w:rPr>
        <w:t>（三）发展目标</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pStyle w:val="5"/>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围绕玉溪</w:t>
      </w:r>
      <w:r>
        <w:rPr>
          <w:rFonts w:hint="default" w:ascii="Times New Roman" w:hAnsi="Times New Roman" w:eastAsia="方正仿宋_GBK" w:cs="Times New Roman"/>
          <w:color w:val="000000" w:themeColor="text1"/>
          <w:sz w:val="32"/>
          <w:szCs w:val="32"/>
          <w14:textFill>
            <w14:solidFill>
              <w14:schemeClr w14:val="tx1"/>
            </w14:solidFill>
          </w14:textFill>
        </w:rPr>
        <w:t>市</w:t>
      </w:r>
      <w:r>
        <w:rPr>
          <w:rFonts w:ascii="Times New Roman" w:hAnsi="Times New Roman" w:eastAsia="方正仿宋_GBK" w:cs="Times New Roman"/>
          <w:color w:val="000000" w:themeColor="text1"/>
          <w:sz w:val="32"/>
          <w:szCs w:val="32"/>
          <w14:textFill>
            <w14:solidFill>
              <w14:schemeClr w14:val="tx1"/>
            </w14:solidFill>
          </w14:textFill>
        </w:rPr>
        <w:t>优势资源和重点产业打造玉溪</w:t>
      </w:r>
      <w:r>
        <w:rPr>
          <w:rFonts w:hint="default" w:ascii="Times New Roman" w:hAnsi="Times New Roman" w:eastAsia="方正仿宋_GBK" w:cs="Times New Roman"/>
          <w:color w:val="000000" w:themeColor="text1"/>
          <w:sz w:val="32"/>
          <w:szCs w:val="32"/>
          <w14:textFill>
            <w14:solidFill>
              <w14:schemeClr w14:val="tx1"/>
            </w14:solidFill>
          </w14:textFill>
        </w:rPr>
        <w:t>市</w:t>
      </w:r>
      <w:r>
        <w:rPr>
          <w:rFonts w:ascii="Times New Roman" w:hAnsi="Times New Roman" w:eastAsia="方正仿宋_GBK" w:cs="Times New Roman"/>
          <w:color w:val="000000" w:themeColor="text1"/>
          <w:sz w:val="32"/>
          <w:szCs w:val="32"/>
          <w14:textFill>
            <w14:solidFill>
              <w14:schemeClr w14:val="tx1"/>
            </w14:solidFill>
          </w14:textFill>
        </w:rPr>
        <w:t>特色电子商务，助力</w:t>
      </w:r>
      <w:r>
        <w:rPr>
          <w:rFonts w:hint="default" w:ascii="Times New Roman" w:hAnsi="Times New Roman" w:eastAsia="方正仿宋_GBK" w:cs="Times New Roman"/>
          <w:color w:val="000000" w:themeColor="text1"/>
          <w:sz w:val="32"/>
          <w:szCs w:val="32"/>
          <w14:textFill>
            <w14:solidFill>
              <w14:schemeClr w14:val="tx1"/>
            </w14:solidFill>
          </w14:textFill>
        </w:rPr>
        <w:t>“玉品”</w:t>
      </w:r>
      <w:r>
        <w:rPr>
          <w:rFonts w:ascii="Times New Roman" w:hAnsi="Times New Roman" w:eastAsia="方正仿宋_GBK" w:cs="Times New Roman"/>
          <w:color w:val="000000" w:themeColor="text1"/>
          <w:sz w:val="32"/>
          <w:szCs w:val="32"/>
          <w14:textFill>
            <w14:solidFill>
              <w14:schemeClr w14:val="tx1"/>
            </w14:solidFill>
          </w14:textFill>
        </w:rPr>
        <w:t>全面触网销售，建成产业规模大、特色鲜明、带动作用明显、对经济社会发展贡献度高的电子商务产业体系。“十四五”期间，实现全市网络交易额倍增，2025年网络交易额达200亿元，年平均增速15%左右；</w:t>
      </w:r>
      <w:r>
        <w:rPr>
          <w:rFonts w:ascii="Times New Roman" w:hAnsi="Times New Roman" w:eastAsia="方正仿宋_GBK" w:cs="Times New Roman"/>
          <w:color w:val="000000" w:themeColor="text1"/>
          <w:sz w:val="32"/>
          <w:szCs w:val="32"/>
          <w:highlight w:val="none"/>
          <w14:textFill>
            <w14:solidFill>
              <w14:schemeClr w14:val="tx1"/>
            </w14:solidFill>
          </w14:textFill>
        </w:rPr>
        <w:t>农产品网络零售额年均增速达30%以上</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电子商务主体培育取得新的突破，年电子商务交易额上千万元企业达30户；</w:t>
      </w:r>
      <w:r>
        <w:rPr>
          <w:rFonts w:hint="eastAsia" w:eastAsia="方正仿宋_GBK" w:cs="Times New Roman"/>
          <w:color w:val="000000" w:themeColor="text1"/>
          <w:sz w:val="32"/>
          <w:szCs w:val="32"/>
          <w:lang w:val="en-US" w:eastAsia="zh-CN"/>
          <w14:textFill>
            <w14:solidFill>
              <w14:schemeClr w14:val="tx1"/>
            </w14:solidFill>
          </w14:textFill>
        </w:rPr>
        <w:t>向上</w:t>
      </w:r>
      <w:bookmarkStart w:id="292" w:name="_Toc28851"/>
      <w:bookmarkStart w:id="293" w:name="_Toc31615"/>
      <w:bookmarkStart w:id="294" w:name="_Toc32290"/>
      <w:bookmarkStart w:id="295" w:name="_Toc25521"/>
      <w:bookmarkStart w:id="296" w:name="_Toc22252"/>
      <w:bookmarkStart w:id="297" w:name="_Toc26734"/>
      <w:bookmarkStart w:id="298" w:name="_Toc8131"/>
      <w:bookmarkStart w:id="299" w:name="_Toc7889"/>
      <w:bookmarkStart w:id="300" w:name="_Toc8013"/>
      <w:bookmarkStart w:id="301" w:name="_Toc1146"/>
      <w:bookmarkStart w:id="302" w:name="_Toc28482"/>
      <w:bookmarkStart w:id="303" w:name="_Toc30008"/>
      <w:bookmarkStart w:id="304" w:name="_Toc20760"/>
      <w:bookmarkStart w:id="305" w:name="_Toc19902"/>
      <w:bookmarkStart w:id="306" w:name="_Toc6466"/>
      <w:bookmarkStart w:id="307" w:name="_Toc26060"/>
      <w:r>
        <w:rPr>
          <w:rFonts w:hint="eastAsia" w:eastAsia="方正仿宋_GBK" w:cs="Times New Roman"/>
          <w:color w:val="000000" w:themeColor="text1"/>
          <w:sz w:val="32"/>
          <w:szCs w:val="32"/>
          <w:lang w:val="en-US" w:eastAsia="zh-CN"/>
          <w14:textFill>
            <w14:solidFill>
              <w14:schemeClr w14:val="tx1"/>
            </w14:solidFill>
          </w14:textFill>
        </w:rPr>
        <w:t>争取政策，力争电子商务进农村综合示范项目达6个以上，新建一批</w:t>
      </w:r>
      <w:r>
        <w:rPr>
          <w:rFonts w:ascii="Times New Roman" w:hAnsi="Times New Roman" w:eastAsia="方正仿宋_GBK" w:cs="Times New Roman"/>
          <w:color w:val="000000" w:themeColor="text1"/>
          <w:sz w:val="32"/>
          <w:szCs w:val="32"/>
          <w14:textFill>
            <w14:solidFill>
              <w14:schemeClr w14:val="tx1"/>
            </w14:solidFill>
          </w14:textFill>
        </w:rPr>
        <w:t>农村电子商务公共服务站点，改造提升</w:t>
      </w:r>
      <w:r>
        <w:rPr>
          <w:rFonts w:hint="eastAsia" w:eastAsia="方正仿宋_GBK" w:cs="Times New Roman"/>
          <w:color w:val="000000" w:themeColor="text1"/>
          <w:sz w:val="32"/>
          <w:szCs w:val="32"/>
          <w:lang w:val="en-US" w:eastAsia="zh-CN"/>
          <w14:textFill>
            <w14:solidFill>
              <w14:schemeClr w14:val="tx1"/>
            </w14:solidFill>
          </w14:textFill>
        </w:rPr>
        <w:t>一批</w:t>
      </w:r>
      <w:r>
        <w:rPr>
          <w:rFonts w:ascii="Times New Roman" w:hAnsi="Times New Roman" w:eastAsia="方正仿宋_GBK" w:cs="Times New Roman"/>
          <w:color w:val="000000" w:themeColor="text1"/>
          <w:sz w:val="32"/>
          <w:szCs w:val="32"/>
          <w14:textFill>
            <w14:solidFill>
              <w14:schemeClr w14:val="tx1"/>
            </w14:solidFill>
          </w14:textFill>
        </w:rPr>
        <w:t>县级物流分拨中心，</w:t>
      </w:r>
      <w:r>
        <w:rPr>
          <w:rFonts w:hint="eastAsia" w:eastAsia="方正仿宋_GBK" w:cs="Times New Roman"/>
          <w:color w:val="000000" w:themeColor="text1"/>
          <w:sz w:val="32"/>
          <w:szCs w:val="32"/>
          <w:lang w:val="en-US" w:eastAsia="zh-CN"/>
          <w14:textFill>
            <w14:solidFill>
              <w14:schemeClr w14:val="tx1"/>
            </w14:solidFill>
          </w14:textFill>
        </w:rPr>
        <w:t>培育</w:t>
      </w:r>
      <w:r>
        <w:rPr>
          <w:rFonts w:ascii="Times New Roman" w:hAnsi="Times New Roman" w:eastAsia="方正仿宋_GBK" w:cs="Times New Roman"/>
          <w:color w:val="000000" w:themeColor="text1"/>
          <w:sz w:val="32"/>
          <w:szCs w:val="32"/>
          <w14:textFill>
            <w14:solidFill>
              <w14:schemeClr w14:val="tx1"/>
            </w14:solidFill>
          </w14:textFill>
        </w:rPr>
        <w:t>新增</w:t>
      </w:r>
      <w:r>
        <w:rPr>
          <w:rFonts w:hint="eastAsia" w:eastAsia="方正仿宋_GBK" w:cs="Times New Roman"/>
          <w:color w:val="000000" w:themeColor="text1"/>
          <w:sz w:val="32"/>
          <w:szCs w:val="32"/>
          <w:lang w:val="en-US" w:eastAsia="zh-CN"/>
          <w14:textFill>
            <w14:solidFill>
              <w14:schemeClr w14:val="tx1"/>
            </w14:solidFill>
          </w14:textFill>
        </w:rPr>
        <w:t>一批</w:t>
      </w:r>
      <w:r>
        <w:rPr>
          <w:rFonts w:ascii="Times New Roman" w:hAnsi="Times New Roman" w:eastAsia="方正仿宋_GBK" w:cs="Times New Roman"/>
          <w:color w:val="000000" w:themeColor="text1"/>
          <w:sz w:val="32"/>
          <w:szCs w:val="32"/>
          <w14:textFill>
            <w14:solidFill>
              <w14:schemeClr w14:val="tx1"/>
            </w14:solidFill>
          </w14:textFill>
        </w:rPr>
        <w:t>电子商务孵化园区。</w:t>
      </w:r>
    </w:p>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Pr>
        <w:pStyle w:val="5"/>
        <w:spacing w:line="590" w:lineRule="exact"/>
        <w:ind w:firstLine="640" w:firstLineChars="0"/>
        <w:outlineLvl w:val="1"/>
        <w:rPr>
          <w:rFonts w:ascii="Times New Roman" w:hAnsi="Times New Roman" w:eastAsia="方正仿宋_GBK" w:cs="Times New Roman"/>
          <w:b/>
          <w:bCs/>
          <w:color w:val="000000" w:themeColor="text1"/>
          <w:kern w:val="44"/>
          <w:sz w:val="32"/>
          <w:szCs w:val="44"/>
          <w14:textFill>
            <w14:solidFill>
              <w14:schemeClr w14:val="tx1"/>
            </w14:solidFill>
          </w14:textFill>
        </w:rPr>
      </w:pPr>
      <w:bookmarkStart w:id="308" w:name="_Toc31260"/>
      <w:bookmarkStart w:id="309" w:name="_Toc12482"/>
      <w:bookmarkStart w:id="310" w:name="_Toc23424"/>
      <w:bookmarkStart w:id="311" w:name="_Toc1471"/>
      <w:bookmarkStart w:id="312" w:name="_Toc23228"/>
      <w:bookmarkStart w:id="313" w:name="_Toc19303"/>
      <w:bookmarkStart w:id="314" w:name="_Toc8493"/>
      <w:bookmarkStart w:id="315" w:name="_Toc1461"/>
      <w:bookmarkStart w:id="316" w:name="_Toc8258"/>
      <w:bookmarkStart w:id="317" w:name="_Toc24668"/>
      <w:bookmarkStart w:id="318" w:name="_Toc23033"/>
      <w:bookmarkStart w:id="319" w:name="_Toc13835"/>
      <w:bookmarkStart w:id="320" w:name="_Toc19988"/>
      <w:bookmarkStart w:id="321" w:name="_Toc29292"/>
      <w:bookmarkStart w:id="322" w:name="_Toc3218"/>
      <w:bookmarkStart w:id="323" w:name="_Toc4767"/>
      <w:bookmarkStart w:id="324" w:name="_Toc31447"/>
      <w:bookmarkStart w:id="325" w:name="_Toc11787"/>
      <w:bookmarkStart w:id="326" w:name="_Toc15335"/>
      <w:bookmarkStart w:id="327" w:name="_Toc32325"/>
      <w:bookmarkStart w:id="328" w:name="_Toc9717"/>
      <w:bookmarkStart w:id="329" w:name="_Toc28926"/>
      <w:bookmarkStart w:id="330" w:name="_Toc22190"/>
      <w:r>
        <w:rPr>
          <w:rFonts w:ascii="Times New Roman" w:hAnsi="Times New Roman" w:eastAsia="方正楷体_GBK" w:cs="Times New Roman"/>
          <w:color w:val="000000" w:themeColor="text1"/>
          <w:kern w:val="44"/>
          <w:sz w:val="32"/>
          <w:szCs w:val="44"/>
          <w14:textFill>
            <w14:solidFill>
              <w14:schemeClr w14:val="tx1"/>
            </w14:solidFill>
          </w14:textFill>
        </w:rPr>
        <w:t>（四）发展重点</w:t>
      </w:r>
      <w:bookmarkEnd w:id="308"/>
      <w:bookmarkEnd w:id="309"/>
      <w:bookmarkEnd w:id="310"/>
      <w:bookmarkEnd w:id="311"/>
      <w:bookmarkEnd w:id="312"/>
      <w:bookmarkEnd w:id="313"/>
      <w:bookmarkEnd w:id="314"/>
      <w:bookmarkEnd w:id="315"/>
    </w:p>
    <w:p>
      <w:pPr>
        <w:pStyle w:val="5"/>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“十四五”期间</w:t>
      </w:r>
      <w:r>
        <w:rPr>
          <w:rFonts w:hint="default" w:ascii="Times New Roman" w:hAnsi="Times New Roman" w:eastAsia="方正仿宋_GBK" w:cs="Times New Roman"/>
          <w:color w:val="000000" w:themeColor="text1"/>
          <w:sz w:val="32"/>
          <w:szCs w:val="32"/>
          <w14:textFill>
            <w14:solidFill>
              <w14:schemeClr w14:val="tx1"/>
            </w14:solidFill>
          </w14:textFill>
        </w:rPr>
        <w:t>玉溪市</w:t>
      </w:r>
      <w:r>
        <w:rPr>
          <w:rFonts w:ascii="Times New Roman" w:hAnsi="Times New Roman" w:eastAsia="方正仿宋_GBK" w:cs="Times New Roman"/>
          <w:color w:val="000000" w:themeColor="text1"/>
          <w:sz w:val="32"/>
          <w:szCs w:val="32"/>
          <w14:textFill>
            <w14:solidFill>
              <w14:schemeClr w14:val="tx1"/>
            </w14:solidFill>
          </w14:textFill>
        </w:rPr>
        <w:t>电子商务主要围绕增强产品电商化、加快主体培育、提升服务功能、深化模式创新、加大人才</w:t>
      </w:r>
      <w:r>
        <w:rPr>
          <w:rFonts w:hint="default" w:ascii="Times New Roman" w:hAnsi="Times New Roman" w:eastAsia="方正仿宋_GBK" w:cs="Times New Roman"/>
          <w:color w:val="000000" w:themeColor="text1"/>
          <w:sz w:val="32"/>
          <w:szCs w:val="32"/>
          <w14:textFill>
            <w14:solidFill>
              <w14:schemeClr w14:val="tx1"/>
            </w14:solidFill>
          </w14:textFill>
        </w:rPr>
        <w:t>培养</w:t>
      </w:r>
      <w:r>
        <w:rPr>
          <w:rFonts w:ascii="Times New Roman" w:hAnsi="Times New Roman" w:eastAsia="方正仿宋_GBK" w:cs="Times New Roman"/>
          <w:color w:val="000000" w:themeColor="text1"/>
          <w:sz w:val="32"/>
          <w:szCs w:val="32"/>
          <w14:textFill>
            <w14:solidFill>
              <w14:schemeClr w14:val="tx1"/>
            </w14:solidFill>
          </w14:textFill>
        </w:rPr>
        <w:t>，依托主要项目建设，确定“12345”发展重点（即一个电子商务产业集聚区、两个平台、三次产业深度融合、四个体系、五个产业带），通过实施六大主要任务，进一步瞄准乡村振兴新战场，探索商、农、旅、文等跨界融合发展，提升全市电子商务发展水平。</w:t>
      </w:r>
    </w:p>
    <w:p>
      <w:pPr>
        <w:widowControl/>
        <w:spacing w:line="590" w:lineRule="exact"/>
        <w:ind w:firstLine="643"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打造一个电子商务集聚区，强化主体培育</w:t>
      </w:r>
      <w:r>
        <w:rPr>
          <w:rFonts w:ascii="Times New Roman" w:hAnsi="Times New Roman" w:eastAsia="方正仿宋_GBK" w:cs="Times New Roman"/>
          <w:color w:val="000000" w:themeColor="text1"/>
          <w:sz w:val="32"/>
          <w:szCs w:val="32"/>
          <w14:textFill>
            <w14:solidFill>
              <w14:schemeClr w14:val="tx1"/>
            </w14:solidFill>
          </w14:textFill>
        </w:rPr>
        <w:t>。依托现有园区，打造园中园，以京东云（玉溪）新经济产业园为牵引，集聚一批优质的电子商务企业入园，发挥园区的电子商务主体孵化和人才培育等服务功能，打造</w:t>
      </w:r>
      <w:r>
        <w:rPr>
          <w:rFonts w:hint="eastAsia" w:eastAsia="方正仿宋_GBK" w:cs="Times New Roman"/>
          <w:color w:val="000000" w:themeColor="text1"/>
          <w:sz w:val="32"/>
          <w:szCs w:val="32"/>
          <w:lang w:val="en-US" w:eastAsia="zh-CN"/>
          <w14:textFill>
            <w14:solidFill>
              <w14:schemeClr w14:val="tx1"/>
            </w14:solidFill>
          </w14:textFill>
        </w:rPr>
        <w:t>滇中</w:t>
      </w:r>
      <w:r>
        <w:rPr>
          <w:rFonts w:ascii="Times New Roman" w:hAnsi="Times New Roman" w:eastAsia="方正仿宋_GBK" w:cs="Times New Roman"/>
          <w:color w:val="000000" w:themeColor="text1"/>
          <w:sz w:val="32"/>
          <w:szCs w:val="32"/>
          <w14:textFill>
            <w14:solidFill>
              <w14:schemeClr w14:val="tx1"/>
            </w14:solidFill>
          </w14:textFill>
        </w:rPr>
        <w:t>电子商务集聚区。全省数字商务示范区、“电商+产业”的融合新高地。</w:t>
      </w:r>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依托两个平台，畅通</w:t>
      </w:r>
      <w:r>
        <w:rPr>
          <w:rFonts w:hint="eastAsia" w:eastAsia="方正仿宋_GBK" w:cs="Times New Roman"/>
          <w:b/>
          <w:bCs/>
          <w:color w:val="000000" w:themeColor="text1"/>
          <w:sz w:val="32"/>
          <w:szCs w:val="32"/>
          <w:lang w:val="en-US" w:eastAsia="zh-CN"/>
          <w14:textFill>
            <w14:solidFill>
              <w14:schemeClr w14:val="tx1"/>
            </w14:solidFill>
          </w14:textFill>
        </w:rPr>
        <w:t>网商</w:t>
      </w:r>
      <w:r>
        <w:rPr>
          <w:rFonts w:ascii="Times New Roman" w:hAnsi="Times New Roman" w:eastAsia="方正仿宋_GBK" w:cs="Times New Roman"/>
          <w:b/>
          <w:bCs/>
          <w:color w:val="000000" w:themeColor="text1"/>
          <w:sz w:val="32"/>
          <w:szCs w:val="32"/>
          <w14:textFill>
            <w14:solidFill>
              <w14:schemeClr w14:val="tx1"/>
            </w14:solidFill>
          </w14:textFill>
        </w:rPr>
        <w:t>产品流通渠道</w:t>
      </w:r>
      <w:r>
        <w:rPr>
          <w:rFonts w:ascii="Times New Roman" w:hAnsi="Times New Roman" w:eastAsia="方正仿宋_GBK" w:cs="Times New Roman"/>
          <w:color w:val="000000" w:themeColor="text1"/>
          <w:sz w:val="32"/>
          <w:szCs w:val="32"/>
          <w14:textFill>
            <w14:solidFill>
              <w14:schemeClr w14:val="tx1"/>
            </w14:solidFill>
          </w14:textFill>
        </w:rPr>
        <w:t>。充分发挥京东、“一部手机云品荟”等知名互联网平台优势，实现</w:t>
      </w:r>
      <w:r>
        <w:rPr>
          <w:rFonts w:hint="eastAsia" w:eastAsia="方正仿宋_GBK" w:cs="Times New Roman"/>
          <w:color w:val="000000" w:themeColor="text1"/>
          <w:sz w:val="32"/>
          <w:szCs w:val="32"/>
          <w:lang w:val="en-US" w:eastAsia="zh-CN"/>
          <w14:textFill>
            <w14:solidFill>
              <w14:schemeClr w14:val="tx1"/>
            </w14:solidFill>
          </w14:textFill>
        </w:rPr>
        <w:t>资源</w:t>
      </w:r>
      <w:r>
        <w:rPr>
          <w:rFonts w:ascii="Times New Roman" w:hAnsi="Times New Roman" w:eastAsia="方正仿宋_GBK" w:cs="Times New Roman"/>
          <w:color w:val="000000" w:themeColor="text1"/>
          <w:sz w:val="32"/>
          <w:szCs w:val="32"/>
          <w14:textFill>
            <w14:solidFill>
              <w14:schemeClr w14:val="tx1"/>
            </w14:solidFill>
          </w14:textFill>
        </w:rPr>
        <w:t>互补。通过平台应用，整合全市产品、销售渠道等信息资源，</w:t>
      </w:r>
      <w:r>
        <w:rPr>
          <w:rFonts w:hint="eastAsia" w:eastAsia="方正仿宋_GBK" w:cs="Times New Roman"/>
          <w:color w:val="000000" w:themeColor="text1"/>
          <w:sz w:val="32"/>
          <w:szCs w:val="32"/>
          <w:lang w:val="en-US" w:eastAsia="zh-CN"/>
          <w14:textFill>
            <w14:solidFill>
              <w14:schemeClr w14:val="tx1"/>
            </w14:solidFill>
          </w14:textFill>
        </w:rPr>
        <w:t>挖掘全省特色产品优势，扩大网络销售规模，实现</w:t>
      </w:r>
      <w:r>
        <w:rPr>
          <w:rFonts w:ascii="Times New Roman" w:hAnsi="Times New Roman" w:eastAsia="方正仿宋_GBK" w:cs="Times New Roman"/>
          <w:color w:val="000000" w:themeColor="text1"/>
          <w:sz w:val="32"/>
          <w:szCs w:val="32"/>
          <w14:textFill>
            <w14:solidFill>
              <w14:schemeClr w14:val="tx1"/>
            </w14:solidFill>
          </w14:textFill>
        </w:rPr>
        <w:t>“买全国，卖全国”之效。</w:t>
      </w:r>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加快三次产业融合，</w:t>
      </w:r>
      <w:r>
        <w:rPr>
          <w:rFonts w:hint="default" w:ascii="Times New Roman" w:hAnsi="Times New Roman" w:eastAsia="方正仿宋_GBK" w:cs="Times New Roman"/>
          <w:b/>
          <w:bCs/>
          <w:color w:val="000000" w:themeColor="text1"/>
          <w:sz w:val="32"/>
          <w:szCs w:val="32"/>
          <w14:textFill>
            <w14:solidFill>
              <w14:schemeClr w14:val="tx1"/>
            </w14:solidFill>
          </w14:textFill>
        </w:rPr>
        <w:t>推动</w:t>
      </w:r>
      <w:r>
        <w:rPr>
          <w:rFonts w:ascii="Times New Roman" w:hAnsi="Times New Roman" w:eastAsia="方正仿宋_GBK" w:cs="Times New Roman"/>
          <w:b/>
          <w:bCs/>
          <w:color w:val="000000" w:themeColor="text1"/>
          <w:sz w:val="32"/>
          <w:szCs w:val="32"/>
          <w14:textFill>
            <w14:solidFill>
              <w14:schemeClr w14:val="tx1"/>
            </w14:solidFill>
          </w14:textFill>
        </w:rPr>
        <w:t>业态融合创新</w:t>
      </w:r>
      <w:r>
        <w:rPr>
          <w:rFonts w:ascii="Times New Roman" w:hAnsi="Times New Roman" w:eastAsia="方正仿宋_GBK" w:cs="Times New Roman"/>
          <w:color w:val="000000" w:themeColor="text1"/>
          <w:sz w:val="32"/>
          <w:szCs w:val="32"/>
          <w14:textFill>
            <w14:solidFill>
              <w14:schemeClr w14:val="tx1"/>
            </w14:solidFill>
          </w14:textFill>
        </w:rPr>
        <w:t>。借力“互联网+”，推动传统产业转型升级，发挥电子商务叠加效应、乘数效应，促进产业繁荣</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激发创新活力。借力优势产业，开展“电商+农业”、“电商+工业”、“电商+商贸”、“电商+文旅”、“电商+大健康”等行动，推动“互联网+”</w:t>
      </w:r>
      <w:r>
        <w:rPr>
          <w:rFonts w:hint="default" w:ascii="Times New Roman" w:hAnsi="Times New Roman" w:eastAsia="方正仿宋_GBK" w:cs="Times New Roman"/>
          <w:color w:val="000000" w:themeColor="text1"/>
          <w:sz w:val="32"/>
          <w:szCs w:val="32"/>
          <w14:textFill>
            <w14:solidFill>
              <w14:schemeClr w14:val="tx1"/>
            </w14:solidFill>
          </w14:textFill>
        </w:rPr>
        <w:t>应用</w:t>
      </w:r>
      <w:r>
        <w:rPr>
          <w:rFonts w:ascii="Times New Roman" w:hAnsi="Times New Roman" w:eastAsia="方正仿宋_GBK" w:cs="Times New Roman"/>
          <w:color w:val="000000" w:themeColor="text1"/>
          <w:sz w:val="32"/>
          <w:szCs w:val="32"/>
          <w14:textFill>
            <w14:solidFill>
              <w14:schemeClr w14:val="tx1"/>
            </w14:solidFill>
          </w14:textFill>
        </w:rPr>
        <w:t>，积极培育和发展电子商务新业态新模式，创新电子商务消费方式，</w:t>
      </w:r>
      <w:r>
        <w:rPr>
          <w:rFonts w:hint="default" w:ascii="Times New Roman" w:hAnsi="Times New Roman" w:eastAsia="方正仿宋_GBK" w:cs="Times New Roman"/>
          <w:color w:val="000000" w:themeColor="text1"/>
          <w:sz w:val="32"/>
          <w:szCs w:val="32"/>
          <w14:textFill>
            <w14:solidFill>
              <w14:schemeClr w14:val="tx1"/>
            </w14:solidFill>
          </w14:textFill>
        </w:rPr>
        <w:t>拓展</w:t>
      </w:r>
      <w:r>
        <w:rPr>
          <w:rFonts w:ascii="Times New Roman" w:hAnsi="Times New Roman" w:eastAsia="方正仿宋_GBK" w:cs="Times New Roman"/>
          <w:color w:val="000000" w:themeColor="text1"/>
          <w:sz w:val="32"/>
          <w:szCs w:val="32"/>
          <w14:textFill>
            <w14:solidFill>
              <w14:schemeClr w14:val="tx1"/>
            </w14:solidFill>
          </w14:textFill>
        </w:rPr>
        <w:t>电子商务新空间。</w:t>
      </w:r>
    </w:p>
    <w:p>
      <w:pPr>
        <w:pStyle w:val="5"/>
        <w:spacing w:line="590" w:lineRule="exact"/>
        <w:ind w:firstLine="643"/>
        <w:jc w:val="left"/>
        <w:rPr>
          <w:rFonts w:hint="eastAsia" w:eastAsia="方正仿宋_GBK" w:cs="Times New Roman"/>
          <w:b/>
          <w:bCs/>
          <w:color w:val="000000" w:themeColor="text1"/>
          <w:sz w:val="32"/>
          <w:szCs w:val="32"/>
          <w:lang w:eastAsia="zh-CN"/>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搭建四个体系，提升配套服务功能</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以市级电子商务公共服务中心为统领，</w:t>
      </w:r>
      <w:r>
        <w:rPr>
          <w:rFonts w:ascii="Times New Roman" w:hAnsi="Times New Roman" w:eastAsia="方正仿宋_GBK" w:cs="Times New Roman"/>
          <w:color w:val="000000" w:themeColor="text1"/>
          <w:sz w:val="32"/>
          <w:szCs w:val="32"/>
          <w14:textFill>
            <w14:solidFill>
              <w14:schemeClr w14:val="tx1"/>
            </w14:solidFill>
          </w14:textFill>
        </w:rPr>
        <w:t>搭建市县乡村四级电子商务公共服务体系</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构建以</w:t>
      </w:r>
      <w:r>
        <w:rPr>
          <w:rFonts w:ascii="Times New Roman" w:hAnsi="Times New Roman" w:eastAsia="方正仿宋_GBK" w:cs="Times New Roman"/>
          <w:color w:val="000000" w:themeColor="text1"/>
          <w:sz w:val="32"/>
          <w:szCs w:val="32"/>
          <w14:textFill>
            <w14:solidFill>
              <w14:schemeClr w14:val="tx1"/>
            </w14:solidFill>
          </w14:textFill>
        </w:rPr>
        <w:t>县域</w:t>
      </w:r>
      <w:r>
        <w:rPr>
          <w:rFonts w:hint="eastAsia" w:eastAsia="方正仿宋_GBK" w:cs="Times New Roman"/>
          <w:color w:val="000000" w:themeColor="text1"/>
          <w:sz w:val="32"/>
          <w:szCs w:val="32"/>
          <w:lang w:val="en-US" w:eastAsia="zh-CN"/>
          <w14:textFill>
            <w14:solidFill>
              <w14:schemeClr w14:val="tx1"/>
            </w14:solidFill>
          </w14:textFill>
        </w:rPr>
        <w:t>物流</w:t>
      </w:r>
      <w:r>
        <w:rPr>
          <w:rFonts w:ascii="Times New Roman" w:hAnsi="Times New Roman" w:eastAsia="方正仿宋_GBK" w:cs="Times New Roman"/>
          <w:color w:val="000000" w:themeColor="text1"/>
          <w:sz w:val="32"/>
          <w:szCs w:val="32"/>
          <w14:textFill>
            <w14:solidFill>
              <w14:schemeClr w14:val="tx1"/>
            </w14:solidFill>
          </w14:textFill>
        </w:rPr>
        <w:t>集散中心</w:t>
      </w:r>
      <w:r>
        <w:rPr>
          <w:rFonts w:hint="eastAsia" w:eastAsia="方正仿宋_GBK" w:cs="Times New Roman"/>
          <w:color w:val="000000" w:themeColor="text1"/>
          <w:sz w:val="32"/>
          <w:szCs w:val="32"/>
          <w:lang w:val="en-US" w:eastAsia="zh-CN"/>
          <w14:textFill>
            <w14:solidFill>
              <w14:schemeClr w14:val="tx1"/>
            </w14:solidFill>
          </w14:textFill>
        </w:rPr>
        <w:t>为龙头、以乡级物流站点为骨干、以村级配送点为支撑的城乡高效配送体系；</w:t>
      </w:r>
      <w:r>
        <w:rPr>
          <w:rFonts w:ascii="Times New Roman" w:hAnsi="Times New Roman" w:eastAsia="方正仿宋_GBK" w:cs="Times New Roman"/>
          <w:color w:val="000000" w:themeColor="text1"/>
          <w:sz w:val="32"/>
          <w:szCs w:val="32"/>
          <w14:textFill>
            <w14:solidFill>
              <w14:schemeClr w14:val="tx1"/>
            </w14:solidFill>
          </w14:textFill>
        </w:rPr>
        <w:t>加强品牌体系建设</w:t>
      </w:r>
      <w:r>
        <w:rPr>
          <w:rFonts w:hint="default" w:ascii="Times New Roman" w:hAnsi="Times New Roman" w:eastAsia="方正仿宋_GBK" w:cs="Times New Roman"/>
          <w:color w:val="000000" w:themeColor="text1"/>
          <w:sz w:val="32"/>
          <w:szCs w:val="32"/>
          <w14:textFill>
            <w14:solidFill>
              <w14:schemeClr w14:val="tx1"/>
            </w14:solidFill>
          </w14:textFill>
        </w:rPr>
        <w:t>，打造</w:t>
      </w:r>
      <w:r>
        <w:rPr>
          <w:rFonts w:ascii="Times New Roman" w:hAnsi="Times New Roman" w:eastAsia="方正仿宋_GBK" w:cs="Times New Roman"/>
          <w:color w:val="000000" w:themeColor="text1"/>
          <w:sz w:val="32"/>
          <w:szCs w:val="32"/>
          <w14:textFill>
            <w14:solidFill>
              <w14:schemeClr w14:val="tx1"/>
            </w14:solidFill>
          </w14:textFill>
        </w:rPr>
        <w:t>区域公共品牌、</w:t>
      </w:r>
      <w:r>
        <w:rPr>
          <w:rFonts w:hint="default" w:ascii="Times New Roman" w:hAnsi="Times New Roman" w:eastAsia="方正仿宋_GBK" w:cs="Times New Roman"/>
          <w:color w:val="000000" w:themeColor="text1"/>
          <w:sz w:val="32"/>
          <w:szCs w:val="32"/>
          <w14:textFill>
            <w14:solidFill>
              <w14:schemeClr w14:val="tx1"/>
            </w14:solidFill>
          </w14:textFill>
        </w:rPr>
        <w:t>产业互联网平台品牌</w:t>
      </w:r>
      <w:r>
        <w:rPr>
          <w:rFonts w:ascii="Times New Roman" w:hAnsi="Times New Roman" w:eastAsia="方正仿宋_GBK" w:cs="Times New Roman"/>
          <w:color w:val="000000" w:themeColor="text1"/>
          <w:sz w:val="32"/>
          <w:szCs w:val="32"/>
          <w14:textFill>
            <w14:solidFill>
              <w14:schemeClr w14:val="tx1"/>
            </w14:solidFill>
          </w14:textFill>
        </w:rPr>
        <w:t>、电商产品品牌</w:t>
      </w:r>
      <w:r>
        <w:rPr>
          <w:rFonts w:hint="eastAsia"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完善人才培训体系</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大力开展电子商务技能培训，培养电子商务专业人才</w:t>
      </w:r>
      <w:r>
        <w:rPr>
          <w:rFonts w:hint="eastAsia" w:eastAsia="方正仿宋_GBK" w:cs="Times New Roman"/>
          <w:b/>
          <w:bCs/>
          <w:color w:val="000000" w:themeColor="text1"/>
          <w:sz w:val="32"/>
          <w:szCs w:val="32"/>
          <w:lang w:eastAsia="zh-CN"/>
          <w14:textFill>
            <w14:solidFill>
              <w14:schemeClr w14:val="tx1"/>
            </w14:solidFill>
          </w14:textFill>
        </w:rPr>
        <w:t>。</w:t>
      </w:r>
    </w:p>
    <w:p>
      <w:pPr>
        <w:pStyle w:val="5"/>
        <w:spacing w:line="590" w:lineRule="exact"/>
        <w:ind w:firstLine="643"/>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构建五个产业带，加快产品电商化</w:t>
      </w:r>
      <w:r>
        <w:rPr>
          <w:rFonts w:ascii="Times New Roman" w:hAnsi="Times New Roman" w:eastAsia="方正仿宋_GBK" w:cs="Times New Roman"/>
          <w:color w:val="000000" w:themeColor="text1"/>
          <w:sz w:val="32"/>
          <w:szCs w:val="32"/>
          <w14:textFill>
            <w14:solidFill>
              <w14:schemeClr w14:val="tx1"/>
            </w14:solidFill>
          </w14:textFill>
        </w:rPr>
        <w:t>。围绕玉溪市产业优势，打造红塔区、江川区、通海县</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ascii="Times New Roman" w:hAnsi="Times New Roman" w:eastAsia="方正仿宋_GBK" w:cs="Times New Roman"/>
          <w:color w:val="000000" w:themeColor="text1"/>
          <w:sz w:val="32"/>
          <w:szCs w:val="32"/>
          <w14:textFill>
            <w14:solidFill>
              <w14:schemeClr w14:val="tx1"/>
            </w14:solidFill>
          </w14:textFill>
        </w:rPr>
        <w:t>鲜花产业带；新平县</w:t>
      </w:r>
      <w:r>
        <w:rPr>
          <w:rFonts w:hint="default" w:ascii="Times New Roman" w:hAnsi="Times New Roman" w:eastAsia="方正仿宋_GBK" w:cs="Times New Roman"/>
          <w:color w:val="000000" w:themeColor="text1"/>
          <w:sz w:val="32"/>
          <w:szCs w:val="32"/>
          <w14:textFill>
            <w14:solidFill>
              <w14:schemeClr w14:val="tx1"/>
            </w14:solidFill>
          </w14:textFill>
        </w:rPr>
        <w:t>和</w:t>
      </w:r>
      <w:r>
        <w:rPr>
          <w:rFonts w:ascii="Times New Roman" w:hAnsi="Times New Roman" w:eastAsia="方正仿宋_GBK" w:cs="Times New Roman"/>
          <w:color w:val="000000" w:themeColor="text1"/>
          <w:sz w:val="32"/>
          <w:szCs w:val="32"/>
          <w14:textFill>
            <w14:solidFill>
              <w14:schemeClr w14:val="tx1"/>
            </w14:solidFill>
          </w14:textFill>
        </w:rPr>
        <w:t>华宁县</w:t>
      </w:r>
      <w:r>
        <w:rPr>
          <w:rFonts w:hint="default" w:ascii="Times New Roman" w:hAnsi="Times New Roman" w:eastAsia="方正仿宋_GBK" w:cs="Times New Roman"/>
          <w:color w:val="000000" w:themeColor="text1"/>
          <w:sz w:val="32"/>
          <w:szCs w:val="32"/>
          <w14:textFill>
            <w14:solidFill>
              <w14:schemeClr w14:val="tx1"/>
            </w14:solidFill>
          </w14:textFill>
        </w:rPr>
        <w:t>柑桔</w:t>
      </w:r>
      <w:r>
        <w:rPr>
          <w:rFonts w:ascii="Times New Roman" w:hAnsi="Times New Roman" w:eastAsia="方正仿宋_GBK" w:cs="Times New Roman"/>
          <w:color w:val="000000" w:themeColor="text1"/>
          <w:sz w:val="32"/>
          <w:szCs w:val="32"/>
          <w14:textFill>
            <w14:solidFill>
              <w14:schemeClr w14:val="tx1"/>
            </w14:solidFill>
          </w14:textFill>
        </w:rPr>
        <w:t>、元江县芒果、澄江市蓝莓</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ascii="Times New Roman" w:hAnsi="Times New Roman" w:eastAsia="方正仿宋_GBK" w:cs="Times New Roman"/>
          <w:color w:val="000000" w:themeColor="text1"/>
          <w:sz w:val="32"/>
          <w:szCs w:val="32"/>
          <w14:textFill>
            <w14:solidFill>
              <w14:schemeClr w14:val="tx1"/>
            </w14:solidFill>
          </w14:textFill>
        </w:rPr>
        <w:t>水果产业带；易门县、峨山县</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ascii="Times New Roman" w:hAnsi="Times New Roman" w:eastAsia="方正仿宋_GBK" w:cs="Times New Roman"/>
          <w:color w:val="000000" w:themeColor="text1"/>
          <w:sz w:val="32"/>
          <w:szCs w:val="32"/>
          <w14:textFill>
            <w14:solidFill>
              <w14:schemeClr w14:val="tx1"/>
            </w14:solidFill>
          </w14:textFill>
        </w:rPr>
        <w:t>食用菌产业带；通海银、江川铜、华宁陶、峨山彝绣</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ascii="Times New Roman" w:hAnsi="Times New Roman" w:eastAsia="方正仿宋_GBK" w:cs="Times New Roman"/>
          <w:color w:val="000000" w:themeColor="text1"/>
          <w:sz w:val="32"/>
          <w:szCs w:val="32"/>
          <w14:textFill>
            <w14:solidFill>
              <w14:schemeClr w14:val="tx1"/>
            </w14:solidFill>
          </w14:textFill>
        </w:rPr>
        <w:t>特色文创产业带；各县（市、区）加工食品产业带，加快产品商品电商化进程。</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pStyle w:val="5"/>
        <w:spacing w:line="590" w:lineRule="exact"/>
        <w:ind w:firstLine="640"/>
        <w:outlineLvl w:val="1"/>
        <w:rPr>
          <w:rFonts w:ascii="Times New Roman" w:hAnsi="Times New Roman" w:eastAsia="方正楷体_GBK" w:cs="Times New Roman"/>
          <w:color w:val="000000" w:themeColor="text1"/>
          <w:kern w:val="44"/>
          <w:sz w:val="32"/>
          <w:szCs w:val="44"/>
          <w14:textFill>
            <w14:solidFill>
              <w14:schemeClr w14:val="tx1"/>
            </w14:solidFill>
          </w14:textFill>
        </w:rPr>
      </w:pPr>
      <w:bookmarkStart w:id="331" w:name="_Toc3191"/>
      <w:bookmarkStart w:id="332" w:name="_Toc21357"/>
      <w:bookmarkStart w:id="333" w:name="_Toc18976"/>
      <w:bookmarkStart w:id="334" w:name="_Toc32434"/>
      <w:bookmarkStart w:id="335" w:name="_Toc9701"/>
      <w:bookmarkStart w:id="336" w:name="_Toc4112"/>
      <w:bookmarkStart w:id="337" w:name="_Toc22611"/>
      <w:bookmarkStart w:id="338" w:name="_Toc68714121"/>
      <w:bookmarkStart w:id="339" w:name="_Toc28860"/>
      <w:bookmarkStart w:id="340" w:name="_Toc12877"/>
      <w:bookmarkStart w:id="341" w:name="_Toc940"/>
      <w:bookmarkStart w:id="342" w:name="_Toc3576"/>
      <w:bookmarkStart w:id="343" w:name="_Toc8795"/>
      <w:bookmarkStart w:id="344" w:name="_Toc17107"/>
      <w:bookmarkStart w:id="345" w:name="_Toc31298"/>
      <w:bookmarkStart w:id="346" w:name="_Toc1292"/>
      <w:bookmarkStart w:id="347" w:name="_Toc24677"/>
      <w:bookmarkStart w:id="348" w:name="_Toc10806"/>
      <w:bookmarkStart w:id="349" w:name="_Toc782"/>
      <w:bookmarkStart w:id="350" w:name="_Toc215"/>
      <w:bookmarkStart w:id="351" w:name="_Toc19462"/>
      <w:bookmarkStart w:id="352" w:name="_Toc18091"/>
      <w:bookmarkStart w:id="353" w:name="_Toc19127"/>
      <w:bookmarkStart w:id="354" w:name="_Toc24608"/>
      <w:r>
        <w:rPr>
          <w:rFonts w:ascii="Times New Roman" w:hAnsi="Times New Roman" w:eastAsia="方正楷体_GBK" w:cs="Times New Roman"/>
          <w:color w:val="000000" w:themeColor="text1"/>
          <w:kern w:val="44"/>
          <w:sz w:val="32"/>
          <w:szCs w:val="44"/>
          <w14:textFill>
            <w14:solidFill>
              <w14:schemeClr w14:val="tx1"/>
            </w14:solidFill>
          </w14:textFill>
        </w:rPr>
        <w:t>（五）发展定位</w:t>
      </w:r>
      <w:bookmarkEnd w:id="331"/>
      <w:bookmarkEnd w:id="332"/>
      <w:bookmarkEnd w:id="333"/>
      <w:bookmarkEnd w:id="334"/>
      <w:bookmarkEnd w:id="335"/>
      <w:bookmarkEnd w:id="336"/>
      <w:bookmarkEnd w:id="337"/>
      <w:bookmarkEnd w:id="338"/>
      <w:bookmarkEnd w:id="339"/>
    </w:p>
    <w:p>
      <w:pPr>
        <w:pStyle w:val="5"/>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力争用5年的时间，将玉溪打造成为滇中电子商务集聚区、数字商务示范区、“电商+产业”的融合新高地。</w:t>
      </w:r>
    </w:p>
    <w:p>
      <w:pPr>
        <w:pStyle w:val="5"/>
        <w:spacing w:line="590" w:lineRule="exact"/>
        <w:ind w:firstLine="640"/>
        <w:rPr>
          <w:rFonts w:hint="eastAsia" w:eastAsia="方正仿宋_GBK" w:cs="Times New Roman"/>
          <w:b w:val="0"/>
          <w:bCs w:val="0"/>
          <w:color w:val="000000" w:themeColor="text1"/>
          <w:sz w:val="32"/>
          <w:szCs w:val="32"/>
          <w:lang w:val="en-US" w:eastAsia="zh-CN"/>
          <w14:textFill>
            <w14:solidFill>
              <w14:schemeClr w14:val="tx1"/>
            </w14:solidFill>
          </w14:textFill>
        </w:rPr>
      </w:pPr>
      <w:r>
        <w:rPr>
          <w:rFonts w:hint="default" w:eastAsia="方正仿宋_GBK" w:cs="Times New Roman"/>
          <w:b w:val="0"/>
          <w:bCs w:val="0"/>
          <w:color w:val="000000" w:themeColor="text1"/>
          <w:sz w:val="32"/>
          <w:szCs w:val="32"/>
          <w:lang w:val="en-US" w:eastAsia="zh-CN"/>
          <w14:textFill>
            <w14:solidFill>
              <w14:schemeClr w14:val="tx1"/>
            </w14:solidFill>
          </w14:textFill>
        </w:rPr>
        <w:t>1.</w:t>
      </w:r>
      <w:r>
        <w:rPr>
          <w:rFonts w:ascii="Times New Roman" w:hAnsi="Times New Roman" w:eastAsia="方正仿宋_GBK" w:cs="Times New Roman"/>
          <w:b w:val="0"/>
          <w:bCs w:val="0"/>
          <w:color w:val="000000" w:themeColor="text1"/>
          <w:sz w:val="32"/>
          <w:szCs w:val="32"/>
          <w14:textFill>
            <w14:solidFill>
              <w14:schemeClr w14:val="tx1"/>
            </w14:solidFill>
          </w14:textFill>
        </w:rPr>
        <w:t>滇中电子商务集聚区</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发挥</w:t>
      </w:r>
      <w:r>
        <w:rPr>
          <w:rFonts w:hint="eastAsia" w:eastAsia="方正仿宋_GBK" w:cs="Times New Roman"/>
          <w:b w:val="0"/>
          <w:bCs w:val="0"/>
          <w:color w:val="000000" w:themeColor="text1"/>
          <w:sz w:val="32"/>
          <w:szCs w:val="32"/>
          <w:lang w:val="en-US" w:eastAsia="zh-CN"/>
          <w14:textFill>
            <w14:solidFill>
              <w14:schemeClr w14:val="tx1"/>
            </w14:solidFill>
          </w14:textFill>
        </w:rPr>
        <w:t>京东云（玉溪）新经济产业园、</w:t>
      </w:r>
      <w:r>
        <w:rPr>
          <w:rFonts w:ascii="Times New Roman" w:hAnsi="Times New Roman" w:eastAsia="方正仿宋_GBK" w:cs="Times New Roman"/>
          <w:b w:val="0"/>
          <w:bCs w:val="0"/>
          <w:color w:val="000000" w:themeColor="text1"/>
          <w:sz w:val="32"/>
          <w:szCs w:val="32"/>
          <w14:textFill>
            <w14:solidFill>
              <w14:schemeClr w14:val="tx1"/>
            </w14:solidFill>
          </w14:textFill>
        </w:rPr>
        <w:t>红塔区电子商务</w:t>
      </w:r>
      <w:r>
        <w:rPr>
          <w:rFonts w:hint="eastAsia" w:eastAsia="方正仿宋_GBK" w:cs="Times New Roman"/>
          <w:b w:val="0"/>
          <w:bCs w:val="0"/>
          <w:color w:val="000000" w:themeColor="text1"/>
          <w:sz w:val="32"/>
          <w:szCs w:val="32"/>
          <w:lang w:val="en-US" w:eastAsia="zh-CN"/>
          <w14:textFill>
            <w14:solidFill>
              <w14:schemeClr w14:val="tx1"/>
            </w14:solidFill>
          </w14:textFill>
        </w:rPr>
        <w:t>示范</w:t>
      </w:r>
      <w:r>
        <w:rPr>
          <w:rFonts w:ascii="Times New Roman" w:hAnsi="Times New Roman" w:eastAsia="方正仿宋_GBK" w:cs="Times New Roman"/>
          <w:b w:val="0"/>
          <w:bCs w:val="0"/>
          <w:color w:val="000000" w:themeColor="text1"/>
          <w:sz w:val="32"/>
          <w:szCs w:val="32"/>
          <w14:textFill>
            <w14:solidFill>
              <w14:schemeClr w14:val="tx1"/>
            </w14:solidFill>
          </w14:textFill>
        </w:rPr>
        <w:t>产业园</w:t>
      </w:r>
      <w:r>
        <w:rPr>
          <w:rFonts w:hint="eastAsia" w:eastAsia="方正仿宋_GBK" w:cs="Times New Roman"/>
          <w:b w:val="0"/>
          <w:bCs w:val="0"/>
          <w:color w:val="000000" w:themeColor="text1"/>
          <w:sz w:val="32"/>
          <w:szCs w:val="32"/>
          <w:lang w:val="en-US" w:eastAsia="zh-CN"/>
          <w14:textFill>
            <w14:solidFill>
              <w14:schemeClr w14:val="tx1"/>
            </w14:solidFill>
          </w14:textFill>
        </w:rPr>
        <w:t>和县域产业优势，提升电子商务公共服务中心服务水平，</w:t>
      </w:r>
      <w:r>
        <w:rPr>
          <w:rFonts w:hint="eastAsia" w:eastAsia="方正仿宋_GBK" w:cs="Times New Roman"/>
          <w:color w:val="000000" w:themeColor="text1"/>
          <w:sz w:val="32"/>
          <w:szCs w:val="32"/>
          <w:lang w:val="en-US" w:eastAsia="zh-CN"/>
          <w14:textFill>
            <w14:solidFill>
              <w14:schemeClr w14:val="tx1"/>
            </w14:solidFill>
          </w14:textFill>
        </w:rPr>
        <w:t>实现资源整合、</w:t>
      </w:r>
      <w:r>
        <w:rPr>
          <w:rFonts w:hint="eastAsia" w:eastAsia="方正仿宋_GBK" w:cs="Times New Roman"/>
          <w:b w:val="0"/>
          <w:bCs w:val="0"/>
          <w:color w:val="000000" w:themeColor="text1"/>
          <w:sz w:val="32"/>
          <w:szCs w:val="32"/>
          <w:lang w:val="en-US" w:eastAsia="zh-CN"/>
          <w14:textFill>
            <w14:solidFill>
              <w14:schemeClr w14:val="tx1"/>
            </w14:solidFill>
          </w14:textFill>
        </w:rPr>
        <w:t>强强联合。进一步完善园区孵化、服务功能，强化品牌营销、人才队伍培训、电子商务新业态新模式推广应用，补齐电子商务发展要素，形成良好的电子商务发展生态。吸引平台企业、电商企业、专业人才、专业服务等主体集聚，通过培育孵化一批优质电子商务企业，引进一批绩优网商，</w:t>
      </w:r>
      <w:r>
        <w:rPr>
          <w:rFonts w:hint="eastAsia" w:eastAsia="方正仿宋_GBK" w:cs="Times New Roman"/>
          <w:color w:val="000000" w:themeColor="text1"/>
          <w:sz w:val="32"/>
          <w:szCs w:val="32"/>
          <w:lang w:val="en-US" w:eastAsia="zh-CN"/>
          <w14:textFill>
            <w14:solidFill>
              <w14:schemeClr w14:val="tx1"/>
            </w14:solidFill>
          </w14:textFill>
        </w:rPr>
        <w:t>构建加工、分拣、包装、冷链为一体的服务体系，形成电子商务集聚区</w:t>
      </w:r>
      <w:r>
        <w:rPr>
          <w:rFonts w:hint="eastAsia" w:eastAsia="方正仿宋_GBK" w:cs="Times New Roman"/>
          <w:b w:val="0"/>
          <w:bCs w:val="0"/>
          <w:color w:val="000000" w:themeColor="text1"/>
          <w:sz w:val="32"/>
          <w:szCs w:val="32"/>
          <w:lang w:val="en-US" w:eastAsia="zh-CN"/>
          <w14:textFill>
            <w14:solidFill>
              <w14:schemeClr w14:val="tx1"/>
            </w14:solidFill>
          </w14:textFill>
        </w:rPr>
        <w:t>。</w:t>
      </w:r>
    </w:p>
    <w:p>
      <w:pPr>
        <w:pStyle w:val="5"/>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hint="default" w:eastAsia="方正仿宋_GBK" w:cs="Times New Roman"/>
          <w:b w:val="0"/>
          <w:bCs w:val="0"/>
          <w:color w:val="000000" w:themeColor="text1"/>
          <w:sz w:val="32"/>
          <w:szCs w:val="32"/>
          <w:lang w:val="en-US" w:eastAsia="zh-CN"/>
          <w14:textFill>
            <w14:solidFill>
              <w14:schemeClr w14:val="tx1"/>
            </w14:solidFill>
          </w14:textFill>
        </w:rPr>
        <w:t>2.</w:t>
      </w:r>
      <w:r>
        <w:rPr>
          <w:rFonts w:ascii="Times New Roman" w:hAnsi="Times New Roman" w:eastAsia="方正仿宋_GBK" w:cs="Times New Roman"/>
          <w:b w:val="0"/>
          <w:bCs w:val="0"/>
          <w:color w:val="000000" w:themeColor="text1"/>
          <w:sz w:val="32"/>
          <w:szCs w:val="32"/>
          <w14:textFill>
            <w14:solidFill>
              <w14:schemeClr w14:val="tx1"/>
            </w14:solidFill>
          </w14:textFill>
        </w:rPr>
        <w:t>数字商务示范区</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发挥“新基建”对数字经济、传统产业数字化</w:t>
      </w:r>
      <w:r>
        <w:rPr>
          <w:rFonts w:hint="eastAsia" w:eastAsia="方正仿宋_GBK" w:cs="Times New Roman"/>
          <w:color w:val="000000" w:themeColor="text1"/>
          <w:sz w:val="32"/>
          <w:szCs w:val="32"/>
          <w:lang w:val="en-US" w:eastAsia="zh-CN"/>
          <w14:textFill>
            <w14:solidFill>
              <w14:schemeClr w14:val="tx1"/>
            </w14:solidFill>
          </w14:textFill>
        </w:rPr>
        <w:t>赋能、创新</w:t>
      </w:r>
      <w:r>
        <w:rPr>
          <w:rFonts w:ascii="Times New Roman" w:hAnsi="Times New Roman" w:eastAsia="方正仿宋_GBK" w:cs="Times New Roman"/>
          <w:color w:val="000000" w:themeColor="text1"/>
          <w:sz w:val="32"/>
          <w:szCs w:val="32"/>
          <w14:textFill>
            <w14:solidFill>
              <w14:schemeClr w14:val="tx1"/>
            </w14:solidFill>
          </w14:textFill>
        </w:rPr>
        <w:t>作用，依托京东、“一部手机云品荟”等互联网平台，提供高效便捷的</w:t>
      </w:r>
      <w:r>
        <w:rPr>
          <w:rFonts w:hint="eastAsia" w:eastAsia="方正仿宋_GBK" w:cs="Times New Roman"/>
          <w:color w:val="000000" w:themeColor="text1"/>
          <w:sz w:val="32"/>
          <w:szCs w:val="32"/>
          <w:lang w:val="en-US" w:eastAsia="zh-CN"/>
          <w14:textFill>
            <w14:solidFill>
              <w14:schemeClr w14:val="tx1"/>
            </w14:solidFill>
          </w14:textFill>
        </w:rPr>
        <w:t>平台</w:t>
      </w:r>
      <w:r>
        <w:rPr>
          <w:rFonts w:ascii="Times New Roman" w:hAnsi="Times New Roman" w:eastAsia="方正仿宋_GBK" w:cs="Times New Roman"/>
          <w:color w:val="000000" w:themeColor="text1"/>
          <w:sz w:val="32"/>
          <w:szCs w:val="32"/>
          <w14:textFill>
            <w14:solidFill>
              <w14:schemeClr w14:val="tx1"/>
            </w14:solidFill>
          </w14:textFill>
        </w:rPr>
        <w:t>、营销、运营、仓储和支付</w:t>
      </w:r>
      <w:r>
        <w:rPr>
          <w:rFonts w:hint="eastAsia" w:eastAsia="方正仿宋_GBK" w:cs="Times New Roman"/>
          <w:color w:val="000000" w:themeColor="text1"/>
          <w:sz w:val="32"/>
          <w:szCs w:val="32"/>
          <w:lang w:val="en-US" w:eastAsia="zh-CN"/>
          <w14:textFill>
            <w14:solidFill>
              <w14:schemeClr w14:val="tx1"/>
            </w14:solidFill>
          </w14:textFill>
        </w:rPr>
        <w:t>等一</w:t>
      </w:r>
      <w:r>
        <w:rPr>
          <w:rFonts w:ascii="Times New Roman" w:hAnsi="Times New Roman" w:eastAsia="方正仿宋_GBK" w:cs="Times New Roman"/>
          <w:color w:val="000000" w:themeColor="text1"/>
          <w:sz w:val="32"/>
          <w:szCs w:val="32"/>
          <w14:textFill>
            <w14:solidFill>
              <w14:schemeClr w14:val="tx1"/>
            </w14:solidFill>
          </w14:textFill>
        </w:rPr>
        <w:t>站式电子商务服务。</w:t>
      </w:r>
      <w:r>
        <w:rPr>
          <w:rFonts w:hint="eastAsia" w:eastAsia="方正仿宋_GBK" w:cs="Times New Roman"/>
          <w:color w:val="000000" w:themeColor="text1"/>
          <w:sz w:val="32"/>
          <w:szCs w:val="32"/>
          <w:lang w:val="en-US" w:eastAsia="zh-CN"/>
          <w14:textFill>
            <w14:solidFill>
              <w14:schemeClr w14:val="tx1"/>
            </w14:solidFill>
          </w14:textFill>
        </w:rPr>
        <w:t>以打造“数字经济第一城”为契机</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加快京东绿色食品大数据中心、绿色食品交易公共服务平台、品牌创新和服务体系建设，营造电子商务发展生态；以实施</w:t>
      </w:r>
      <w:r>
        <w:rPr>
          <w:rFonts w:ascii="Times New Roman" w:hAnsi="Times New Roman" w:eastAsia="方正仿宋_GBK" w:cs="Times New Roman"/>
          <w:color w:val="000000" w:themeColor="text1"/>
          <w:sz w:val="32"/>
          <w:szCs w:val="32"/>
          <w14:textFill>
            <w14:solidFill>
              <w14:schemeClr w14:val="tx1"/>
            </w14:solidFill>
          </w14:textFill>
        </w:rPr>
        <w:t>电子商务进农村示范项目</w:t>
      </w:r>
      <w:r>
        <w:rPr>
          <w:rFonts w:hint="eastAsia" w:eastAsia="方正仿宋_GBK" w:cs="Times New Roman"/>
          <w:color w:val="000000" w:themeColor="text1"/>
          <w:sz w:val="32"/>
          <w:szCs w:val="32"/>
          <w:lang w:val="en-US" w:eastAsia="zh-CN"/>
          <w14:textFill>
            <w14:solidFill>
              <w14:schemeClr w14:val="tx1"/>
            </w14:solidFill>
          </w14:textFill>
        </w:rPr>
        <w:t>为抓手</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通过主流</w:t>
      </w:r>
      <w:r>
        <w:rPr>
          <w:rFonts w:ascii="Times New Roman" w:hAnsi="Times New Roman" w:eastAsia="方正仿宋_GBK" w:cs="Times New Roman"/>
          <w:color w:val="000000" w:themeColor="text1"/>
          <w:sz w:val="32"/>
          <w:szCs w:val="32"/>
          <w14:textFill>
            <w14:solidFill>
              <w14:schemeClr w14:val="tx1"/>
            </w14:solidFill>
          </w14:textFill>
        </w:rPr>
        <w:t>电商平台</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汇集果、蔬、禽、</w:t>
      </w:r>
      <w:r>
        <w:rPr>
          <w:rFonts w:ascii="Times New Roman" w:hAnsi="Times New Roman" w:eastAsia="方正仿宋_GBK" w:cs="Times New Roman"/>
          <w:color w:val="000000" w:themeColor="text1"/>
          <w:sz w:val="32"/>
          <w:szCs w:val="32"/>
          <w14:textFill>
            <w14:solidFill>
              <w14:schemeClr w14:val="tx1"/>
            </w14:solidFill>
          </w14:textFill>
        </w:rPr>
        <w:t>食用菌、华宁陶等</w:t>
      </w:r>
      <w:r>
        <w:rPr>
          <w:rFonts w:hint="eastAsia" w:eastAsia="方正仿宋_GBK" w:cs="Times New Roman"/>
          <w:color w:val="000000" w:themeColor="text1"/>
          <w:sz w:val="32"/>
          <w:szCs w:val="32"/>
          <w:lang w:val="en-US" w:eastAsia="zh-CN"/>
          <w14:textFill>
            <w14:solidFill>
              <w14:schemeClr w14:val="tx1"/>
            </w14:solidFill>
          </w14:textFill>
        </w:rPr>
        <w:t>特色</w:t>
      </w:r>
      <w:r>
        <w:rPr>
          <w:rFonts w:ascii="Times New Roman" w:hAnsi="Times New Roman" w:eastAsia="方正仿宋_GBK" w:cs="Times New Roman"/>
          <w:color w:val="000000" w:themeColor="text1"/>
          <w:sz w:val="32"/>
          <w:szCs w:val="32"/>
          <w14:textFill>
            <w14:solidFill>
              <w14:schemeClr w14:val="tx1"/>
            </w14:solidFill>
          </w14:textFill>
        </w:rPr>
        <w:t>产品</w:t>
      </w:r>
      <w:r>
        <w:rPr>
          <w:rFonts w:hint="eastAsia" w:eastAsia="方正仿宋_GBK" w:cs="Times New Roman"/>
          <w:color w:val="000000" w:themeColor="text1"/>
          <w:sz w:val="32"/>
          <w:szCs w:val="32"/>
          <w:lang w:val="en-US" w:eastAsia="zh-CN"/>
          <w14:textFill>
            <w14:solidFill>
              <w14:schemeClr w14:val="tx1"/>
            </w14:solidFill>
          </w14:textFill>
        </w:rPr>
        <w:t>及名特优商品资源</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发挥产业</w:t>
      </w:r>
      <w:r>
        <w:rPr>
          <w:rFonts w:ascii="Times New Roman" w:hAnsi="Times New Roman" w:eastAsia="方正仿宋_GBK" w:cs="Times New Roman"/>
          <w:color w:val="000000" w:themeColor="text1"/>
          <w:sz w:val="32"/>
          <w:szCs w:val="32"/>
          <w14:textFill>
            <w14:solidFill>
              <w14:schemeClr w14:val="tx1"/>
            </w14:solidFill>
          </w14:textFill>
        </w:rPr>
        <w:t>优势，</w:t>
      </w:r>
      <w:r>
        <w:rPr>
          <w:rFonts w:hint="default" w:eastAsia="方正仿宋_GBK" w:cs="Times New Roman"/>
          <w:color w:val="000000" w:themeColor="text1"/>
          <w:sz w:val="32"/>
          <w:szCs w:val="32"/>
          <w:lang w:val="en-US" w:eastAsia="zh-CN"/>
          <w14:textFill>
            <w14:solidFill>
              <w14:schemeClr w14:val="tx1"/>
            </w14:solidFill>
          </w14:textFill>
        </w:rPr>
        <w:t>带动“玉品”整体上行，</w:t>
      </w:r>
      <w:r>
        <w:rPr>
          <w:rFonts w:ascii="Times New Roman" w:hAnsi="Times New Roman" w:eastAsia="方正仿宋_GBK" w:cs="Times New Roman"/>
          <w:color w:val="000000" w:themeColor="text1"/>
          <w:sz w:val="32"/>
          <w:szCs w:val="32"/>
          <w14:textFill>
            <w14:solidFill>
              <w14:schemeClr w14:val="tx1"/>
            </w14:solidFill>
          </w14:textFill>
        </w:rPr>
        <w:t>拓展网上销售市场</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探索</w:t>
      </w:r>
      <w:r>
        <w:rPr>
          <w:rFonts w:hint="default" w:eastAsia="方正仿宋_GBK" w:cs="Times New Roman"/>
          <w:color w:val="000000" w:themeColor="text1"/>
          <w:sz w:val="32"/>
          <w:szCs w:val="32"/>
          <w:lang w:val="en-US" w:eastAsia="zh-CN"/>
          <w14:textFill>
            <w14:solidFill>
              <w14:schemeClr w14:val="tx1"/>
            </w14:solidFill>
          </w14:textFill>
        </w:rPr>
        <w:t>跨境电子商务，</w:t>
      </w:r>
      <w:r>
        <w:rPr>
          <w:rFonts w:ascii="Times New Roman" w:hAnsi="Times New Roman" w:eastAsia="方正仿宋_GBK" w:cs="Times New Roman"/>
          <w:color w:val="000000" w:themeColor="text1"/>
          <w:sz w:val="32"/>
          <w:szCs w:val="32"/>
          <w14:textFill>
            <w14:solidFill>
              <w14:schemeClr w14:val="tx1"/>
            </w14:solidFill>
          </w14:textFill>
        </w:rPr>
        <w:t>激发创新活力，把</w:t>
      </w:r>
      <w:r>
        <w:rPr>
          <w:rFonts w:hint="default" w:ascii="Times New Roman" w:hAnsi="Times New Roman" w:eastAsia="方正仿宋_GBK" w:cs="Times New Roman"/>
          <w:color w:val="000000" w:themeColor="text1"/>
          <w:sz w:val="32"/>
          <w:szCs w:val="32"/>
          <w14:textFill>
            <w14:solidFill>
              <w14:schemeClr w14:val="tx1"/>
            </w14:solidFill>
          </w14:textFill>
        </w:rPr>
        <w:t>玉溪</w:t>
      </w:r>
      <w:r>
        <w:rPr>
          <w:rFonts w:ascii="Times New Roman" w:hAnsi="Times New Roman" w:eastAsia="方正仿宋_GBK" w:cs="Times New Roman"/>
          <w:color w:val="000000" w:themeColor="text1"/>
          <w:sz w:val="32"/>
          <w:szCs w:val="32"/>
          <w14:textFill>
            <w14:solidFill>
              <w14:schemeClr w14:val="tx1"/>
            </w14:solidFill>
          </w14:textFill>
        </w:rPr>
        <w:t>市打造为全省数字商务示范区。</w:t>
      </w:r>
    </w:p>
    <w:p>
      <w:pPr>
        <w:pStyle w:val="5"/>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hint="default" w:eastAsia="方正仿宋_GBK" w:cs="Times New Roman"/>
          <w:b w:val="0"/>
          <w:bCs w:val="0"/>
          <w:color w:val="000000" w:themeColor="text1"/>
          <w:sz w:val="32"/>
          <w:szCs w:val="32"/>
          <w:lang w:val="en-US" w:eastAsia="zh-CN"/>
          <w14:textFill>
            <w14:solidFill>
              <w14:schemeClr w14:val="tx1"/>
            </w14:solidFill>
          </w14:textFill>
        </w:rPr>
        <w:t>3.</w:t>
      </w:r>
      <w:r>
        <w:rPr>
          <w:rFonts w:ascii="Times New Roman" w:hAnsi="Times New Roman" w:eastAsia="方正仿宋_GBK" w:cs="Times New Roman"/>
          <w:b w:val="0"/>
          <w:bCs w:val="0"/>
          <w:color w:val="000000" w:themeColor="text1"/>
          <w:sz w:val="32"/>
          <w:szCs w:val="32"/>
          <w14:textFill>
            <w14:solidFill>
              <w14:schemeClr w14:val="tx1"/>
            </w14:solidFill>
          </w14:textFill>
        </w:rPr>
        <w:t>“电商+产业”的融合新高地</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进一步实施“电商+”行动</w:t>
      </w:r>
      <w:r>
        <w:rPr>
          <w:rFonts w:hint="eastAsia"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推动电子商务与各产业深度融合，打造立足玉溪、服务全省、面向南亚东南亚的“电商+产业”的融合新高地</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红塔区依托“一县一业”，发挥鲜花产业优势，巩固和扩大鲜花产业带示范作用；</w:t>
      </w:r>
      <w:r>
        <w:rPr>
          <w:rFonts w:ascii="Times New Roman" w:hAnsi="Times New Roman" w:eastAsia="方正仿宋_GBK" w:cs="Times New Roman"/>
          <w:b w:val="0"/>
          <w:bCs w:val="0"/>
          <w:color w:val="000000" w:themeColor="text1"/>
          <w:sz w:val="32"/>
          <w:szCs w:val="32"/>
          <w14:textFill>
            <w14:solidFill>
              <w14:schemeClr w14:val="tx1"/>
            </w14:solidFill>
          </w14:textFill>
        </w:rPr>
        <w:t>江川区、澄江市依托生态优势大力发展旅游文化产业，力争打造“电商+文旅”深度融合的试验田；</w:t>
      </w:r>
      <w:r>
        <w:rPr>
          <w:rFonts w:hint="eastAsia" w:eastAsia="方正仿宋_GBK" w:cs="Times New Roman"/>
          <w:b w:val="0"/>
          <w:bCs w:val="0"/>
          <w:color w:val="000000" w:themeColor="text1"/>
          <w:sz w:val="32"/>
          <w:szCs w:val="32"/>
          <w:lang w:val="en-US" w:eastAsia="zh-CN"/>
          <w14:textFill>
            <w14:solidFill>
              <w14:schemeClr w14:val="tx1"/>
            </w14:solidFill>
          </w14:textFill>
        </w:rPr>
        <w:t>华宁县、新平县、</w:t>
      </w:r>
      <w:r>
        <w:rPr>
          <w:rFonts w:ascii="Times New Roman" w:hAnsi="Times New Roman" w:eastAsia="方正仿宋_GBK" w:cs="Times New Roman"/>
          <w:b w:val="0"/>
          <w:bCs w:val="0"/>
          <w:color w:val="000000" w:themeColor="text1"/>
          <w:sz w:val="32"/>
          <w:szCs w:val="32"/>
          <w14:textFill>
            <w14:solidFill>
              <w14:schemeClr w14:val="tx1"/>
            </w14:solidFill>
          </w14:textFill>
        </w:rPr>
        <w:t>元江县</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依托</w:t>
      </w:r>
      <w:r>
        <w:rPr>
          <w:rFonts w:hint="eastAsia" w:eastAsia="方正仿宋_GBK" w:cs="Times New Roman"/>
          <w:b w:val="0"/>
          <w:bCs w:val="0"/>
          <w:color w:val="000000" w:themeColor="text1"/>
          <w:sz w:val="32"/>
          <w:szCs w:val="32"/>
          <w:lang w:val="en-US" w:eastAsia="zh-CN"/>
          <w14:textFill>
            <w14:solidFill>
              <w14:schemeClr w14:val="tx1"/>
            </w14:solidFill>
          </w14:textFill>
        </w:rPr>
        <w:t>柑橘、</w:t>
      </w:r>
      <w:r>
        <w:rPr>
          <w:rFonts w:ascii="Times New Roman" w:hAnsi="Times New Roman" w:eastAsia="方正仿宋_GBK" w:cs="Times New Roman"/>
          <w:b w:val="0"/>
          <w:bCs w:val="0"/>
          <w:color w:val="000000" w:themeColor="text1"/>
          <w:sz w:val="32"/>
          <w:szCs w:val="32"/>
          <w14:textFill>
            <w14:solidFill>
              <w14:schemeClr w14:val="tx1"/>
            </w14:solidFill>
          </w14:textFill>
        </w:rPr>
        <w:t>芒果等</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产业</w:t>
      </w:r>
      <w:r>
        <w:rPr>
          <w:rFonts w:ascii="Times New Roman" w:hAnsi="Times New Roman" w:eastAsia="方正仿宋_GBK" w:cs="Times New Roman"/>
          <w:b w:val="0"/>
          <w:bCs w:val="0"/>
          <w:color w:val="000000" w:themeColor="text1"/>
          <w:sz w:val="32"/>
          <w:szCs w:val="32"/>
          <w14:textFill>
            <w14:solidFill>
              <w14:schemeClr w14:val="tx1"/>
            </w14:solidFill>
          </w14:textFill>
        </w:rPr>
        <w:t>大力发展以果业为主的新经济，打造果业电子商务示范区；通海县</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依托</w:t>
      </w:r>
      <w:r>
        <w:rPr>
          <w:rFonts w:ascii="Times New Roman" w:hAnsi="Times New Roman" w:eastAsia="方正仿宋_GBK" w:cs="Times New Roman"/>
          <w:b w:val="0"/>
          <w:bCs w:val="0"/>
          <w:color w:val="000000" w:themeColor="text1"/>
          <w:sz w:val="32"/>
          <w:szCs w:val="32"/>
          <w14:textFill>
            <w14:solidFill>
              <w14:schemeClr w14:val="tx1"/>
            </w14:solidFill>
          </w14:textFill>
        </w:rPr>
        <w:t>蔬菜优势产业加快</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农产品</w:t>
      </w:r>
      <w:r>
        <w:rPr>
          <w:rFonts w:ascii="Times New Roman" w:hAnsi="Times New Roman" w:eastAsia="方正仿宋_GBK" w:cs="Times New Roman"/>
          <w:b w:val="0"/>
          <w:bCs w:val="0"/>
          <w:color w:val="000000" w:themeColor="text1"/>
          <w:sz w:val="32"/>
          <w:szCs w:val="32"/>
          <w14:textFill>
            <w14:solidFill>
              <w14:schemeClr w14:val="tx1"/>
            </w14:solidFill>
          </w14:textFill>
        </w:rPr>
        <w:t>的精深加工，</w:t>
      </w:r>
      <w:r>
        <w:rPr>
          <w:rFonts w:hint="eastAsia" w:eastAsia="方正仿宋_GBK" w:cs="Times New Roman"/>
          <w:b w:val="0"/>
          <w:bCs w:val="0"/>
          <w:color w:val="000000" w:themeColor="text1"/>
          <w:sz w:val="32"/>
          <w:szCs w:val="32"/>
          <w:lang w:val="en-US" w:eastAsia="zh-CN"/>
          <w14:textFill>
            <w14:solidFill>
              <w14:schemeClr w14:val="tx1"/>
            </w14:solidFill>
          </w14:textFill>
        </w:rPr>
        <w:t>发展小包装农产品销售，打造直供集采试验区</w:t>
      </w:r>
      <w:r>
        <w:rPr>
          <w:rFonts w:hint="default" w:eastAsia="方正仿宋_GBK" w:cs="Times New Roman"/>
          <w:b w:val="0"/>
          <w:bCs w:val="0"/>
          <w:color w:val="000000" w:themeColor="text1"/>
          <w:sz w:val="32"/>
          <w:szCs w:val="32"/>
          <w:lang w:eastAsia="zh-CN"/>
          <w14:textFill>
            <w14:solidFill>
              <w14:schemeClr w14:val="tx1"/>
            </w14:solidFill>
          </w14:textFill>
        </w:rPr>
        <w:t>；</w:t>
      </w:r>
      <w:r>
        <w:rPr>
          <w:rFonts w:ascii="Times New Roman" w:hAnsi="Times New Roman" w:eastAsia="方正仿宋_GBK" w:cs="Times New Roman"/>
          <w:b w:val="0"/>
          <w:bCs w:val="0"/>
          <w:color w:val="000000" w:themeColor="text1"/>
          <w:sz w:val="32"/>
          <w:szCs w:val="32"/>
          <w14:textFill>
            <w14:solidFill>
              <w14:schemeClr w14:val="tx1"/>
            </w14:solidFill>
          </w14:textFill>
        </w:rPr>
        <w:t>峨山县依托钢铁产业</w:t>
      </w:r>
      <w:r>
        <w:rPr>
          <w:rFonts w:hint="eastAsia" w:eastAsia="方正仿宋_GBK" w:cs="Times New Roman"/>
          <w:b w:val="0"/>
          <w:bCs w:val="0"/>
          <w:color w:val="000000" w:themeColor="text1"/>
          <w:sz w:val="32"/>
          <w:szCs w:val="32"/>
          <w:lang w:val="en-US" w:eastAsia="zh-CN"/>
          <w14:textFill>
            <w14:solidFill>
              <w14:schemeClr w14:val="tx1"/>
            </w14:solidFill>
          </w14:textFill>
        </w:rPr>
        <w:t>优势，探索以钢铁为主的</w:t>
      </w:r>
      <w:r>
        <w:rPr>
          <w:rFonts w:hint="eastAsia" w:eastAsia="方正仿宋_GBK" w:cs="Times New Roman"/>
          <w:color w:val="000000" w:themeColor="text1"/>
          <w:sz w:val="32"/>
          <w:szCs w:val="32"/>
          <w:lang w:val="en-US" w:eastAsia="zh-CN"/>
          <w14:textFill>
            <w14:solidFill>
              <w14:schemeClr w14:val="tx1"/>
            </w14:solidFill>
          </w14:textFill>
        </w:rPr>
        <w:t>大宗工业品在线交易模式，打造线上“绿色钢城”</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易门县依托食用菌产业优势，发展以食用菌加工为重点的特色食品，打造“云端美食”荟萃区。</w:t>
      </w:r>
    </w:p>
    <w:p>
      <w:pPr>
        <w:pStyle w:val="5"/>
        <w:snapToGrid w:val="0"/>
        <w:spacing w:line="590" w:lineRule="exact"/>
        <w:ind w:firstLine="640"/>
        <w:jc w:val="left"/>
        <w:outlineLvl w:val="1"/>
        <w:rPr>
          <w:rFonts w:ascii="Times New Roman" w:hAnsi="Times New Roman" w:eastAsia="方正黑体_GBK" w:cs="Times New Roman"/>
          <w:color w:val="000000" w:themeColor="text1"/>
          <w:sz w:val="32"/>
          <w:szCs w:val="32"/>
          <w14:textFill>
            <w14:solidFill>
              <w14:schemeClr w14:val="tx1"/>
            </w14:solidFill>
          </w14:textFill>
        </w:rPr>
      </w:pPr>
      <w:bookmarkStart w:id="355" w:name="_Toc27147"/>
      <w:bookmarkStart w:id="356" w:name="_Toc13810"/>
      <w:bookmarkStart w:id="357" w:name="_Toc28480"/>
      <w:bookmarkStart w:id="358" w:name="_Toc20944"/>
      <w:bookmarkStart w:id="359" w:name="_Toc18405"/>
      <w:bookmarkStart w:id="360" w:name="_Toc68714124"/>
      <w:bookmarkStart w:id="361" w:name="_Toc7104"/>
      <w:bookmarkStart w:id="362" w:name="_Toc27039"/>
      <w:bookmarkStart w:id="363" w:name="_Toc19324"/>
      <w:r>
        <w:rPr>
          <w:rFonts w:ascii="Times New Roman" w:hAnsi="Times New Roman" w:eastAsia="方正黑体_GBK" w:cs="Times New Roman"/>
          <w:color w:val="000000" w:themeColor="text1"/>
          <w:sz w:val="32"/>
          <w:szCs w:val="32"/>
          <w14:textFill>
            <w14:solidFill>
              <w14:schemeClr w14:val="tx1"/>
            </w14:solidFill>
          </w14:textFill>
        </w:rPr>
        <w:t>四、规划布局</w:t>
      </w:r>
      <w:bookmarkEnd w:id="355"/>
      <w:bookmarkEnd w:id="356"/>
      <w:bookmarkEnd w:id="357"/>
      <w:bookmarkEnd w:id="358"/>
      <w:bookmarkEnd w:id="359"/>
      <w:bookmarkEnd w:id="360"/>
      <w:bookmarkEnd w:id="361"/>
      <w:bookmarkEnd w:id="362"/>
      <w:bookmarkEnd w:id="363"/>
    </w:p>
    <w:p>
      <w:pPr>
        <w:snapToGrid w:val="0"/>
        <w:spacing w:line="590" w:lineRule="exact"/>
        <w:ind w:firstLine="640" w:firstLineChars="200"/>
        <w:outlineLvl w:val="1"/>
        <w:rPr>
          <w:rFonts w:ascii="Times New Roman" w:hAnsi="Times New Roman" w:eastAsia="方正楷体_GBK" w:cs="Times New Roman"/>
          <w:color w:val="000000" w:themeColor="text1"/>
          <w:sz w:val="32"/>
          <w:szCs w:val="32"/>
          <w14:textFill>
            <w14:solidFill>
              <w14:schemeClr w14:val="tx1"/>
            </w14:solidFill>
          </w14:textFill>
        </w:rPr>
      </w:pPr>
      <w:bookmarkStart w:id="364" w:name="_Toc30374"/>
      <w:bookmarkStart w:id="365" w:name="_Toc17033"/>
      <w:bookmarkStart w:id="366" w:name="_Toc14255"/>
      <w:bookmarkStart w:id="367" w:name="_Toc13615"/>
      <w:bookmarkStart w:id="368" w:name="_Toc7502"/>
      <w:bookmarkStart w:id="369" w:name="_Toc588"/>
      <w:bookmarkStart w:id="370" w:name="_Toc68714125"/>
      <w:r>
        <w:rPr>
          <w:rFonts w:ascii="Times New Roman" w:hAnsi="Times New Roman" w:eastAsia="方正楷体_GBK" w:cs="Times New Roman"/>
          <w:color w:val="000000" w:themeColor="text1"/>
          <w:sz w:val="32"/>
          <w:szCs w:val="32"/>
          <w14:textFill>
            <w14:solidFill>
              <w14:schemeClr w14:val="tx1"/>
            </w14:solidFill>
          </w14:textFill>
        </w:rPr>
        <w:t>（一）总体布局</w:t>
      </w:r>
      <w:bookmarkEnd w:id="364"/>
      <w:bookmarkEnd w:id="365"/>
      <w:bookmarkEnd w:id="366"/>
      <w:bookmarkEnd w:id="367"/>
      <w:bookmarkEnd w:id="368"/>
      <w:bookmarkEnd w:id="369"/>
      <w:bookmarkEnd w:id="370"/>
    </w:p>
    <w:p>
      <w:pPr>
        <w:pStyle w:val="14"/>
        <w:spacing w:line="590"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依托玉溪市优势产业，加快产业带的规划布局，重点抓好“</w:t>
      </w:r>
      <w:r>
        <w:rPr>
          <w:rFonts w:ascii="Times New Roman" w:hAnsi="Times New Roman" w:eastAsia="方正仿宋_GBK" w:cs="Times New Roman"/>
          <w:b/>
          <w:bCs/>
          <w:color w:val="000000" w:themeColor="text1"/>
          <w:sz w:val="32"/>
          <w:szCs w:val="32"/>
          <w14:textFill>
            <w14:solidFill>
              <w14:schemeClr w14:val="tx1"/>
            </w14:solidFill>
          </w14:textFill>
        </w:rPr>
        <w:t>一主三业多领域</w:t>
      </w:r>
      <w:r>
        <w:rPr>
          <w:rFonts w:ascii="Times New Roman" w:hAnsi="Times New Roman" w:eastAsia="方正仿宋_GBK" w:cs="Times New Roman"/>
          <w:color w:val="000000" w:themeColor="text1"/>
          <w:sz w:val="32"/>
          <w:szCs w:val="32"/>
          <w14:textFill>
            <w14:solidFill>
              <w14:schemeClr w14:val="tx1"/>
            </w14:solidFill>
          </w14:textFill>
        </w:rPr>
        <w:t>”电子商务发展</w:t>
      </w:r>
      <w:r>
        <w:rPr>
          <w:rFonts w:hint="eastAsia" w:eastAsia="方正仿宋_GBK" w:cs="Times New Roman"/>
          <w:color w:val="000000" w:themeColor="text1"/>
          <w:sz w:val="32"/>
          <w:szCs w:val="32"/>
          <w:lang w:val="en-US" w:eastAsia="zh-CN"/>
          <w14:textFill>
            <w14:solidFill>
              <w14:schemeClr w14:val="tx1"/>
            </w14:solidFill>
          </w14:textFill>
        </w:rPr>
        <w:t>格局。强化</w:t>
      </w:r>
      <w:r>
        <w:rPr>
          <w:rFonts w:ascii="Times New Roman" w:hAnsi="Times New Roman" w:eastAsia="方正仿宋_GBK" w:cs="Times New Roman"/>
          <w:color w:val="000000" w:themeColor="text1"/>
          <w:sz w:val="32"/>
          <w:szCs w:val="32"/>
          <w14:textFill>
            <w14:solidFill>
              <w14:schemeClr w14:val="tx1"/>
            </w14:solidFill>
          </w14:textFill>
        </w:rPr>
        <w:t>市级统筹，</w:t>
      </w:r>
      <w:r>
        <w:rPr>
          <w:rFonts w:hint="eastAsia" w:eastAsia="方正仿宋_GBK" w:cs="Times New Roman"/>
          <w:color w:val="000000" w:themeColor="text1"/>
          <w:sz w:val="32"/>
          <w:szCs w:val="32"/>
          <w:lang w:val="en-US" w:eastAsia="zh-CN"/>
          <w14:textFill>
            <w14:solidFill>
              <w14:schemeClr w14:val="tx1"/>
            </w14:solidFill>
          </w14:textFill>
        </w:rPr>
        <w:t>县市区联动，</w:t>
      </w:r>
      <w:r>
        <w:rPr>
          <w:rFonts w:ascii="Times New Roman" w:hAnsi="Times New Roman" w:eastAsia="方正仿宋_GBK" w:cs="Times New Roman"/>
          <w:color w:val="000000" w:themeColor="text1"/>
          <w:sz w:val="32"/>
          <w:szCs w:val="32"/>
          <w14:textFill>
            <w14:solidFill>
              <w14:schemeClr w14:val="tx1"/>
            </w14:solidFill>
          </w14:textFill>
        </w:rPr>
        <w:t>促进县域</w:t>
      </w:r>
      <w:r>
        <w:rPr>
          <w:rFonts w:hint="eastAsia" w:eastAsia="方正仿宋_GBK" w:cs="Times New Roman"/>
          <w:color w:val="000000" w:themeColor="text1"/>
          <w:sz w:val="32"/>
          <w:szCs w:val="32"/>
          <w:lang w:val="en-US" w:eastAsia="zh-CN"/>
          <w14:textFill>
            <w14:solidFill>
              <w14:schemeClr w14:val="tx1"/>
            </w14:solidFill>
          </w14:textFill>
        </w:rPr>
        <w:t>电子商务</w:t>
      </w:r>
      <w:r>
        <w:rPr>
          <w:rFonts w:ascii="Times New Roman" w:hAnsi="Times New Roman" w:eastAsia="方正仿宋_GBK" w:cs="Times New Roman"/>
          <w:color w:val="000000" w:themeColor="text1"/>
          <w:sz w:val="32"/>
          <w:szCs w:val="32"/>
          <w14:textFill>
            <w14:solidFill>
              <w14:schemeClr w14:val="tx1"/>
            </w14:solidFill>
          </w14:textFill>
        </w:rPr>
        <w:t>产业的集聚发展、抱团发展，</w:t>
      </w:r>
      <w:r>
        <w:rPr>
          <w:rFonts w:hint="eastAsia" w:eastAsia="方正仿宋_GBK" w:cs="Times New Roman"/>
          <w:color w:val="000000" w:themeColor="text1"/>
          <w:sz w:val="32"/>
          <w:szCs w:val="32"/>
          <w:lang w:val="en-US" w:eastAsia="zh-CN"/>
          <w14:textFill>
            <w14:solidFill>
              <w14:schemeClr w14:val="tx1"/>
            </w14:solidFill>
          </w14:textFill>
        </w:rPr>
        <w:t>开创绿色食品</w:t>
      </w:r>
      <w:r>
        <w:rPr>
          <w:rFonts w:ascii="Times New Roman" w:hAnsi="Times New Roman" w:eastAsia="方正仿宋_GBK" w:cs="Times New Roman"/>
          <w:color w:val="000000" w:themeColor="text1"/>
          <w:sz w:val="32"/>
          <w:szCs w:val="32"/>
          <w14:textFill>
            <w14:solidFill>
              <w14:schemeClr w14:val="tx1"/>
            </w14:solidFill>
          </w14:textFill>
        </w:rPr>
        <w:t>集聚</w:t>
      </w:r>
      <w:r>
        <w:rPr>
          <w:rFonts w:hint="eastAsia" w:eastAsia="方正仿宋_GBK" w:cs="Times New Roman"/>
          <w:color w:val="000000" w:themeColor="text1"/>
          <w:sz w:val="32"/>
          <w:szCs w:val="32"/>
          <w:lang w:val="en-US" w:eastAsia="zh-CN"/>
          <w14:textFill>
            <w14:solidFill>
              <w14:schemeClr w14:val="tx1"/>
            </w14:solidFill>
          </w14:textFill>
        </w:rPr>
        <w:t>上行</w:t>
      </w:r>
      <w:r>
        <w:rPr>
          <w:rFonts w:ascii="Times New Roman" w:hAnsi="Times New Roman" w:eastAsia="方正仿宋_GBK" w:cs="Times New Roman"/>
          <w:color w:val="000000" w:themeColor="text1"/>
          <w:sz w:val="32"/>
          <w:szCs w:val="32"/>
          <w14:textFill>
            <w14:solidFill>
              <w14:schemeClr w14:val="tx1"/>
            </w14:solidFill>
          </w14:textFill>
        </w:rPr>
        <w:t>新局面。</w:t>
      </w:r>
    </w:p>
    <w:p>
      <w:pPr>
        <w:pStyle w:val="14"/>
        <w:spacing w:line="590" w:lineRule="exact"/>
        <w:ind w:firstLine="643"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一主</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充分发挥</w:t>
      </w:r>
      <w:r>
        <w:rPr>
          <w:rFonts w:hint="eastAsia" w:eastAsia="方正仿宋_GBK" w:cs="Times New Roman"/>
          <w:color w:val="000000" w:themeColor="text1"/>
          <w:sz w:val="32"/>
          <w:szCs w:val="32"/>
          <w:lang w:val="en-US" w:eastAsia="zh-CN"/>
          <w14:textFill>
            <w14:solidFill>
              <w14:schemeClr w14:val="tx1"/>
            </w14:solidFill>
          </w14:textFill>
        </w:rPr>
        <w:t>红塔区龙头引领和要素配置的优势，</w:t>
      </w:r>
      <w:r>
        <w:rPr>
          <w:rFonts w:ascii="Times New Roman" w:hAnsi="Times New Roman" w:eastAsia="方正仿宋_GBK" w:cs="Times New Roman"/>
          <w:color w:val="000000" w:themeColor="text1"/>
          <w:sz w:val="32"/>
          <w:szCs w:val="32"/>
          <w14:textFill>
            <w14:solidFill>
              <w14:schemeClr w14:val="tx1"/>
            </w14:solidFill>
          </w14:textFill>
        </w:rPr>
        <w:t>大力发展电子商务服务产业，通过集聚电商产品、企业</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生态</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形成玉溪市电子商务发展的领头羊、主力军，领跑全市电子商务发展</w:t>
      </w:r>
      <w:r>
        <w:rPr>
          <w:rFonts w:ascii="Times New Roman" w:hAnsi="Times New Roman" w:eastAsia="方正仿宋_GBK" w:cs="Times New Roman"/>
          <w:color w:val="000000" w:themeColor="text1"/>
          <w:sz w:val="32"/>
          <w:szCs w:val="32"/>
          <w14:textFill>
            <w14:solidFill>
              <w14:schemeClr w14:val="tx1"/>
            </w14:solidFill>
          </w14:textFill>
        </w:rPr>
        <w:t>。</w:t>
      </w:r>
    </w:p>
    <w:p>
      <w:pPr>
        <w:pStyle w:val="14"/>
        <w:spacing w:line="590" w:lineRule="exact"/>
        <w:ind w:firstLine="643"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三业</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大力推进电子商务与三次产业的融合，</w:t>
      </w:r>
      <w:r>
        <w:rPr>
          <w:rFonts w:ascii="Times New Roman" w:hAnsi="Times New Roman" w:eastAsia="方正仿宋_GBK" w:cs="Times New Roman"/>
          <w:color w:val="000000" w:themeColor="text1"/>
          <w:sz w:val="32"/>
          <w:szCs w:val="32"/>
          <w14:textFill>
            <w14:solidFill>
              <w14:schemeClr w14:val="tx1"/>
            </w14:solidFill>
          </w14:textFill>
        </w:rPr>
        <w:t>突出畜、菜、花、果、药等重点产业，立足产业优势，发展“电商+农业”</w:t>
      </w:r>
      <w:r>
        <w:rPr>
          <w:rFonts w:hint="eastAsia"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以工业互联网应用为依托，发挥装备制造、电子信息、食品工业等产业优势，发展“电商+工业”</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加快流通行业数字化改造，推动流通行业</w:t>
      </w:r>
      <w:r>
        <w:rPr>
          <w:rFonts w:ascii="Times New Roman" w:hAnsi="Times New Roman" w:eastAsia="方正仿宋_GBK" w:cs="Times New Roman"/>
          <w:color w:val="000000" w:themeColor="text1"/>
          <w:sz w:val="32"/>
          <w:szCs w:val="32"/>
          <w14:textFill>
            <w14:solidFill>
              <w14:schemeClr w14:val="tx1"/>
            </w14:solidFill>
          </w14:textFill>
        </w:rPr>
        <w:t>转型升级，</w:t>
      </w:r>
      <w:r>
        <w:rPr>
          <w:rFonts w:hint="eastAsia" w:eastAsia="方正仿宋_GBK" w:cs="Times New Roman"/>
          <w:color w:val="000000" w:themeColor="text1"/>
          <w:sz w:val="32"/>
          <w:szCs w:val="32"/>
          <w:lang w:val="en-US" w:eastAsia="zh-CN"/>
          <w14:textFill>
            <w14:solidFill>
              <w14:schemeClr w14:val="tx1"/>
            </w14:solidFill>
          </w14:textFill>
        </w:rPr>
        <w:t>大力推进线上线下融合发展，</w:t>
      </w:r>
      <w:r>
        <w:rPr>
          <w:rFonts w:ascii="Times New Roman" w:hAnsi="Times New Roman" w:eastAsia="方正仿宋_GBK" w:cs="Times New Roman"/>
          <w:color w:val="000000" w:themeColor="text1"/>
          <w:sz w:val="32"/>
          <w:szCs w:val="32"/>
          <w14:textFill>
            <w14:solidFill>
              <w14:schemeClr w14:val="tx1"/>
            </w14:solidFill>
          </w14:textFill>
        </w:rPr>
        <w:t>促进</w:t>
      </w:r>
      <w:r>
        <w:rPr>
          <w:rFonts w:hint="eastAsia" w:eastAsia="方正仿宋_GBK" w:cs="Times New Roman"/>
          <w:color w:val="000000" w:themeColor="text1"/>
          <w:sz w:val="32"/>
          <w:szCs w:val="32"/>
          <w:lang w:val="en-US" w:eastAsia="zh-CN"/>
          <w14:textFill>
            <w14:solidFill>
              <w14:schemeClr w14:val="tx1"/>
            </w14:solidFill>
          </w14:textFill>
        </w:rPr>
        <w:t>流通</w:t>
      </w:r>
      <w:r>
        <w:rPr>
          <w:rFonts w:ascii="Times New Roman" w:hAnsi="Times New Roman" w:eastAsia="方正仿宋_GBK" w:cs="Times New Roman"/>
          <w:color w:val="000000" w:themeColor="text1"/>
          <w:sz w:val="32"/>
          <w:szCs w:val="32"/>
          <w14:textFill>
            <w14:solidFill>
              <w14:schemeClr w14:val="tx1"/>
            </w14:solidFill>
          </w14:textFill>
        </w:rPr>
        <w:t>业与互联网的深度融合，发展“电商+</w:t>
      </w:r>
      <w:r>
        <w:rPr>
          <w:rFonts w:hint="eastAsia" w:eastAsia="方正仿宋_GBK" w:cs="Times New Roman"/>
          <w:color w:val="000000" w:themeColor="text1"/>
          <w:sz w:val="32"/>
          <w:szCs w:val="32"/>
          <w:lang w:val="en-US" w:eastAsia="zh-CN"/>
          <w14:textFill>
            <w14:solidFill>
              <w14:schemeClr w14:val="tx1"/>
            </w14:solidFill>
          </w14:textFill>
        </w:rPr>
        <w:t>商贸</w:t>
      </w:r>
      <w:r>
        <w:rPr>
          <w:rFonts w:ascii="Times New Roman" w:hAnsi="Times New Roman" w:eastAsia="方正仿宋_GBK" w:cs="Times New Roman"/>
          <w:color w:val="000000" w:themeColor="text1"/>
          <w:sz w:val="32"/>
          <w:szCs w:val="32"/>
          <w14:textFill>
            <w14:solidFill>
              <w14:schemeClr w14:val="tx1"/>
            </w14:solidFill>
          </w14:textFill>
        </w:rPr>
        <w:t>服务业”。</w:t>
      </w:r>
    </w:p>
    <w:p>
      <w:pPr>
        <w:pStyle w:val="14"/>
        <w:spacing w:line="590" w:lineRule="exact"/>
        <w:ind w:firstLine="643"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多领域</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加快电子商务在</w:t>
      </w:r>
      <w:r>
        <w:rPr>
          <w:rFonts w:hint="eastAsia" w:eastAsia="方正仿宋_GBK" w:cs="Times New Roman"/>
          <w:color w:val="000000" w:themeColor="text1"/>
          <w:sz w:val="32"/>
          <w:szCs w:val="32"/>
          <w:lang w:val="en-US" w:eastAsia="zh-CN"/>
          <w14:textFill>
            <w14:solidFill>
              <w14:schemeClr w14:val="tx1"/>
            </w14:solidFill>
          </w14:textFill>
        </w:rPr>
        <w:t>服务消费</w:t>
      </w:r>
      <w:r>
        <w:rPr>
          <w:rFonts w:ascii="Times New Roman" w:hAnsi="Times New Roman" w:eastAsia="方正仿宋_GBK" w:cs="Times New Roman"/>
          <w:color w:val="000000" w:themeColor="text1"/>
          <w:sz w:val="32"/>
          <w:szCs w:val="32"/>
          <w14:textFill>
            <w14:solidFill>
              <w14:schemeClr w14:val="tx1"/>
            </w14:solidFill>
          </w14:textFill>
        </w:rPr>
        <w:t>领域</w:t>
      </w:r>
      <w:r>
        <w:rPr>
          <w:rFonts w:hint="eastAsia" w:eastAsia="方正仿宋_GBK" w:cs="Times New Roman"/>
          <w:color w:val="000000" w:themeColor="text1"/>
          <w:sz w:val="32"/>
          <w:szCs w:val="32"/>
          <w:lang w:val="en-US" w:eastAsia="zh-CN"/>
          <w14:textFill>
            <w14:solidFill>
              <w14:schemeClr w14:val="tx1"/>
            </w14:solidFill>
          </w14:textFill>
        </w:rPr>
        <w:t>的</w:t>
      </w:r>
      <w:r>
        <w:rPr>
          <w:rFonts w:ascii="Times New Roman" w:hAnsi="Times New Roman" w:eastAsia="方正仿宋_GBK" w:cs="Times New Roman"/>
          <w:color w:val="000000" w:themeColor="text1"/>
          <w:sz w:val="32"/>
          <w:szCs w:val="32"/>
          <w14:textFill>
            <w14:solidFill>
              <w14:schemeClr w14:val="tx1"/>
            </w14:solidFill>
          </w14:textFill>
        </w:rPr>
        <w:t>应用，</w:t>
      </w:r>
      <w:r>
        <w:rPr>
          <w:rFonts w:hint="eastAsia" w:eastAsia="方正仿宋_GBK" w:cs="Times New Roman"/>
          <w:color w:val="000000" w:themeColor="text1"/>
          <w:sz w:val="32"/>
          <w:szCs w:val="32"/>
          <w:lang w:val="en-US" w:eastAsia="zh-CN"/>
          <w14:textFill>
            <w14:solidFill>
              <w14:schemeClr w14:val="tx1"/>
            </w14:solidFill>
          </w14:textFill>
        </w:rPr>
        <w:t>推进餐饮、</w:t>
      </w:r>
      <w:r>
        <w:rPr>
          <w:rFonts w:ascii="Times New Roman" w:hAnsi="Times New Roman" w:eastAsia="方正仿宋_GBK" w:cs="Times New Roman"/>
          <w:color w:val="000000" w:themeColor="text1"/>
          <w:sz w:val="32"/>
          <w:szCs w:val="32"/>
          <w14:textFill>
            <w14:solidFill>
              <w14:schemeClr w14:val="tx1"/>
            </w14:solidFill>
          </w14:textFill>
        </w:rPr>
        <w:t>医疗、教育、旅游、</w:t>
      </w:r>
      <w:r>
        <w:rPr>
          <w:rFonts w:hint="eastAsia" w:eastAsia="方正仿宋_GBK" w:cs="Times New Roman"/>
          <w:color w:val="000000" w:themeColor="text1"/>
          <w:sz w:val="32"/>
          <w:szCs w:val="32"/>
          <w:lang w:val="en-US" w:eastAsia="zh-CN"/>
          <w14:textFill>
            <w14:solidFill>
              <w14:schemeClr w14:val="tx1"/>
            </w14:solidFill>
          </w14:textFill>
        </w:rPr>
        <w:t>养老、家政、金融、保险等行业数字化运用，打造方便、高效、快捷的智慧消费服务，引导企业依托互联网技术，开发基于互联网技术的新产品、新服务，</w:t>
      </w:r>
      <w:r>
        <w:rPr>
          <w:rFonts w:ascii="Times New Roman" w:hAnsi="Times New Roman" w:eastAsia="方正仿宋_GBK" w:cs="Times New Roman"/>
          <w:color w:val="000000" w:themeColor="text1"/>
          <w:sz w:val="32"/>
          <w:szCs w:val="32"/>
          <w14:textFill>
            <w14:solidFill>
              <w14:schemeClr w14:val="tx1"/>
            </w14:solidFill>
          </w14:textFill>
        </w:rPr>
        <w:t>形成良好的电子商务创新</w:t>
      </w:r>
      <w:r>
        <w:rPr>
          <w:rFonts w:hint="eastAsia" w:eastAsia="方正仿宋_GBK" w:cs="Times New Roman"/>
          <w:color w:val="000000" w:themeColor="text1"/>
          <w:sz w:val="32"/>
          <w:szCs w:val="32"/>
          <w:lang w:val="en-US" w:eastAsia="zh-CN"/>
          <w14:textFill>
            <w14:solidFill>
              <w14:schemeClr w14:val="tx1"/>
            </w14:solidFill>
          </w14:textFill>
        </w:rPr>
        <w:t>应用</w:t>
      </w:r>
      <w:r>
        <w:rPr>
          <w:rFonts w:ascii="Times New Roman" w:hAnsi="Times New Roman" w:eastAsia="方正仿宋_GBK" w:cs="Times New Roman"/>
          <w:color w:val="000000" w:themeColor="text1"/>
          <w:sz w:val="32"/>
          <w:szCs w:val="32"/>
          <w14:textFill>
            <w14:solidFill>
              <w14:schemeClr w14:val="tx1"/>
            </w14:solidFill>
          </w14:textFill>
        </w:rPr>
        <w:t>环境。</w:t>
      </w:r>
    </w:p>
    <w:p>
      <w:pPr>
        <w:snapToGrid w:val="0"/>
        <w:spacing w:line="590" w:lineRule="exact"/>
        <w:ind w:firstLine="643" w:firstLineChars="200"/>
        <w:outlineLvl w:val="1"/>
        <w:rPr>
          <w:rFonts w:hint="eastAsia" w:ascii="Times New Roman" w:hAnsi="Times New Roman" w:eastAsia="方正楷体_GBK" w:cs="Times New Roman"/>
          <w:b/>
          <w:bCs/>
          <w:color w:val="000000" w:themeColor="text1"/>
          <w:sz w:val="32"/>
          <w:szCs w:val="32"/>
          <w:lang w:eastAsia="zh-CN"/>
          <w14:textFill>
            <w14:solidFill>
              <w14:schemeClr w14:val="tx1"/>
            </w14:solidFill>
          </w14:textFill>
        </w:rPr>
      </w:pPr>
      <w:bookmarkStart w:id="371" w:name="_Toc26079"/>
      <w:bookmarkStart w:id="372" w:name="_Toc31066"/>
      <w:bookmarkStart w:id="373" w:name="_Toc18541"/>
      <w:bookmarkStart w:id="374" w:name="_Toc24726"/>
      <w:bookmarkStart w:id="375" w:name="_Toc31972"/>
      <w:bookmarkStart w:id="376" w:name="_Toc68714126"/>
      <w:bookmarkStart w:id="377" w:name="_Toc8558"/>
      <w:r>
        <w:rPr>
          <w:rFonts w:ascii="Times New Roman" w:hAnsi="Times New Roman" w:eastAsia="方正楷体_GBK" w:cs="Times New Roman"/>
          <w:b/>
          <w:bCs/>
          <w:color w:val="000000" w:themeColor="text1"/>
          <w:sz w:val="32"/>
          <w:szCs w:val="32"/>
          <w14:textFill>
            <w14:solidFill>
              <w14:schemeClr w14:val="tx1"/>
            </w14:solidFill>
          </w14:textFill>
        </w:rPr>
        <w:t>（二）区域布局</w:t>
      </w:r>
      <w:bookmarkEnd w:id="371"/>
      <w:bookmarkEnd w:id="372"/>
      <w:bookmarkEnd w:id="373"/>
      <w:bookmarkEnd w:id="374"/>
      <w:bookmarkEnd w:id="375"/>
      <w:bookmarkEnd w:id="376"/>
      <w:bookmarkEnd w:id="377"/>
    </w:p>
    <w:p>
      <w:pPr>
        <w:pStyle w:val="5"/>
        <w:spacing w:line="590" w:lineRule="exact"/>
        <w:ind w:firstLine="640"/>
        <w:rPr>
          <w:rFonts w:hint="eastAsia" w:eastAsia="方正仿宋_GBK" w:cs="Times New Roman"/>
          <w:color w:val="FF0000"/>
          <w:sz w:val="32"/>
          <w:szCs w:val="32"/>
          <w:lang w:val="en-US" w:eastAsia="zh-CN"/>
        </w:rPr>
      </w:pPr>
      <w:r>
        <w:rPr>
          <w:rFonts w:hint="eastAsia" w:eastAsia="方正仿宋_GBK" w:cs="Times New Roman"/>
          <w:b/>
          <w:bCs/>
          <w:color w:val="FF0000"/>
          <w:sz w:val="32"/>
          <w:szCs w:val="32"/>
          <w:lang w:val="en-US" w:eastAsia="zh-CN"/>
        </w:rPr>
        <w:t>电子商务发展引领区。</w:t>
      </w:r>
      <w:r>
        <w:rPr>
          <w:rFonts w:hint="eastAsia" w:eastAsia="方正仿宋_GBK" w:cs="Times New Roman"/>
          <w:color w:val="FF0000"/>
          <w:sz w:val="32"/>
          <w:szCs w:val="32"/>
          <w:lang w:val="en-US" w:eastAsia="zh-CN"/>
        </w:rPr>
        <w:t>以红塔区电子商务示范产业园区为载体，加快电子商务生产型、销售型、服务型企业集聚，以推进电子商务服务配套建设为主，将红塔区打造成电子商务服务的先行区和跨境电子商务的试验区。</w:t>
      </w:r>
    </w:p>
    <w:p>
      <w:pPr>
        <w:pStyle w:val="5"/>
        <w:spacing w:line="590" w:lineRule="exact"/>
        <w:ind w:firstLine="640"/>
        <w:rPr>
          <w:rFonts w:hint="default" w:eastAsia="方正仿宋_GBK" w:cs="Times New Roman"/>
          <w:color w:val="FF0000"/>
          <w:sz w:val="32"/>
          <w:szCs w:val="32"/>
          <w:lang w:val="en-US" w:eastAsia="zh-CN"/>
        </w:rPr>
      </w:pPr>
      <w:r>
        <w:rPr>
          <w:rFonts w:hint="eastAsia" w:eastAsia="方正仿宋_GBK" w:cs="Times New Roman"/>
          <w:b/>
          <w:bCs/>
          <w:color w:val="FF0000"/>
          <w:sz w:val="32"/>
          <w:szCs w:val="32"/>
          <w:lang w:val="en-US" w:eastAsia="zh-CN"/>
        </w:rPr>
        <w:t>电子商务发展供应链示范区</w:t>
      </w:r>
      <w:r>
        <w:rPr>
          <w:rFonts w:hint="eastAsia" w:eastAsia="方正仿宋_GBK" w:cs="Times New Roman"/>
          <w:color w:val="FF0000"/>
          <w:sz w:val="32"/>
          <w:szCs w:val="32"/>
          <w:lang w:val="en-US" w:eastAsia="zh-CN"/>
        </w:rPr>
        <w:t>。新平县依托柑橘产业优势，借力智慧物流、产地仓等平台，将新平打造成电子商务供应链试验区。</w:t>
      </w:r>
    </w:p>
    <w:p>
      <w:pPr>
        <w:pStyle w:val="5"/>
        <w:spacing w:line="590" w:lineRule="exact"/>
        <w:ind w:firstLine="640"/>
        <w:rPr>
          <w:rFonts w:hint="eastAsia" w:eastAsia="方正仿宋_GBK" w:cs="Times New Roman"/>
          <w:color w:val="FF0000"/>
          <w:sz w:val="32"/>
          <w:szCs w:val="32"/>
          <w:lang w:val="en-US" w:eastAsia="zh-CN"/>
        </w:rPr>
      </w:pPr>
      <w:r>
        <w:rPr>
          <w:rFonts w:hint="eastAsia" w:eastAsia="方正仿宋_GBK" w:cs="Times New Roman"/>
          <w:b/>
          <w:bCs/>
          <w:color w:val="FF0000"/>
          <w:sz w:val="32"/>
          <w:szCs w:val="32"/>
          <w:lang w:val="en-US" w:eastAsia="zh-CN"/>
        </w:rPr>
        <w:t>电子商务产业带发展区。</w:t>
      </w:r>
      <w:r>
        <w:rPr>
          <w:rFonts w:hint="eastAsia" w:eastAsia="方正仿宋_GBK" w:cs="Times New Roman"/>
          <w:color w:val="FF0000"/>
          <w:sz w:val="32"/>
          <w:szCs w:val="32"/>
          <w:lang w:val="en-US" w:eastAsia="zh-CN"/>
        </w:rPr>
        <w:t>以农村电商综合示范项目实施为抓手，加强与国内知名电商平台的合作，发挥县域产业优势与电子的融合发展。通海县依托蔬菜产业发展农产品小包装、直供直采、精深加工，增加农产品的电商转化率。元江县依托</w:t>
      </w:r>
      <w:r>
        <w:rPr>
          <w:rFonts w:hint="eastAsia" w:eastAsia="方正仿宋_GBK" w:cs="Times New Roman"/>
          <w:color w:val="000000" w:themeColor="text1"/>
          <w:sz w:val="32"/>
          <w:szCs w:val="32"/>
          <w:lang w:val="en-US" w:eastAsia="zh-CN"/>
          <w14:textFill>
            <w14:solidFill>
              <w14:schemeClr w14:val="tx1"/>
            </w14:solidFill>
          </w14:textFill>
        </w:rPr>
        <w:t>热带水果</w:t>
      </w:r>
      <w:r>
        <w:rPr>
          <w:rFonts w:hint="eastAsia" w:eastAsia="方正仿宋_GBK" w:cs="Times New Roman"/>
          <w:color w:val="FF0000"/>
          <w:sz w:val="32"/>
          <w:szCs w:val="32"/>
          <w:lang w:val="en-US" w:eastAsia="zh-CN"/>
        </w:rPr>
        <w:t>产业发展果业新经济，打造果业</w:t>
      </w:r>
      <w:r>
        <w:rPr>
          <w:rFonts w:hint="eastAsia" w:eastAsia="方正仿宋_GBK" w:cs="Times New Roman"/>
          <w:color w:val="000000" w:themeColor="text1"/>
          <w:sz w:val="32"/>
          <w:szCs w:val="32"/>
          <w:lang w:val="en-US" w:eastAsia="zh-CN"/>
          <w14:textFill>
            <w14:solidFill>
              <w14:schemeClr w14:val="tx1"/>
            </w14:solidFill>
          </w14:textFill>
        </w:rPr>
        <w:t>线上直供基地</w:t>
      </w:r>
      <w:r>
        <w:rPr>
          <w:rFonts w:hint="eastAsia" w:eastAsia="方正仿宋_GBK" w:cs="Times New Roman"/>
          <w:color w:val="FF0000"/>
          <w:sz w:val="32"/>
          <w:szCs w:val="32"/>
          <w:lang w:val="en-US" w:eastAsia="zh-CN"/>
        </w:rPr>
        <w:t>。华宁县依托柑橘、陶产业，易门县依托食用菌、加工食品产业，拓展线上市场，活跃产品外销。峨山县依托“绿色钢城”，探索工业品在线贸易。</w:t>
      </w:r>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b/>
          <w:bCs/>
          <w:color w:val="FF0000"/>
          <w:sz w:val="32"/>
          <w:szCs w:val="32"/>
          <w:lang w:val="en-US" w:eastAsia="zh-CN"/>
        </w:rPr>
        <w:t>电子商务文旅融合</w:t>
      </w:r>
      <w:r>
        <w:rPr>
          <w:rFonts w:hint="eastAsia" w:eastAsia="方正仿宋_GBK" w:cs="Times New Roman"/>
          <w:b/>
          <w:bCs/>
          <w:color w:val="000000" w:themeColor="text1"/>
          <w:sz w:val="32"/>
          <w:szCs w:val="32"/>
          <w:lang w:val="en-US" w:eastAsia="zh-CN"/>
          <w14:textFill>
            <w14:solidFill>
              <w14:schemeClr w14:val="tx1"/>
            </w14:solidFill>
          </w14:textFill>
        </w:rPr>
        <w:t>创新</w:t>
      </w:r>
      <w:r>
        <w:rPr>
          <w:rFonts w:hint="eastAsia" w:eastAsia="方正仿宋_GBK" w:cs="Times New Roman"/>
          <w:b/>
          <w:bCs/>
          <w:color w:val="FF0000"/>
          <w:sz w:val="32"/>
          <w:szCs w:val="32"/>
          <w:lang w:val="en-US" w:eastAsia="zh-CN"/>
        </w:rPr>
        <w:t>区。</w:t>
      </w:r>
      <w:r>
        <w:rPr>
          <w:rFonts w:hint="eastAsia" w:eastAsia="方正仿宋_GBK" w:cs="Times New Roman"/>
          <w:color w:val="FF0000"/>
          <w:sz w:val="32"/>
          <w:szCs w:val="32"/>
          <w:lang w:val="en-US" w:eastAsia="zh-CN"/>
        </w:rPr>
        <w:t>江川区、澄江市依托文化旅游及文创产业优势，利用一部手机游云南平台，加快旅游“六要素”的全面上线。</w:t>
      </w:r>
    </w:p>
    <w:p>
      <w:pPr>
        <w:pStyle w:val="5"/>
        <w:snapToGrid w:val="0"/>
        <w:spacing w:line="590" w:lineRule="exact"/>
        <w:ind w:firstLine="640"/>
        <w:jc w:val="left"/>
        <w:outlineLvl w:val="1"/>
        <w:rPr>
          <w:rFonts w:ascii="Times New Roman" w:hAnsi="Times New Roman" w:eastAsia="方正黑体_GBK" w:cs="Times New Roman"/>
          <w:color w:val="000000" w:themeColor="text1"/>
          <w:sz w:val="32"/>
          <w:szCs w:val="32"/>
          <w14:textFill>
            <w14:solidFill>
              <w14:schemeClr w14:val="tx1"/>
            </w14:solidFill>
          </w14:textFill>
        </w:rPr>
      </w:pPr>
      <w:bookmarkStart w:id="378" w:name="_Toc18287"/>
      <w:bookmarkStart w:id="379" w:name="_Toc30278"/>
      <w:bookmarkStart w:id="380" w:name="_Toc22457"/>
      <w:bookmarkStart w:id="381" w:name="_Toc16230"/>
      <w:bookmarkStart w:id="382" w:name="_Toc23794"/>
      <w:bookmarkStart w:id="383" w:name="_Toc29555"/>
      <w:bookmarkStart w:id="384" w:name="_Toc68714127"/>
      <w:bookmarkStart w:id="385" w:name="_Toc4778"/>
      <w:bookmarkStart w:id="386" w:name="_Toc22751"/>
      <w:r>
        <w:rPr>
          <w:rFonts w:ascii="Times New Roman" w:hAnsi="Times New Roman" w:eastAsia="方正黑体_GBK" w:cs="Times New Roman"/>
          <w:color w:val="000000" w:themeColor="text1"/>
          <w:sz w:val="32"/>
          <w:szCs w:val="32"/>
          <w14:textFill>
            <w14:solidFill>
              <w14:schemeClr w14:val="tx1"/>
            </w14:solidFill>
          </w14:textFill>
        </w:rPr>
        <w:t>五、主要任务</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78"/>
      <w:bookmarkEnd w:id="379"/>
      <w:bookmarkEnd w:id="380"/>
      <w:bookmarkEnd w:id="381"/>
      <w:bookmarkEnd w:id="382"/>
      <w:bookmarkEnd w:id="383"/>
      <w:bookmarkEnd w:id="384"/>
      <w:bookmarkEnd w:id="385"/>
      <w:bookmarkEnd w:id="386"/>
      <w:bookmarkStart w:id="387" w:name="_Toc15238"/>
      <w:bookmarkStart w:id="388" w:name="_Toc2534"/>
      <w:bookmarkStart w:id="389" w:name="_Toc18520"/>
      <w:bookmarkStart w:id="390" w:name="_Toc12439"/>
      <w:bookmarkStart w:id="391" w:name="_Toc21330"/>
      <w:bookmarkStart w:id="392" w:name="_Toc32618"/>
      <w:bookmarkStart w:id="393" w:name="_Toc20862"/>
    </w:p>
    <w:bookmarkEnd w:id="387"/>
    <w:bookmarkEnd w:id="388"/>
    <w:bookmarkEnd w:id="389"/>
    <w:bookmarkEnd w:id="390"/>
    <w:bookmarkEnd w:id="391"/>
    <w:p>
      <w:pPr>
        <w:snapToGrid w:val="0"/>
        <w:spacing w:line="59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bookmarkStart w:id="394" w:name="_Toc23090"/>
      <w:bookmarkStart w:id="395" w:name="_Toc8511"/>
      <w:bookmarkStart w:id="396" w:name="_Toc5549"/>
      <w:bookmarkStart w:id="397" w:name="_Toc30346"/>
      <w:bookmarkStart w:id="398" w:name="_Toc22300"/>
      <w:bookmarkStart w:id="399" w:name="_Toc14436"/>
      <w:bookmarkStart w:id="400" w:name="_Toc7154"/>
      <w:bookmarkStart w:id="401" w:name="_Toc24750"/>
      <w:bookmarkStart w:id="402" w:name="_Toc12002"/>
      <w:bookmarkStart w:id="403" w:name="_Toc21381"/>
      <w:bookmarkStart w:id="404" w:name="_Toc5958"/>
      <w:bookmarkStart w:id="405" w:name="_Toc3940"/>
      <w:bookmarkStart w:id="406" w:name="_Toc18104"/>
      <w:bookmarkStart w:id="407" w:name="_Toc17302"/>
      <w:bookmarkStart w:id="408" w:name="_Toc12634"/>
      <w:bookmarkStart w:id="409" w:name="_Toc68714128"/>
      <w:bookmarkStart w:id="410" w:name="_Toc12313"/>
      <w:bookmarkStart w:id="411" w:name="_Toc8156"/>
      <w:bookmarkStart w:id="412" w:name="_Toc19506"/>
      <w:bookmarkStart w:id="413" w:name="_Toc24046"/>
      <w:bookmarkStart w:id="414" w:name="_Toc21167"/>
      <w:bookmarkStart w:id="415" w:name="_Toc12649"/>
      <w:bookmarkStart w:id="416" w:name="_Toc30339"/>
      <w:r>
        <w:rPr>
          <w:rFonts w:ascii="Times New Roman" w:hAnsi="Times New Roman" w:eastAsia="方正楷体_GBK" w:cs="Times New Roman"/>
          <w:color w:val="000000" w:themeColor="text1"/>
          <w:sz w:val="32"/>
          <w:szCs w:val="32"/>
          <w14:textFill>
            <w14:solidFill>
              <w14:schemeClr w14:val="tx1"/>
            </w14:solidFill>
          </w14:textFill>
        </w:rPr>
        <w:t>（一）</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eastAsia="方正楷体_GBK" w:cs="Times New Roman"/>
          <w:color w:val="000000" w:themeColor="text1"/>
          <w:sz w:val="32"/>
          <w:szCs w:val="32"/>
          <w14:textFill>
            <w14:solidFill>
              <w14:schemeClr w14:val="tx1"/>
            </w14:solidFill>
          </w14:textFill>
        </w:rPr>
        <w:t>强化电商发展支撑体系</w:t>
      </w:r>
      <w:bookmarkEnd w:id="407"/>
      <w:bookmarkEnd w:id="408"/>
      <w:bookmarkEnd w:id="409"/>
      <w:bookmarkEnd w:id="410"/>
      <w:bookmarkEnd w:id="411"/>
      <w:bookmarkEnd w:id="412"/>
      <w:bookmarkEnd w:id="413"/>
    </w:p>
    <w:p>
      <w:pPr>
        <w:snapToGrid w:val="0"/>
        <w:spacing w:line="590" w:lineRule="exact"/>
        <w:ind w:firstLine="643" w:firstLineChars="200"/>
        <w:rPr>
          <w:rFonts w:hint="default" w:eastAsia="方正仿宋_GBK"/>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1.平台驱动提升电商产业生态。</w:t>
      </w:r>
      <w:r>
        <w:rPr>
          <w:rFonts w:hint="default" w:eastAsia="方正仿宋_GBK"/>
          <w:color w:val="000000" w:themeColor="text1"/>
          <w:sz w:val="32"/>
          <w:szCs w:val="32"/>
          <w:lang w:val="en-US" w:eastAsia="zh-CN"/>
          <w14:textFill>
            <w14:solidFill>
              <w14:schemeClr w14:val="tx1"/>
            </w14:solidFill>
          </w14:textFill>
        </w:rPr>
        <w:t>围绕玉溪京东云“互联网+”新经济项目“4个1”目标，</w:t>
      </w:r>
      <w:r>
        <w:rPr>
          <w:rFonts w:hint="eastAsia" w:eastAsia="方正仿宋_GBK"/>
          <w:color w:val="000000" w:themeColor="text1"/>
          <w:sz w:val="32"/>
          <w:szCs w:val="32"/>
          <w:lang w:val="en-US" w:eastAsia="zh-CN"/>
          <w14:textFill>
            <w14:solidFill>
              <w14:schemeClr w14:val="tx1"/>
            </w14:solidFill>
          </w14:textFill>
        </w:rPr>
        <w:t>加快推进</w:t>
      </w:r>
      <w:r>
        <w:rPr>
          <w:rFonts w:hint="default" w:eastAsia="方正仿宋_GBK"/>
          <w:color w:val="000000" w:themeColor="text1"/>
          <w:sz w:val="32"/>
          <w:szCs w:val="32"/>
          <w:lang w:val="en-US" w:eastAsia="zh-CN"/>
          <w14:textFill>
            <w14:solidFill>
              <w14:schemeClr w14:val="tx1"/>
            </w14:solidFill>
          </w14:textFill>
        </w:rPr>
        <w:t>绿色食品大数据中心</w:t>
      </w:r>
      <w:r>
        <w:rPr>
          <w:rFonts w:hint="eastAsia" w:eastAsia="方正仿宋_GBK"/>
          <w:color w:val="000000" w:themeColor="text1"/>
          <w:sz w:val="32"/>
          <w:szCs w:val="32"/>
          <w:lang w:val="en-US" w:eastAsia="zh-CN"/>
          <w14:textFill>
            <w14:solidFill>
              <w14:schemeClr w14:val="tx1"/>
            </w14:solidFill>
          </w14:textFill>
        </w:rPr>
        <w:t>建设，</w:t>
      </w:r>
      <w:r>
        <w:rPr>
          <w:rFonts w:hint="default" w:eastAsia="方正仿宋_GBK"/>
          <w:color w:val="000000" w:themeColor="text1"/>
          <w:sz w:val="32"/>
          <w:szCs w:val="32"/>
          <w:lang w:val="en-US" w:eastAsia="zh-CN"/>
          <w14:textFill>
            <w14:solidFill>
              <w14:schemeClr w14:val="tx1"/>
            </w14:solidFill>
          </w14:textFill>
        </w:rPr>
        <w:t>通过数据</w:t>
      </w:r>
      <w:r>
        <w:rPr>
          <w:rFonts w:hint="eastAsia" w:eastAsia="方正仿宋_GBK"/>
          <w:color w:val="000000" w:themeColor="text1"/>
          <w:sz w:val="32"/>
          <w:szCs w:val="32"/>
          <w:lang w:val="en-US" w:eastAsia="zh-CN"/>
          <w14:textFill>
            <w14:solidFill>
              <w14:schemeClr w14:val="tx1"/>
            </w14:solidFill>
          </w14:textFill>
        </w:rPr>
        <w:t>资源</w:t>
      </w:r>
      <w:r>
        <w:rPr>
          <w:rFonts w:hint="default" w:eastAsia="方正仿宋_GBK"/>
          <w:color w:val="000000" w:themeColor="text1"/>
          <w:sz w:val="32"/>
          <w:szCs w:val="32"/>
          <w:lang w:val="en-US" w:eastAsia="zh-CN"/>
          <w14:textFill>
            <w14:solidFill>
              <w14:schemeClr w14:val="tx1"/>
            </w14:solidFill>
          </w14:textFill>
        </w:rPr>
        <w:t>整合共享，发布绿色食品产业指数，</w:t>
      </w:r>
      <w:r>
        <w:rPr>
          <w:rFonts w:hint="eastAsia" w:eastAsia="方正仿宋_GBK"/>
          <w:color w:val="000000" w:themeColor="text1"/>
          <w:sz w:val="32"/>
          <w:szCs w:val="32"/>
          <w:lang w:val="en-US" w:eastAsia="zh-CN"/>
          <w14:textFill>
            <w14:solidFill>
              <w14:schemeClr w14:val="tx1"/>
            </w14:solidFill>
          </w14:textFill>
        </w:rPr>
        <w:t>为产业发展提供决策依据，</w:t>
      </w:r>
      <w:r>
        <w:rPr>
          <w:rFonts w:hint="default" w:eastAsia="方正仿宋_GBK"/>
          <w:color w:val="000000" w:themeColor="text1"/>
          <w:sz w:val="32"/>
          <w:szCs w:val="32"/>
          <w:lang w:val="en-US" w:eastAsia="zh-CN"/>
          <w14:textFill>
            <w14:solidFill>
              <w14:schemeClr w14:val="tx1"/>
            </w14:solidFill>
          </w14:textFill>
        </w:rPr>
        <w:t>服务企业生产销售；</w:t>
      </w:r>
      <w:r>
        <w:rPr>
          <w:rFonts w:hint="eastAsia" w:eastAsia="方正仿宋_GBK"/>
          <w:color w:val="000000" w:themeColor="text1"/>
          <w:sz w:val="32"/>
          <w:szCs w:val="32"/>
          <w:lang w:val="en-US" w:eastAsia="zh-CN"/>
          <w14:textFill>
            <w14:solidFill>
              <w14:schemeClr w14:val="tx1"/>
            </w14:solidFill>
          </w14:textFill>
        </w:rPr>
        <w:t>加快推进</w:t>
      </w:r>
      <w:r>
        <w:rPr>
          <w:rFonts w:hint="default" w:eastAsia="方正仿宋_GBK"/>
          <w:color w:val="000000" w:themeColor="text1"/>
          <w:sz w:val="32"/>
          <w:szCs w:val="32"/>
          <w:lang w:val="en-US" w:eastAsia="zh-CN"/>
          <w14:textFill>
            <w14:solidFill>
              <w14:schemeClr w14:val="tx1"/>
            </w14:solidFill>
          </w14:textFill>
        </w:rPr>
        <w:t>绿色食品交易公共服务平台</w:t>
      </w:r>
      <w:r>
        <w:rPr>
          <w:rFonts w:hint="eastAsia" w:eastAsia="方正仿宋_GBK"/>
          <w:color w:val="000000" w:themeColor="text1"/>
          <w:sz w:val="32"/>
          <w:szCs w:val="32"/>
          <w:lang w:val="en-US" w:eastAsia="zh-CN"/>
          <w14:textFill>
            <w14:solidFill>
              <w14:schemeClr w14:val="tx1"/>
            </w14:solidFill>
          </w14:textFill>
        </w:rPr>
        <w:t>建设</w:t>
      </w:r>
      <w:r>
        <w:rPr>
          <w:rFonts w:hint="default" w:eastAsia="方正仿宋_GBK"/>
          <w:color w:val="000000" w:themeColor="text1"/>
          <w:sz w:val="32"/>
          <w:szCs w:val="32"/>
          <w:lang w:val="en-US" w:eastAsia="zh-CN"/>
          <w14:textFill>
            <w14:solidFill>
              <w14:schemeClr w14:val="tx1"/>
            </w14:solidFill>
          </w14:textFill>
        </w:rPr>
        <w:t>，支持绿色食品批发交易，提供商品展示、交易撮合、交易结算等服务，同时提供生态服务入口、发布市场指数，开展线上线下服务；</w:t>
      </w:r>
      <w:r>
        <w:rPr>
          <w:rFonts w:hint="eastAsia" w:eastAsia="方正仿宋_GBK"/>
          <w:color w:val="000000" w:themeColor="text1"/>
          <w:sz w:val="32"/>
          <w:szCs w:val="32"/>
          <w:lang w:val="en-US" w:eastAsia="zh-CN"/>
          <w14:textFill>
            <w14:solidFill>
              <w14:schemeClr w14:val="tx1"/>
            </w14:solidFill>
          </w14:textFill>
        </w:rPr>
        <w:t>加快推进</w:t>
      </w:r>
      <w:r>
        <w:rPr>
          <w:rFonts w:hint="default" w:eastAsia="方正仿宋_GBK"/>
          <w:color w:val="000000" w:themeColor="text1"/>
          <w:sz w:val="32"/>
          <w:szCs w:val="32"/>
          <w:lang w:val="en-US" w:eastAsia="zh-CN"/>
          <w14:textFill>
            <w14:solidFill>
              <w14:schemeClr w14:val="tx1"/>
            </w14:solidFill>
          </w14:textFill>
        </w:rPr>
        <w:t>区块链</w:t>
      </w:r>
      <w:r>
        <w:rPr>
          <w:rFonts w:hint="eastAsia" w:eastAsia="方正仿宋_GBK"/>
          <w:color w:val="000000" w:themeColor="text1"/>
          <w:sz w:val="32"/>
          <w:szCs w:val="32"/>
          <w:lang w:val="en-US" w:eastAsia="zh-CN"/>
          <w14:textFill>
            <w14:solidFill>
              <w14:schemeClr w14:val="tx1"/>
            </w14:solidFill>
          </w14:textFill>
        </w:rPr>
        <w:t>产业</w:t>
      </w:r>
      <w:r>
        <w:rPr>
          <w:rFonts w:hint="default" w:eastAsia="方正仿宋_GBK"/>
          <w:color w:val="000000" w:themeColor="text1"/>
          <w:sz w:val="32"/>
          <w:szCs w:val="32"/>
          <w:lang w:val="en-US" w:eastAsia="zh-CN"/>
          <w14:textFill>
            <w14:solidFill>
              <w14:schemeClr w14:val="tx1"/>
            </w14:solidFill>
          </w14:textFill>
        </w:rPr>
        <w:t>金融服务、普洱茶区块链溯源、玉溪经济与产业发展运行中心、玉溪市产业服务等平台</w:t>
      </w:r>
      <w:r>
        <w:rPr>
          <w:rFonts w:hint="eastAsia" w:eastAsia="方正仿宋_GBK"/>
          <w:color w:val="000000" w:themeColor="text1"/>
          <w:sz w:val="32"/>
          <w:szCs w:val="32"/>
          <w:lang w:val="en-US" w:eastAsia="zh-CN"/>
          <w14:textFill>
            <w14:solidFill>
              <w14:schemeClr w14:val="tx1"/>
            </w14:solidFill>
          </w14:textFill>
        </w:rPr>
        <w:t>建设，为玉溪产业和电子商务高质量发展夯实平台基础，赋能培育龙头电子商务企业。</w:t>
      </w:r>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bookmarkStart w:id="417" w:name="_Toc27905"/>
      <w:bookmarkStart w:id="418" w:name="_Toc29864"/>
      <w:r>
        <w:rPr>
          <w:rFonts w:hint="eastAsia" w:eastAsia="方正仿宋_GBK" w:cs="Times New Roman"/>
          <w:b/>
          <w:bCs/>
          <w:color w:val="000000" w:themeColor="text1"/>
          <w:sz w:val="32"/>
          <w:szCs w:val="32"/>
          <w:lang w:val="en-US" w:eastAsia="zh-CN"/>
          <w14:textFill>
            <w14:solidFill>
              <w14:schemeClr w14:val="tx1"/>
            </w14:solidFill>
          </w14:textFill>
        </w:rPr>
        <w:t>2</w:t>
      </w:r>
      <w:r>
        <w:rPr>
          <w:rFonts w:ascii="Times New Roman" w:hAnsi="Times New Roman" w:eastAsia="方正仿宋_GBK" w:cs="Times New Roman"/>
          <w:b/>
          <w:bCs/>
          <w:color w:val="000000" w:themeColor="text1"/>
          <w:sz w:val="32"/>
          <w:szCs w:val="32"/>
          <w14:textFill>
            <w14:solidFill>
              <w14:schemeClr w14:val="tx1"/>
            </w14:solidFill>
          </w14:textFill>
        </w:rPr>
        <w:t>.推进电子商务公共服务中心建设。</w:t>
      </w:r>
      <w:r>
        <w:rPr>
          <w:rFonts w:ascii="Times New Roman" w:hAnsi="Times New Roman" w:eastAsia="方正仿宋_GBK" w:cs="Times New Roman"/>
          <w:color w:val="000000" w:themeColor="text1"/>
          <w:sz w:val="32"/>
          <w:szCs w:val="32"/>
          <w14:textFill>
            <w14:solidFill>
              <w14:schemeClr w14:val="tx1"/>
            </w14:solidFill>
          </w14:textFill>
        </w:rPr>
        <w:t>以玉溪高新区数字经济产业园、红塔区电子商务产业园为龙头，建设1个市级电子商务服务中心，统筹推进市、县级电子商务公共服务中心建设，突出专业化公共服务属性</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强化</w:t>
      </w:r>
      <w:r>
        <w:rPr>
          <w:rFonts w:hint="default" w:ascii="Times New Roman" w:hAnsi="Times New Roman" w:eastAsia="方正仿宋_GBK" w:cs="Times New Roman"/>
          <w:color w:val="000000" w:themeColor="text1"/>
          <w:sz w:val="32"/>
          <w:szCs w:val="32"/>
          <w14:textFill>
            <w14:solidFill>
              <w14:schemeClr w14:val="tx1"/>
            </w14:solidFill>
          </w14:textFill>
        </w:rPr>
        <w:t>市</w:t>
      </w:r>
      <w:r>
        <w:rPr>
          <w:rFonts w:ascii="Times New Roman" w:hAnsi="Times New Roman" w:eastAsia="方正仿宋_GBK" w:cs="Times New Roman"/>
          <w:color w:val="000000" w:themeColor="text1"/>
          <w:sz w:val="32"/>
          <w:szCs w:val="32"/>
          <w14:textFill>
            <w14:solidFill>
              <w14:schemeClr w14:val="tx1"/>
            </w14:solidFill>
          </w14:textFill>
        </w:rPr>
        <w:t>县乡村</w:t>
      </w:r>
      <w:r>
        <w:rPr>
          <w:rFonts w:hint="default" w:ascii="Times New Roman" w:hAnsi="Times New Roman" w:eastAsia="方正仿宋_GBK" w:cs="Times New Roman"/>
          <w:color w:val="000000" w:themeColor="text1"/>
          <w:sz w:val="32"/>
          <w:szCs w:val="32"/>
          <w14:textFill>
            <w14:solidFill>
              <w14:schemeClr w14:val="tx1"/>
            </w14:solidFill>
          </w14:textFill>
        </w:rPr>
        <w:t>四</w:t>
      </w:r>
      <w:r>
        <w:rPr>
          <w:rFonts w:ascii="Times New Roman" w:hAnsi="Times New Roman" w:eastAsia="方正仿宋_GBK" w:cs="Times New Roman"/>
          <w:color w:val="000000" w:themeColor="text1"/>
          <w:sz w:val="32"/>
          <w:szCs w:val="32"/>
          <w14:textFill>
            <w14:solidFill>
              <w14:schemeClr w14:val="tx1"/>
            </w14:solidFill>
          </w14:textFill>
        </w:rPr>
        <w:t>级公共服务体系业务联动，统筹资源建设“多站合一、服务同网”的集电子商务公共仓储设施、邮件快件处理场所为一体的县域电子商务公共服务体系，形成集商品交易、物流配送、融资支持、网络创意等多功能、多业态融合，专业高效的电子商务服务载体。</w:t>
      </w:r>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b/>
          <w:bCs/>
          <w:color w:val="000000" w:themeColor="text1"/>
          <w:sz w:val="32"/>
          <w:szCs w:val="32"/>
          <w:lang w:val="en-US" w:eastAsia="zh-CN"/>
          <w14:textFill>
            <w14:solidFill>
              <w14:schemeClr w14:val="tx1"/>
            </w14:solidFill>
          </w14:textFill>
        </w:rPr>
        <w:t>3.</w:t>
      </w:r>
      <w:r>
        <w:rPr>
          <w:rFonts w:ascii="Times New Roman" w:hAnsi="Times New Roman" w:eastAsia="方正仿宋_GBK" w:cs="Times New Roman"/>
          <w:b/>
          <w:bCs/>
          <w:color w:val="000000" w:themeColor="text1"/>
          <w:sz w:val="32"/>
          <w:szCs w:val="32"/>
          <w14:textFill>
            <w14:solidFill>
              <w14:schemeClr w14:val="tx1"/>
            </w14:solidFill>
          </w14:textFill>
        </w:rPr>
        <w:t>强化品牌体系培育建设。</w:t>
      </w:r>
      <w:r>
        <w:rPr>
          <w:rFonts w:hint="eastAsia" w:eastAsia="方正仿宋_GBK" w:cs="Times New Roman"/>
          <w:color w:val="000000" w:themeColor="text1"/>
          <w:sz w:val="32"/>
          <w:szCs w:val="32"/>
          <w:lang w:val="en-US" w:eastAsia="zh-CN"/>
          <w14:textFill>
            <w14:solidFill>
              <w14:schemeClr w14:val="tx1"/>
            </w14:solidFill>
          </w14:textFill>
        </w:rPr>
        <w:t>健全农产品电商品牌形象传播体系，加大对自主品牌、原创品牌的支持力度，传承振兴老字号，引导各县（市、区）整合资源建设区域性农产品品牌，支持农业企业、农业专业合作社注册农产品商标和地理标志，加快培育一批“网红玉品”和“高值小众玉品”，构建“市级公共品牌+县域公用品牌+企业自主品牌”的品牌体系。</w:t>
      </w:r>
      <w:r>
        <w:rPr>
          <w:rFonts w:ascii="Times New Roman" w:hAnsi="Times New Roman" w:eastAsia="方正仿宋_GBK" w:cs="Times New Roman"/>
          <w:color w:val="000000" w:themeColor="text1"/>
          <w:sz w:val="32"/>
          <w:szCs w:val="32"/>
          <w14:textFill>
            <w14:solidFill>
              <w14:schemeClr w14:val="tx1"/>
            </w14:solidFill>
          </w14:textFill>
        </w:rPr>
        <w:t>推进品牌培育和推广，增强地域品牌影响力，提升“玉品”知名度。以优质、安全、绿色为导向，加大“三品一标”农产品认证和管理力度，提高认证比重。引导各类农业新型经营主体开展认证，积极帮助企业、农民专业合作社申报国家和省知名商标，组织“玉品”特卖汇、全国行、网上行、进名街名店等活动，鼓励电商企业联盟搭建“玉品”销售网络，增加企业产品信誉，提高市场竞争力。</w:t>
      </w:r>
    </w:p>
    <w:tbl>
      <w:tblPr>
        <w:tblStyle w:val="18"/>
        <w:tblW w:w="85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52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jc w:val="center"/>
              <w:rPr>
                <w:rFonts w:ascii="Times New Roman" w:hAnsi="Times New Roman" w:eastAsia="方正黑体_GBK" w:cs="Times New Roman"/>
                <w:color w:val="000000" w:themeColor="text1"/>
                <w:sz w:val="28"/>
                <w:szCs w:val="28"/>
                <w14:textFill>
                  <w14:solidFill>
                    <w14:schemeClr w14:val="tx1"/>
                  </w14:solidFill>
                </w14:textFill>
              </w:rPr>
            </w:pPr>
            <w:r>
              <w:rPr>
                <w:rFonts w:ascii="Times New Roman" w:hAnsi="Times New Roman" w:eastAsia="方正黑体_GBK" w:cs="Times New Roman"/>
                <w:color w:val="000000" w:themeColor="text1"/>
                <w:sz w:val="28"/>
                <w:szCs w:val="28"/>
                <w14:textFill>
                  <w14:solidFill>
                    <w14:schemeClr w14:val="tx1"/>
                  </w14:solidFill>
                </w14:textFill>
              </w:rPr>
              <w:t>专</w:t>
            </w:r>
            <w:r>
              <w:rPr>
                <w:rFonts w:hint="eastAsia" w:eastAsia="方正黑体_GBK" w:cs="Times New Roman"/>
                <w:color w:val="000000" w:themeColor="text1"/>
                <w:sz w:val="28"/>
                <w:szCs w:val="28"/>
                <w:lang w:val="en-US" w:eastAsia="zh-CN"/>
                <w14:textFill>
                  <w14:solidFill>
                    <w14:schemeClr w14:val="tx1"/>
                  </w14:solidFill>
                </w14:textFill>
              </w:rPr>
              <w:t>栏</w:t>
            </w:r>
            <w:r>
              <w:rPr>
                <w:rFonts w:ascii="Times New Roman" w:hAnsi="Times New Roman" w:eastAsia="方正黑体_GBK" w:cs="Times New Roman"/>
                <w:color w:val="000000" w:themeColor="text1"/>
                <w:sz w:val="28"/>
                <w:szCs w:val="28"/>
                <w14:textFill>
                  <w14:solidFill>
                    <w14:schemeClr w14:val="tx1"/>
                  </w14:solidFill>
                </w14:textFill>
              </w:rPr>
              <w:t>：品牌培育和推广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522" w:type="dxa"/>
            <w:tcBorders>
              <w:top w:val="single" w:color="auto" w:sz="4" w:space="0"/>
              <w:left w:val="single" w:color="auto" w:sz="4" w:space="0"/>
              <w:bottom w:val="single" w:color="auto" w:sz="4" w:space="0"/>
              <w:right w:val="single" w:color="auto" w:sz="4" w:space="0"/>
            </w:tcBorders>
          </w:tcPr>
          <w:p>
            <w:pPr>
              <w:widowControl/>
              <w:ind w:firstLine="482"/>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b/>
                <w:bCs/>
                <w:color w:val="000000" w:themeColor="text1"/>
                <w:sz w:val="24"/>
                <w14:textFill>
                  <w14:solidFill>
                    <w14:schemeClr w14:val="tx1"/>
                  </w14:solidFill>
                </w14:textFill>
              </w:rPr>
              <w:t>公共区域品牌</w:t>
            </w:r>
            <w:r>
              <w:rPr>
                <w:rFonts w:ascii="Times New Roman" w:hAnsi="Times New Roman" w:eastAsia="仿宋" w:cs="Times New Roman"/>
                <w:color w:val="000000" w:themeColor="text1"/>
                <w:sz w:val="24"/>
                <w14:textFill>
                  <w14:solidFill>
                    <w14:schemeClr w14:val="tx1"/>
                  </w14:solidFill>
                </w14:textFill>
              </w:rPr>
              <w:t>：积极培育公共区域品牌，制定公共区域品牌推广战略，推动品质优良、知名度低的企业组建品牌战略联盟，通过“政府主导、协会</w:t>
            </w:r>
            <w:r>
              <w:rPr>
                <w:rFonts w:hint="eastAsia" w:eastAsia="仿宋" w:cs="Times New Roman"/>
                <w:color w:val="000000" w:themeColor="text1"/>
                <w:sz w:val="24"/>
                <w:lang w:val="en-US" w:eastAsia="zh-CN"/>
                <w14:textFill>
                  <w14:solidFill>
                    <w14:schemeClr w14:val="tx1"/>
                  </w14:solidFill>
                </w14:textFill>
              </w:rPr>
              <w:t>引导</w:t>
            </w:r>
            <w:r>
              <w:rPr>
                <w:rFonts w:ascii="Times New Roman" w:hAnsi="Times New Roman" w:eastAsia="仿宋" w:cs="Times New Roman"/>
                <w:color w:val="000000" w:themeColor="text1"/>
                <w:sz w:val="24"/>
                <w14:textFill>
                  <w14:solidFill>
                    <w14:schemeClr w14:val="tx1"/>
                  </w14:solidFill>
                </w14:textFill>
              </w:rPr>
              <w:t>、企业参与”的</w:t>
            </w:r>
            <w:r>
              <w:rPr>
                <w:rFonts w:hint="eastAsia" w:eastAsia="仿宋" w:cs="Times New Roman"/>
                <w:color w:val="000000" w:themeColor="text1"/>
                <w:sz w:val="24"/>
                <w:lang w:val="en-US" w:eastAsia="zh-CN"/>
                <w14:textFill>
                  <w14:solidFill>
                    <w14:schemeClr w14:val="tx1"/>
                  </w14:solidFill>
                </w14:textFill>
              </w:rPr>
              <w:t>方式</w:t>
            </w:r>
            <w:r>
              <w:rPr>
                <w:rFonts w:ascii="Times New Roman" w:hAnsi="Times New Roman" w:eastAsia="仿宋" w:cs="Times New Roman"/>
                <w:color w:val="000000" w:themeColor="text1"/>
                <w:sz w:val="24"/>
                <w14:textFill>
                  <w14:solidFill>
                    <w14:schemeClr w14:val="tx1"/>
                  </w14:solidFill>
                </w14:textFill>
              </w:rPr>
              <w:t>，</w:t>
            </w:r>
            <w:r>
              <w:rPr>
                <w:rFonts w:hint="eastAsia" w:eastAsia="仿宋" w:cs="Times New Roman"/>
                <w:color w:val="000000" w:themeColor="text1"/>
                <w:sz w:val="24"/>
                <w:lang w:val="en-US" w:eastAsia="zh-CN"/>
                <w14:textFill>
                  <w14:solidFill>
                    <w14:schemeClr w14:val="tx1"/>
                  </w14:solidFill>
                </w14:textFill>
              </w:rPr>
              <w:t>顺应消费升级趋势，擦亮区域公共品牌，实现品牌及标准建设价值提升</w:t>
            </w:r>
            <w:r>
              <w:rPr>
                <w:rFonts w:ascii="Times New Roman" w:hAnsi="Times New Roman" w:eastAsia="仿宋" w:cs="Times New Roman"/>
                <w:color w:val="000000" w:themeColor="text1"/>
                <w:sz w:val="24"/>
                <w14:textFill>
                  <w14:solidFill>
                    <w14:schemeClr w14:val="tx1"/>
                  </w14:solidFill>
                </w14:textFill>
              </w:rPr>
              <w:t>。</w:t>
            </w:r>
          </w:p>
          <w:p>
            <w:pPr>
              <w:widowControl/>
              <w:ind w:firstLine="482"/>
              <w:jc w:val="left"/>
              <w:rPr>
                <w:rFonts w:ascii="Times New Roman" w:hAnsi="Times New Roman" w:eastAsia="仿宋" w:cs="Times New Roman"/>
                <w:color w:val="000000" w:themeColor="text1"/>
                <w:sz w:val="24"/>
                <w14:textFill>
                  <w14:solidFill>
                    <w14:schemeClr w14:val="tx1"/>
                  </w14:solidFill>
                </w14:textFill>
              </w:rPr>
            </w:pPr>
            <w:r>
              <w:rPr>
                <w:rFonts w:hint="eastAsia" w:eastAsia="仿宋" w:cs="Times New Roman"/>
                <w:b/>
                <w:bCs/>
                <w:color w:val="000000" w:themeColor="text1"/>
                <w:sz w:val="24"/>
                <w:lang w:val="en-US" w:eastAsia="zh-CN"/>
                <w14:textFill>
                  <w14:solidFill>
                    <w14:schemeClr w14:val="tx1"/>
                  </w14:solidFill>
                </w14:textFill>
              </w:rPr>
              <w:t>县域公用品牌</w:t>
            </w:r>
            <w:r>
              <w:rPr>
                <w:rFonts w:ascii="Times New Roman" w:hAnsi="Times New Roman" w:eastAsia="仿宋" w:cs="Times New Roman"/>
                <w:color w:val="000000" w:themeColor="text1"/>
                <w:sz w:val="24"/>
                <w14:textFill>
                  <w14:solidFill>
                    <w14:schemeClr w14:val="tx1"/>
                  </w14:solidFill>
                </w14:textFill>
              </w:rPr>
              <w:t>：依托</w:t>
            </w:r>
            <w:r>
              <w:rPr>
                <w:rFonts w:hint="eastAsia" w:eastAsia="仿宋" w:cs="Times New Roman"/>
                <w:color w:val="000000" w:themeColor="text1"/>
                <w:sz w:val="24"/>
                <w:lang w:val="en-US" w:eastAsia="zh-CN"/>
                <w14:textFill>
                  <w14:solidFill>
                    <w14:schemeClr w14:val="tx1"/>
                  </w14:solidFill>
                </w14:textFill>
              </w:rPr>
              <w:t>各县区特色产业、产品</w:t>
            </w:r>
            <w:r>
              <w:rPr>
                <w:rFonts w:ascii="Times New Roman" w:hAnsi="Times New Roman" w:eastAsia="仿宋" w:cs="Times New Roman"/>
                <w:color w:val="000000" w:themeColor="text1"/>
                <w:sz w:val="24"/>
                <w14:textFill>
                  <w14:solidFill>
                    <w14:schemeClr w14:val="tx1"/>
                  </w14:solidFill>
                </w14:textFill>
              </w:rPr>
              <w:t>优势，</w:t>
            </w:r>
            <w:r>
              <w:rPr>
                <w:rFonts w:hint="eastAsia" w:eastAsia="仿宋" w:cs="Times New Roman"/>
                <w:color w:val="000000" w:themeColor="text1"/>
                <w:sz w:val="24"/>
                <w:lang w:val="en-US" w:eastAsia="zh-CN"/>
                <w14:textFill>
                  <w14:solidFill>
                    <w14:schemeClr w14:val="tx1"/>
                  </w14:solidFill>
                </w14:textFill>
              </w:rPr>
              <w:t>实施“一县一品”培育计划，加快培育一批有影响力的县域网红产品，鼓励各县（市、区）加强与电商平台的对接，开展媒体策划、品牌塑造及网络营销，提高农产品网络销售的知名度、信誉度和美誉度。</w:t>
            </w:r>
          </w:p>
          <w:p>
            <w:pPr>
              <w:widowControl/>
              <w:ind w:firstLine="482"/>
              <w:jc w:val="left"/>
              <w:rPr>
                <w:rFonts w:ascii="Times New Roman" w:hAnsi="Times New Roman" w:eastAsia="仿宋" w:cs="Times New Roman"/>
                <w:color w:val="000000" w:themeColor="text1"/>
                <w14:textFill>
                  <w14:solidFill>
                    <w14:schemeClr w14:val="tx1"/>
                  </w14:solidFill>
                </w14:textFill>
              </w:rPr>
            </w:pPr>
            <w:r>
              <w:rPr>
                <w:rFonts w:hint="eastAsia" w:eastAsia="仿宋" w:cs="Times New Roman"/>
                <w:b/>
                <w:bCs/>
                <w:color w:val="000000" w:themeColor="text1"/>
                <w:sz w:val="24"/>
                <w:szCs w:val="24"/>
                <w:lang w:val="en-US" w:eastAsia="zh-CN"/>
                <w14:textFill>
                  <w14:solidFill>
                    <w14:schemeClr w14:val="tx1"/>
                  </w14:solidFill>
                </w14:textFill>
              </w:rPr>
              <w:t>企业自主品牌</w:t>
            </w:r>
            <w:r>
              <w:rPr>
                <w:rFonts w:hint="eastAsia" w:ascii="Times New Roman" w:hAnsi="Times New Roman" w:eastAsia="仿宋" w:cs="Times New Roman"/>
                <w:b/>
                <w:bCs/>
                <w:color w:val="000000" w:themeColor="text1"/>
                <w:sz w:val="24"/>
                <w14:textFill>
                  <w14:solidFill>
                    <w14:schemeClr w14:val="tx1"/>
                  </w14:solidFill>
                </w14:textFill>
              </w:rPr>
              <w:t>：</w:t>
            </w:r>
            <w:r>
              <w:rPr>
                <w:rFonts w:ascii="Times New Roman" w:hAnsi="Times New Roman" w:eastAsia="仿宋" w:cs="Times New Roman"/>
                <w:color w:val="000000" w:themeColor="text1"/>
                <w:sz w:val="24"/>
                <w14:textFill>
                  <w14:solidFill>
                    <w14:schemeClr w14:val="tx1"/>
                  </w14:solidFill>
                </w14:textFill>
              </w:rPr>
              <w:t>加快</w:t>
            </w:r>
            <w:r>
              <w:rPr>
                <w:rFonts w:hint="eastAsia" w:eastAsia="仿宋" w:cs="Times New Roman"/>
                <w:color w:val="000000" w:themeColor="text1"/>
                <w:sz w:val="24"/>
                <w:lang w:val="en-US" w:eastAsia="zh-CN"/>
                <w14:textFill>
                  <w14:solidFill>
                    <w14:schemeClr w14:val="tx1"/>
                  </w14:solidFill>
                </w14:textFill>
              </w:rPr>
              <w:t>企业原创</w:t>
            </w:r>
            <w:r>
              <w:rPr>
                <w:rFonts w:ascii="Times New Roman" w:hAnsi="Times New Roman" w:eastAsia="仿宋" w:cs="Times New Roman"/>
                <w:color w:val="000000" w:themeColor="text1"/>
                <w:sz w:val="24"/>
                <w14:textFill>
                  <w14:solidFill>
                    <w14:schemeClr w14:val="tx1"/>
                  </w14:solidFill>
                </w14:textFill>
              </w:rPr>
              <w:t>品</w:t>
            </w:r>
            <w:r>
              <w:rPr>
                <w:rFonts w:hint="eastAsia" w:eastAsia="仿宋" w:cs="Times New Roman"/>
                <w:color w:val="000000" w:themeColor="text1"/>
                <w:sz w:val="24"/>
                <w:lang w:val="en-US" w:eastAsia="zh-CN"/>
                <w14:textFill>
                  <w14:solidFill>
                    <w14:schemeClr w14:val="tx1"/>
                  </w14:solidFill>
                </w14:textFill>
              </w:rPr>
              <w:t>牌培育，鼓励企业与电子商务平台对接，发展以销定产模式，形成从产销对接到产品预定、包装、推广、采销、运输、品牌建设全产业链深度合作。</w:t>
            </w:r>
            <w:r>
              <w:rPr>
                <w:rFonts w:ascii="Times New Roman" w:hAnsi="Times New Roman" w:eastAsia="仿宋" w:cs="Times New Roman"/>
                <w:color w:val="000000" w:themeColor="text1"/>
                <w:sz w:val="24"/>
                <w14:textFill>
                  <w14:solidFill>
                    <w14:schemeClr w14:val="tx1"/>
                  </w14:solidFill>
                </w14:textFill>
              </w:rPr>
              <w:t>加强商品品控，建立单品的市场标准，提升产品质量，培育和壮大电商产品规模。</w:t>
            </w:r>
          </w:p>
        </w:tc>
      </w:tr>
    </w:tbl>
    <w:p>
      <w:pPr>
        <w:numPr>
          <w:ilvl w:val="-1"/>
          <w:numId w:val="0"/>
        </w:numPr>
        <w:spacing w:line="590" w:lineRule="exact"/>
        <w:ind w:left="0"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b/>
          <w:bCs/>
          <w:color w:val="000000" w:themeColor="text1"/>
          <w:sz w:val="32"/>
          <w:szCs w:val="32"/>
          <w:lang w:val="en-US" w:eastAsia="zh-CN"/>
          <w14:textFill>
            <w14:solidFill>
              <w14:schemeClr w14:val="tx1"/>
            </w14:solidFill>
          </w14:textFill>
        </w:rPr>
        <w:t>4.</w:t>
      </w:r>
      <w:r>
        <w:rPr>
          <w:rFonts w:ascii="Times New Roman" w:hAnsi="Times New Roman" w:eastAsia="方正仿宋_GBK" w:cs="Times New Roman"/>
          <w:b/>
          <w:bCs/>
          <w:color w:val="000000" w:themeColor="text1"/>
          <w:sz w:val="32"/>
          <w:szCs w:val="32"/>
          <w14:textFill>
            <w14:solidFill>
              <w14:schemeClr w14:val="tx1"/>
            </w14:solidFill>
          </w14:textFill>
        </w:rPr>
        <w:t>推进电商产品商品化进程</w:t>
      </w:r>
      <w:r>
        <w:rPr>
          <w:rFonts w:ascii="Times New Roman" w:hAnsi="Times New Roman" w:eastAsia="方正仿宋_GBK" w:cs="Times New Roman"/>
          <w:color w:val="000000" w:themeColor="text1"/>
          <w:sz w:val="32"/>
          <w:szCs w:val="32"/>
          <w14:textFill>
            <w14:solidFill>
              <w14:schemeClr w14:val="tx1"/>
            </w14:solidFill>
          </w14:textFill>
        </w:rPr>
        <w:t>。引导支持蔬菜、水果生产企业建设集农产品分拣、包装、加工等为一体的“第一车间”，助力产品商品化，商品电商化。鼓励商贸企业开展线上销售，拓宽销售渠道，根据电商产品安全性、易运输、易包装等特点，选择和发展一批适合电商</w:t>
      </w:r>
      <w:r>
        <w:rPr>
          <w:rFonts w:hint="default" w:ascii="Times New Roman" w:hAnsi="Times New Roman" w:eastAsia="方正仿宋_GBK" w:cs="Times New Roman"/>
          <w:color w:val="000000" w:themeColor="text1"/>
          <w:sz w:val="32"/>
          <w:szCs w:val="32"/>
          <w14:textFill>
            <w14:solidFill>
              <w14:schemeClr w14:val="tx1"/>
            </w14:solidFill>
          </w14:textFill>
        </w:rPr>
        <w:t>销售的产品</w:t>
      </w:r>
      <w:r>
        <w:rPr>
          <w:rFonts w:ascii="Times New Roman" w:hAnsi="Times New Roman" w:eastAsia="方正仿宋_GBK" w:cs="Times New Roman"/>
          <w:color w:val="000000" w:themeColor="text1"/>
          <w:sz w:val="32"/>
          <w:szCs w:val="32"/>
          <w14:textFill>
            <w14:solidFill>
              <w14:schemeClr w14:val="tx1"/>
            </w14:solidFill>
          </w14:textFill>
        </w:rPr>
        <w:t>。鼓励企业以需定产、以销定量，探索生产销售新模式，开展小批量、多批次的生产服务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提供供应端支撑。</w:t>
      </w:r>
      <w:r>
        <w:rPr>
          <w:rFonts w:hint="default" w:ascii="Times New Roman" w:hAnsi="Times New Roman" w:eastAsia="方正仿宋_GBK" w:cs="Times New Roman"/>
          <w:color w:val="000000" w:themeColor="text1"/>
          <w:sz w:val="32"/>
          <w:szCs w:val="32"/>
          <w14:textFill>
            <w14:solidFill>
              <w14:schemeClr w14:val="tx1"/>
            </w14:solidFill>
          </w14:textFill>
        </w:rPr>
        <w:t>利用</w:t>
      </w:r>
      <w:r>
        <w:rPr>
          <w:rFonts w:ascii="Times New Roman" w:hAnsi="Times New Roman" w:eastAsia="方正仿宋_GBK" w:cs="Times New Roman"/>
          <w:color w:val="000000" w:themeColor="text1"/>
          <w:sz w:val="32"/>
          <w:szCs w:val="32"/>
          <w14:textFill>
            <w14:solidFill>
              <w14:schemeClr w14:val="tx1"/>
            </w14:solidFill>
          </w14:textFill>
        </w:rPr>
        <w:t>玉溪渠道资源优势，依托灯塔效应，培育玫瑰、百合、蓝莓等一批重点电商拳头产品。</w:t>
      </w:r>
    </w:p>
    <w:bookmarkEnd w:id="417"/>
    <w:bookmarkEnd w:id="418"/>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bookmarkStart w:id="419" w:name="_Toc29033"/>
      <w:bookmarkStart w:id="420" w:name="_Toc15594"/>
      <w:r>
        <w:rPr>
          <w:rFonts w:hint="eastAsia" w:eastAsia="方正仿宋_GBK" w:cs="Times New Roman"/>
          <w:b/>
          <w:bCs/>
          <w:color w:val="000000" w:themeColor="text1"/>
          <w:sz w:val="32"/>
          <w:szCs w:val="32"/>
          <w:lang w:val="en-US" w:eastAsia="zh-CN"/>
          <w14:textFill>
            <w14:solidFill>
              <w14:schemeClr w14:val="tx1"/>
            </w14:solidFill>
          </w14:textFill>
        </w:rPr>
        <w:t>5.</w:t>
      </w:r>
      <w:bookmarkStart w:id="421" w:name="_Toc12446"/>
      <w:bookmarkStart w:id="422" w:name="_Toc11482"/>
      <w:bookmarkStart w:id="423" w:name="_Toc68714129"/>
      <w:bookmarkStart w:id="424" w:name="_Toc20395"/>
      <w:bookmarkStart w:id="425" w:name="_Toc27291"/>
      <w:r>
        <w:rPr>
          <w:rFonts w:ascii="Times New Roman" w:hAnsi="Times New Roman" w:eastAsia="方正仿宋_GBK" w:cs="Times New Roman"/>
          <w:b/>
          <w:bCs/>
          <w:color w:val="000000" w:themeColor="text1"/>
          <w:sz w:val="32"/>
          <w:szCs w:val="32"/>
          <w14:textFill>
            <w14:solidFill>
              <w14:schemeClr w14:val="tx1"/>
            </w14:solidFill>
          </w14:textFill>
        </w:rPr>
        <w:t>推进城乡高效配送体系建设。</w:t>
      </w:r>
      <w:r>
        <w:rPr>
          <w:rFonts w:ascii="Times New Roman" w:hAnsi="Times New Roman" w:eastAsia="方正仿宋_GBK" w:cs="Times New Roman"/>
          <w:color w:val="000000" w:themeColor="text1"/>
          <w:sz w:val="32"/>
          <w:szCs w:val="32"/>
          <w14:textFill>
            <w14:solidFill>
              <w14:schemeClr w14:val="tx1"/>
            </w14:solidFill>
          </w14:textFill>
        </w:rPr>
        <w:t>推进城区高效配送，以城市道路网络为载体，以主要物资的生产地、集散地为依托，鼓励快递超市、智能快件箱（柜）、智能货柜进社区，为居民生活、城市管理、商业贸易等提供高效优质的物流配送服务</w:t>
      </w:r>
      <w:r>
        <w:rPr>
          <w:rFonts w:hint="eastAsia"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加快推进县乡村三级物流体系建设，优化整合邮政</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快递、供销、商贸流通、城乡公交、第三方物流等农村物流配送资源，补齐农村电子商务“一公里”短板</w:t>
      </w:r>
      <w:r>
        <w:rPr>
          <w:rFonts w:hint="eastAsia"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建立县域适应产品双向流通的农村物流管理系统，</w:t>
      </w:r>
      <w:r>
        <w:rPr>
          <w:rFonts w:hint="default" w:ascii="Times New Roman" w:hAnsi="Times New Roman" w:eastAsia="方正仿宋_GBK" w:cs="Times New Roman"/>
          <w:color w:val="000000" w:themeColor="text1"/>
          <w:sz w:val="32"/>
          <w:szCs w:val="32"/>
          <w14:textFill>
            <w14:solidFill>
              <w14:schemeClr w14:val="tx1"/>
            </w14:solidFill>
          </w14:textFill>
        </w:rPr>
        <w:t>推动</w:t>
      </w:r>
      <w:r>
        <w:rPr>
          <w:rFonts w:ascii="Times New Roman" w:hAnsi="Times New Roman" w:eastAsia="方正仿宋_GBK" w:cs="Times New Roman"/>
          <w:color w:val="000000" w:themeColor="text1"/>
          <w:sz w:val="32"/>
          <w:szCs w:val="32"/>
          <w14:textFill>
            <w14:solidFill>
              <w14:schemeClr w14:val="tx1"/>
            </w14:solidFill>
          </w14:textFill>
        </w:rPr>
        <w:t>县域电子商务仓储物流配送中心和乡村物流配送中转站点建设改造，提供开放共享的仓储、分拣、配送等服务</w:t>
      </w:r>
      <w:r>
        <w:rPr>
          <w:rFonts w:hint="eastAsia"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鼓励实体商业、电子商务和邮政企业及快递企业整合资源，促进行业融合发展。巩固提升通海</w:t>
      </w:r>
      <w:r>
        <w:rPr>
          <w:rFonts w:hint="default" w:ascii="Times New Roman" w:hAnsi="Times New Roman" w:eastAsia="方正仿宋_GBK" w:cs="Times New Roman"/>
          <w:color w:val="000000" w:themeColor="text1"/>
          <w:sz w:val="32"/>
          <w:szCs w:val="32"/>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、元江</w:t>
      </w:r>
      <w:r>
        <w:rPr>
          <w:rFonts w:hint="default" w:ascii="Times New Roman" w:hAnsi="Times New Roman" w:eastAsia="方正仿宋_GBK" w:cs="Times New Roman"/>
          <w:color w:val="000000" w:themeColor="text1"/>
          <w:sz w:val="32"/>
          <w:szCs w:val="32"/>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两个示范县建设成果，加快推进华宁县、易门县</w:t>
      </w:r>
      <w:r>
        <w:rPr>
          <w:rFonts w:hint="eastAsia" w:eastAsia="方正仿宋_GBK" w:cs="Times New Roman"/>
          <w:color w:val="000000" w:themeColor="text1"/>
          <w:sz w:val="32"/>
          <w:szCs w:val="32"/>
          <w:lang w:val="en-US" w:eastAsia="zh-CN"/>
          <w14:textFill>
            <w14:solidFill>
              <w14:schemeClr w14:val="tx1"/>
            </w14:solidFill>
          </w14:textFill>
        </w:rPr>
        <w:t>等电子商务进农村综合示范县</w:t>
      </w:r>
      <w:r>
        <w:rPr>
          <w:rFonts w:ascii="Times New Roman" w:hAnsi="Times New Roman" w:eastAsia="方正仿宋_GBK" w:cs="Times New Roman"/>
          <w:color w:val="000000" w:themeColor="text1"/>
          <w:sz w:val="32"/>
          <w:szCs w:val="32"/>
          <w14:textFill>
            <w14:solidFill>
              <w14:schemeClr w14:val="tx1"/>
            </w14:solidFill>
          </w14:textFill>
        </w:rPr>
        <w:t>快递物流配送体系建设，</w:t>
      </w:r>
      <w:r>
        <w:rPr>
          <w:rFonts w:hint="eastAsia" w:eastAsia="方正仿宋_GBK" w:cs="Times New Roman"/>
          <w:color w:val="000000" w:themeColor="text1"/>
          <w:sz w:val="32"/>
          <w:szCs w:val="32"/>
          <w:lang w:val="en-US" w:eastAsia="zh-CN"/>
          <w14:textFill>
            <w14:solidFill>
              <w14:schemeClr w14:val="tx1"/>
            </w14:solidFill>
          </w14:textFill>
        </w:rPr>
        <w:t>大力</w:t>
      </w:r>
      <w:r>
        <w:rPr>
          <w:rFonts w:ascii="Times New Roman" w:hAnsi="Times New Roman" w:eastAsia="方正仿宋_GBK" w:cs="Times New Roman"/>
          <w:color w:val="000000" w:themeColor="text1"/>
          <w:sz w:val="32"/>
          <w:szCs w:val="32"/>
          <w14:textFill>
            <w14:solidFill>
              <w14:schemeClr w14:val="tx1"/>
            </w14:solidFill>
          </w14:textFill>
        </w:rPr>
        <w:t>推广新平县乡镇及以下快递末端网点整合模式。</w:t>
      </w:r>
    </w:p>
    <w:p>
      <w:pPr>
        <w:snapToGrid w:val="0"/>
        <w:spacing w:line="590" w:lineRule="exact"/>
        <w:ind w:firstLine="640" w:firstLineChars="200"/>
        <w:outlineLvl w:val="1"/>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（二）促进电子商务发展要素集聚</w:t>
      </w:r>
      <w:bookmarkEnd w:id="419"/>
      <w:bookmarkEnd w:id="420"/>
      <w:bookmarkEnd w:id="421"/>
      <w:bookmarkEnd w:id="422"/>
      <w:bookmarkEnd w:id="423"/>
      <w:bookmarkEnd w:id="424"/>
      <w:bookmarkEnd w:id="425"/>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bookmarkStart w:id="426" w:name="_Toc14601"/>
      <w:bookmarkStart w:id="427" w:name="_Toc29330"/>
      <w:bookmarkStart w:id="428" w:name="_Toc25296"/>
      <w:bookmarkStart w:id="429" w:name="_Toc11165"/>
      <w:bookmarkStart w:id="430" w:name="_Toc10771"/>
      <w:bookmarkStart w:id="431" w:name="_Toc23565"/>
      <w:bookmarkStart w:id="432" w:name="_Toc13836"/>
      <w:bookmarkStart w:id="433" w:name="_Toc10331"/>
      <w:bookmarkStart w:id="434" w:name="_Toc30669"/>
      <w:bookmarkStart w:id="435" w:name="_Toc32741"/>
      <w:bookmarkStart w:id="436" w:name="_Toc5148"/>
      <w:bookmarkStart w:id="437" w:name="_Toc14929"/>
      <w:bookmarkStart w:id="438" w:name="_Toc27679"/>
      <w:bookmarkStart w:id="439" w:name="_Toc14289"/>
      <w:bookmarkStart w:id="440" w:name="_Toc27281"/>
      <w:bookmarkStart w:id="441" w:name="_Toc23661"/>
      <w:bookmarkStart w:id="442" w:name="_Toc29153"/>
      <w:bookmarkStart w:id="443" w:name="_Toc25451"/>
      <w:bookmarkStart w:id="444" w:name="_Toc26269"/>
      <w:bookmarkStart w:id="445" w:name="_Toc16690"/>
      <w:bookmarkStart w:id="446" w:name="_Toc31232"/>
      <w:bookmarkStart w:id="447" w:name="_Toc7010"/>
      <w:bookmarkStart w:id="448" w:name="_Toc28698"/>
      <w:bookmarkStart w:id="449" w:name="_Toc19058"/>
      <w:bookmarkStart w:id="450" w:name="_Toc20104"/>
      <w:r>
        <w:rPr>
          <w:rFonts w:ascii="Times New Roman" w:hAnsi="Times New Roman" w:eastAsia="方正仿宋_GBK" w:cs="Times New Roman"/>
          <w:b/>
          <w:bCs/>
          <w:color w:val="000000" w:themeColor="text1"/>
          <w:sz w:val="32"/>
          <w:szCs w:val="32"/>
          <w14:textFill>
            <w14:solidFill>
              <w14:schemeClr w14:val="tx1"/>
            </w14:solidFill>
          </w14:textFill>
        </w:rPr>
        <w:t>1.加快主体集聚</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依托京东云（玉溪）新经济产业园、红塔区电子商务示范产业园和各县域电子商务</w:t>
      </w:r>
      <w:r>
        <w:rPr>
          <w:rFonts w:hint="default" w:ascii="Times New Roman" w:hAnsi="Times New Roman" w:eastAsia="方正仿宋_GBK" w:cs="Times New Roman"/>
          <w:color w:val="000000" w:themeColor="text1"/>
          <w:sz w:val="32"/>
          <w:szCs w:val="32"/>
          <w14:textFill>
            <w14:solidFill>
              <w14:schemeClr w14:val="tx1"/>
            </w14:solidFill>
          </w14:textFill>
        </w:rPr>
        <w:t>公共服务</w:t>
      </w:r>
      <w:r>
        <w:rPr>
          <w:rFonts w:ascii="Times New Roman" w:hAnsi="Times New Roman" w:eastAsia="方正仿宋_GBK" w:cs="Times New Roman"/>
          <w:color w:val="000000" w:themeColor="text1"/>
          <w:sz w:val="32"/>
          <w:szCs w:val="32"/>
          <w14:textFill>
            <w14:solidFill>
              <w14:schemeClr w14:val="tx1"/>
            </w14:solidFill>
          </w14:textFill>
        </w:rPr>
        <w:t>中心，整合电子商务资源，引入规模化电子商务企业，嵌入本地的产业集群中发展，</w:t>
      </w:r>
      <w:r>
        <w:rPr>
          <w:rFonts w:hint="default" w:ascii="Times New Roman" w:hAnsi="Times New Roman" w:eastAsia="方正仿宋_GBK" w:cs="Times New Roman"/>
          <w:color w:val="000000" w:themeColor="text1"/>
          <w:sz w:val="32"/>
          <w:szCs w:val="32"/>
          <w14:textFill>
            <w14:solidFill>
              <w14:schemeClr w14:val="tx1"/>
            </w14:solidFill>
          </w14:textFill>
        </w:rPr>
        <w:t>推动</w:t>
      </w:r>
      <w:r>
        <w:rPr>
          <w:rFonts w:ascii="Times New Roman" w:hAnsi="Times New Roman" w:eastAsia="方正仿宋_GBK" w:cs="Times New Roman"/>
          <w:color w:val="000000" w:themeColor="text1"/>
          <w:sz w:val="32"/>
          <w:szCs w:val="32"/>
          <w14:textFill>
            <w14:solidFill>
              <w14:schemeClr w14:val="tx1"/>
            </w14:solidFill>
          </w14:textFill>
        </w:rPr>
        <w:t>模式更新与业态演进，在竞争合作中</w:t>
      </w:r>
      <w:r>
        <w:rPr>
          <w:rFonts w:hint="default" w:ascii="Times New Roman" w:hAnsi="Times New Roman" w:eastAsia="方正仿宋_GBK" w:cs="Times New Roman"/>
          <w:color w:val="000000" w:themeColor="text1"/>
          <w:sz w:val="32"/>
          <w:szCs w:val="32"/>
          <w14:textFill>
            <w14:solidFill>
              <w14:schemeClr w14:val="tx1"/>
            </w14:solidFill>
          </w14:textFill>
        </w:rPr>
        <w:t>形成</w:t>
      </w:r>
      <w:r>
        <w:rPr>
          <w:rFonts w:ascii="Times New Roman" w:hAnsi="Times New Roman" w:eastAsia="方正仿宋_GBK" w:cs="Times New Roman"/>
          <w:color w:val="000000" w:themeColor="text1"/>
          <w:sz w:val="32"/>
          <w:szCs w:val="32"/>
          <w14:textFill>
            <w14:solidFill>
              <w14:schemeClr w14:val="tx1"/>
            </w14:solidFill>
          </w14:textFill>
        </w:rPr>
        <w:t>规模效应，最终形成具有区域特色的电子商务产业集群</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鼓励龙头企业通过产品资源、销售渠道等共享的方式，发挥“传帮带”的示范引领作用，借助电商微商等新型营销方式，培育一批有规模、有品牌、带动能力强的电子商务企业，逐步形成平台电商、服务电商、产业电商等各类电子商务齐头并进的发展格局</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引导和培育小微企业、创业者抱团发展，支持农产品企业发展以B2B为主的电商销售，推进家庭农场、农业专业合作社、农业企业拓展网销渠道，释放集聚效应。</w:t>
      </w:r>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2.加快众创空间资源集聚。</w:t>
      </w:r>
      <w:r>
        <w:rPr>
          <w:rFonts w:ascii="Times New Roman" w:hAnsi="Times New Roman" w:eastAsia="方正仿宋_GBK" w:cs="Times New Roman"/>
          <w:color w:val="000000" w:themeColor="text1"/>
          <w:sz w:val="32"/>
          <w:szCs w:val="32"/>
          <w14:textFill>
            <w14:solidFill>
              <w14:schemeClr w14:val="tx1"/>
            </w14:solidFill>
          </w14:textFill>
        </w:rPr>
        <w:t>通过市场主导、政府支持打造一批市场化、专业化、全要素、开放式的众创空间</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集聚创新资源要素，打造“双创”升级版，加强电商品牌、产品和人才孵化，推动全市创新创业服务等电子商务新业态快速发展。重点</w:t>
      </w:r>
      <w:r>
        <w:rPr>
          <w:rFonts w:hint="eastAsia" w:eastAsia="方正仿宋_GBK" w:cs="Times New Roman"/>
          <w:color w:val="000000" w:themeColor="text1"/>
          <w:sz w:val="32"/>
          <w:szCs w:val="32"/>
          <w:lang w:val="en-US" w:eastAsia="zh-CN"/>
          <w14:textFill>
            <w14:solidFill>
              <w14:schemeClr w14:val="tx1"/>
            </w14:solidFill>
          </w14:textFill>
        </w:rPr>
        <w:t>发挥</w:t>
      </w:r>
      <w:r>
        <w:rPr>
          <w:rFonts w:ascii="Times New Roman" w:hAnsi="Times New Roman" w:eastAsia="方正仿宋_GBK" w:cs="Times New Roman"/>
          <w:color w:val="000000" w:themeColor="text1"/>
          <w:sz w:val="32"/>
          <w:szCs w:val="32"/>
          <w14:textFill>
            <w14:solidFill>
              <w14:schemeClr w14:val="tx1"/>
            </w14:solidFill>
          </w14:textFill>
        </w:rPr>
        <w:t>玉溪</w:t>
      </w:r>
      <w:r>
        <w:rPr>
          <w:rFonts w:hint="eastAsia" w:eastAsia="方正仿宋_GBK" w:cs="Times New Roman"/>
          <w:color w:val="000000" w:themeColor="text1"/>
          <w:sz w:val="32"/>
          <w:szCs w:val="32"/>
          <w:lang w:val="en-US" w:eastAsia="zh-CN"/>
          <w14:textFill>
            <w14:solidFill>
              <w14:schemeClr w14:val="tx1"/>
            </w14:solidFill>
          </w14:textFill>
        </w:rPr>
        <w:t>数字经济产业园和县（市、区）双创中心</w:t>
      </w:r>
      <w:r>
        <w:rPr>
          <w:rFonts w:ascii="Times New Roman" w:hAnsi="Times New Roman" w:eastAsia="方正仿宋_GBK" w:cs="Times New Roman"/>
          <w:color w:val="000000" w:themeColor="text1"/>
          <w:sz w:val="32"/>
          <w:szCs w:val="32"/>
          <w14:textFill>
            <w14:solidFill>
              <w14:schemeClr w14:val="tx1"/>
            </w14:solidFill>
          </w14:textFill>
        </w:rPr>
        <w:t>等众创空间对电子商务创客、创业团队</w:t>
      </w:r>
      <w:r>
        <w:rPr>
          <w:rFonts w:hint="default" w:ascii="Times New Roman" w:hAnsi="Times New Roman" w:eastAsia="方正仿宋_GBK" w:cs="Times New Roman"/>
          <w:color w:val="000000" w:themeColor="text1"/>
          <w:sz w:val="32"/>
          <w:szCs w:val="32"/>
          <w14:textFill>
            <w14:solidFill>
              <w14:schemeClr w14:val="tx1"/>
            </w14:solidFill>
          </w14:textFill>
        </w:rPr>
        <w:t>和</w:t>
      </w:r>
      <w:r>
        <w:rPr>
          <w:rFonts w:ascii="Times New Roman" w:hAnsi="Times New Roman" w:eastAsia="方正仿宋_GBK" w:cs="Times New Roman"/>
          <w:color w:val="000000" w:themeColor="text1"/>
          <w:sz w:val="32"/>
          <w:szCs w:val="32"/>
          <w14:textFill>
            <w14:solidFill>
              <w14:schemeClr w14:val="tx1"/>
            </w14:solidFill>
          </w14:textFill>
        </w:rPr>
        <w:t>创客企业提供系统化、网络化、规模化</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全程化核心孵化的功能服务，增强电子商务创新承载能力和产业集聚水平。</w:t>
      </w:r>
    </w:p>
    <w:p>
      <w:pPr>
        <w:pStyle w:val="5"/>
        <w:spacing w:line="590" w:lineRule="exact"/>
        <w:ind w:firstLine="643"/>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3.加快产品集聚</w:t>
      </w:r>
      <w:r>
        <w:rPr>
          <w:rFonts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依托市县</w:t>
      </w:r>
      <w:r>
        <w:rPr>
          <w:rFonts w:hint="eastAsia" w:eastAsia="方正仿宋_GBK" w:cs="Times New Roman"/>
          <w:b w:val="0"/>
          <w:bCs w:val="0"/>
          <w:color w:val="000000" w:themeColor="text1"/>
          <w:sz w:val="32"/>
          <w:szCs w:val="32"/>
          <w:lang w:val="en-US" w:eastAsia="zh-CN"/>
          <w14:textFill>
            <w14:solidFill>
              <w14:schemeClr w14:val="tx1"/>
            </w14:solidFill>
          </w14:textFill>
        </w:rPr>
        <w:t>电子商务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公共服务中心及村镇商业网点，</w:t>
      </w:r>
      <w:r>
        <w:rPr>
          <w:rFonts w:hint="eastAsia" w:eastAsia="方正仿宋_GBK" w:cs="Times New Roman"/>
          <w:b w:val="0"/>
          <w:bCs w:val="0"/>
          <w:color w:val="000000" w:themeColor="text1"/>
          <w:sz w:val="32"/>
          <w:szCs w:val="32"/>
          <w:lang w:val="en-US" w:eastAsia="zh-CN"/>
          <w14:textFill>
            <w14:solidFill>
              <w14:schemeClr w14:val="tx1"/>
            </w14:solidFill>
          </w14:textFill>
        </w:rPr>
        <w:t>发掘当地及周边特色产品的优势，通过龙头企业整合农村分散的产品资源，建立产地仓，做好品质控制，建立产品质量溯源。发挥食品加工行业龙头企业规模效应，适应网上交易需求，优化产品包装，从设计、选材、定价、时尚、图片等要素做好产品策划，满足便捷、绿色、个性化消费需求。</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借力京东云平台分析目标销售市场，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加快区域产业结构调整，</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形成各县（市、区）产品错位竞争、抱团互助的良好发展局面，</w:t>
      </w:r>
      <w:r>
        <w:rPr>
          <w:rFonts w:hint="eastAsia" w:eastAsia="方正仿宋_GBK" w:cs="Times New Roman"/>
          <w:color w:val="000000" w:themeColor="text1"/>
          <w:sz w:val="32"/>
          <w:szCs w:val="32"/>
          <w:highlight w:val="none"/>
          <w:lang w:val="en-US" w:eastAsia="zh-CN"/>
          <w14:textFill>
            <w14:solidFill>
              <w14:schemeClr w14:val="tx1"/>
            </w14:solidFill>
          </w14:textFill>
        </w:rPr>
        <w:t>提升</w:t>
      </w:r>
      <w:r>
        <w:rPr>
          <w:rFonts w:ascii="Times New Roman" w:hAnsi="Times New Roman" w:eastAsia="方正仿宋_GBK" w:cs="Times New Roman"/>
          <w:color w:val="000000" w:themeColor="text1"/>
          <w:sz w:val="32"/>
          <w:szCs w:val="32"/>
          <w:highlight w:val="none"/>
          <w14:textFill>
            <w14:solidFill>
              <w14:schemeClr w14:val="tx1"/>
            </w14:solidFill>
          </w14:textFill>
        </w:rPr>
        <w:t>市场占有率</w:t>
      </w:r>
      <w:r>
        <w:rPr>
          <w:rFonts w:hint="eastAsia" w:eastAsia="方正仿宋_GBK" w:cs="Times New Roman"/>
          <w:color w:val="000000" w:themeColor="text1"/>
          <w:sz w:val="32"/>
          <w:szCs w:val="32"/>
          <w:highlight w:val="none"/>
          <w:lang w:eastAsia="zh-CN"/>
          <w14:textFill>
            <w14:solidFill>
              <w14:schemeClr w14:val="tx1"/>
            </w14:solidFill>
          </w14:textFill>
        </w:rPr>
        <w:t>，</w:t>
      </w:r>
      <w:r>
        <w:rPr>
          <w:rFonts w:hint="eastAsia" w:eastAsia="方正仿宋_GBK" w:cs="Times New Roman"/>
          <w:color w:val="000000" w:themeColor="text1"/>
          <w:sz w:val="32"/>
          <w:szCs w:val="32"/>
          <w:highlight w:val="none"/>
          <w:lang w:val="en-US" w:eastAsia="zh-CN"/>
          <w14:textFill>
            <w14:solidFill>
              <w14:schemeClr w14:val="tx1"/>
            </w14:solidFill>
          </w14:textFill>
        </w:rPr>
        <w:t>扩大玉溪网络交易规模。</w:t>
      </w:r>
    </w:p>
    <w:p>
      <w:pPr>
        <w:snapToGrid w:val="0"/>
        <w:spacing w:line="590" w:lineRule="exact"/>
        <w:ind w:firstLine="640" w:firstLineChars="200"/>
        <w:outlineLvl w:val="1"/>
        <w:rPr>
          <w:rFonts w:ascii="Times New Roman" w:hAnsi="Times New Roman" w:eastAsia="方正楷体_GBK" w:cs="Times New Roman"/>
          <w:color w:val="000000" w:themeColor="text1"/>
          <w:sz w:val="32"/>
          <w:szCs w:val="32"/>
          <w14:textFill>
            <w14:solidFill>
              <w14:schemeClr w14:val="tx1"/>
            </w14:solidFill>
          </w14:textFill>
        </w:rPr>
      </w:pPr>
      <w:bookmarkStart w:id="451" w:name="_Toc24528"/>
      <w:bookmarkStart w:id="452" w:name="_Toc17341"/>
      <w:bookmarkStart w:id="453" w:name="_Toc68714130"/>
      <w:bookmarkStart w:id="454" w:name="_Toc2816"/>
      <w:bookmarkStart w:id="455" w:name="_Toc9907"/>
      <w:bookmarkStart w:id="456" w:name="_Toc20002"/>
      <w:bookmarkStart w:id="457" w:name="_Toc28360"/>
      <w:r>
        <w:rPr>
          <w:rFonts w:ascii="Times New Roman" w:hAnsi="Times New Roman" w:eastAsia="方正楷体_GBK" w:cs="Times New Roman"/>
          <w:color w:val="000000" w:themeColor="text1"/>
          <w:sz w:val="32"/>
          <w:szCs w:val="32"/>
          <w14:textFill>
            <w14:solidFill>
              <w14:schemeClr w14:val="tx1"/>
            </w14:solidFill>
          </w14:textFill>
        </w:rPr>
        <w:t>（三）</w:t>
      </w:r>
      <w:bookmarkEnd w:id="451"/>
      <w:r>
        <w:rPr>
          <w:rFonts w:ascii="Times New Roman" w:hAnsi="Times New Roman" w:eastAsia="方正楷体_GBK" w:cs="Times New Roman"/>
          <w:color w:val="000000" w:themeColor="text1"/>
          <w:sz w:val="32"/>
          <w:szCs w:val="32"/>
          <w14:textFill>
            <w14:solidFill>
              <w14:schemeClr w14:val="tx1"/>
            </w14:solidFill>
          </w14:textFill>
        </w:rPr>
        <w:t>强化创新引领</w:t>
      </w:r>
      <w:r>
        <w:rPr>
          <w:rFonts w:hint="eastAsia" w:eastAsia="方正楷体_GBK" w:cs="Times New Roman"/>
          <w:color w:val="000000" w:themeColor="text1"/>
          <w:sz w:val="32"/>
          <w:szCs w:val="32"/>
          <w:lang w:val="en-US" w:eastAsia="zh-CN"/>
          <w14:textFill>
            <w14:solidFill>
              <w14:schemeClr w14:val="tx1"/>
            </w14:solidFill>
          </w14:textFill>
        </w:rPr>
        <w:t>推动</w:t>
      </w:r>
      <w:r>
        <w:rPr>
          <w:rFonts w:ascii="Times New Roman" w:hAnsi="Times New Roman" w:eastAsia="方正楷体_GBK" w:cs="Times New Roman"/>
          <w:color w:val="000000" w:themeColor="text1"/>
          <w:sz w:val="32"/>
          <w:szCs w:val="32"/>
          <w14:textFill>
            <w14:solidFill>
              <w14:schemeClr w14:val="tx1"/>
            </w14:solidFill>
          </w14:textFill>
        </w:rPr>
        <w:t>高质量发展</w:t>
      </w:r>
      <w:bookmarkEnd w:id="452"/>
      <w:bookmarkEnd w:id="453"/>
      <w:bookmarkEnd w:id="454"/>
      <w:bookmarkEnd w:id="455"/>
      <w:bookmarkEnd w:id="456"/>
      <w:bookmarkEnd w:id="457"/>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bookmarkStart w:id="458" w:name="_Toc21949"/>
      <w:bookmarkStart w:id="459" w:name="_Toc29677"/>
      <w:r>
        <w:rPr>
          <w:rFonts w:ascii="Times New Roman" w:hAnsi="Times New Roman" w:eastAsia="方正仿宋_GBK" w:cs="Times New Roman"/>
          <w:b/>
          <w:bCs/>
          <w:color w:val="000000" w:themeColor="text1"/>
          <w:sz w:val="32"/>
          <w:szCs w:val="32"/>
          <w14:textFill>
            <w14:solidFill>
              <w14:schemeClr w14:val="tx1"/>
            </w14:solidFill>
          </w14:textFill>
        </w:rPr>
        <w:t>1.推进电子商务模式创新。</w:t>
      </w:r>
      <w:r>
        <w:rPr>
          <w:rFonts w:ascii="Times New Roman" w:hAnsi="Times New Roman" w:eastAsia="方正仿宋_GBK" w:cs="Times New Roman"/>
          <w:color w:val="000000" w:themeColor="text1"/>
          <w:sz w:val="32"/>
          <w:szCs w:val="32"/>
          <w14:textFill>
            <w14:solidFill>
              <w14:schemeClr w14:val="tx1"/>
            </w14:solidFill>
          </w14:textFill>
        </w:rPr>
        <w:t>挖掘新型电子商务商业模式，依托“直播+”的创新模式，打通直播短视频电子商务营销新渠道，以抖音、快手</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京东直播</w:t>
      </w:r>
      <w:r>
        <w:rPr>
          <w:rFonts w:ascii="Times New Roman" w:hAnsi="Times New Roman" w:eastAsia="方正仿宋_GBK" w:cs="Times New Roman"/>
          <w:color w:val="000000" w:themeColor="text1"/>
          <w:sz w:val="32"/>
          <w:szCs w:val="32"/>
          <w14:textFill>
            <w14:solidFill>
              <w14:schemeClr w14:val="tx1"/>
            </w14:solidFill>
          </w14:textFill>
        </w:rPr>
        <w:t>等</w:t>
      </w:r>
      <w:r>
        <w:rPr>
          <w:rFonts w:hint="eastAsia" w:eastAsia="方正仿宋_GBK" w:cs="Times New Roman"/>
          <w:color w:val="000000" w:themeColor="text1"/>
          <w:sz w:val="32"/>
          <w:szCs w:val="32"/>
          <w:lang w:val="en-US" w:eastAsia="zh-CN"/>
          <w14:textFill>
            <w14:solidFill>
              <w14:schemeClr w14:val="tx1"/>
            </w14:solidFill>
          </w14:textFill>
        </w:rPr>
        <w:t>国内知名</w:t>
      </w:r>
      <w:r>
        <w:rPr>
          <w:rFonts w:ascii="Times New Roman" w:hAnsi="Times New Roman" w:eastAsia="方正仿宋_GBK" w:cs="Times New Roman"/>
          <w:color w:val="000000" w:themeColor="text1"/>
          <w:sz w:val="32"/>
          <w:szCs w:val="32"/>
          <w14:textFill>
            <w14:solidFill>
              <w14:schemeClr w14:val="tx1"/>
            </w14:solidFill>
          </w14:textFill>
        </w:rPr>
        <w:t>平台和本地属性的私域电子商务直播平台为抓手，向</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社交+购物</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体验为主的新消费模式转变。加快推进京东玉溪直播基地的升级和规模化经营，发展玉溪本地网红经济。打造“人+货+场”的线上线下直播经济业态，以大专院校、骨干企业等为主体来培育潜力主播，通过</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直播基地+直播平台</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的线下载体和线上平台，实现数字向产值的转化。</w:t>
      </w:r>
      <w:bookmarkEnd w:id="458"/>
      <w:bookmarkEnd w:id="459"/>
    </w:p>
    <w:tbl>
      <w:tblPr>
        <w:tblStyle w:val="18"/>
        <w:tblW w:w="85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52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jc w:val="center"/>
              <w:rPr>
                <w:rFonts w:ascii="Times New Roman" w:hAnsi="Times New Roman" w:eastAsia="方正黑体_GBK" w:cs="Times New Roman"/>
                <w:color w:val="000000" w:themeColor="text1"/>
                <w:sz w:val="28"/>
                <w:szCs w:val="28"/>
                <w14:textFill>
                  <w14:solidFill>
                    <w14:schemeClr w14:val="tx1"/>
                  </w14:solidFill>
                </w14:textFill>
              </w:rPr>
            </w:pPr>
            <w:bookmarkStart w:id="460" w:name="_Toc24259"/>
            <w:bookmarkStart w:id="461" w:name="_Toc29877"/>
            <w:r>
              <w:rPr>
                <w:rFonts w:ascii="Times New Roman" w:hAnsi="Times New Roman" w:eastAsia="方正黑体_GBK" w:cs="Times New Roman"/>
                <w:color w:val="000000" w:themeColor="text1"/>
                <w:sz w:val="28"/>
                <w:szCs w:val="28"/>
                <w14:textFill>
                  <w14:solidFill>
                    <w14:schemeClr w14:val="tx1"/>
                  </w14:solidFill>
                </w14:textFill>
              </w:rPr>
              <w:t>专</w:t>
            </w:r>
            <w:r>
              <w:rPr>
                <w:rFonts w:hint="eastAsia" w:eastAsia="方正黑体_GBK" w:cs="Times New Roman"/>
                <w:color w:val="000000" w:themeColor="text1"/>
                <w:sz w:val="28"/>
                <w:szCs w:val="28"/>
                <w:lang w:val="en-US" w:eastAsia="zh-CN"/>
                <w14:textFill>
                  <w14:solidFill>
                    <w14:schemeClr w14:val="tx1"/>
                  </w14:solidFill>
                </w14:textFill>
              </w:rPr>
              <w:t>栏</w:t>
            </w:r>
            <w:r>
              <w:rPr>
                <w:rFonts w:ascii="Times New Roman" w:hAnsi="Times New Roman" w:eastAsia="方正黑体_GBK" w:cs="Times New Roman"/>
                <w:color w:val="000000" w:themeColor="text1"/>
                <w:sz w:val="28"/>
                <w:szCs w:val="28"/>
                <w14:textFill>
                  <w14:solidFill>
                    <w14:schemeClr w14:val="tx1"/>
                  </w14:solidFill>
                </w14:textFill>
              </w:rPr>
              <w:t>：新型电商模式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522" w:type="dxa"/>
            <w:tcBorders>
              <w:top w:val="single" w:color="auto" w:sz="4" w:space="0"/>
              <w:left w:val="single" w:color="auto" w:sz="4" w:space="0"/>
              <w:bottom w:val="single" w:color="auto" w:sz="4" w:space="0"/>
              <w:right w:val="single" w:color="auto" w:sz="4" w:space="0"/>
            </w:tcBorders>
          </w:tcPr>
          <w:p>
            <w:pPr>
              <w:widowControl/>
              <w:ind w:firstLine="482"/>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b/>
                <w:bCs/>
                <w:color w:val="000000" w:themeColor="text1"/>
                <w:sz w:val="24"/>
                <w14:textFill>
                  <w14:solidFill>
                    <w14:schemeClr w14:val="tx1"/>
                  </w14:solidFill>
                </w14:textFill>
              </w:rPr>
              <w:t>社区支持农业（CSA）</w:t>
            </w:r>
            <w:r>
              <w:rPr>
                <w:rFonts w:ascii="Times New Roman" w:hAnsi="Times New Roman" w:eastAsia="仿宋" w:cs="Times New Roman"/>
                <w:color w:val="000000" w:themeColor="text1"/>
                <w:sz w:val="24"/>
                <w14:textFill>
                  <w14:solidFill>
                    <w14:schemeClr w14:val="tx1"/>
                  </w14:solidFill>
                </w14:textFill>
              </w:rPr>
              <w:t>：支持精细生产的农业主动对接国内外市场，以发展生态、健康农业</w:t>
            </w:r>
            <w:r>
              <w:rPr>
                <w:rFonts w:hint="default" w:ascii="Times New Roman" w:hAnsi="Times New Roman" w:eastAsia="仿宋" w:cs="Times New Roman"/>
                <w:color w:val="000000" w:themeColor="text1"/>
                <w:sz w:val="24"/>
                <w14:textFill>
                  <w14:solidFill>
                    <w14:schemeClr w14:val="tx1"/>
                  </w14:solidFill>
                </w14:textFill>
              </w:rPr>
              <w:t>为</w:t>
            </w:r>
            <w:r>
              <w:rPr>
                <w:rFonts w:ascii="Times New Roman" w:hAnsi="Times New Roman" w:eastAsia="仿宋" w:cs="Times New Roman"/>
                <w:color w:val="000000" w:themeColor="text1"/>
                <w:sz w:val="24"/>
                <w14:textFill>
                  <w14:solidFill>
                    <w14:schemeClr w14:val="tx1"/>
                  </w14:solidFill>
                </w14:textFill>
              </w:rPr>
              <w:t>前提，与消费者建立经济合作关系。</w:t>
            </w:r>
          </w:p>
          <w:p>
            <w:pPr>
              <w:widowControl/>
              <w:ind w:firstLine="482"/>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b/>
                <w:bCs/>
                <w:color w:val="000000" w:themeColor="text1"/>
                <w:sz w:val="24"/>
                <w14:textFill>
                  <w14:solidFill>
                    <w14:schemeClr w14:val="tx1"/>
                  </w14:solidFill>
                </w14:textFill>
              </w:rPr>
              <w:t>门店在线（O2P）</w:t>
            </w:r>
            <w:r>
              <w:rPr>
                <w:rFonts w:ascii="Times New Roman" w:hAnsi="Times New Roman" w:eastAsia="仿宋" w:cs="Times New Roman"/>
                <w:color w:val="000000" w:themeColor="text1"/>
                <w:sz w:val="24"/>
                <w14:textFill>
                  <w14:solidFill>
                    <w14:schemeClr w14:val="tx1"/>
                  </w14:solidFill>
                </w14:textFill>
              </w:rPr>
              <w:t>：鼓励百信等龙头企业利用移动终端，将网上商城“植入”门店</w:t>
            </w:r>
            <w:r>
              <w:rPr>
                <w:rFonts w:hint="default" w:ascii="Times New Roman" w:hAnsi="Times New Roman" w:eastAsia="仿宋" w:cs="Times New Roman"/>
                <w:color w:val="000000" w:themeColor="text1"/>
                <w:sz w:val="24"/>
                <w14:textFill>
                  <w14:solidFill>
                    <w14:schemeClr w14:val="tx1"/>
                  </w14:solidFill>
                </w14:textFill>
              </w:rPr>
              <w:t>。</w:t>
            </w:r>
            <w:r>
              <w:rPr>
                <w:rFonts w:ascii="Times New Roman" w:hAnsi="Times New Roman" w:eastAsia="仿宋" w:cs="Times New Roman"/>
                <w:color w:val="000000" w:themeColor="text1"/>
                <w:sz w:val="24"/>
                <w14:textFill>
                  <w14:solidFill>
                    <w14:schemeClr w14:val="tx1"/>
                  </w14:solidFill>
                </w14:textFill>
              </w:rPr>
              <w:t>将经销商</w:t>
            </w:r>
            <w:r>
              <w:rPr>
                <w:rFonts w:hint="default" w:ascii="Times New Roman" w:hAnsi="Times New Roman" w:eastAsia="仿宋" w:cs="Times New Roman"/>
                <w:color w:val="000000" w:themeColor="text1"/>
                <w:sz w:val="24"/>
                <w14:textFill>
                  <w14:solidFill>
                    <w14:schemeClr w14:val="tx1"/>
                  </w14:solidFill>
                </w14:textFill>
              </w:rPr>
              <w:t>、</w:t>
            </w:r>
            <w:r>
              <w:rPr>
                <w:rFonts w:ascii="Times New Roman" w:hAnsi="Times New Roman" w:eastAsia="仿宋" w:cs="Times New Roman"/>
                <w:color w:val="000000" w:themeColor="text1"/>
                <w:sz w:val="24"/>
                <w14:textFill>
                  <w14:solidFill>
                    <w14:schemeClr w14:val="tx1"/>
                  </w14:solidFill>
                </w14:textFill>
              </w:rPr>
              <w:t>厂家和门店串联起来，形成一个巨大的销售网络</w:t>
            </w:r>
            <w:r>
              <w:rPr>
                <w:rFonts w:hint="default" w:ascii="Times New Roman" w:hAnsi="Times New Roman" w:eastAsia="仿宋" w:cs="Times New Roman"/>
                <w:color w:val="000000" w:themeColor="text1"/>
                <w:sz w:val="24"/>
                <w14:textFill>
                  <w14:solidFill>
                    <w14:schemeClr w14:val="tx1"/>
                  </w14:solidFill>
                </w14:textFill>
              </w:rPr>
              <w:t>。</w:t>
            </w:r>
          </w:p>
          <w:p>
            <w:pPr>
              <w:widowControl/>
              <w:ind w:firstLine="482"/>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b/>
                <w:bCs/>
                <w:color w:val="000000" w:themeColor="text1"/>
                <w:sz w:val="24"/>
                <w14:textFill>
                  <w14:solidFill>
                    <w14:schemeClr w14:val="tx1"/>
                  </w14:solidFill>
                </w14:textFill>
              </w:rPr>
              <w:t>商家对零售商（B2R）</w:t>
            </w:r>
            <w:r>
              <w:rPr>
                <w:rFonts w:ascii="Times New Roman" w:hAnsi="Times New Roman" w:eastAsia="仿宋" w:cs="Times New Roman"/>
                <w:color w:val="000000" w:themeColor="text1"/>
                <w:sz w:val="24"/>
                <w14:textFill>
                  <w14:solidFill>
                    <w14:schemeClr w14:val="tx1"/>
                  </w14:solidFill>
                </w14:textFill>
              </w:rPr>
              <w:t>：针对零售批发商</w:t>
            </w:r>
            <w:r>
              <w:rPr>
                <w:rFonts w:hint="default" w:ascii="Times New Roman" w:hAnsi="Times New Roman" w:eastAsia="仿宋" w:cs="Times New Roman"/>
                <w:color w:val="000000" w:themeColor="text1"/>
                <w:sz w:val="24"/>
                <w14:textFill>
                  <w14:solidFill>
                    <w14:schemeClr w14:val="tx1"/>
                  </w14:solidFill>
                </w14:textFill>
              </w:rPr>
              <w:t>、</w:t>
            </w:r>
            <w:r>
              <w:rPr>
                <w:rFonts w:ascii="Times New Roman" w:hAnsi="Times New Roman" w:eastAsia="仿宋" w:cs="Times New Roman"/>
                <w:color w:val="000000" w:themeColor="text1"/>
                <w:sz w:val="24"/>
                <w14:textFill>
                  <w14:solidFill>
                    <w14:schemeClr w14:val="tx1"/>
                  </w14:solidFill>
                </w14:textFill>
              </w:rPr>
              <w:t>采购商采用“仓储+互联网”</w:t>
            </w:r>
            <w:r>
              <w:rPr>
                <w:rFonts w:hint="default" w:ascii="Times New Roman" w:hAnsi="Times New Roman" w:eastAsia="仿宋" w:cs="Times New Roman"/>
                <w:color w:val="000000" w:themeColor="text1"/>
                <w:sz w:val="24"/>
                <w14:textFill>
                  <w14:solidFill>
                    <w14:schemeClr w14:val="tx1"/>
                  </w14:solidFill>
                </w14:textFill>
              </w:rPr>
              <w:t>模式，</w:t>
            </w:r>
            <w:r>
              <w:rPr>
                <w:rFonts w:ascii="Times New Roman" w:hAnsi="Times New Roman" w:eastAsia="仿宋" w:cs="Times New Roman"/>
                <w:color w:val="000000" w:themeColor="text1"/>
                <w:sz w:val="24"/>
                <w14:textFill>
                  <w14:solidFill>
                    <w14:schemeClr w14:val="tx1"/>
                  </w14:solidFill>
                </w14:textFill>
              </w:rPr>
              <w:t>通过网络采购，货品直接从各地仓储基地发送</w:t>
            </w:r>
            <w:r>
              <w:rPr>
                <w:rFonts w:hint="default" w:ascii="Times New Roman" w:hAnsi="Times New Roman" w:eastAsia="仿宋" w:cs="Times New Roman"/>
                <w:color w:val="000000" w:themeColor="text1"/>
                <w:sz w:val="24"/>
                <w14:textFill>
                  <w14:solidFill>
                    <w14:schemeClr w14:val="tx1"/>
                  </w14:solidFill>
                </w14:textFill>
              </w:rPr>
              <w:t>，</w:t>
            </w:r>
            <w:r>
              <w:rPr>
                <w:rFonts w:ascii="Times New Roman" w:hAnsi="Times New Roman" w:eastAsia="仿宋" w:cs="Times New Roman"/>
                <w:color w:val="000000" w:themeColor="text1"/>
                <w:sz w:val="24"/>
                <w14:textFill>
                  <w14:solidFill>
                    <w14:schemeClr w14:val="tx1"/>
                  </w14:solidFill>
                </w14:textFill>
              </w:rPr>
              <w:t>实现渠道扁平化，提高竞争力</w:t>
            </w:r>
            <w:r>
              <w:rPr>
                <w:rFonts w:hint="default" w:ascii="Times New Roman" w:hAnsi="Times New Roman" w:eastAsia="仿宋" w:cs="Times New Roman"/>
                <w:color w:val="000000" w:themeColor="text1"/>
                <w:sz w:val="24"/>
                <w14:textFill>
                  <w14:solidFill>
                    <w14:schemeClr w14:val="tx1"/>
                  </w14:solidFill>
                </w14:textFill>
              </w:rPr>
              <w:t>。</w:t>
            </w:r>
            <w:r>
              <w:rPr>
                <w:rFonts w:ascii="Times New Roman" w:hAnsi="Times New Roman" w:eastAsia="仿宋" w:cs="Times New Roman"/>
                <w:color w:val="000000" w:themeColor="text1"/>
                <w:sz w:val="24"/>
                <w14:textFill>
                  <w14:solidFill>
                    <w14:schemeClr w14:val="tx1"/>
                  </w14:solidFill>
                </w14:textFill>
              </w:rPr>
              <w:t>通过B2R模式，建立仓储中心，借助线下的仓储，线上线下结合，快速响应，实现商品的快速周转。</w:t>
            </w:r>
          </w:p>
          <w:p>
            <w:pPr>
              <w:widowControl/>
              <w:ind w:firstLine="482"/>
              <w:jc w:val="left"/>
              <w:rPr>
                <w:rFonts w:ascii="Times New Roman" w:hAnsi="Times New Roman" w:cs="Times New Roman"/>
                <w:color w:val="000000" w:themeColor="text1"/>
                <w14:textFill>
                  <w14:solidFill>
                    <w14:schemeClr w14:val="tx1"/>
                  </w14:solidFill>
                </w14:textFill>
              </w:rPr>
            </w:pPr>
            <w:r>
              <w:rPr>
                <w:rFonts w:ascii="Times New Roman" w:hAnsi="Times New Roman" w:eastAsia="仿宋" w:cs="Times New Roman"/>
                <w:b/>
                <w:bCs/>
                <w:color w:val="000000" w:themeColor="text1"/>
                <w:sz w:val="24"/>
                <w14:textFill>
                  <w14:solidFill>
                    <w14:schemeClr w14:val="tx1"/>
                  </w14:solidFill>
                </w14:textFill>
              </w:rPr>
              <w:t>企业经典模式</w:t>
            </w:r>
            <w:r>
              <w:rPr>
                <w:rFonts w:ascii="Times New Roman" w:hAnsi="Times New Roman" w:eastAsia="仿宋" w:cs="Times New Roman"/>
                <w:color w:val="000000" w:themeColor="text1"/>
                <w:sz w:val="24"/>
                <w14:textFill>
                  <w14:solidFill>
                    <w14:schemeClr w14:val="tx1"/>
                  </w14:solidFill>
                </w14:textFill>
              </w:rPr>
              <w:t>：江苏汇通达模式以“门店+互联网+物联网”模式改造乡镇传统流通渠道，打造农村智慧零售；以“产业+数据+资本”融合，推动农村产业互联网建设。湖南兴盛优模式直接落地社区，以“平台预售+门店自提”的方式，将商品卖给社区区域范围内的消费者，将电商模式与生活消费深度融合。</w:t>
            </w:r>
          </w:p>
        </w:tc>
      </w:tr>
    </w:tbl>
    <w:p>
      <w:pPr>
        <w:numPr>
          <w:ilvl w:val="-1"/>
          <w:numId w:val="0"/>
        </w:numPr>
        <w:spacing w:line="59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b/>
          <w:bCs/>
          <w:color w:val="000000" w:themeColor="text1"/>
          <w:sz w:val="32"/>
          <w:szCs w:val="32"/>
          <w:lang w:val="en-US" w:eastAsia="zh-CN"/>
          <w14:textFill>
            <w14:solidFill>
              <w14:schemeClr w14:val="tx1"/>
            </w14:solidFill>
          </w14:textFill>
        </w:rPr>
        <w:t>2.</w:t>
      </w:r>
      <w:r>
        <w:rPr>
          <w:rFonts w:ascii="Times New Roman" w:hAnsi="Times New Roman" w:eastAsia="方正仿宋_GBK" w:cs="Times New Roman"/>
          <w:b/>
          <w:bCs/>
          <w:color w:val="000000" w:themeColor="text1"/>
          <w:sz w:val="32"/>
          <w:szCs w:val="32"/>
          <w14:textFill>
            <w14:solidFill>
              <w14:schemeClr w14:val="tx1"/>
            </w14:solidFill>
          </w14:textFill>
        </w:rPr>
        <w:t>着力培育电商</w:t>
      </w:r>
      <w:r>
        <w:rPr>
          <w:rFonts w:hint="eastAsia" w:eastAsia="方正仿宋_GBK" w:cs="Times New Roman"/>
          <w:b/>
          <w:bCs/>
          <w:color w:val="000000" w:themeColor="text1"/>
          <w:sz w:val="32"/>
          <w:szCs w:val="32"/>
          <w:lang w:val="en-US" w:eastAsia="zh-CN"/>
          <w14:textFill>
            <w14:solidFill>
              <w14:schemeClr w14:val="tx1"/>
            </w14:solidFill>
          </w14:textFill>
        </w:rPr>
        <w:t>业态创新</w:t>
      </w:r>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鼓励符合条件的线下企业、小微创业型企业开展直播电商、社交电商、社群电商、“小程序”电商等智能营销新业态。探索推行社区体验式电商、社区无人零售、无接触配送等新模式。鼓励电商企业跨界经营，丰富电商产品的业态与品类。</w:t>
      </w:r>
    </w:p>
    <w:tbl>
      <w:tblPr>
        <w:tblStyle w:val="18"/>
        <w:tblW w:w="85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52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jc w:val="center"/>
              <w:rPr>
                <w:rFonts w:ascii="Times New Roman" w:hAnsi="Times New Roman" w:eastAsia="方正黑体_GBK" w:cs="Times New Roman"/>
                <w:color w:val="000000" w:themeColor="text1"/>
                <w:sz w:val="28"/>
                <w:szCs w:val="28"/>
                <w14:textFill>
                  <w14:solidFill>
                    <w14:schemeClr w14:val="tx1"/>
                  </w14:solidFill>
                </w14:textFill>
              </w:rPr>
            </w:pPr>
            <w:r>
              <w:rPr>
                <w:rFonts w:ascii="Times New Roman" w:hAnsi="Times New Roman" w:eastAsia="方正黑体_GBK" w:cs="Times New Roman"/>
                <w:color w:val="000000" w:themeColor="text1"/>
                <w:sz w:val="28"/>
                <w:szCs w:val="28"/>
                <w14:textFill>
                  <w14:solidFill>
                    <w14:schemeClr w14:val="tx1"/>
                  </w14:solidFill>
                </w14:textFill>
              </w:rPr>
              <w:t>专</w:t>
            </w:r>
            <w:r>
              <w:rPr>
                <w:rFonts w:hint="eastAsia" w:eastAsia="方正黑体_GBK" w:cs="Times New Roman"/>
                <w:color w:val="000000" w:themeColor="text1"/>
                <w:sz w:val="28"/>
                <w:szCs w:val="28"/>
                <w:lang w:val="en-US" w:eastAsia="zh-CN"/>
                <w14:textFill>
                  <w14:solidFill>
                    <w14:schemeClr w14:val="tx1"/>
                  </w14:solidFill>
                </w14:textFill>
              </w:rPr>
              <w:t>栏</w:t>
            </w:r>
            <w:r>
              <w:rPr>
                <w:rFonts w:ascii="Times New Roman" w:hAnsi="Times New Roman" w:eastAsia="方正黑体_GBK" w:cs="Times New Roman"/>
                <w:color w:val="000000" w:themeColor="text1"/>
                <w:sz w:val="28"/>
                <w:szCs w:val="28"/>
                <w14:textFill>
                  <w14:solidFill>
                    <w14:schemeClr w14:val="tx1"/>
                  </w14:solidFill>
                </w14:textFill>
              </w:rPr>
              <w:t>：电商新业态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522" w:type="dxa"/>
            <w:tcBorders>
              <w:top w:val="single" w:color="auto" w:sz="4" w:space="0"/>
              <w:left w:val="single" w:color="auto" w:sz="4" w:space="0"/>
              <w:bottom w:val="single" w:color="auto" w:sz="4" w:space="0"/>
              <w:right w:val="single" w:color="auto" w:sz="4" w:space="0"/>
            </w:tcBorders>
          </w:tcPr>
          <w:p>
            <w:pPr>
              <w:widowControl/>
              <w:snapToGrid w:val="0"/>
              <w:ind w:firstLine="482" w:firstLineChars="20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b/>
                <w:bCs/>
                <w:color w:val="000000" w:themeColor="text1"/>
                <w:sz w:val="24"/>
                <w14:textFill>
                  <w14:solidFill>
                    <w14:schemeClr w14:val="tx1"/>
                  </w14:solidFill>
                </w14:textFill>
              </w:rPr>
              <w:t>直播电商：</w:t>
            </w:r>
            <w:r>
              <w:rPr>
                <w:rFonts w:ascii="Times New Roman" w:hAnsi="Times New Roman" w:eastAsia="仿宋" w:cs="Times New Roman"/>
                <w:color w:val="000000" w:themeColor="text1"/>
                <w:sz w:val="24"/>
                <w14:textFill>
                  <w14:solidFill>
                    <w14:schemeClr w14:val="tx1"/>
                  </w14:solidFill>
                </w14:textFill>
              </w:rPr>
              <w:t>支持特色产业集聚区布局直播电商基地，鼓励共享直播基地，培育网红产品与网络达人，力争实现“一县一网红”</w:t>
            </w:r>
            <w:r>
              <w:rPr>
                <w:rFonts w:hint="default" w:ascii="Times New Roman" w:hAnsi="Times New Roman" w:eastAsia="仿宋" w:cs="Times New Roman"/>
                <w:color w:val="000000" w:themeColor="text1"/>
                <w:sz w:val="24"/>
                <w14:textFill>
                  <w14:solidFill>
                    <w14:schemeClr w14:val="tx1"/>
                  </w14:solidFill>
                </w14:textFill>
              </w:rPr>
              <w:t>，</w:t>
            </w:r>
            <w:r>
              <w:rPr>
                <w:rFonts w:ascii="Times New Roman" w:hAnsi="Times New Roman" w:eastAsia="仿宋" w:cs="Times New Roman"/>
                <w:color w:val="000000" w:themeColor="text1"/>
                <w:sz w:val="24"/>
                <w14:textFill>
                  <w14:solidFill>
                    <w14:schemeClr w14:val="tx1"/>
                  </w14:solidFill>
                </w14:textFill>
              </w:rPr>
              <w:t>推动网红经济发展。加快直播电商在消费市场的渗透率，鼓励有条件的淘宝超市、商超、商贸企业依托淘宝、抖音、快手等平台，通过短视频、直播等形式，借平台推客助力缩短电商的供应链和需求链，并为链条注入“货找人”的新动力。</w:t>
            </w:r>
          </w:p>
          <w:p>
            <w:pPr>
              <w:widowControl/>
              <w:snapToGrid w:val="0"/>
              <w:ind w:firstLine="482" w:firstLineChars="20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b/>
                <w:bCs/>
                <w:color w:val="000000" w:themeColor="text1"/>
                <w:sz w:val="24"/>
                <w14:textFill>
                  <w14:solidFill>
                    <w14:schemeClr w14:val="tx1"/>
                  </w14:solidFill>
                </w14:textFill>
              </w:rPr>
              <w:t>生鲜电商</w:t>
            </w:r>
            <w:r>
              <w:rPr>
                <w:rFonts w:ascii="Times New Roman" w:hAnsi="Times New Roman" w:eastAsia="仿宋" w:cs="Times New Roman"/>
                <w:color w:val="000000" w:themeColor="text1"/>
                <w:sz w:val="24"/>
                <w14:textFill>
                  <w14:solidFill>
                    <w14:schemeClr w14:val="tx1"/>
                  </w14:solidFill>
                </w14:textFill>
              </w:rPr>
              <w:t>：围绕生鲜、餐饮、农产品、日用品等领域，推动传统零售和渠道电商整合资源，线上建设网上超市、智慧微菜场，线下发展无人超市和智能售货机、无人回收站等智慧零售终端。支持企业提升生鲜产品周转数字化管理能力，发展制冷预冷、保温保鲜等技术，规模化布局冷链仓储设施，建立产品流动和可溯源性信息平台，推进生鲜、农产品标准化建设。</w:t>
            </w:r>
          </w:p>
          <w:p>
            <w:pPr>
              <w:widowControl/>
              <w:ind w:firstLine="482"/>
              <w:jc w:val="left"/>
              <w:rPr>
                <w:rFonts w:ascii="Times New Roman" w:hAnsi="Times New Roman" w:cs="Times New Roman"/>
                <w:color w:val="000000" w:themeColor="text1"/>
                <w14:textFill>
                  <w14:solidFill>
                    <w14:schemeClr w14:val="tx1"/>
                  </w14:solidFill>
                </w14:textFill>
              </w:rPr>
            </w:pPr>
            <w:r>
              <w:rPr>
                <w:rFonts w:ascii="Times New Roman" w:hAnsi="Times New Roman" w:eastAsia="仿宋" w:cs="Times New Roman"/>
                <w:b/>
                <w:bCs/>
                <w:color w:val="000000" w:themeColor="text1"/>
                <w:sz w:val="24"/>
                <w14:textFill>
                  <w14:solidFill>
                    <w14:schemeClr w14:val="tx1"/>
                  </w14:solidFill>
                </w14:textFill>
              </w:rPr>
              <w:t>社区、社交、社群电商</w:t>
            </w:r>
            <w:r>
              <w:rPr>
                <w:rFonts w:ascii="Times New Roman" w:hAnsi="Times New Roman" w:eastAsia="仿宋" w:cs="Times New Roman"/>
                <w:color w:val="000000" w:themeColor="text1"/>
                <w:sz w:val="24"/>
                <w14:textFill>
                  <w14:solidFill>
                    <w14:schemeClr w14:val="tx1"/>
                  </w14:solidFill>
                </w14:textFill>
              </w:rPr>
              <w:t>：鼓励社区小店基于位置和地域周边的用户进行服务，以便利为核心搭建线上下单、线下配送的模式；支持实体店通过个人的社交关系（微商）进行转化，对转化进行识别和激励</w:t>
            </w:r>
            <w:r>
              <w:rPr>
                <w:rFonts w:hint="default" w:ascii="Times New Roman" w:hAnsi="Times New Roman" w:eastAsia="仿宋" w:cs="Times New Roman"/>
                <w:color w:val="000000" w:themeColor="text1"/>
                <w:sz w:val="24"/>
                <w14:textFill>
                  <w14:solidFill>
                    <w14:schemeClr w14:val="tx1"/>
                  </w14:solidFill>
                </w14:textFill>
              </w:rPr>
              <w:t>。</w:t>
            </w:r>
          </w:p>
        </w:tc>
      </w:tr>
    </w:tbl>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b/>
          <w:bCs/>
          <w:color w:val="000000" w:themeColor="text1"/>
          <w:sz w:val="32"/>
          <w:szCs w:val="32"/>
          <w:lang w:val="en-US" w:eastAsia="zh-CN"/>
          <w14:textFill>
            <w14:solidFill>
              <w14:schemeClr w14:val="tx1"/>
            </w14:solidFill>
          </w14:textFill>
        </w:rPr>
        <w:t>3</w:t>
      </w:r>
      <w:r>
        <w:rPr>
          <w:rFonts w:ascii="Times New Roman" w:hAnsi="Times New Roman" w:eastAsia="方正仿宋_GBK" w:cs="Times New Roman"/>
          <w:b/>
          <w:bCs/>
          <w:color w:val="000000" w:themeColor="text1"/>
          <w:sz w:val="32"/>
          <w:szCs w:val="32"/>
          <w14:textFill>
            <w14:solidFill>
              <w14:schemeClr w14:val="tx1"/>
            </w14:solidFill>
          </w14:textFill>
        </w:rPr>
        <w:t>.推进技术应用创新。</w:t>
      </w:r>
      <w:r>
        <w:rPr>
          <w:rFonts w:ascii="Times New Roman" w:hAnsi="Times New Roman" w:eastAsia="方正仿宋_GBK" w:cs="Times New Roman"/>
          <w:color w:val="000000" w:themeColor="text1"/>
          <w:sz w:val="32"/>
          <w:szCs w:val="32"/>
          <w14:textFill>
            <w14:solidFill>
              <w14:schemeClr w14:val="tx1"/>
            </w14:solidFill>
          </w14:textFill>
        </w:rPr>
        <w:t>充分发挥5G技术的优势，鼓励云计算、互联网、大数据、人工智能、物联网、区块链、可视化体验与电子商务相关的研究开发和推广应用。支持实体企业应用智能技术，使技术与实体场景深度融合，使传统产业向现代服务业升级，紧密结合市场需求。支持餐饮住宿企业利用互联网建立直销体系，实现在线化餐饮服务，充分利用第三方在线预订平台拓展营销渠道，加快发展客栈民宿、租赁式公寓等新业态。支持服务消费行业依托电商平台或自有服务平台，开展上门取送、到家服务等新业务。重点推进核心商圈、特色街区、产业园区的智能化，扩展区块链技术应用的广度和深度。</w:t>
      </w:r>
      <w:bookmarkEnd w:id="460"/>
      <w:bookmarkEnd w:id="461"/>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bookmarkStart w:id="462" w:name="_Toc12395"/>
      <w:bookmarkStart w:id="463" w:name="_Toc113"/>
      <w:r>
        <w:rPr>
          <w:rFonts w:hint="eastAsia" w:eastAsia="方正仿宋_GBK" w:cs="Times New Roman"/>
          <w:b/>
          <w:bCs/>
          <w:color w:val="000000" w:themeColor="text1"/>
          <w:sz w:val="32"/>
          <w:szCs w:val="32"/>
          <w:lang w:val="en-US" w:eastAsia="zh-CN"/>
          <w14:textFill>
            <w14:solidFill>
              <w14:schemeClr w14:val="tx1"/>
            </w14:solidFill>
          </w14:textFill>
        </w:rPr>
        <w:t>4</w:t>
      </w:r>
      <w:r>
        <w:rPr>
          <w:rFonts w:ascii="Times New Roman" w:hAnsi="Times New Roman" w:eastAsia="方正仿宋_GBK" w:cs="Times New Roman"/>
          <w:b/>
          <w:bCs/>
          <w:color w:val="000000" w:themeColor="text1"/>
          <w:sz w:val="32"/>
          <w:szCs w:val="32"/>
          <w14:textFill>
            <w14:solidFill>
              <w14:schemeClr w14:val="tx1"/>
            </w14:solidFill>
          </w14:textFill>
        </w:rPr>
        <w:t>.推进智能供应链创新。</w:t>
      </w:r>
      <w:r>
        <w:rPr>
          <w:rFonts w:ascii="Times New Roman" w:hAnsi="Times New Roman" w:eastAsia="方正仿宋_GBK" w:cs="Times New Roman"/>
          <w:color w:val="000000" w:themeColor="text1"/>
          <w:sz w:val="32"/>
          <w:szCs w:val="32"/>
          <w14:textFill>
            <w14:solidFill>
              <w14:schemeClr w14:val="tx1"/>
            </w14:solidFill>
          </w14:textFill>
        </w:rPr>
        <w:t>围绕以研发、生产加工、流通、销售等环节，打造智能化供应链。将反向定制、无人配送、无人仓储、无界零售应用场景与实体产业深度</w:t>
      </w:r>
      <w:r>
        <w:rPr>
          <w:rFonts w:hint="default" w:ascii="Times New Roman" w:hAnsi="Times New Roman" w:eastAsia="方正仿宋_GBK" w:cs="Times New Roman"/>
          <w:color w:val="000000" w:themeColor="text1"/>
          <w:sz w:val="32"/>
          <w:szCs w:val="32"/>
          <w14:textFill>
            <w14:solidFill>
              <w14:schemeClr w14:val="tx1"/>
            </w14:solidFill>
          </w14:textFill>
        </w:rPr>
        <w:t>融</w:t>
      </w:r>
      <w:r>
        <w:rPr>
          <w:rFonts w:ascii="Times New Roman" w:hAnsi="Times New Roman" w:eastAsia="方正仿宋_GBK" w:cs="Times New Roman"/>
          <w:color w:val="000000" w:themeColor="text1"/>
          <w:sz w:val="32"/>
          <w:szCs w:val="32"/>
          <w14:textFill>
            <w14:solidFill>
              <w14:schemeClr w14:val="tx1"/>
            </w14:solidFill>
          </w14:textFill>
        </w:rPr>
        <w:t>合。支持产业龙头企业从生产、加工、包装、运输等环节进行创新改造与优化，在产品标准化、物流配送等环节突破制约传统产业向数字经济转型的瓶颈。支持传统生产企业与工业设计、文化创意相结合，针对网络市场开发新产品。结合电子商务大数据，分析消费市场的真实需求，反向研发新产品。结合玉溪</w:t>
      </w:r>
      <w:r>
        <w:rPr>
          <w:rFonts w:hint="default" w:ascii="Times New Roman" w:hAnsi="Times New Roman" w:eastAsia="方正仿宋_GBK" w:cs="Times New Roman"/>
          <w:color w:val="000000" w:themeColor="text1"/>
          <w:sz w:val="32"/>
          <w:szCs w:val="32"/>
          <w14:textFill>
            <w14:solidFill>
              <w14:schemeClr w14:val="tx1"/>
            </w14:solidFill>
          </w14:textFill>
        </w:rPr>
        <w:t>市</w:t>
      </w:r>
      <w:r>
        <w:rPr>
          <w:rFonts w:ascii="Times New Roman" w:hAnsi="Times New Roman" w:eastAsia="方正仿宋_GBK" w:cs="Times New Roman"/>
          <w:color w:val="000000" w:themeColor="text1"/>
          <w:sz w:val="32"/>
          <w:szCs w:val="32"/>
          <w14:textFill>
            <w14:solidFill>
              <w14:schemeClr w14:val="tx1"/>
            </w14:solidFill>
          </w14:textFill>
        </w:rPr>
        <w:t>特有的鲜花、水果、蔬菜、名特优品，将原料到加工制品上下游资源进行数字化整合，打通全国商品供应链，带动“云品”出滇。</w:t>
      </w:r>
      <w:bookmarkEnd w:id="462"/>
      <w:bookmarkEnd w:id="463"/>
    </w:p>
    <w:p>
      <w:pPr>
        <w:pStyle w:val="5"/>
        <w:spacing w:line="590" w:lineRule="exact"/>
        <w:ind w:firstLine="643"/>
        <w:rPr>
          <w:color w:val="000000" w:themeColor="text1"/>
          <w14:textFill>
            <w14:solidFill>
              <w14:schemeClr w14:val="tx1"/>
            </w14:solidFill>
          </w14:textFill>
        </w:rPr>
      </w:pPr>
      <w:bookmarkStart w:id="464" w:name="_Toc22834"/>
      <w:bookmarkStart w:id="465" w:name="_Toc10487"/>
      <w:r>
        <w:rPr>
          <w:rFonts w:hint="eastAsia" w:eastAsia="方正仿宋_GBK" w:cs="Times New Roman"/>
          <w:b/>
          <w:bCs/>
          <w:color w:val="000000" w:themeColor="text1"/>
          <w:sz w:val="32"/>
          <w:szCs w:val="32"/>
          <w:lang w:val="en-US" w:eastAsia="zh-CN"/>
          <w14:textFill>
            <w14:solidFill>
              <w14:schemeClr w14:val="tx1"/>
            </w14:solidFill>
          </w14:textFill>
        </w:rPr>
        <w:t>5</w:t>
      </w:r>
      <w:r>
        <w:rPr>
          <w:rFonts w:ascii="Times New Roman" w:hAnsi="Times New Roman" w:eastAsia="方正仿宋_GBK" w:cs="Times New Roman"/>
          <w:b/>
          <w:bCs/>
          <w:color w:val="000000" w:themeColor="text1"/>
          <w:sz w:val="32"/>
          <w:szCs w:val="32"/>
          <w14:textFill>
            <w14:solidFill>
              <w14:schemeClr w14:val="tx1"/>
            </w14:solidFill>
          </w14:textFill>
        </w:rPr>
        <w:t>.推进消费场景应用创新。</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鼓励</w:t>
      </w:r>
      <w:r>
        <w:rPr>
          <w:rFonts w:ascii="Times New Roman" w:hAnsi="Times New Roman" w:eastAsia="方正仿宋_GBK" w:cs="Times New Roman"/>
          <w:color w:val="000000" w:themeColor="text1"/>
          <w:sz w:val="32"/>
          <w:szCs w:val="32"/>
          <w14:textFill>
            <w14:solidFill>
              <w14:schemeClr w14:val="tx1"/>
            </w14:solidFill>
          </w14:textFill>
        </w:rPr>
        <w:t>采用人机交互系统、射频识别（RFID）系统、在线支付、自助收银等数字化工具，</w:t>
      </w:r>
      <w:r>
        <w:rPr>
          <w:rFonts w:ascii="Times New Roman" w:hAnsi="Times New Roman" w:eastAsia="方正仿宋_GBK" w:cs="Times New Roman"/>
          <w:color w:val="000000" w:themeColor="text1"/>
          <w:sz w:val="32"/>
          <w:szCs w:val="32"/>
          <w:lang w:val="zh-CN"/>
          <w14:textFill>
            <w14:solidFill>
              <w14:schemeClr w14:val="tx1"/>
            </w14:solidFill>
          </w14:textFill>
        </w:rPr>
        <w:t>积极融合新零售模式、服务外包等业态，</w:t>
      </w:r>
      <w:r>
        <w:rPr>
          <w:rFonts w:hint="default" w:ascii="Times New Roman" w:hAnsi="Times New Roman" w:eastAsia="方正仿宋_GBK" w:cs="Times New Roman"/>
          <w:color w:val="000000" w:themeColor="text1"/>
          <w:sz w:val="32"/>
          <w:szCs w:val="32"/>
          <w14:textFill>
            <w14:solidFill>
              <w14:schemeClr w14:val="tx1"/>
            </w14:solidFill>
          </w14:textFill>
        </w:rPr>
        <w:t>提升</w:t>
      </w:r>
      <w:r>
        <w:rPr>
          <w:rFonts w:ascii="Times New Roman" w:hAnsi="Times New Roman" w:eastAsia="方正仿宋_GBK" w:cs="Times New Roman"/>
          <w:color w:val="000000" w:themeColor="text1"/>
          <w:sz w:val="32"/>
          <w:szCs w:val="32"/>
          <w14:textFill>
            <w14:solidFill>
              <w14:schemeClr w14:val="tx1"/>
            </w14:solidFill>
          </w14:textFill>
        </w:rPr>
        <w:t>立体展示、便捷消费、个性化服务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多元化购物体验。主动探索线上线下相互促进融合发展的模式，如商家拓展社交电商、微商、抖音、快手、网红直播等多渠道销售，商场超市使用人脸识别、扫码购、下单配送等自助购物，逐步实现自身转型</w:t>
      </w:r>
      <w:bookmarkEnd w:id="464"/>
      <w:bookmarkEnd w:id="465"/>
      <w:r>
        <w:rPr>
          <w:rFonts w:hint="default" w:ascii="Times New Roman" w:hAnsi="Times New Roman" w:eastAsia="方正仿宋_GBK" w:cs="Times New Roman"/>
          <w:color w:val="000000" w:themeColor="text1"/>
          <w:sz w:val="32"/>
          <w:szCs w:val="32"/>
          <w14:textFill>
            <w14:solidFill>
              <w14:schemeClr w14:val="tx1"/>
            </w14:solidFill>
          </w14:textFill>
        </w:rPr>
        <w:t>。</w:t>
      </w:r>
    </w:p>
    <w:p>
      <w:pPr>
        <w:snapToGrid w:val="0"/>
        <w:spacing w:line="590" w:lineRule="exact"/>
        <w:ind w:firstLine="640" w:firstLineChars="200"/>
        <w:outlineLvl w:val="1"/>
        <w:rPr>
          <w:rFonts w:ascii="Times New Roman" w:hAnsi="Times New Roman" w:eastAsia="方正楷体_GBK" w:cs="Times New Roman"/>
          <w:color w:val="000000" w:themeColor="text1"/>
          <w:sz w:val="32"/>
          <w:szCs w:val="32"/>
          <w14:textFill>
            <w14:solidFill>
              <w14:schemeClr w14:val="tx1"/>
            </w14:solidFill>
          </w14:textFill>
        </w:rPr>
      </w:pPr>
      <w:bookmarkStart w:id="466" w:name="_Toc19094"/>
      <w:bookmarkStart w:id="467" w:name="_Toc379"/>
      <w:bookmarkStart w:id="468" w:name="_Toc18426"/>
      <w:bookmarkStart w:id="469" w:name="_Toc68714131"/>
      <w:bookmarkStart w:id="470" w:name="_Toc2211"/>
      <w:bookmarkStart w:id="471" w:name="_Toc11285"/>
      <w:bookmarkStart w:id="472" w:name="_Toc8256"/>
      <w:r>
        <w:rPr>
          <w:rFonts w:ascii="Times New Roman" w:hAnsi="Times New Roman" w:eastAsia="方正楷体_GBK" w:cs="Times New Roman"/>
          <w:color w:val="000000" w:themeColor="text1"/>
          <w:sz w:val="32"/>
          <w:szCs w:val="32"/>
          <w14:textFill>
            <w14:solidFill>
              <w14:schemeClr w14:val="tx1"/>
            </w14:solidFill>
          </w14:textFill>
        </w:rPr>
        <w:t>（四）推动</w:t>
      </w:r>
      <w:r>
        <w:rPr>
          <w:rFonts w:hint="eastAsia" w:eastAsia="方正楷体_GBK" w:cs="Times New Roman"/>
          <w:color w:val="000000" w:themeColor="text1"/>
          <w:sz w:val="32"/>
          <w:szCs w:val="32"/>
          <w:lang w:val="en-US" w:eastAsia="zh-CN"/>
          <w14:textFill>
            <w14:solidFill>
              <w14:schemeClr w14:val="tx1"/>
            </w14:solidFill>
          </w14:textFill>
        </w:rPr>
        <w:t>电子商务</w:t>
      </w:r>
      <w:r>
        <w:rPr>
          <w:rFonts w:ascii="Times New Roman" w:hAnsi="Times New Roman" w:eastAsia="方正楷体_GBK" w:cs="Times New Roman"/>
          <w:color w:val="000000" w:themeColor="text1"/>
          <w:sz w:val="32"/>
          <w:szCs w:val="32"/>
          <w14:textFill>
            <w14:solidFill>
              <w14:schemeClr w14:val="tx1"/>
            </w14:solidFill>
          </w14:textFill>
        </w:rPr>
        <w:t>与产业融合发展</w:t>
      </w:r>
      <w:bookmarkEnd w:id="466"/>
      <w:bookmarkEnd w:id="467"/>
      <w:bookmarkEnd w:id="468"/>
      <w:bookmarkEnd w:id="469"/>
      <w:bookmarkEnd w:id="470"/>
      <w:bookmarkEnd w:id="471"/>
      <w:bookmarkEnd w:id="472"/>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bookmarkStart w:id="473" w:name="_Toc9158"/>
      <w:bookmarkStart w:id="474" w:name="_Toc22749"/>
      <w:bookmarkStart w:id="475" w:name="_Toc12232"/>
      <w:bookmarkStart w:id="476" w:name="_Toc4418"/>
      <w:bookmarkStart w:id="477" w:name="_Toc10555"/>
      <w:bookmarkStart w:id="478" w:name="_Toc23597"/>
      <w:bookmarkStart w:id="479" w:name="_Toc27060"/>
      <w:bookmarkStart w:id="480" w:name="_Toc32249"/>
      <w:bookmarkStart w:id="481" w:name="_Toc11073"/>
      <w:bookmarkStart w:id="482" w:name="_Toc2107"/>
      <w:bookmarkStart w:id="483" w:name="_Toc14792"/>
      <w:bookmarkStart w:id="484" w:name="_Toc29417"/>
      <w:bookmarkStart w:id="485" w:name="_Toc28018"/>
      <w:bookmarkStart w:id="486" w:name="_Toc5613"/>
      <w:bookmarkStart w:id="487" w:name="_Toc4573"/>
      <w:bookmarkStart w:id="488" w:name="_Toc32641"/>
      <w:bookmarkStart w:id="489" w:name="_Toc1421"/>
      <w:r>
        <w:rPr>
          <w:rFonts w:ascii="Times New Roman" w:hAnsi="Times New Roman" w:eastAsia="方正仿宋_GBK" w:cs="Times New Roman"/>
          <w:b/>
          <w:bCs/>
          <w:color w:val="000000" w:themeColor="text1"/>
          <w:sz w:val="32"/>
          <w:szCs w:val="32"/>
          <w14:textFill>
            <w14:solidFill>
              <w14:schemeClr w14:val="tx1"/>
            </w14:solidFill>
          </w14:textFill>
        </w:rPr>
        <w:t>1.立足优势产业，发展“电商+农业”</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鼓励畜、菜、花、果、药等重点农业产业应用现代农业生产先进技术，搭乘电子商务快车。组织农业企业、种养殖大户、“三品一标”企业开展农产品“能上则上”网上开店行动，大力推进农产品出村进城</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组织农业产业化龙头企业、现代农业产业园等生产经营主体按照“一企多店”、“一县一店”等模式，在天猫、京东、拼多多等开设特色农产品店。鼓励大宗蔬菜、水果线下销售转向线上贸易，扩大“玉品”农产品的影响力和市场占有率。</w:t>
      </w:r>
      <w:bookmarkEnd w:id="488"/>
      <w:bookmarkEnd w:id="489"/>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bookmarkStart w:id="490" w:name="_Toc6848"/>
      <w:bookmarkStart w:id="491" w:name="_Toc8484"/>
      <w:bookmarkStart w:id="492" w:name="_Toc22213"/>
      <w:bookmarkStart w:id="493" w:name="_Toc6252"/>
      <w:bookmarkStart w:id="494" w:name="_Toc14927"/>
      <w:bookmarkStart w:id="495" w:name="_Toc2511"/>
      <w:bookmarkStart w:id="496" w:name="_Toc16514"/>
      <w:bookmarkStart w:id="497" w:name="_Toc3616"/>
      <w:bookmarkStart w:id="498" w:name="_Toc11194"/>
      <w:bookmarkStart w:id="499" w:name="_Toc25736"/>
      <w:bookmarkStart w:id="500" w:name="_Toc8144"/>
      <w:bookmarkStart w:id="501" w:name="_Toc10786"/>
      <w:bookmarkStart w:id="502" w:name="_Toc13463"/>
      <w:bookmarkStart w:id="503" w:name="_Toc1070"/>
      <w:bookmarkStart w:id="504" w:name="_Toc10031"/>
      <w:bookmarkStart w:id="505" w:name="_Toc27768"/>
      <w:bookmarkStart w:id="506" w:name="_Toc18028"/>
      <w:r>
        <w:rPr>
          <w:rFonts w:ascii="Times New Roman" w:hAnsi="Times New Roman" w:eastAsia="方正仿宋_GBK" w:cs="Times New Roman"/>
          <w:b/>
          <w:bCs/>
          <w:color w:val="000000" w:themeColor="text1"/>
          <w:sz w:val="32"/>
          <w:szCs w:val="32"/>
          <w14:textFill>
            <w14:solidFill>
              <w14:schemeClr w14:val="tx1"/>
            </w14:solidFill>
          </w14:textFill>
        </w:rPr>
        <w:t>2.依托新基建快车，发展“电商+工业”</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鼓励装备制造、电子信息、食品工业等产业依托工业互联网应用，发展以产业链协同为核心的电子商务，打造具有行业优势的电子商务产业集群。</w:t>
      </w:r>
      <w:r>
        <w:rPr>
          <w:rFonts w:hint="default" w:ascii="Times New Roman" w:hAnsi="Times New Roman" w:eastAsia="方正仿宋_GBK" w:cs="Times New Roman"/>
          <w:color w:val="000000" w:themeColor="text1"/>
          <w:sz w:val="32"/>
          <w:szCs w:val="32"/>
          <w14:textFill>
            <w14:solidFill>
              <w14:schemeClr w14:val="tx1"/>
            </w14:solidFill>
          </w14:textFill>
        </w:rPr>
        <w:t>加大</w:t>
      </w:r>
      <w:r>
        <w:rPr>
          <w:rFonts w:ascii="Times New Roman" w:hAnsi="Times New Roman" w:eastAsia="方正仿宋_GBK" w:cs="Times New Roman"/>
          <w:color w:val="000000" w:themeColor="text1"/>
          <w:sz w:val="32"/>
          <w:szCs w:val="32"/>
          <w14:textFill>
            <w14:solidFill>
              <w14:schemeClr w14:val="tx1"/>
            </w14:solidFill>
          </w14:textFill>
        </w:rPr>
        <w:t>物联网、云计算、大数据等技术在生产制造环节的应用，引导工业企业以供应链管理为切入点发展网络化协同制造等新生产模式，促进供销、研发、服务、回收全流程电子</w:t>
      </w:r>
      <w:r>
        <w:rPr>
          <w:rFonts w:hint="default" w:ascii="Times New Roman" w:hAnsi="Times New Roman" w:eastAsia="方正仿宋_GBK" w:cs="Times New Roman"/>
          <w:color w:val="000000" w:themeColor="text1"/>
          <w:sz w:val="32"/>
          <w:szCs w:val="32"/>
          <w14:textFill>
            <w14:solidFill>
              <w14:schemeClr w14:val="tx1"/>
            </w14:solidFill>
          </w14:textFill>
        </w:rPr>
        <w:t>化</w:t>
      </w:r>
      <w:r>
        <w:rPr>
          <w:rFonts w:ascii="Times New Roman" w:hAnsi="Times New Roman" w:eastAsia="方正仿宋_GBK" w:cs="Times New Roman"/>
          <w:color w:val="000000" w:themeColor="text1"/>
          <w:sz w:val="32"/>
          <w:szCs w:val="32"/>
          <w14:textFill>
            <w14:solidFill>
              <w14:schemeClr w14:val="tx1"/>
            </w14:solidFill>
          </w14:textFill>
        </w:rPr>
        <w:t>。引导企业利用大数据，对接用户个性化需求，发展“以销定产”及“个性化定制”生产方式，加快建立特色工业品网络零售和销售体系，推动提升产品质量和企业效益。</w:t>
      </w:r>
      <w:bookmarkEnd w:id="505"/>
      <w:bookmarkEnd w:id="506"/>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bookmarkStart w:id="507" w:name="_Toc25377"/>
      <w:bookmarkStart w:id="508" w:name="_Toc6926"/>
      <w:bookmarkStart w:id="509" w:name="_Toc29561"/>
      <w:bookmarkStart w:id="510" w:name="_Toc8606"/>
      <w:bookmarkStart w:id="511" w:name="_Toc24222"/>
      <w:bookmarkStart w:id="512" w:name="_Toc1531"/>
      <w:bookmarkStart w:id="513" w:name="_Toc9828"/>
      <w:bookmarkStart w:id="514" w:name="_Toc31936"/>
      <w:bookmarkStart w:id="515" w:name="_Toc29253"/>
      <w:bookmarkStart w:id="516" w:name="_Toc32752"/>
      <w:bookmarkStart w:id="517" w:name="_Toc8015"/>
      <w:bookmarkStart w:id="518" w:name="_Toc18406"/>
      <w:bookmarkStart w:id="519" w:name="_Toc26689"/>
      <w:bookmarkStart w:id="520" w:name="_Toc11151"/>
      <w:bookmarkStart w:id="521" w:name="_Toc23705"/>
      <w:bookmarkStart w:id="522" w:name="_Toc14141"/>
      <w:bookmarkStart w:id="523" w:name="_Toc4341"/>
      <w:r>
        <w:rPr>
          <w:rFonts w:ascii="Times New Roman" w:hAnsi="Times New Roman" w:eastAsia="方正仿宋_GBK" w:cs="Times New Roman"/>
          <w:b/>
          <w:bCs/>
          <w:color w:val="000000" w:themeColor="text1"/>
          <w:sz w:val="32"/>
          <w:szCs w:val="32"/>
          <w14:textFill>
            <w14:solidFill>
              <w14:schemeClr w14:val="tx1"/>
            </w14:solidFill>
          </w14:textFill>
        </w:rPr>
        <w:t>3.开拓线上渠道，发展“电商+商贸”</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鼓励玉溪</w:t>
      </w:r>
      <w:r>
        <w:rPr>
          <w:rFonts w:hint="default" w:ascii="Times New Roman" w:hAnsi="Times New Roman" w:eastAsia="方正仿宋_GBK" w:cs="Times New Roman"/>
          <w:color w:val="000000" w:themeColor="text1"/>
          <w:sz w:val="32"/>
          <w:szCs w:val="32"/>
          <w14:textFill>
            <w14:solidFill>
              <w14:schemeClr w14:val="tx1"/>
            </w14:solidFill>
          </w14:textFill>
        </w:rPr>
        <w:t>市</w:t>
      </w:r>
      <w:r>
        <w:rPr>
          <w:rFonts w:ascii="Times New Roman" w:hAnsi="Times New Roman" w:eastAsia="方正仿宋_GBK" w:cs="Times New Roman"/>
          <w:color w:val="000000" w:themeColor="text1"/>
          <w:sz w:val="32"/>
          <w:szCs w:val="32"/>
          <w14:textFill>
            <w14:solidFill>
              <w14:schemeClr w14:val="tx1"/>
            </w14:solidFill>
          </w14:textFill>
        </w:rPr>
        <w:t>本土百货、超市、便利店等实体零售业广泛应用“互联网+”技术，实现采购、库存、销售、配送电子商务化，提高资源配置效率。支持传统零售主体开设线下实体展示店、体验店，提供线下展示及售后服务。</w:t>
      </w:r>
      <w:r>
        <w:rPr>
          <w:rFonts w:hint="default" w:ascii="Times New Roman" w:hAnsi="Times New Roman" w:eastAsia="方正仿宋_GBK" w:cs="Times New Roman"/>
          <w:color w:val="000000" w:themeColor="text1"/>
          <w:sz w:val="32"/>
          <w:szCs w:val="32"/>
          <w14:textFill>
            <w14:solidFill>
              <w14:schemeClr w14:val="tx1"/>
            </w14:solidFill>
          </w14:textFill>
        </w:rPr>
        <w:t>利用</w:t>
      </w:r>
      <w:r>
        <w:rPr>
          <w:rFonts w:ascii="Times New Roman" w:hAnsi="Times New Roman" w:eastAsia="方正仿宋_GBK" w:cs="Times New Roman"/>
          <w:color w:val="000000" w:themeColor="text1"/>
          <w:sz w:val="32"/>
          <w:szCs w:val="32"/>
          <w14:textFill>
            <w14:solidFill>
              <w14:schemeClr w14:val="tx1"/>
            </w14:solidFill>
          </w14:textFill>
        </w:rPr>
        <w:t>微信小程序等平台，将线下稳定客源向线上转移，拓展新的消费群体。</w:t>
      </w:r>
      <w:bookmarkEnd w:id="522"/>
      <w:bookmarkEnd w:id="523"/>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bookmarkStart w:id="524" w:name="_Toc19648"/>
      <w:bookmarkStart w:id="525" w:name="_Toc30936"/>
      <w:bookmarkStart w:id="526" w:name="_Toc26177"/>
      <w:bookmarkStart w:id="527" w:name="_Toc4311"/>
      <w:bookmarkStart w:id="528" w:name="_Toc11853"/>
      <w:bookmarkStart w:id="529" w:name="_Toc29698"/>
      <w:bookmarkStart w:id="530" w:name="_Toc9458"/>
      <w:bookmarkStart w:id="531" w:name="_Toc29772"/>
      <w:bookmarkStart w:id="532" w:name="_Toc14281"/>
      <w:bookmarkStart w:id="533" w:name="_Toc20928"/>
      <w:bookmarkStart w:id="534" w:name="_Toc23628"/>
      <w:bookmarkStart w:id="535" w:name="_Toc5218"/>
      <w:bookmarkStart w:id="536" w:name="_Toc18740"/>
      <w:bookmarkStart w:id="537" w:name="_Toc13434"/>
      <w:bookmarkStart w:id="538" w:name="_Toc26882"/>
      <w:bookmarkStart w:id="539" w:name="_Toc2651"/>
      <w:bookmarkStart w:id="540" w:name="_Toc20958"/>
      <w:r>
        <w:rPr>
          <w:rFonts w:ascii="Times New Roman" w:hAnsi="Times New Roman" w:eastAsia="方正仿宋_GBK" w:cs="Times New Roman"/>
          <w:b/>
          <w:bCs/>
          <w:color w:val="000000" w:themeColor="text1"/>
          <w:sz w:val="32"/>
          <w:szCs w:val="32"/>
          <w14:textFill>
            <w14:solidFill>
              <w14:schemeClr w14:val="tx1"/>
            </w14:solidFill>
          </w14:textFill>
        </w:rPr>
        <w:t>4.增强智慧体验，发展“电商+文旅”</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加快推进澄江</w:t>
      </w:r>
      <w:r>
        <w:rPr>
          <w:rFonts w:hint="default" w:ascii="Times New Roman" w:hAnsi="Times New Roman" w:eastAsia="方正仿宋_GBK" w:cs="Times New Roman"/>
          <w:color w:val="000000" w:themeColor="text1"/>
          <w:sz w:val="32"/>
          <w:szCs w:val="32"/>
          <w14:textFill>
            <w14:solidFill>
              <w14:schemeClr w14:val="tx1"/>
            </w14:solidFill>
          </w14:textFill>
        </w:rPr>
        <w:t>市</w:t>
      </w:r>
      <w:r>
        <w:rPr>
          <w:rFonts w:ascii="Times New Roman" w:hAnsi="Times New Roman" w:eastAsia="方正仿宋_GBK" w:cs="Times New Roman"/>
          <w:color w:val="000000" w:themeColor="text1"/>
          <w:sz w:val="32"/>
          <w:szCs w:val="32"/>
          <w14:textFill>
            <w14:solidFill>
              <w14:schemeClr w14:val="tx1"/>
            </w14:solidFill>
          </w14:textFill>
        </w:rPr>
        <w:t>、江川</w:t>
      </w:r>
      <w:r>
        <w:rPr>
          <w:rFonts w:hint="default" w:ascii="Times New Roman" w:hAnsi="Times New Roman" w:eastAsia="方正仿宋_GBK" w:cs="Times New Roman"/>
          <w:color w:val="000000" w:themeColor="text1"/>
          <w:sz w:val="32"/>
          <w:szCs w:val="32"/>
          <w14:textFill>
            <w14:solidFill>
              <w14:schemeClr w14:val="tx1"/>
            </w14:solidFill>
          </w14:textFill>
        </w:rPr>
        <w:t>区</w:t>
      </w:r>
      <w:r>
        <w:rPr>
          <w:rFonts w:ascii="Times New Roman" w:hAnsi="Times New Roman" w:eastAsia="方正仿宋_GBK" w:cs="Times New Roman"/>
          <w:color w:val="000000" w:themeColor="text1"/>
          <w:sz w:val="32"/>
          <w:szCs w:val="32"/>
          <w14:textFill>
            <w14:solidFill>
              <w14:schemeClr w14:val="tx1"/>
            </w14:solidFill>
          </w14:textFill>
        </w:rPr>
        <w:t>、红塔</w:t>
      </w:r>
      <w:r>
        <w:rPr>
          <w:rFonts w:hint="default" w:ascii="Times New Roman" w:hAnsi="Times New Roman" w:eastAsia="方正仿宋_GBK" w:cs="Times New Roman"/>
          <w:color w:val="000000" w:themeColor="text1"/>
          <w:sz w:val="32"/>
          <w:szCs w:val="32"/>
          <w14:textFill>
            <w14:solidFill>
              <w14:schemeClr w14:val="tx1"/>
            </w14:solidFill>
          </w14:textFill>
        </w:rPr>
        <w:t>区</w:t>
      </w:r>
      <w:r>
        <w:rPr>
          <w:rFonts w:ascii="Times New Roman" w:hAnsi="Times New Roman" w:eastAsia="方正仿宋_GBK" w:cs="Times New Roman"/>
          <w:color w:val="000000" w:themeColor="text1"/>
          <w:sz w:val="32"/>
          <w:szCs w:val="32"/>
          <w14:textFill>
            <w14:solidFill>
              <w14:schemeClr w14:val="tx1"/>
            </w14:solidFill>
          </w14:textFill>
        </w:rPr>
        <w:t>等旅游区域内的互联网基础设施、信息互动终端设备体系建设。整合文旅企业的资源</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融入</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一部手机游云南</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、携程、美团等平台，围绕文旅服务、文旅管理、文旅宣传、文旅体验四个方面打造玉溪特色电商文旅系统</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以玉溪“三大湖、七名山”景区（点）为主，推出玉溪城乡“1日游”</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“3日游”等体验路线。瞄准高端化、特色化、国际化、智慧化发展方向，积极构建滇中核心旅游圈。依托华宁陶等文创产品开发玉溪智慧旅游产品、文化产品。整合峨山滇中地委旧址和</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HYPERLINK "http://www.bytravel.cn/landscape/25/zhudeweiyuanchangshichajiuzhi.html" \t "http://www.bytravel.cn/view/red/_blank"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eastAsia="方正仿宋_GBK" w:cs="Times New Roman"/>
          <w:color w:val="000000" w:themeColor="text1"/>
          <w:sz w:val="32"/>
          <w:szCs w:val="32"/>
          <w14:textFill>
            <w14:solidFill>
              <w14:schemeClr w14:val="tx1"/>
            </w14:solidFill>
          </w14:textFill>
        </w:rPr>
        <w:t>朱德委员长视察旧址</w:t>
      </w:r>
      <w:r>
        <w:rPr>
          <w:rFonts w:ascii="Times New Roman" w:hAnsi="Times New Roman" w:eastAsia="方正仿宋_GBK" w:cs="Times New Roman"/>
          <w:color w:val="000000" w:themeColor="text1"/>
          <w:sz w:val="32"/>
          <w:szCs w:val="32"/>
          <w14:textFill>
            <w14:solidFill>
              <w14:schemeClr w14:val="tx1"/>
            </w14:solidFill>
          </w14:textFill>
        </w:rPr>
        <w:fldChar w:fldCharType="end"/>
      </w:r>
      <w:r>
        <w:rPr>
          <w:rFonts w:ascii="Times New Roman" w:hAnsi="Times New Roman" w:eastAsia="方正仿宋_GBK" w:cs="Times New Roman"/>
          <w:color w:val="000000" w:themeColor="text1"/>
          <w:sz w:val="32"/>
          <w:szCs w:val="32"/>
          <w14:textFill>
            <w14:solidFill>
              <w14:schemeClr w14:val="tx1"/>
            </w14:solidFill>
          </w14:textFill>
        </w:rPr>
        <w:t>等全市红色文化遗址，开设红色文化教育旅游专线。</w:t>
      </w:r>
      <w:bookmarkEnd w:id="539"/>
      <w:bookmarkEnd w:id="540"/>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bookmarkStart w:id="541" w:name="_Toc13543"/>
      <w:bookmarkStart w:id="542" w:name="_Toc12443"/>
      <w:bookmarkStart w:id="543" w:name="_Toc11863"/>
      <w:bookmarkStart w:id="544" w:name="_Toc26629"/>
      <w:bookmarkStart w:id="545" w:name="_Toc7493"/>
      <w:bookmarkStart w:id="546" w:name="_Toc15665"/>
      <w:bookmarkStart w:id="547" w:name="_Toc24675"/>
      <w:bookmarkStart w:id="548" w:name="_Toc2979"/>
      <w:bookmarkStart w:id="549" w:name="_Toc26624"/>
      <w:bookmarkStart w:id="550" w:name="_Toc26008"/>
      <w:bookmarkStart w:id="551" w:name="_Toc31854"/>
      <w:bookmarkStart w:id="552" w:name="_Toc7165"/>
      <w:bookmarkStart w:id="553" w:name="_Toc32097"/>
      <w:bookmarkStart w:id="554" w:name="_Toc3589"/>
      <w:bookmarkStart w:id="555" w:name="_Toc19689"/>
      <w:bookmarkStart w:id="556" w:name="_Toc20952"/>
      <w:bookmarkStart w:id="557" w:name="_Toc16736"/>
      <w:r>
        <w:rPr>
          <w:rFonts w:ascii="Times New Roman" w:hAnsi="Times New Roman" w:eastAsia="方正仿宋_GBK" w:cs="Times New Roman"/>
          <w:b/>
          <w:bCs/>
          <w:color w:val="000000" w:themeColor="text1"/>
          <w:sz w:val="32"/>
          <w:szCs w:val="32"/>
          <w14:textFill>
            <w14:solidFill>
              <w14:schemeClr w14:val="tx1"/>
            </w14:solidFill>
          </w14:textFill>
        </w:rPr>
        <w:t>5.利用信息技术，发展“电商+大健康”</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围绕健康宜居城、生态园林城市建设，深入推进玉溪市卫生健康信息平台建设，建立和完善市域内各级各类医疗、预防、保健机构互联互通，逐步实现与其他社会公共事务管理部门的数据交换和共享。在市卫生健康信息平台上逐步开辟新的电子商务相关应用，支持本土医药企业推进信息技术在医疗服务、健康管理、养老服务等健康服务领域的应用，带动一批“健康+大数据”产业项目的发展，培育“电商+大健康”的新产品、新业态。</w:t>
      </w:r>
      <w:bookmarkEnd w:id="556"/>
      <w:bookmarkEnd w:id="557"/>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bookmarkStart w:id="558" w:name="_Toc14028"/>
      <w:bookmarkStart w:id="559" w:name="_Toc10661"/>
      <w:bookmarkStart w:id="560" w:name="_Toc15260"/>
      <w:bookmarkStart w:id="561" w:name="_Toc29074"/>
      <w:bookmarkStart w:id="562" w:name="_Toc12230"/>
      <w:bookmarkStart w:id="563" w:name="_Toc15597"/>
      <w:bookmarkStart w:id="564" w:name="_Toc18204"/>
      <w:bookmarkStart w:id="565" w:name="_Toc32636"/>
      <w:bookmarkStart w:id="566" w:name="_Toc18345"/>
      <w:bookmarkStart w:id="567" w:name="_Toc20018"/>
      <w:bookmarkStart w:id="568" w:name="_Toc185"/>
      <w:bookmarkStart w:id="569" w:name="_Toc645"/>
      <w:bookmarkStart w:id="570" w:name="_Toc15020"/>
      <w:bookmarkStart w:id="571" w:name="_Toc5131"/>
      <w:bookmarkStart w:id="572" w:name="_Toc4644"/>
      <w:bookmarkStart w:id="573" w:name="_Toc25626"/>
      <w:bookmarkStart w:id="574" w:name="_Toc25664"/>
      <w:r>
        <w:rPr>
          <w:rFonts w:ascii="Times New Roman" w:hAnsi="Times New Roman" w:eastAsia="方正仿宋_GBK" w:cs="Times New Roman"/>
          <w:b/>
          <w:bCs/>
          <w:color w:val="000000" w:themeColor="text1"/>
          <w:sz w:val="32"/>
          <w:szCs w:val="32"/>
          <w14:textFill>
            <w14:solidFill>
              <w14:schemeClr w14:val="tx1"/>
            </w14:solidFill>
          </w14:textFill>
        </w:rPr>
        <w:t>6.拓宽运用领域，发展“电商+”</w:t>
      </w:r>
      <w:bookmarkEnd w:id="558"/>
      <w:bookmarkEnd w:id="559"/>
      <w:bookmarkEnd w:id="560"/>
      <w:bookmarkEnd w:id="561"/>
      <w:bookmarkEnd w:id="562"/>
      <w:bookmarkEnd w:id="563"/>
      <w:bookmarkEnd w:id="564"/>
      <w:r>
        <w:rPr>
          <w:rFonts w:ascii="Times New Roman" w:hAnsi="Times New Roman" w:eastAsia="方正仿宋_GBK" w:cs="Times New Roman"/>
          <w:b/>
          <w:bCs/>
          <w:color w:val="000000" w:themeColor="text1"/>
          <w:sz w:val="32"/>
          <w:szCs w:val="32"/>
          <w14:textFill>
            <w14:solidFill>
              <w14:schemeClr w14:val="tx1"/>
            </w14:solidFill>
          </w14:textFill>
        </w:rPr>
        <w:t>其他服务</w:t>
      </w:r>
      <w:bookmarkEnd w:id="565"/>
      <w:bookmarkEnd w:id="566"/>
      <w:bookmarkEnd w:id="567"/>
      <w:bookmarkEnd w:id="568"/>
      <w:bookmarkEnd w:id="569"/>
      <w:bookmarkEnd w:id="570"/>
      <w:bookmarkEnd w:id="571"/>
      <w:bookmarkEnd w:id="572"/>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鼓励教育、交通、医疗、税务、社保、家政等深化“互联网+”的应用，充分发挥互联网高效便捷优势，提高在线办事效率和生活便捷度。鼓励社区便利店整合购物、缴费、家政、医疗保健等社区服务资源，实现社区商业与便民服务、社区政务、物流配送的互联互通。</w:t>
      </w:r>
      <w:bookmarkEnd w:id="573"/>
      <w:bookmarkEnd w:id="574"/>
    </w:p>
    <w:p>
      <w:pPr>
        <w:snapToGrid w:val="0"/>
        <w:spacing w:line="590" w:lineRule="exact"/>
        <w:ind w:firstLine="640" w:firstLineChars="200"/>
        <w:outlineLvl w:val="1"/>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bookmarkStart w:id="575" w:name="_Toc18311"/>
      <w:bookmarkStart w:id="576" w:name="_Toc25807"/>
      <w:bookmarkStart w:id="577" w:name="_Toc68714132"/>
      <w:bookmarkStart w:id="578" w:name="_Toc17767"/>
      <w:bookmarkStart w:id="579" w:name="_Toc24596"/>
      <w:bookmarkStart w:id="580" w:name="_Toc8855"/>
      <w:bookmarkStart w:id="581" w:name="_Toc18881"/>
      <w:bookmarkStart w:id="582" w:name="_Toc19730"/>
      <w:bookmarkStart w:id="583" w:name="_Toc29117"/>
      <w:bookmarkStart w:id="584" w:name="_Toc19664"/>
      <w:bookmarkStart w:id="585" w:name="_Toc29187"/>
      <w:bookmarkStart w:id="586" w:name="_Toc1340"/>
      <w:bookmarkStart w:id="587" w:name="_Toc10680"/>
      <w:bookmarkStart w:id="588" w:name="_Toc9928"/>
      <w:bookmarkStart w:id="589" w:name="_Toc18281"/>
      <w:r>
        <w:rPr>
          <w:rFonts w:ascii="Times New Roman" w:hAnsi="Times New Roman" w:eastAsia="方正楷体_GBK" w:cs="Times New Roman"/>
          <w:color w:val="000000" w:themeColor="text1"/>
          <w:sz w:val="32"/>
          <w:szCs w:val="32"/>
          <w14:textFill>
            <w14:solidFill>
              <w14:schemeClr w14:val="tx1"/>
            </w14:solidFill>
          </w14:textFill>
        </w:rPr>
        <w:t>（五）</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rFonts w:hint="eastAsia" w:eastAsia="方正楷体_GBK" w:cs="Times New Roman"/>
          <w:color w:val="000000" w:themeColor="text1"/>
          <w:sz w:val="32"/>
          <w:szCs w:val="32"/>
          <w:lang w:val="en-US" w:eastAsia="zh-CN"/>
          <w14:textFill>
            <w14:solidFill>
              <w14:schemeClr w14:val="tx1"/>
            </w14:solidFill>
          </w14:textFill>
        </w:rPr>
        <w:t>绿色引领做大做强农村电商</w:t>
      </w:r>
    </w:p>
    <w:p>
      <w:pPr>
        <w:snapToGrid w:val="0"/>
        <w:spacing w:line="59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590" w:name="_Toc26136"/>
      <w:bookmarkStart w:id="591" w:name="_Toc22684"/>
      <w:bookmarkStart w:id="592" w:name="_Toc15648"/>
      <w:bookmarkStart w:id="593" w:name="_Toc15971"/>
      <w:bookmarkStart w:id="594" w:name="_Toc13064"/>
      <w:bookmarkStart w:id="595" w:name="_Toc11887"/>
      <w:bookmarkStart w:id="596" w:name="_Toc22175"/>
      <w:bookmarkStart w:id="597" w:name="_Toc8457"/>
      <w:bookmarkStart w:id="598" w:name="_Toc26828"/>
      <w:bookmarkStart w:id="599" w:name="_Toc19162"/>
      <w:bookmarkStart w:id="600" w:name="_Toc21112"/>
      <w:bookmarkStart w:id="601" w:name="_Toc2498"/>
      <w:bookmarkStart w:id="602" w:name="_Toc5699"/>
      <w:bookmarkStart w:id="603" w:name="_Toc29786"/>
      <w:bookmarkStart w:id="604" w:name="_Toc18935"/>
      <w:bookmarkStart w:id="605" w:name="_Toc13510"/>
      <w:bookmarkStart w:id="606" w:name="_Toc31358"/>
      <w:r>
        <w:rPr>
          <w:rFonts w:ascii="Times New Roman" w:hAnsi="Times New Roman" w:eastAsia="方正仿宋_GBK" w:cs="Times New Roman"/>
          <w:b/>
          <w:bCs/>
          <w:color w:val="000000" w:themeColor="text1"/>
          <w:sz w:val="32"/>
          <w:szCs w:val="32"/>
          <w14:textFill>
            <w14:solidFill>
              <w14:schemeClr w14:val="tx1"/>
            </w14:solidFill>
          </w14:textFill>
        </w:rPr>
        <w:t>1.</w:t>
      </w:r>
      <w:bookmarkEnd w:id="590"/>
      <w:bookmarkEnd w:id="591"/>
      <w:bookmarkEnd w:id="592"/>
      <w:r>
        <w:rPr>
          <w:rFonts w:ascii="Times New Roman" w:hAnsi="Times New Roman" w:eastAsia="方正仿宋_GBK" w:cs="Times New Roman"/>
          <w:b/>
          <w:bCs/>
          <w:color w:val="000000" w:themeColor="text1"/>
          <w:sz w:val="32"/>
          <w:szCs w:val="32"/>
          <w14:textFill>
            <w14:solidFill>
              <w14:schemeClr w14:val="tx1"/>
            </w14:solidFill>
          </w14:textFill>
        </w:rPr>
        <w:t>发挥示范引领，着力推进农村</w:t>
      </w:r>
      <w:bookmarkEnd w:id="593"/>
      <w:bookmarkEnd w:id="594"/>
      <w:bookmarkEnd w:id="595"/>
      <w:bookmarkEnd w:id="596"/>
      <w:bookmarkEnd w:id="597"/>
      <w:bookmarkEnd w:id="598"/>
      <w:bookmarkEnd w:id="599"/>
      <w:bookmarkEnd w:id="600"/>
      <w:r>
        <w:rPr>
          <w:rFonts w:ascii="Times New Roman" w:hAnsi="Times New Roman" w:eastAsia="方正仿宋_GBK" w:cs="Times New Roman"/>
          <w:b/>
          <w:bCs/>
          <w:color w:val="000000" w:themeColor="text1"/>
          <w:sz w:val="32"/>
          <w:szCs w:val="32"/>
          <w14:textFill>
            <w14:solidFill>
              <w14:schemeClr w14:val="tx1"/>
            </w14:solidFill>
          </w14:textFill>
        </w:rPr>
        <w:t>电子商务。</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加大全国电子商务进农村综合示范项目推进力度</w:t>
      </w:r>
      <w:r>
        <w:rPr>
          <w:rFonts w:hint="default" w:eastAsia="方正仿宋_GBK" w:cs="Times New Roman"/>
          <w:b w:val="0"/>
          <w:bCs w:val="0"/>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围绕“六个统筹”（统筹推进、统筹产品、统筹物流、</w:t>
      </w:r>
      <w:bookmarkStart w:id="607" w:name="_Toc16941"/>
      <w:r>
        <w:rPr>
          <w:rFonts w:hint="default" w:ascii="Times New Roman" w:hAnsi="Times New Roman" w:eastAsia="方正仿宋_GBK" w:cs="Times New Roman"/>
          <w:color w:val="000000" w:themeColor="text1"/>
          <w:sz w:val="32"/>
          <w:szCs w:val="32"/>
          <w14:textFill>
            <w14:solidFill>
              <w14:schemeClr w14:val="tx1"/>
            </w14:solidFill>
          </w14:textFill>
        </w:rPr>
        <w:t>统筹品牌、统筹服务、统筹</w:t>
      </w:r>
      <w:bookmarkEnd w:id="607"/>
      <w:bookmarkStart w:id="608" w:name="_Toc21011"/>
      <w:r>
        <w:rPr>
          <w:rFonts w:hint="default" w:ascii="Times New Roman" w:hAnsi="Times New Roman" w:eastAsia="方正仿宋_GBK" w:cs="Times New Roman"/>
          <w:color w:val="000000" w:themeColor="text1"/>
          <w:sz w:val="32"/>
          <w:szCs w:val="32"/>
          <w14:textFill>
            <w14:solidFill>
              <w14:schemeClr w14:val="tx1"/>
            </w14:solidFill>
          </w14:textFill>
        </w:rPr>
        <w:t>资金</w:t>
      </w:r>
      <w:r>
        <w:rPr>
          <w:rFonts w:ascii="Times New Roman" w:hAnsi="Times New Roman" w:eastAsia="方正仿宋_GBK" w:cs="Times New Roman"/>
          <w:color w:val="000000" w:themeColor="text1"/>
          <w:sz w:val="32"/>
          <w:szCs w:val="32"/>
          <w14:textFill>
            <w14:solidFill>
              <w14:schemeClr w14:val="tx1"/>
            </w14:solidFill>
          </w14:textFill>
        </w:rPr>
        <w:fldChar w:fldCharType="begin"/>
      </w:r>
      <w:r>
        <w:rPr>
          <w:rFonts w:ascii="Times New Roman" w:hAnsi="Times New Roman" w:eastAsia="方正仿宋_GBK" w:cs="Times New Roman"/>
          <w:color w:val="000000" w:themeColor="text1"/>
          <w:sz w:val="32"/>
          <w:szCs w:val="32"/>
          <w14:textFill>
            <w14:solidFill>
              <w14:schemeClr w14:val="tx1"/>
            </w14:solidFill>
          </w14:textFill>
        </w:rPr>
        <w:instrText xml:space="preserve">HYPERLINK\l"_Toc8317185"</w:instrText>
      </w:r>
      <w:r>
        <w:rPr>
          <w:rFonts w:ascii="Times New Roman" w:hAnsi="Times New Roman" w:eastAsia="方正仿宋_GBK" w:cs="Times New Roman"/>
          <w:color w:val="000000" w:themeColor="text1"/>
          <w:sz w:val="32"/>
          <w:szCs w:val="32"/>
          <w14:textFill>
            <w14:solidFill>
              <w14:schemeClr w14:val="tx1"/>
            </w14:solidFill>
          </w14:textFill>
        </w:rPr>
        <w:fldChar w:fldCharType="separate"/>
      </w:r>
      <w:r>
        <w:rPr>
          <w:rFonts w:ascii="Times New Roman" w:hAnsi="Times New Roman" w:eastAsia="方正仿宋_GBK" w:cs="Times New Roman"/>
          <w:color w:val="000000" w:themeColor="text1"/>
          <w:sz w:val="32"/>
          <w:szCs w:val="32"/>
          <w14:textFill>
            <w14:solidFill>
              <w14:schemeClr w14:val="tx1"/>
            </w14:solidFill>
          </w14:textFill>
        </w:rPr>
        <w:t>统筹资金</w:t>
      </w:r>
      <w:r>
        <w:rPr>
          <w:rFonts w:ascii="Times New Roman" w:hAnsi="Times New Roman" w:eastAsia="方正仿宋_GBK" w:cs="Times New Roman"/>
          <w:color w:val="000000" w:themeColor="text1"/>
          <w:sz w:val="32"/>
          <w:szCs w:val="32"/>
          <w14:textFill>
            <w14:solidFill>
              <w14:schemeClr w14:val="tx1"/>
            </w14:solidFill>
          </w14:textFill>
        </w:rPr>
        <w:fldChar w:fldCharType="end"/>
      </w:r>
      <w:bookmarkEnd w:id="608"/>
      <w:r>
        <w:rPr>
          <w:rFonts w:ascii="Times New Roman" w:hAnsi="Times New Roman" w:eastAsia="方正仿宋_GBK" w:cs="Times New Roman"/>
          <w:color w:val="000000" w:themeColor="text1"/>
          <w:sz w:val="32"/>
          <w:szCs w:val="32"/>
          <w14:textFill>
            <w14:solidFill>
              <w14:schemeClr w14:val="tx1"/>
            </w14:solidFill>
          </w14:textFill>
        </w:rPr>
        <w:t>）、“三个结合”（结合电子商务扶贫与乡村振兴、结合现有商业体系、结合一部手机云品荟）、“四个体系”（县乡村三级物流共同配送体系、农产品进城电子商务公共服务体系、工业品下乡流通体系、农村电子商务培训体系）的要求</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鼓励元江县、通海县电子进农村综合示范在巩固成果的同时做好提升工作，争取开辟大宗农产品的线上跨境贸易的先河。支持易门县、华宁县积极筹建第一车间、县域物流集散中心，带动周边电商产品上下行。</w:t>
      </w:r>
      <w:r>
        <w:rPr>
          <w:rFonts w:hint="eastAsia" w:eastAsia="方正仿宋_GBK" w:cs="Times New Roman"/>
          <w:color w:val="000000" w:themeColor="text1"/>
          <w:sz w:val="32"/>
          <w:szCs w:val="32"/>
          <w:lang w:val="en-US" w:eastAsia="zh-CN"/>
          <w14:textFill>
            <w14:solidFill>
              <w14:schemeClr w14:val="tx1"/>
            </w14:solidFill>
          </w14:textFill>
        </w:rPr>
        <w:t>向上争取政策和资金支持，力争</w:t>
      </w:r>
      <w:r>
        <w:rPr>
          <w:rFonts w:ascii="Times New Roman" w:hAnsi="Times New Roman" w:eastAsia="方正仿宋_GBK" w:cs="Times New Roman"/>
          <w:color w:val="000000" w:themeColor="text1"/>
          <w:sz w:val="32"/>
          <w:szCs w:val="32"/>
          <w14:textFill>
            <w14:solidFill>
              <w14:schemeClr w14:val="tx1"/>
            </w14:solidFill>
          </w14:textFill>
        </w:rPr>
        <w:t>新平、峨山</w:t>
      </w:r>
      <w:r>
        <w:rPr>
          <w:rFonts w:hint="eastAsia" w:eastAsia="方正仿宋_GBK" w:cs="Times New Roman"/>
          <w:color w:val="000000" w:themeColor="text1"/>
          <w:sz w:val="32"/>
          <w:szCs w:val="32"/>
          <w:lang w:val="en-US" w:eastAsia="zh-CN"/>
          <w14:textFill>
            <w14:solidFill>
              <w14:schemeClr w14:val="tx1"/>
            </w14:solidFill>
          </w14:textFill>
        </w:rPr>
        <w:t>等县成功</w:t>
      </w:r>
      <w:r>
        <w:rPr>
          <w:rFonts w:ascii="Times New Roman" w:hAnsi="Times New Roman" w:eastAsia="方正仿宋_GBK" w:cs="Times New Roman"/>
          <w:color w:val="000000" w:themeColor="text1"/>
          <w:sz w:val="32"/>
          <w:szCs w:val="32"/>
          <w14:textFill>
            <w14:solidFill>
              <w14:schemeClr w14:val="tx1"/>
            </w14:solidFill>
          </w14:textFill>
        </w:rPr>
        <w:t>申报电子商务进农村示范</w:t>
      </w:r>
      <w:r>
        <w:rPr>
          <w:rFonts w:hint="eastAsia" w:eastAsia="方正仿宋_GBK" w:cs="Times New Roman"/>
          <w:color w:val="000000" w:themeColor="text1"/>
          <w:sz w:val="32"/>
          <w:szCs w:val="32"/>
          <w:lang w:val="en-US" w:eastAsia="zh-CN"/>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扩大农村电商覆盖面</w:t>
      </w:r>
      <w:r>
        <w:rPr>
          <w:rFonts w:ascii="Times New Roman" w:hAnsi="Times New Roman" w:eastAsia="方正仿宋_GBK" w:cs="Times New Roman"/>
          <w:color w:val="000000" w:themeColor="text1"/>
          <w:sz w:val="32"/>
          <w:szCs w:val="32"/>
          <w14:textFill>
            <w14:solidFill>
              <w14:schemeClr w14:val="tx1"/>
            </w14:solidFill>
          </w14:textFill>
        </w:rPr>
        <w:t>。</w:t>
      </w:r>
    </w:p>
    <w:bookmarkEnd w:id="601"/>
    <w:bookmarkEnd w:id="602"/>
    <w:tbl>
      <w:tblPr>
        <w:tblStyle w:val="18"/>
        <w:tblW w:w="85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52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jc w:val="center"/>
              <w:rPr>
                <w:rFonts w:ascii="Times New Roman" w:hAnsi="Times New Roman" w:eastAsia="方正黑体_GBK" w:cs="Times New Roman"/>
                <w:color w:val="000000" w:themeColor="text1"/>
                <w:sz w:val="28"/>
                <w:szCs w:val="28"/>
                <w14:textFill>
                  <w14:solidFill>
                    <w14:schemeClr w14:val="tx1"/>
                  </w14:solidFill>
                </w14:textFill>
              </w:rPr>
            </w:pPr>
            <w:r>
              <w:rPr>
                <w:rFonts w:ascii="Times New Roman" w:hAnsi="Times New Roman" w:eastAsia="方正黑体_GBK" w:cs="Times New Roman"/>
                <w:color w:val="000000" w:themeColor="text1"/>
                <w:sz w:val="28"/>
                <w:szCs w:val="28"/>
                <w14:textFill>
                  <w14:solidFill>
                    <w14:schemeClr w14:val="tx1"/>
                  </w14:solidFill>
                </w14:textFill>
              </w:rPr>
              <w:t>专</w:t>
            </w:r>
            <w:r>
              <w:rPr>
                <w:rFonts w:hint="eastAsia" w:eastAsia="方正黑体_GBK" w:cs="Times New Roman"/>
                <w:color w:val="000000" w:themeColor="text1"/>
                <w:sz w:val="28"/>
                <w:szCs w:val="28"/>
                <w:lang w:val="en-US" w:eastAsia="zh-CN"/>
                <w14:textFill>
                  <w14:solidFill>
                    <w14:schemeClr w14:val="tx1"/>
                  </w14:solidFill>
                </w14:textFill>
              </w:rPr>
              <w:t>栏</w:t>
            </w:r>
            <w:r>
              <w:rPr>
                <w:rFonts w:ascii="Times New Roman" w:hAnsi="Times New Roman" w:eastAsia="方正黑体_GBK" w:cs="Times New Roman"/>
                <w:color w:val="000000" w:themeColor="text1"/>
                <w:sz w:val="28"/>
                <w:szCs w:val="28"/>
                <w14:textFill>
                  <w14:solidFill>
                    <w14:schemeClr w14:val="tx1"/>
                  </w14:solidFill>
                </w14:textFill>
              </w:rPr>
              <w:t>：全面提升农村电商水平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522" w:type="dxa"/>
            <w:tcBorders>
              <w:top w:val="single" w:color="auto" w:sz="4" w:space="0"/>
              <w:left w:val="single" w:color="auto" w:sz="4" w:space="0"/>
              <w:bottom w:val="single" w:color="auto" w:sz="4" w:space="0"/>
              <w:right w:val="single" w:color="auto" w:sz="4" w:space="0"/>
            </w:tcBorders>
          </w:tcPr>
          <w:p>
            <w:pPr>
              <w:widowControl/>
              <w:snapToGrid w:val="0"/>
              <w:ind w:firstLine="482" w:firstLineChars="20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b/>
                <w:bCs/>
                <w:color w:val="000000" w:themeColor="text1"/>
                <w:sz w:val="24"/>
                <w14:textFill>
                  <w14:solidFill>
                    <w14:schemeClr w14:val="tx1"/>
                  </w14:solidFill>
                </w14:textFill>
              </w:rPr>
              <w:t>通海</w:t>
            </w:r>
            <w:r>
              <w:rPr>
                <w:rFonts w:hint="eastAsia" w:eastAsia="仿宋" w:cs="Times New Roman"/>
                <w:b/>
                <w:bCs/>
                <w:color w:val="000000" w:themeColor="text1"/>
                <w:sz w:val="24"/>
                <w:lang w:eastAsia="zh-CN"/>
                <w14:textFill>
                  <w14:solidFill>
                    <w14:schemeClr w14:val="tx1"/>
                  </w14:solidFill>
                </w14:textFill>
              </w:rPr>
              <w:t>、</w:t>
            </w:r>
            <w:r>
              <w:rPr>
                <w:rFonts w:ascii="Times New Roman" w:hAnsi="Times New Roman" w:eastAsia="仿宋" w:cs="Times New Roman"/>
                <w:b/>
                <w:bCs/>
                <w:color w:val="000000" w:themeColor="text1"/>
                <w:sz w:val="24"/>
                <w14:textFill>
                  <w14:solidFill>
                    <w14:schemeClr w14:val="tx1"/>
                  </w14:solidFill>
                </w14:textFill>
              </w:rPr>
              <w:t>元江做好电子商务提升工作。</w:t>
            </w:r>
            <w:r>
              <w:rPr>
                <w:rFonts w:ascii="Times New Roman" w:hAnsi="Times New Roman" w:eastAsia="仿宋" w:cs="Times New Roman"/>
                <w:color w:val="000000" w:themeColor="text1"/>
                <w:sz w:val="24"/>
                <w14:textFill>
                  <w14:solidFill>
                    <w14:schemeClr w14:val="tx1"/>
                  </w14:solidFill>
                </w14:textFill>
              </w:rPr>
              <w:t>继续推动产品电商化发展，探索通海</w:t>
            </w:r>
            <w:r>
              <w:rPr>
                <w:rFonts w:hint="default" w:ascii="Times New Roman" w:hAnsi="Times New Roman" w:eastAsia="仿宋" w:cs="Times New Roman"/>
                <w:color w:val="000000" w:themeColor="text1"/>
                <w:sz w:val="24"/>
                <w14:textFill>
                  <w14:solidFill>
                    <w14:schemeClr w14:val="tx1"/>
                  </w14:solidFill>
                </w14:textFill>
              </w:rPr>
              <w:t>县</w:t>
            </w:r>
            <w:r>
              <w:rPr>
                <w:rFonts w:ascii="Times New Roman" w:hAnsi="Times New Roman" w:eastAsia="仿宋" w:cs="Times New Roman"/>
                <w:color w:val="000000" w:themeColor="text1"/>
                <w:sz w:val="24"/>
                <w14:textFill>
                  <w14:solidFill>
                    <w14:schemeClr w14:val="tx1"/>
                  </w14:solidFill>
                </w14:textFill>
              </w:rPr>
              <w:t>蔬菜、元江</w:t>
            </w:r>
            <w:r>
              <w:rPr>
                <w:rFonts w:hint="default" w:ascii="Times New Roman" w:hAnsi="Times New Roman" w:eastAsia="仿宋" w:cs="Times New Roman"/>
                <w:color w:val="000000" w:themeColor="text1"/>
                <w:sz w:val="24"/>
                <w14:textFill>
                  <w14:solidFill>
                    <w14:schemeClr w14:val="tx1"/>
                  </w14:solidFill>
                </w14:textFill>
              </w:rPr>
              <w:t>县</w:t>
            </w:r>
            <w:r>
              <w:rPr>
                <w:rFonts w:ascii="Times New Roman" w:hAnsi="Times New Roman" w:eastAsia="仿宋" w:cs="Times New Roman"/>
                <w:color w:val="000000" w:themeColor="text1"/>
                <w:sz w:val="24"/>
                <w14:textFill>
                  <w14:solidFill>
                    <w14:schemeClr w14:val="tx1"/>
                  </w14:solidFill>
                </w14:textFill>
              </w:rPr>
              <w:t>芒果的精深加工技术，借力县域电商公共服务中心，整合渠道资源优势。继续整合县－乡－村三级物流体系，降低物流成本，探索物流新模式。</w:t>
            </w:r>
          </w:p>
          <w:p>
            <w:pPr>
              <w:widowControl/>
              <w:snapToGrid w:val="0"/>
              <w:ind w:firstLine="482" w:firstLineChars="20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b/>
                <w:bCs/>
                <w:color w:val="000000" w:themeColor="text1"/>
                <w:sz w:val="24"/>
                <w14:textFill>
                  <w14:solidFill>
                    <w14:schemeClr w14:val="tx1"/>
                  </w14:solidFill>
                </w14:textFill>
              </w:rPr>
              <w:t>华宁</w:t>
            </w:r>
            <w:r>
              <w:rPr>
                <w:rFonts w:hint="eastAsia" w:eastAsia="仿宋" w:cs="Times New Roman"/>
                <w:b/>
                <w:bCs/>
                <w:color w:val="000000" w:themeColor="text1"/>
                <w:sz w:val="24"/>
                <w:lang w:eastAsia="zh-CN"/>
                <w14:textFill>
                  <w14:solidFill>
                    <w14:schemeClr w14:val="tx1"/>
                  </w14:solidFill>
                </w14:textFill>
              </w:rPr>
              <w:t>、</w:t>
            </w:r>
            <w:r>
              <w:rPr>
                <w:rFonts w:ascii="Times New Roman" w:hAnsi="Times New Roman" w:eastAsia="仿宋" w:cs="Times New Roman"/>
                <w:b/>
                <w:bCs/>
                <w:color w:val="000000" w:themeColor="text1"/>
                <w:sz w:val="24"/>
                <w14:textFill>
                  <w14:solidFill>
                    <w14:schemeClr w14:val="tx1"/>
                  </w14:solidFill>
                </w14:textFill>
              </w:rPr>
              <w:t>易门做好农村电商实施工作</w:t>
            </w:r>
            <w:r>
              <w:rPr>
                <w:rFonts w:ascii="Times New Roman" w:hAnsi="Times New Roman" w:eastAsia="仿宋" w:cs="Times New Roman"/>
                <w:color w:val="000000" w:themeColor="text1"/>
                <w:sz w:val="24"/>
                <w14:textFill>
                  <w14:solidFill>
                    <w14:schemeClr w14:val="tx1"/>
                  </w14:solidFill>
                </w14:textFill>
              </w:rPr>
              <w:t>：学习借鉴电子商务进农村的经验，改造旧厂房为电商公共服务中心，组建电子商务协会并申报区域公共品牌，积极引入电商产业链的相关企业，建设“第一车间”，加快产品电商化</w:t>
            </w:r>
            <w:r>
              <w:rPr>
                <w:rFonts w:hint="default" w:ascii="Times New Roman" w:hAnsi="Times New Roman" w:eastAsia="仿宋" w:cs="Times New Roman"/>
                <w:color w:val="000000" w:themeColor="text1"/>
                <w:sz w:val="24"/>
                <w14:textFill>
                  <w14:solidFill>
                    <w14:schemeClr w14:val="tx1"/>
                  </w14:solidFill>
                </w14:textFill>
              </w:rPr>
              <w:t>。</w:t>
            </w:r>
            <w:r>
              <w:rPr>
                <w:rFonts w:ascii="Times New Roman" w:hAnsi="Times New Roman" w:eastAsia="仿宋" w:cs="Times New Roman"/>
                <w:color w:val="000000" w:themeColor="text1"/>
                <w:sz w:val="24"/>
                <w14:textFill>
                  <w14:solidFill>
                    <w14:schemeClr w14:val="tx1"/>
                  </w14:solidFill>
                </w14:textFill>
              </w:rPr>
              <w:t>整合县域物流，畅通农产品上行和工业品下行，力争带动乡村旅游发展。</w:t>
            </w:r>
          </w:p>
          <w:p>
            <w:pPr>
              <w:widowControl/>
              <w:ind w:firstLine="482"/>
              <w:jc w:val="left"/>
              <w:rPr>
                <w:rFonts w:ascii="Times New Roman" w:hAnsi="Times New Roman" w:cs="Times New Roman"/>
                <w:color w:val="000000" w:themeColor="text1"/>
                <w14:textFill>
                  <w14:solidFill>
                    <w14:schemeClr w14:val="tx1"/>
                  </w14:solidFill>
                </w14:textFill>
              </w:rPr>
            </w:pPr>
            <w:r>
              <w:rPr>
                <w:rFonts w:hint="eastAsia" w:eastAsia="仿宋" w:cs="Times New Roman"/>
                <w:b/>
                <w:bCs/>
                <w:color w:val="000000" w:themeColor="text1"/>
                <w:sz w:val="24"/>
                <w:lang w:val="en-US" w:eastAsia="zh-CN"/>
                <w14:textFill>
                  <w14:solidFill>
                    <w14:schemeClr w14:val="tx1"/>
                  </w14:solidFill>
                </w14:textFill>
              </w:rPr>
              <w:t>扩大农村电商覆盖面</w:t>
            </w:r>
            <w:r>
              <w:rPr>
                <w:rFonts w:ascii="Times New Roman" w:hAnsi="Times New Roman" w:eastAsia="仿宋" w:cs="Times New Roman"/>
                <w:color w:val="000000" w:themeColor="text1"/>
                <w:sz w:val="24"/>
                <w14:textFill>
                  <w14:solidFill>
                    <w14:schemeClr w14:val="tx1"/>
                  </w14:solidFill>
                </w14:textFill>
              </w:rPr>
              <w:t>：依托现有县域公共服务中心和产业优势，引入一批电商企业，加快优势产业和电子商务的融合发展，积极争取国家级、省级层面上的电商相关项目</w:t>
            </w:r>
            <w:r>
              <w:rPr>
                <w:rFonts w:hint="eastAsia" w:eastAsia="仿宋" w:cs="Times New Roman"/>
                <w:color w:val="000000" w:themeColor="text1"/>
                <w:sz w:val="24"/>
                <w:lang w:eastAsia="zh-CN"/>
                <w14:textFill>
                  <w14:solidFill>
                    <w14:schemeClr w14:val="tx1"/>
                  </w14:solidFill>
                </w14:textFill>
              </w:rPr>
              <w:t>，</w:t>
            </w:r>
            <w:r>
              <w:rPr>
                <w:rFonts w:hint="eastAsia" w:eastAsia="仿宋" w:cs="Times New Roman"/>
                <w:color w:val="000000" w:themeColor="text1"/>
                <w:sz w:val="24"/>
                <w:lang w:val="en-US" w:eastAsia="zh-CN"/>
                <w14:textFill>
                  <w14:solidFill>
                    <w14:schemeClr w14:val="tx1"/>
                  </w14:solidFill>
                </w14:textFill>
              </w:rPr>
              <w:t>不断扩大全市农村电商覆盖面</w:t>
            </w:r>
            <w:r>
              <w:rPr>
                <w:rFonts w:ascii="Times New Roman" w:hAnsi="Times New Roman" w:eastAsia="仿宋" w:cs="Times New Roman"/>
                <w:color w:val="000000" w:themeColor="text1"/>
                <w:sz w:val="24"/>
                <w14:textFill>
                  <w14:solidFill>
                    <w14:schemeClr w14:val="tx1"/>
                  </w14:solidFill>
                </w14:textFill>
              </w:rPr>
              <w:t>。</w:t>
            </w:r>
          </w:p>
        </w:tc>
      </w:tr>
    </w:tbl>
    <w:p>
      <w:pPr>
        <w:spacing w:line="590" w:lineRule="exact"/>
        <w:ind w:firstLine="643" w:firstLineChars="200"/>
        <w:rPr>
          <w:rFonts w:hint="eastAsia" w:eastAsia="方正仿宋_GBK" w:cs="Times New Roman"/>
          <w:b w:val="0"/>
          <w:bCs w:val="0"/>
          <w:color w:val="000000" w:themeColor="text1"/>
          <w:sz w:val="32"/>
          <w:szCs w:val="32"/>
          <w:lang w:val="en-US" w:eastAsia="zh-CN"/>
          <w14:textFill>
            <w14:solidFill>
              <w14:schemeClr w14:val="tx1"/>
            </w14:solidFill>
          </w14:textFill>
        </w:rPr>
      </w:pPr>
      <w:bookmarkStart w:id="609" w:name="_Toc1478"/>
      <w:bookmarkStart w:id="610" w:name="_Toc30926"/>
      <w:bookmarkStart w:id="611" w:name="_Toc22366"/>
      <w:bookmarkStart w:id="612" w:name="_Toc1656"/>
      <w:bookmarkStart w:id="613" w:name="_Toc29486"/>
      <w:bookmarkStart w:id="614" w:name="_Toc19102"/>
      <w:bookmarkStart w:id="615" w:name="_Toc13027"/>
      <w:bookmarkStart w:id="616" w:name="_Toc7720"/>
      <w:bookmarkStart w:id="617" w:name="_Toc6269"/>
      <w:bookmarkStart w:id="618" w:name="_Toc7507"/>
      <w:bookmarkStart w:id="619" w:name="_Toc22528"/>
      <w:bookmarkStart w:id="620" w:name="_Toc30067"/>
      <w:bookmarkStart w:id="621" w:name="_Toc26202"/>
      <w:r>
        <w:rPr>
          <w:rFonts w:hint="eastAsia" w:eastAsia="方正仿宋_GBK" w:cs="Times New Roman"/>
          <w:b/>
          <w:bCs/>
          <w:color w:val="000000" w:themeColor="text1"/>
          <w:sz w:val="32"/>
          <w:szCs w:val="32"/>
          <w:lang w:val="en-US" w:eastAsia="zh-CN"/>
          <w14:textFill>
            <w14:solidFill>
              <w14:schemeClr w14:val="tx1"/>
            </w14:solidFill>
          </w14:textFill>
        </w:rPr>
        <w:t>2.立足产业优势，着力推进绿色食品上行。</w:t>
      </w:r>
      <w:r>
        <w:rPr>
          <w:rFonts w:hint="default" w:eastAsia="方正仿宋_GBK" w:cs="Times New Roman"/>
          <w:b w:val="0"/>
          <w:bCs w:val="0"/>
          <w:color w:val="000000" w:themeColor="text1"/>
          <w:sz w:val="32"/>
          <w:szCs w:val="32"/>
          <w:lang w:val="en-US" w:eastAsia="zh-CN"/>
          <w14:textFill>
            <w14:solidFill>
              <w14:schemeClr w14:val="tx1"/>
            </w14:solidFill>
          </w14:textFill>
        </w:rPr>
        <w:t>围绕打造世界一流</w:t>
      </w:r>
      <w:r>
        <w:rPr>
          <w:rFonts w:hint="eastAsia" w:eastAsia="方正仿宋_GBK" w:cs="Times New Roman"/>
          <w:b w:val="0"/>
          <w:bCs w:val="0"/>
          <w:color w:val="000000" w:themeColor="text1"/>
          <w:sz w:val="32"/>
          <w:szCs w:val="32"/>
          <w:lang w:val="en-US" w:eastAsia="zh-CN"/>
          <w14:textFill>
            <w14:solidFill>
              <w14:schemeClr w14:val="tx1"/>
            </w14:solidFill>
          </w14:textFill>
        </w:rPr>
        <w:t>“绿色食品牌”</w:t>
      </w:r>
      <w:r>
        <w:rPr>
          <w:rFonts w:hint="default" w:eastAsia="方正仿宋_GBK" w:cs="Times New Roman"/>
          <w:b w:val="0"/>
          <w:bCs w:val="0"/>
          <w:color w:val="000000" w:themeColor="text1"/>
          <w:sz w:val="32"/>
          <w:szCs w:val="32"/>
          <w:lang w:val="en-US" w:eastAsia="zh-CN"/>
          <w14:textFill>
            <w14:solidFill>
              <w14:schemeClr w14:val="tx1"/>
            </w14:solidFill>
          </w14:textFill>
        </w:rPr>
        <w:t>，</w:t>
      </w:r>
      <w:r>
        <w:rPr>
          <w:rFonts w:hint="eastAsia" w:eastAsia="方正仿宋_GBK" w:cs="Times New Roman"/>
          <w:b w:val="0"/>
          <w:bCs w:val="0"/>
          <w:color w:val="000000" w:themeColor="text1"/>
          <w:sz w:val="32"/>
          <w:szCs w:val="32"/>
          <w:lang w:val="en-US" w:eastAsia="zh-CN"/>
          <w14:textFill>
            <w14:solidFill>
              <w14:schemeClr w14:val="tx1"/>
            </w14:solidFill>
          </w14:textFill>
        </w:rPr>
        <w:t xml:space="preserve">立足高原特色多样性资源和独特基础，强化高原特色农产品供给侧结构性改革，推动特色农产品流通渠道、营销模式创新，加强农产品电商供应链建设，鼓励本地农产品种植（养殖）龙头企业对接电子商务领军企业，借力流量优势，推动平台资源业务下沉，做强供应链。推进鲜花、水果产业带直供销售模式，推广应用小包装产品，聚焦绿色食品电商端发展。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caps w:val="0"/>
          <w:color w:val="FF0000"/>
          <w:spacing w:val="0"/>
          <w:kern w:val="2"/>
          <w:sz w:val="32"/>
          <w:szCs w:val="32"/>
          <w:shd w:val="clear"/>
        </w:rPr>
      </w:pPr>
      <w:r>
        <w:rPr>
          <w:rFonts w:hint="eastAsia" w:eastAsia="方正仿宋_GBK" w:cs="Times New Roman"/>
          <w:b w:val="0"/>
          <w:bCs w:val="0"/>
          <w:color w:val="FF0000"/>
          <w:sz w:val="32"/>
          <w:szCs w:val="32"/>
          <w:lang w:val="en-US" w:eastAsia="zh-CN"/>
        </w:rPr>
        <w:t xml:space="preserve">   </w:t>
      </w:r>
      <w:r>
        <w:rPr>
          <w:rFonts w:hint="eastAsia" w:eastAsia="方正仿宋_GBK" w:cs="Times New Roman"/>
          <w:b w:val="0"/>
          <w:bCs w:val="0"/>
          <w:color w:val="000000" w:themeColor="text1"/>
          <w:sz w:val="32"/>
          <w:szCs w:val="32"/>
          <w:lang w:val="en-US" w:eastAsia="zh-CN"/>
          <w14:textFill>
            <w14:solidFill>
              <w14:schemeClr w14:val="tx1"/>
            </w14:solidFill>
          </w14:textFill>
        </w:rPr>
        <w:t>3</w:t>
      </w:r>
      <w:r>
        <w:rPr>
          <w:rFonts w:hint="eastAsia" w:eastAsia="方正仿宋_GBK"/>
          <w:b/>
          <w:bCs/>
          <w:color w:val="000000" w:themeColor="text1"/>
          <w:sz w:val="32"/>
          <w:szCs w:val="32"/>
          <w:lang w:val="en-US" w:eastAsia="zh-CN"/>
          <w14:textFill>
            <w14:solidFill>
              <w14:schemeClr w14:val="tx1"/>
            </w14:solidFill>
          </w14:textFill>
        </w:rPr>
        <w:t>.提升应用水平，着力推进乡村振兴。</w:t>
      </w:r>
      <w:r>
        <w:rPr>
          <w:rFonts w:hint="eastAsia" w:eastAsia="方正仿宋_GBK"/>
          <w:b w:val="0"/>
          <w:bCs w:val="0"/>
          <w:color w:val="000000" w:themeColor="text1"/>
          <w:sz w:val="32"/>
          <w:szCs w:val="32"/>
          <w:lang w:val="en-US" w:eastAsia="zh-CN"/>
          <w14:textFill>
            <w14:solidFill>
              <w14:schemeClr w14:val="tx1"/>
            </w14:solidFill>
          </w14:textFill>
        </w:rPr>
        <w:t>发挥电子商务便捷、高效、成本低、覆盖面广的优势，让农产品搭上电商快车。通过实施农村电商示范项目，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加快完善县乡村三级电商公共服务体系建设，融合供销、交通、邮政仓储资源，改造提升快递物流基础设施，实现县级物流分拨中心覆盖。推进农产品出村进城，推动城乡生产与消费有效对接，组织开展农社、农超、农企对接活动，</w:t>
      </w:r>
      <w:r>
        <w:rPr>
          <w:rFonts w:hint="eastAsia" w:eastAsia="方正仿宋_GBK"/>
          <w:b w:val="0"/>
          <w:bCs w:val="0"/>
          <w:color w:val="000000" w:themeColor="text1"/>
          <w:sz w:val="32"/>
          <w:szCs w:val="32"/>
          <w:lang w:val="en-US" w:eastAsia="zh-CN"/>
          <w14:textFill>
            <w14:solidFill>
              <w14:schemeClr w14:val="tx1"/>
            </w14:solidFill>
          </w14:textFill>
        </w:rPr>
        <w:t>推动农村电商与现代农业融合，推进农村商品流通模式转变、创新，构建农产品新流通网络，助推农业产业高质量发展，加快工业品下乡、农产品进城，带动农业增效农民增收，助力乡村振兴。</w:t>
      </w:r>
    </w:p>
    <w:bookmarkEnd w:id="603"/>
    <w:bookmarkEnd w:id="604"/>
    <w:bookmarkEnd w:id="605"/>
    <w:bookmarkEnd w:id="606"/>
    <w:bookmarkEnd w:id="609"/>
    <w:bookmarkEnd w:id="610"/>
    <w:bookmarkEnd w:id="611"/>
    <w:bookmarkEnd w:id="612"/>
    <w:bookmarkEnd w:id="613"/>
    <w:bookmarkEnd w:id="614"/>
    <w:bookmarkEnd w:id="615"/>
    <w:bookmarkEnd w:id="616"/>
    <w:bookmarkEnd w:id="617"/>
    <w:bookmarkEnd w:id="618"/>
    <w:bookmarkEnd w:id="619"/>
    <w:bookmarkEnd w:id="620"/>
    <w:bookmarkEnd w:id="621"/>
    <w:p>
      <w:pPr>
        <w:snapToGrid w:val="0"/>
        <w:spacing w:line="590" w:lineRule="exact"/>
        <w:ind w:firstLine="640" w:firstLineChars="200"/>
        <w:outlineLvl w:val="1"/>
        <w:rPr>
          <w:rFonts w:ascii="Times New Roman" w:hAnsi="Times New Roman" w:eastAsia="方正楷体_GBK" w:cs="Times New Roman"/>
          <w:color w:val="000000" w:themeColor="text1"/>
          <w:sz w:val="32"/>
          <w:szCs w:val="32"/>
          <w14:textFill>
            <w14:solidFill>
              <w14:schemeClr w14:val="tx1"/>
            </w14:solidFill>
          </w14:textFill>
        </w:rPr>
      </w:pPr>
      <w:bookmarkStart w:id="622" w:name="_Toc9987"/>
      <w:bookmarkStart w:id="623" w:name="_Toc4368"/>
      <w:bookmarkStart w:id="624" w:name="_Toc10564"/>
      <w:bookmarkStart w:id="625" w:name="_Toc26480"/>
      <w:bookmarkStart w:id="626" w:name="_Toc1959"/>
      <w:bookmarkStart w:id="627" w:name="_Toc28405"/>
      <w:bookmarkStart w:id="628" w:name="_Toc4433"/>
      <w:bookmarkStart w:id="629" w:name="_Toc31035"/>
      <w:bookmarkStart w:id="630" w:name="_Toc23042"/>
      <w:bookmarkStart w:id="631" w:name="_Toc9162"/>
      <w:bookmarkStart w:id="632" w:name="_Toc13771"/>
      <w:bookmarkStart w:id="633" w:name="_Toc24180"/>
      <w:bookmarkStart w:id="634" w:name="_Toc23043"/>
      <w:bookmarkStart w:id="635" w:name="_Toc17142"/>
      <w:bookmarkStart w:id="636" w:name="_Toc68714133"/>
      <w:r>
        <w:rPr>
          <w:rFonts w:ascii="Times New Roman" w:hAnsi="Times New Roman" w:eastAsia="方正楷体_GBK" w:cs="Times New Roman"/>
          <w:color w:val="000000" w:themeColor="text1"/>
          <w:sz w:val="32"/>
          <w:szCs w:val="32"/>
          <w14:textFill>
            <w14:solidFill>
              <w14:schemeClr w14:val="tx1"/>
            </w14:solidFill>
          </w14:textFill>
        </w:rPr>
        <w:t>（</w:t>
      </w:r>
      <w:r>
        <w:rPr>
          <w:rFonts w:hint="eastAsia" w:eastAsia="方正楷体_GBK" w:cs="Times New Roman"/>
          <w:color w:val="FF0000"/>
          <w:sz w:val="32"/>
          <w:szCs w:val="32"/>
          <w:lang w:eastAsia="zh-CN"/>
        </w:rPr>
        <w:t>六</w:t>
      </w:r>
      <w:r>
        <w:rPr>
          <w:rFonts w:ascii="Times New Roman" w:hAnsi="Times New Roman" w:eastAsia="方正楷体_GBK" w:cs="Times New Roman"/>
          <w:color w:val="000000" w:themeColor="text1"/>
          <w:sz w:val="32"/>
          <w:szCs w:val="32"/>
          <w14:textFill>
            <w14:solidFill>
              <w14:schemeClr w14:val="tx1"/>
            </w14:solidFill>
          </w14:textFill>
        </w:rPr>
        <w:t>）</w:t>
      </w:r>
      <w:bookmarkEnd w:id="622"/>
      <w:bookmarkEnd w:id="623"/>
      <w:bookmarkEnd w:id="624"/>
      <w:bookmarkEnd w:id="625"/>
      <w:bookmarkEnd w:id="626"/>
      <w:bookmarkEnd w:id="627"/>
      <w:bookmarkEnd w:id="628"/>
      <w:r>
        <w:rPr>
          <w:rFonts w:ascii="Times New Roman" w:hAnsi="Times New Roman" w:eastAsia="方正楷体_GBK" w:cs="Times New Roman"/>
          <w:color w:val="000000" w:themeColor="text1"/>
          <w:sz w:val="32"/>
          <w:szCs w:val="32"/>
          <w14:textFill>
            <w14:solidFill>
              <w14:schemeClr w14:val="tx1"/>
            </w14:solidFill>
          </w14:textFill>
        </w:rPr>
        <w:t>加快推进快递物流协同发展</w:t>
      </w:r>
      <w:bookmarkEnd w:id="629"/>
      <w:bookmarkEnd w:id="630"/>
      <w:bookmarkEnd w:id="631"/>
      <w:bookmarkEnd w:id="632"/>
      <w:bookmarkEnd w:id="633"/>
      <w:bookmarkEnd w:id="634"/>
      <w:bookmarkEnd w:id="635"/>
      <w:bookmarkEnd w:id="636"/>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bookmarkStart w:id="637" w:name="_Toc5686"/>
      <w:bookmarkStart w:id="638" w:name="_Toc31821"/>
      <w:bookmarkStart w:id="639" w:name="_Toc32514"/>
      <w:bookmarkStart w:id="640" w:name="_Toc9809"/>
      <w:bookmarkStart w:id="641" w:name="_Toc12997"/>
      <w:bookmarkStart w:id="642" w:name="_Toc9054"/>
      <w:bookmarkStart w:id="643" w:name="_Toc25851"/>
      <w:bookmarkStart w:id="644" w:name="_Toc21140"/>
      <w:bookmarkStart w:id="645" w:name="_Toc2200"/>
      <w:bookmarkStart w:id="646" w:name="_Toc31421"/>
      <w:bookmarkStart w:id="647" w:name="_Toc26023"/>
      <w:bookmarkStart w:id="648" w:name="_Toc22589"/>
      <w:bookmarkStart w:id="649" w:name="_Toc5785"/>
      <w:bookmarkStart w:id="650" w:name="_Toc24191"/>
      <w:bookmarkStart w:id="651" w:name="_Toc8618"/>
      <w:bookmarkStart w:id="652" w:name="_Toc30521"/>
      <w:bookmarkStart w:id="653" w:name="_Toc19067"/>
      <w:r>
        <w:rPr>
          <w:rFonts w:ascii="Times New Roman" w:hAnsi="Times New Roman" w:eastAsia="方正仿宋_GBK" w:cs="Times New Roman"/>
          <w:b/>
          <w:bCs/>
          <w:color w:val="000000" w:themeColor="text1"/>
          <w:sz w:val="32"/>
          <w:szCs w:val="32"/>
          <w14:textFill>
            <w14:solidFill>
              <w14:schemeClr w14:val="tx1"/>
            </w14:solidFill>
          </w14:textFill>
        </w:rPr>
        <w:t>1.</w:t>
      </w:r>
      <w:bookmarkEnd w:id="637"/>
      <w:bookmarkEnd w:id="638"/>
      <w:bookmarkEnd w:id="639"/>
      <w:bookmarkEnd w:id="640"/>
      <w:bookmarkEnd w:id="641"/>
      <w:bookmarkEnd w:id="642"/>
      <w:bookmarkEnd w:id="643"/>
      <w:r>
        <w:rPr>
          <w:rFonts w:ascii="Times New Roman" w:hAnsi="Times New Roman" w:eastAsia="方正仿宋_GBK" w:cs="Times New Roman"/>
          <w:b/>
          <w:bCs/>
          <w:color w:val="000000" w:themeColor="text1"/>
          <w:sz w:val="32"/>
          <w:szCs w:val="32"/>
          <w14:textFill>
            <w14:solidFill>
              <w14:schemeClr w14:val="tx1"/>
            </w14:solidFill>
          </w14:textFill>
        </w:rPr>
        <w:t>推进快递物流体系建设</w:t>
      </w:r>
      <w:bookmarkEnd w:id="644"/>
      <w:bookmarkEnd w:id="645"/>
      <w:bookmarkEnd w:id="646"/>
      <w:bookmarkEnd w:id="647"/>
      <w:bookmarkEnd w:id="648"/>
      <w:bookmarkEnd w:id="649"/>
      <w:bookmarkEnd w:id="650"/>
      <w:bookmarkEnd w:id="651"/>
      <w:r>
        <w:rPr>
          <w:rFonts w:ascii="Times New Roman" w:hAnsi="Times New Roman" w:eastAsia="方正仿宋_GBK" w:cs="Times New Roman"/>
          <w:b/>
          <w:bCs/>
          <w:color w:val="000000" w:themeColor="text1"/>
          <w:sz w:val="32"/>
          <w:szCs w:val="32"/>
          <w14:textFill>
            <w14:solidFill>
              <w14:schemeClr w14:val="tx1"/>
            </w14:solidFill>
          </w14:textFill>
        </w:rPr>
        <w:t>。</w:t>
      </w:r>
      <w:bookmarkEnd w:id="652"/>
      <w:bookmarkEnd w:id="653"/>
      <w:bookmarkStart w:id="654" w:name="_Toc5045"/>
      <w:bookmarkStart w:id="655" w:name="_Toc32182"/>
      <w:bookmarkStart w:id="656" w:name="_Toc20519"/>
      <w:bookmarkStart w:id="657" w:name="_Toc3554"/>
      <w:bookmarkStart w:id="658" w:name="_Toc11712"/>
      <w:bookmarkStart w:id="659" w:name="_Toc23472"/>
      <w:bookmarkStart w:id="660" w:name="_Toc12746"/>
      <w:bookmarkStart w:id="661" w:name="_Toc6814"/>
      <w:bookmarkStart w:id="662" w:name="_Toc31473"/>
      <w:bookmarkStart w:id="663" w:name="_Toc32628"/>
      <w:bookmarkStart w:id="664" w:name="_Toc16978"/>
      <w:bookmarkStart w:id="665" w:name="_Toc3498"/>
      <w:bookmarkStart w:id="666" w:name="_Toc13102"/>
      <w:bookmarkStart w:id="667" w:name="_Toc5784"/>
      <w:bookmarkStart w:id="668" w:name="_Toc3642"/>
      <w:bookmarkStart w:id="669" w:name="_Toc679"/>
      <w:bookmarkStart w:id="670" w:name="_Toc11981"/>
      <w:r>
        <w:rPr>
          <w:rFonts w:ascii="Times New Roman" w:hAnsi="Times New Roman" w:eastAsia="方正仿宋_GBK" w:cs="Times New Roman"/>
          <w:color w:val="000000" w:themeColor="text1"/>
          <w:sz w:val="32"/>
          <w:szCs w:val="32"/>
          <w14:textFill>
            <w14:solidFill>
              <w14:schemeClr w14:val="tx1"/>
            </w14:solidFill>
          </w14:textFill>
        </w:rPr>
        <w:t>加快快递物流基础设施建设，形成产业集聚效应，提高区域辐射能力。优化快递网络布局，推广智能投递设施，建设快递末端综合服务场所。深入推进县乡村物流体系建设，推动邮政企业和快递企业与电子商务企业的战略合作，促进电子商务与快递物流协同发展。整合物流信息资源，</w:t>
      </w:r>
      <w:r>
        <w:rPr>
          <w:rFonts w:hint="default" w:ascii="Times New Roman" w:hAnsi="Times New Roman" w:eastAsia="方正仿宋_GBK" w:cs="Times New Roman"/>
          <w:color w:val="000000" w:themeColor="text1"/>
          <w:sz w:val="32"/>
          <w:szCs w:val="32"/>
          <w14:textFill>
            <w14:solidFill>
              <w14:schemeClr w14:val="tx1"/>
            </w14:solidFill>
          </w14:textFill>
        </w:rPr>
        <w:t>提升</w:t>
      </w:r>
      <w:r>
        <w:rPr>
          <w:rFonts w:ascii="Times New Roman" w:hAnsi="Times New Roman" w:eastAsia="方正仿宋_GBK" w:cs="Times New Roman"/>
          <w:color w:val="000000" w:themeColor="text1"/>
          <w:sz w:val="32"/>
          <w:szCs w:val="32"/>
          <w14:textFill>
            <w14:solidFill>
              <w14:schemeClr w14:val="tx1"/>
            </w14:solidFill>
          </w14:textFill>
        </w:rPr>
        <w:t>资源利用率，</w:t>
      </w:r>
      <w:r>
        <w:rPr>
          <w:rFonts w:hint="default" w:ascii="Times New Roman" w:hAnsi="Times New Roman" w:eastAsia="方正仿宋_GBK" w:cs="Times New Roman"/>
          <w:color w:val="000000" w:themeColor="text1"/>
          <w:sz w:val="32"/>
          <w:szCs w:val="32"/>
          <w14:textFill>
            <w14:solidFill>
              <w14:schemeClr w14:val="tx1"/>
            </w14:solidFill>
          </w14:textFill>
        </w:rPr>
        <w:t>支持</w:t>
      </w:r>
      <w:r>
        <w:rPr>
          <w:rFonts w:ascii="Times New Roman" w:hAnsi="Times New Roman" w:eastAsia="方正仿宋_GBK" w:cs="Times New Roman"/>
          <w:color w:val="000000" w:themeColor="text1"/>
          <w:sz w:val="32"/>
          <w:szCs w:val="32"/>
          <w14:textFill>
            <w14:solidFill>
              <w14:schemeClr w14:val="tx1"/>
            </w14:solidFill>
          </w14:textFill>
        </w:rPr>
        <w:t>邮政企业和快递企业通过市场化方式，加强物流信息资源共享，增强一体化服务能力，依托县级公共服务（物流配送）中心、乡镇服务（配送）站、村级服务点提供快递服务，降低物流成本，提升快递末端服务能力。</w:t>
      </w:r>
    </w:p>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2.提升城乡配送服务</w:t>
      </w:r>
      <w:bookmarkEnd w:id="654"/>
      <w:bookmarkEnd w:id="655"/>
      <w:bookmarkEnd w:id="656"/>
      <w:bookmarkEnd w:id="657"/>
      <w:r>
        <w:rPr>
          <w:rFonts w:ascii="Times New Roman" w:hAnsi="Times New Roman" w:eastAsia="方正仿宋_GBK" w:cs="Times New Roman"/>
          <w:b/>
          <w:bCs/>
          <w:color w:val="000000" w:themeColor="text1"/>
          <w:sz w:val="32"/>
          <w:szCs w:val="32"/>
          <w14:textFill>
            <w14:solidFill>
              <w14:schemeClr w14:val="tx1"/>
            </w14:solidFill>
          </w14:textFill>
        </w:rPr>
        <w:t>功能</w:t>
      </w:r>
      <w:bookmarkEnd w:id="658"/>
      <w:bookmarkEnd w:id="659"/>
      <w:bookmarkEnd w:id="660"/>
      <w:bookmarkEnd w:id="661"/>
      <w:bookmarkEnd w:id="662"/>
      <w:bookmarkEnd w:id="663"/>
      <w:bookmarkEnd w:id="664"/>
      <w:bookmarkEnd w:id="665"/>
      <w:bookmarkEnd w:id="666"/>
      <w:bookmarkEnd w:id="667"/>
      <w:bookmarkEnd w:id="668"/>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加快社区配送网点建设，充分利用商圈、便利店、物业企业等现有资源，积极发展社区物流。完善快递服务网络布局，支持邮政企业和快递企业在办公场所、小区、学校等设立快递超市，安装智能快件箱（柜），提升快递末端配送水平。鼓励仓储、分拣设施、物流车辆等共建共用的模式，降低物流企业成本。引导第三方物流企业、物流地产商按照“多用户共同配送”的模式建设运营城市共同配送中心，开展城市共同配送业务。</w:t>
      </w:r>
      <w:bookmarkEnd w:id="669"/>
      <w:bookmarkEnd w:id="670"/>
      <w:bookmarkStart w:id="671" w:name="_Toc12562"/>
      <w:bookmarkStart w:id="672" w:name="_Toc27110"/>
      <w:bookmarkStart w:id="673" w:name="_Toc28331"/>
      <w:bookmarkStart w:id="674" w:name="_Toc3110"/>
      <w:bookmarkStart w:id="675" w:name="_Toc26092"/>
      <w:bookmarkStart w:id="676" w:name="_Toc27134"/>
      <w:bookmarkStart w:id="677" w:name="_Toc29413"/>
      <w:bookmarkStart w:id="678" w:name="_Toc7703"/>
      <w:bookmarkStart w:id="679" w:name="_Toc9622"/>
      <w:bookmarkStart w:id="680" w:name="_Toc5503"/>
      <w:bookmarkStart w:id="681" w:name="_Toc17365"/>
      <w:bookmarkStart w:id="682" w:name="_Toc25228"/>
      <w:bookmarkStart w:id="683" w:name="_Toc29840"/>
      <w:bookmarkStart w:id="684" w:name="_Toc2300"/>
      <w:bookmarkStart w:id="685" w:name="_Toc2748"/>
      <w:bookmarkStart w:id="686" w:name="_Toc9540"/>
      <w:bookmarkStart w:id="687" w:name="_Toc2552"/>
    </w:p>
    <w:p>
      <w:pPr>
        <w:spacing w:line="59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3.提升县乡村物流</w:t>
      </w:r>
      <w:bookmarkEnd w:id="671"/>
      <w:bookmarkEnd w:id="672"/>
      <w:bookmarkEnd w:id="673"/>
      <w:bookmarkEnd w:id="674"/>
      <w:r>
        <w:rPr>
          <w:rFonts w:ascii="Times New Roman" w:hAnsi="Times New Roman" w:eastAsia="方正仿宋_GBK" w:cs="Times New Roman"/>
          <w:b/>
          <w:bCs/>
          <w:color w:val="000000" w:themeColor="text1"/>
          <w:sz w:val="32"/>
          <w:szCs w:val="32"/>
          <w14:textFill>
            <w14:solidFill>
              <w14:schemeClr w14:val="tx1"/>
            </w14:solidFill>
          </w14:textFill>
        </w:rPr>
        <w:t>服务功能</w:t>
      </w:r>
      <w:bookmarkEnd w:id="675"/>
      <w:bookmarkEnd w:id="676"/>
      <w:bookmarkEnd w:id="677"/>
      <w:bookmarkEnd w:id="678"/>
      <w:bookmarkEnd w:id="679"/>
      <w:bookmarkEnd w:id="680"/>
      <w:bookmarkEnd w:id="681"/>
      <w:bookmarkEnd w:id="682"/>
      <w:bookmarkEnd w:id="683"/>
      <w:bookmarkEnd w:id="684"/>
      <w:bookmarkEnd w:id="685"/>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以县域物流集散中心为切入点，着力整合县域物流资源，建设集物流、配送、仓储、分拨、转运、结算、信息服务支撑为一体的综合性县级物流配送中心，统筹推进县乡村物流体系建设。鼓励县、乡快递物流与当地客运站等合作，实现场地、资源共建共享。实施“快递下乡”和“快递进村”工程，鼓励快邮合作、快快合作、交邮合作、交快合作、快电合作、快移合作和快商合作等模式，推动快递综合服务平台建设，提高快递末端服务能力</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实施县乡村三级物流节点建设工程，打造以县级分拨中心、乡镇配送节点和村级公共服务点为支撑的农村服务网络。建设易门</w:t>
      </w:r>
      <w:r>
        <w:rPr>
          <w:rFonts w:hint="default" w:ascii="Times New Roman" w:hAnsi="Times New Roman" w:eastAsia="方正仿宋_GBK" w:cs="Times New Roman"/>
          <w:color w:val="000000" w:themeColor="text1"/>
          <w:sz w:val="32"/>
          <w:szCs w:val="32"/>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、华宁</w:t>
      </w:r>
      <w:r>
        <w:rPr>
          <w:rFonts w:hint="default" w:ascii="Times New Roman" w:hAnsi="Times New Roman" w:eastAsia="方正仿宋_GBK" w:cs="Times New Roman"/>
          <w:color w:val="000000" w:themeColor="text1"/>
          <w:sz w:val="32"/>
          <w:szCs w:val="32"/>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、新平</w:t>
      </w:r>
      <w:r>
        <w:rPr>
          <w:rFonts w:hint="default" w:ascii="Times New Roman" w:hAnsi="Times New Roman" w:eastAsia="方正仿宋_GBK" w:cs="Times New Roman"/>
          <w:color w:val="000000" w:themeColor="text1"/>
          <w:sz w:val="32"/>
          <w:szCs w:val="32"/>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、峨山</w:t>
      </w:r>
      <w:r>
        <w:rPr>
          <w:rFonts w:hint="default" w:ascii="Times New Roman" w:hAnsi="Times New Roman" w:eastAsia="方正仿宋_GBK" w:cs="Times New Roman"/>
          <w:color w:val="000000" w:themeColor="text1"/>
          <w:sz w:val="32"/>
          <w:szCs w:val="32"/>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、通海</w:t>
      </w:r>
      <w:r>
        <w:rPr>
          <w:rFonts w:hint="default" w:ascii="Times New Roman" w:hAnsi="Times New Roman" w:eastAsia="方正仿宋_GBK" w:cs="Times New Roman"/>
          <w:color w:val="000000" w:themeColor="text1"/>
          <w:sz w:val="32"/>
          <w:szCs w:val="32"/>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、江川</w:t>
      </w:r>
      <w:r>
        <w:rPr>
          <w:rFonts w:hint="default" w:ascii="Times New Roman" w:hAnsi="Times New Roman" w:eastAsia="方正仿宋_GBK" w:cs="Times New Roman"/>
          <w:color w:val="000000" w:themeColor="text1"/>
          <w:sz w:val="32"/>
          <w:szCs w:val="32"/>
          <w14:textFill>
            <w14:solidFill>
              <w14:schemeClr w14:val="tx1"/>
            </w14:solidFill>
          </w14:textFill>
        </w:rPr>
        <w:t>区</w:t>
      </w:r>
      <w:r>
        <w:rPr>
          <w:rFonts w:ascii="Times New Roman" w:hAnsi="Times New Roman" w:eastAsia="方正仿宋_GBK" w:cs="Times New Roman"/>
          <w:color w:val="000000" w:themeColor="text1"/>
          <w:sz w:val="32"/>
          <w:szCs w:val="32"/>
          <w14:textFill>
            <w14:solidFill>
              <w14:schemeClr w14:val="tx1"/>
            </w14:solidFill>
          </w14:textFill>
        </w:rPr>
        <w:t>、澄江</w:t>
      </w:r>
      <w:r>
        <w:rPr>
          <w:rFonts w:hint="default" w:ascii="Times New Roman" w:hAnsi="Times New Roman" w:eastAsia="方正仿宋_GBK" w:cs="Times New Roman"/>
          <w:color w:val="000000" w:themeColor="text1"/>
          <w:sz w:val="32"/>
          <w:szCs w:val="32"/>
          <w14:textFill>
            <w14:solidFill>
              <w14:schemeClr w14:val="tx1"/>
            </w14:solidFill>
          </w14:textFill>
        </w:rPr>
        <w:t>市</w:t>
      </w:r>
      <w:r>
        <w:rPr>
          <w:rFonts w:ascii="Times New Roman" w:hAnsi="Times New Roman" w:eastAsia="方正仿宋_GBK" w:cs="Times New Roman"/>
          <w:color w:val="000000" w:themeColor="text1"/>
          <w:sz w:val="32"/>
          <w:szCs w:val="32"/>
          <w14:textFill>
            <w14:solidFill>
              <w14:schemeClr w14:val="tx1"/>
            </w14:solidFill>
          </w14:textFill>
        </w:rPr>
        <w:t>和元江</w:t>
      </w:r>
      <w:r>
        <w:rPr>
          <w:rFonts w:hint="default" w:ascii="Times New Roman" w:hAnsi="Times New Roman" w:eastAsia="方正仿宋_GBK" w:cs="Times New Roman"/>
          <w:color w:val="000000" w:themeColor="text1"/>
          <w:sz w:val="32"/>
          <w:szCs w:val="32"/>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8个</w:t>
      </w:r>
      <w:r>
        <w:rPr>
          <w:rFonts w:ascii="Times New Roman" w:hAnsi="Times New Roman" w:eastAsia="方正仿宋_GBK" w:cs="Times New Roman"/>
          <w:color w:val="000000" w:themeColor="text1"/>
          <w:sz w:val="32"/>
          <w:szCs w:val="32"/>
          <w:lang w:val="en-GB"/>
          <w14:textFill>
            <w14:solidFill>
              <w14:schemeClr w14:val="tx1"/>
            </w14:solidFill>
          </w14:textFill>
        </w:rPr>
        <w:t>县域农村物流配送中心、</w:t>
      </w:r>
      <w:r>
        <w:rPr>
          <w:rFonts w:ascii="Times New Roman" w:hAnsi="Times New Roman" w:eastAsia="方正仿宋_GBK" w:cs="Times New Roman"/>
          <w:color w:val="000000" w:themeColor="text1"/>
          <w:sz w:val="32"/>
          <w:szCs w:val="32"/>
          <w14:textFill>
            <w14:solidFill>
              <w14:schemeClr w14:val="tx1"/>
            </w14:solidFill>
          </w14:textFill>
        </w:rPr>
        <w:t>71个乡镇配送节点/站。</w:t>
      </w:r>
      <w:bookmarkEnd w:id="686"/>
      <w:bookmarkEnd w:id="687"/>
    </w:p>
    <w:p>
      <w:pPr>
        <w:widowControl/>
        <w:spacing w:line="590" w:lineRule="exact"/>
        <w:ind w:firstLine="640" w:firstLineChars="200"/>
        <w:jc w:val="left"/>
        <w:rPr>
          <w:rFonts w:ascii="Times New Roman" w:hAnsi="Times New Roman" w:eastAsia="方正楷体_GBK" w:cs="Times New Roman"/>
          <w:b w:val="0"/>
          <w:bCs w:val="0"/>
          <w:color w:val="000000" w:themeColor="text1"/>
          <w:sz w:val="32"/>
          <w:szCs w:val="32"/>
          <w14:textFill>
            <w14:solidFill>
              <w14:schemeClr w14:val="tx1"/>
            </w14:solidFill>
          </w14:textFill>
        </w:rPr>
      </w:pPr>
      <w:r>
        <w:rPr>
          <w:rFonts w:hint="default" w:eastAsia="方正楷体_GBK" w:cs="Times New Roman"/>
          <w:color w:val="000000" w:themeColor="text1"/>
          <w:sz w:val="32"/>
          <w:szCs w:val="32"/>
          <w:lang w:eastAsia="zh-CN"/>
          <w14:textFill>
            <w14:solidFill>
              <w14:schemeClr w14:val="tx1"/>
            </w14:solidFill>
          </w14:textFill>
        </w:rPr>
        <w:t>（七）</w:t>
      </w:r>
      <w:r>
        <w:rPr>
          <w:rFonts w:ascii="Times New Roman" w:hAnsi="Times New Roman" w:eastAsia="方正楷体_GBK" w:cs="Times New Roman"/>
          <w:b w:val="0"/>
          <w:bCs w:val="0"/>
          <w:color w:val="000000" w:themeColor="text1"/>
          <w:sz w:val="32"/>
          <w:szCs w:val="32"/>
          <w14:textFill>
            <w14:solidFill>
              <w14:schemeClr w14:val="tx1"/>
            </w14:solidFill>
          </w14:textFill>
        </w:rPr>
        <w:t>抢抓机遇</w:t>
      </w:r>
      <w:r>
        <w:rPr>
          <w:rFonts w:hint="eastAsia" w:eastAsia="方正楷体_GBK" w:cs="Times New Roman"/>
          <w:b w:val="0"/>
          <w:bCs w:val="0"/>
          <w:color w:val="000000" w:themeColor="text1"/>
          <w:sz w:val="32"/>
          <w:szCs w:val="32"/>
          <w:lang w:val="en-US" w:eastAsia="zh-CN"/>
          <w14:textFill>
            <w14:solidFill>
              <w14:schemeClr w14:val="tx1"/>
            </w14:solidFill>
          </w14:textFill>
        </w:rPr>
        <w:t>发展</w:t>
      </w:r>
      <w:r>
        <w:rPr>
          <w:rFonts w:ascii="Times New Roman" w:hAnsi="Times New Roman" w:eastAsia="方正楷体_GBK" w:cs="Times New Roman"/>
          <w:b w:val="0"/>
          <w:bCs w:val="0"/>
          <w:color w:val="000000" w:themeColor="text1"/>
          <w:sz w:val="32"/>
          <w:szCs w:val="32"/>
          <w14:textFill>
            <w14:solidFill>
              <w14:schemeClr w14:val="tx1"/>
            </w14:solidFill>
          </w14:textFill>
        </w:rPr>
        <w:t>跨境电子商务</w:t>
      </w:r>
    </w:p>
    <w:p>
      <w:pPr>
        <w:widowControl/>
        <w:spacing w:line="590"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抢抓玉溪海关建成开关</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实施《区域全面经济伙伴关系协定》（RCEP）的机遇</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推进玉溪保税库建设，加快跨境电子商务配套服务体系建设。</w:t>
      </w:r>
      <w:r>
        <w:rPr>
          <w:rFonts w:hint="eastAsia" w:eastAsia="方正仿宋_GBK" w:cs="Times New Roman"/>
          <w:color w:val="000000" w:themeColor="text1"/>
          <w:sz w:val="32"/>
          <w:szCs w:val="32"/>
          <w:lang w:val="en-US" w:eastAsia="zh-CN"/>
          <w14:textFill>
            <w14:solidFill>
              <w14:schemeClr w14:val="tx1"/>
            </w14:solidFill>
          </w14:textFill>
        </w:rPr>
        <w:t>吸进跨境电商企业及其产业链上下游企业落户，引导外贸企业通过第三方平台展示产品与服务，</w:t>
      </w:r>
      <w:r>
        <w:rPr>
          <w:rFonts w:ascii="Times New Roman" w:hAnsi="Times New Roman" w:eastAsia="方正仿宋_GBK" w:cs="Times New Roman"/>
          <w:color w:val="000000" w:themeColor="text1"/>
          <w:sz w:val="32"/>
          <w:szCs w:val="32"/>
          <w14:textFill>
            <w14:solidFill>
              <w14:schemeClr w14:val="tx1"/>
            </w14:solidFill>
          </w14:textFill>
        </w:rPr>
        <w:t>协调企业跨境电商平台与海关联网</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开展跨境电子商务。</w:t>
      </w:r>
      <w:r>
        <w:rPr>
          <w:rFonts w:ascii="Times New Roman" w:hAnsi="Times New Roman" w:eastAsia="方正仿宋_GBK" w:cs="Times New Roman"/>
          <w:color w:val="000000" w:themeColor="text1"/>
          <w:sz w:val="32"/>
          <w:szCs w:val="32"/>
          <w14:textFill>
            <w14:solidFill>
              <w14:schemeClr w14:val="tx1"/>
            </w14:solidFill>
          </w14:textFill>
        </w:rPr>
        <w:t>从电商平台、经营主体、仓储物流、快递物流、售后服务等关键环节入手，逐步建立适合</w:t>
      </w:r>
      <w:r>
        <w:rPr>
          <w:rFonts w:hint="default" w:ascii="Times New Roman" w:hAnsi="Times New Roman" w:eastAsia="方正仿宋_GBK" w:cs="Times New Roman"/>
          <w:color w:val="000000" w:themeColor="text1"/>
          <w:sz w:val="32"/>
          <w:szCs w:val="32"/>
          <w14:textFill>
            <w14:solidFill>
              <w14:schemeClr w14:val="tx1"/>
            </w14:solidFill>
          </w14:textFill>
        </w:rPr>
        <w:t>跨境</w:t>
      </w:r>
      <w:r>
        <w:rPr>
          <w:rFonts w:ascii="Times New Roman" w:hAnsi="Times New Roman" w:eastAsia="方正仿宋_GBK" w:cs="Times New Roman"/>
          <w:color w:val="000000" w:themeColor="text1"/>
          <w:sz w:val="32"/>
          <w:szCs w:val="32"/>
          <w14:textFill>
            <w14:solidFill>
              <w14:schemeClr w14:val="tx1"/>
            </w14:solidFill>
          </w14:textFill>
        </w:rPr>
        <w:t>电子商务模式的报关、报检、结汇和退税等管理机制，构建适合中小网商、企业零售和大额贸易等不同经营主体的跨境电子商务业务体系。</w:t>
      </w:r>
    </w:p>
    <w:bookmarkEnd w:id="414"/>
    <w:bookmarkEnd w:id="415"/>
    <w:bookmarkEnd w:id="416"/>
    <w:p>
      <w:pPr>
        <w:pStyle w:val="5"/>
        <w:snapToGrid w:val="0"/>
        <w:spacing w:line="590" w:lineRule="exact"/>
        <w:ind w:firstLine="640"/>
        <w:jc w:val="left"/>
        <w:outlineLvl w:val="1"/>
        <w:rPr>
          <w:rFonts w:ascii="Times New Roman" w:hAnsi="Times New Roman" w:eastAsia="方正黑体_GBK" w:cs="Times New Roman"/>
          <w:color w:val="000000" w:themeColor="text1"/>
          <w:sz w:val="32"/>
          <w:szCs w:val="32"/>
          <w14:textFill>
            <w14:solidFill>
              <w14:schemeClr w14:val="tx1"/>
            </w14:solidFill>
          </w14:textFill>
        </w:rPr>
      </w:pPr>
      <w:bookmarkStart w:id="688" w:name="_Toc10968"/>
      <w:bookmarkStart w:id="689" w:name="_Toc1986"/>
      <w:bookmarkStart w:id="690" w:name="_Toc26247"/>
      <w:bookmarkStart w:id="691" w:name="_Toc30144"/>
      <w:bookmarkStart w:id="692" w:name="_Toc32069"/>
      <w:bookmarkStart w:id="693" w:name="_Toc30717"/>
      <w:bookmarkStart w:id="694" w:name="_Toc21271"/>
      <w:bookmarkStart w:id="695" w:name="_Toc68714134"/>
      <w:bookmarkStart w:id="696" w:name="_Toc10338"/>
      <w:bookmarkStart w:id="697" w:name="_Toc16104"/>
      <w:bookmarkStart w:id="698" w:name="_Toc27522"/>
      <w:bookmarkStart w:id="699" w:name="_Toc24523"/>
      <w:bookmarkStart w:id="700" w:name="_Toc23536"/>
      <w:bookmarkStart w:id="701" w:name="_Toc11822"/>
      <w:bookmarkStart w:id="702" w:name="_Toc18437"/>
      <w:bookmarkStart w:id="703" w:name="_Toc5826"/>
      <w:bookmarkStart w:id="704" w:name="_Toc11108"/>
      <w:bookmarkStart w:id="705" w:name="_Toc16897"/>
      <w:bookmarkStart w:id="706" w:name="_Toc23389"/>
      <w:bookmarkStart w:id="707" w:name="_Toc6307"/>
      <w:bookmarkStart w:id="708" w:name="_Toc8566"/>
      <w:bookmarkStart w:id="709" w:name="_Toc14422"/>
      <w:bookmarkStart w:id="710" w:name="_Toc18029"/>
      <w:bookmarkStart w:id="711" w:name="_Toc31037"/>
      <w:bookmarkStart w:id="712" w:name="_Toc29872"/>
      <w:r>
        <w:rPr>
          <w:rFonts w:ascii="Times New Roman" w:hAnsi="Times New Roman" w:eastAsia="方正黑体_GBK" w:cs="Times New Roman"/>
          <w:color w:val="000000" w:themeColor="text1"/>
          <w:sz w:val="32"/>
          <w:szCs w:val="32"/>
          <w14:textFill>
            <w14:solidFill>
              <w14:schemeClr w14:val="tx1"/>
            </w14:solidFill>
          </w14:textFill>
        </w:rPr>
        <w:t>六、保障措施</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pStyle w:val="5"/>
        <w:spacing w:line="590" w:lineRule="exact"/>
        <w:ind w:firstLine="640"/>
        <w:outlineLvl w:val="1"/>
        <w:rPr>
          <w:rFonts w:ascii="Times New Roman" w:hAnsi="Times New Roman" w:eastAsia="方正楷体_GBK" w:cs="Times New Roman"/>
          <w:color w:val="000000" w:themeColor="text1"/>
          <w:kern w:val="44"/>
          <w:sz w:val="32"/>
          <w:szCs w:val="44"/>
          <w14:textFill>
            <w14:solidFill>
              <w14:schemeClr w14:val="tx1"/>
            </w14:solidFill>
          </w14:textFill>
        </w:rPr>
      </w:pPr>
      <w:bookmarkStart w:id="713" w:name="_Toc1923"/>
      <w:bookmarkStart w:id="714" w:name="_Toc22512"/>
      <w:bookmarkStart w:id="715" w:name="_Toc4747"/>
      <w:bookmarkStart w:id="716" w:name="_Toc5029"/>
      <w:bookmarkStart w:id="717" w:name="_Toc12243"/>
      <w:bookmarkStart w:id="718" w:name="_Toc11438"/>
      <w:bookmarkStart w:id="719" w:name="_Toc270"/>
      <w:bookmarkStart w:id="720" w:name="_Toc31374"/>
      <w:bookmarkStart w:id="721" w:name="_Toc28486"/>
      <w:bookmarkStart w:id="722" w:name="_Toc32574"/>
      <w:bookmarkStart w:id="723" w:name="_Toc28082"/>
      <w:bookmarkStart w:id="724" w:name="_Toc12296"/>
      <w:bookmarkStart w:id="725" w:name="_Toc26348"/>
      <w:bookmarkStart w:id="726" w:name="_Toc30819"/>
      <w:bookmarkStart w:id="727" w:name="_Toc5268"/>
      <w:bookmarkStart w:id="728" w:name="_Toc3754"/>
      <w:bookmarkStart w:id="729" w:name="_Toc3062"/>
      <w:bookmarkStart w:id="730" w:name="_Toc12801"/>
      <w:bookmarkStart w:id="731" w:name="_Toc1694"/>
      <w:bookmarkStart w:id="732" w:name="_Toc17874"/>
      <w:bookmarkStart w:id="733" w:name="_Toc2275"/>
      <w:bookmarkStart w:id="734" w:name="_Toc2303"/>
      <w:bookmarkStart w:id="735" w:name="_Toc68714135"/>
      <w:bookmarkStart w:id="736" w:name="_Toc16172"/>
      <w:bookmarkStart w:id="737" w:name="_Toc22927"/>
      <w:r>
        <w:rPr>
          <w:rFonts w:ascii="Times New Roman" w:hAnsi="Times New Roman" w:eastAsia="方正楷体_GBK" w:cs="Times New Roman"/>
          <w:color w:val="000000" w:themeColor="text1"/>
          <w:kern w:val="44"/>
          <w:sz w:val="32"/>
          <w:szCs w:val="44"/>
          <w14:textFill>
            <w14:solidFill>
              <w14:schemeClr w14:val="tx1"/>
            </w14:solidFill>
          </w14:textFill>
        </w:rPr>
        <w:t>（一）</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Pr>
          <w:rFonts w:ascii="Times New Roman" w:hAnsi="Times New Roman" w:eastAsia="方正楷体_GBK" w:cs="Times New Roman"/>
          <w:color w:val="000000" w:themeColor="text1"/>
          <w:kern w:val="44"/>
          <w:sz w:val="32"/>
          <w:szCs w:val="44"/>
          <w14:textFill>
            <w14:solidFill>
              <w14:schemeClr w14:val="tx1"/>
            </w14:solidFill>
          </w14:textFill>
        </w:rPr>
        <w:t>完善机制形成合力</w:t>
      </w:r>
      <w:bookmarkEnd w:id="727"/>
      <w:bookmarkEnd w:id="728"/>
      <w:bookmarkEnd w:id="729"/>
      <w:bookmarkEnd w:id="730"/>
      <w:bookmarkEnd w:id="731"/>
      <w:bookmarkEnd w:id="732"/>
      <w:bookmarkEnd w:id="733"/>
      <w:bookmarkEnd w:id="734"/>
      <w:bookmarkEnd w:id="735"/>
    </w:p>
    <w:p>
      <w:pPr>
        <w:pStyle w:val="5"/>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bookmarkStart w:id="738" w:name="_Toc8139"/>
      <w:bookmarkStart w:id="739" w:name="_Toc27739"/>
      <w:bookmarkStart w:id="740" w:name="_Toc20659"/>
      <w:bookmarkStart w:id="741" w:name="_Toc18157"/>
      <w:bookmarkStart w:id="742" w:name="_Toc25449"/>
      <w:bookmarkStart w:id="743" w:name="_Toc28196"/>
      <w:bookmarkStart w:id="744" w:name="_Toc26349"/>
      <w:bookmarkStart w:id="745" w:name="_Toc25308"/>
      <w:r>
        <w:rPr>
          <w:rFonts w:ascii="Times New Roman" w:hAnsi="Times New Roman" w:eastAsia="方正仿宋_GBK" w:cs="Times New Roman"/>
          <w:color w:val="000000" w:themeColor="text1"/>
          <w:sz w:val="32"/>
          <w:szCs w:val="32"/>
          <w:lang w:val="en-US" w:eastAsia="zh-CN"/>
          <w14:textFill>
            <w14:solidFill>
              <w14:schemeClr w14:val="tx1"/>
            </w14:solidFill>
          </w14:textFill>
        </w:rPr>
        <w:t>认真贯彻新时代党的建设总要求，以党的政治建设为统领</w:t>
      </w:r>
      <w:r>
        <w:rPr>
          <w:rFonts w:hint="default" w:eastAsia="方正仿宋_GBK" w:cs="Times New Roman"/>
          <w:color w:val="000000" w:themeColor="text1"/>
          <w:sz w:val="32"/>
          <w:szCs w:val="32"/>
          <w:lang w:val="en-US"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建立市县联动的电子商务高质量发展的工作机制，</w:t>
      </w:r>
      <w:r>
        <w:rPr>
          <w:rFonts w:hint="default" w:eastAsia="方正仿宋_GBK" w:cs="Times New Roman"/>
          <w:color w:val="000000" w:themeColor="text1"/>
          <w:sz w:val="32"/>
          <w:szCs w:val="32"/>
          <w:lang w:val="en-US" w:eastAsia="zh-CN"/>
          <w14:textFill>
            <w14:solidFill>
              <w14:schemeClr w14:val="tx1"/>
            </w14:solidFill>
          </w14:textFill>
        </w:rPr>
        <w:t>加强相关部门信息互联互通。</w:t>
      </w:r>
      <w:r>
        <w:rPr>
          <w:rFonts w:ascii="Times New Roman" w:hAnsi="Times New Roman" w:eastAsia="方正仿宋_GBK" w:cs="Times New Roman"/>
          <w:color w:val="000000" w:themeColor="text1"/>
          <w:sz w:val="32"/>
          <w:szCs w:val="32"/>
          <w14:textFill>
            <w14:solidFill>
              <w14:schemeClr w14:val="tx1"/>
            </w14:solidFill>
          </w14:textFill>
        </w:rPr>
        <w:t>充分发挥</w:t>
      </w:r>
      <w:r>
        <w:rPr>
          <w:rFonts w:hint="default" w:eastAsia="方正仿宋_GBK" w:cs="Times New Roman"/>
          <w:color w:val="000000" w:themeColor="text1"/>
          <w:sz w:val="32"/>
          <w:szCs w:val="32"/>
          <w:lang w:val="en-US" w:eastAsia="zh-CN"/>
          <w14:textFill>
            <w14:solidFill>
              <w14:schemeClr w14:val="tx1"/>
            </w14:solidFill>
          </w14:textFill>
        </w:rPr>
        <w:t>商务</w:t>
      </w:r>
      <w:r>
        <w:rPr>
          <w:rFonts w:ascii="Times New Roman" w:hAnsi="Times New Roman" w:eastAsia="方正仿宋_GBK" w:cs="Times New Roman"/>
          <w:color w:val="000000" w:themeColor="text1"/>
          <w:sz w:val="32"/>
          <w:szCs w:val="32"/>
          <w14:textFill>
            <w14:solidFill>
              <w14:schemeClr w14:val="tx1"/>
            </w14:solidFill>
          </w14:textFill>
        </w:rPr>
        <w:t>牵头抓总作用，</w:t>
      </w:r>
      <w:bookmarkEnd w:id="736"/>
      <w:bookmarkEnd w:id="737"/>
      <w:bookmarkEnd w:id="738"/>
      <w:bookmarkEnd w:id="739"/>
      <w:bookmarkEnd w:id="740"/>
      <w:bookmarkEnd w:id="741"/>
      <w:bookmarkEnd w:id="742"/>
      <w:bookmarkEnd w:id="743"/>
      <w:bookmarkEnd w:id="744"/>
      <w:bookmarkEnd w:id="745"/>
      <w:r>
        <w:rPr>
          <w:rFonts w:ascii="Times New Roman" w:hAnsi="Times New Roman" w:eastAsia="方正仿宋_GBK" w:cs="Times New Roman"/>
          <w:color w:val="000000" w:themeColor="text1"/>
          <w:sz w:val="32"/>
          <w:szCs w:val="32"/>
          <w14:textFill>
            <w14:solidFill>
              <w14:schemeClr w14:val="tx1"/>
            </w14:solidFill>
          </w14:textFill>
        </w:rPr>
        <w:t>强化全市电子商务工作统筹和资源协同，形成</w:t>
      </w:r>
      <w:r>
        <w:rPr>
          <w:rFonts w:hint="default" w:eastAsia="方正仿宋_GBK" w:cs="Times New Roman"/>
          <w:color w:val="000000" w:themeColor="text1"/>
          <w:sz w:val="32"/>
          <w:szCs w:val="32"/>
          <w:lang w:val="en-US" w:eastAsia="zh-CN"/>
          <w14:textFill>
            <w14:solidFill>
              <w14:schemeClr w14:val="tx1"/>
            </w14:solidFill>
          </w14:textFill>
        </w:rPr>
        <w:t>各部门</w:t>
      </w:r>
      <w:r>
        <w:rPr>
          <w:rFonts w:ascii="Times New Roman" w:hAnsi="Times New Roman" w:eastAsia="方正仿宋_GBK" w:cs="Times New Roman"/>
          <w:color w:val="000000" w:themeColor="text1"/>
          <w:sz w:val="32"/>
          <w:szCs w:val="32"/>
          <w14:textFill>
            <w14:solidFill>
              <w14:schemeClr w14:val="tx1"/>
            </w14:solidFill>
          </w14:textFill>
        </w:rPr>
        <w:t>合力抓重点的工作格局。进一步完善联席会议工作制度，强化工作职能，协调政策资源和引导发展方向。</w:t>
      </w:r>
    </w:p>
    <w:p>
      <w:pPr>
        <w:pStyle w:val="5"/>
        <w:spacing w:line="590" w:lineRule="exact"/>
        <w:ind w:firstLine="640"/>
        <w:outlineLvl w:val="1"/>
        <w:rPr>
          <w:rFonts w:ascii="Times New Roman" w:hAnsi="Times New Roman" w:eastAsia="方正楷体_GBK" w:cs="Times New Roman"/>
          <w:color w:val="000000" w:themeColor="text1"/>
          <w:kern w:val="44"/>
          <w:sz w:val="32"/>
          <w:szCs w:val="44"/>
          <w14:textFill>
            <w14:solidFill>
              <w14:schemeClr w14:val="tx1"/>
            </w14:solidFill>
          </w14:textFill>
        </w:rPr>
      </w:pPr>
      <w:bookmarkStart w:id="746" w:name="_Toc6654"/>
      <w:bookmarkStart w:id="747" w:name="_Toc68714136"/>
      <w:bookmarkStart w:id="748" w:name="_Toc12219"/>
      <w:bookmarkStart w:id="749" w:name="_Toc14135"/>
      <w:bookmarkStart w:id="750" w:name="_Toc11588"/>
      <w:bookmarkStart w:id="751" w:name="_Toc23308"/>
      <w:bookmarkStart w:id="752" w:name="_Toc32087"/>
      <w:bookmarkStart w:id="753" w:name="_Toc22432"/>
      <w:bookmarkStart w:id="754" w:name="_Toc2110"/>
      <w:bookmarkStart w:id="755" w:name="_Toc16391"/>
      <w:bookmarkStart w:id="756" w:name="_Toc27054"/>
      <w:bookmarkStart w:id="757" w:name="_Toc23869"/>
      <w:bookmarkStart w:id="758" w:name="_Toc329"/>
      <w:bookmarkStart w:id="759" w:name="_Toc31853"/>
      <w:bookmarkStart w:id="760" w:name="_Toc6341"/>
      <w:bookmarkStart w:id="761" w:name="_Toc10063"/>
      <w:bookmarkStart w:id="762" w:name="_Toc23055"/>
      <w:bookmarkStart w:id="763" w:name="_Toc21261"/>
      <w:bookmarkStart w:id="764" w:name="_Toc32141"/>
      <w:bookmarkStart w:id="765" w:name="_Toc30436"/>
      <w:bookmarkStart w:id="766" w:name="_Toc27611"/>
      <w:bookmarkStart w:id="767" w:name="_Toc4499"/>
      <w:bookmarkStart w:id="768" w:name="_Toc10217"/>
      <w:bookmarkStart w:id="769" w:name="_Toc32082"/>
      <w:bookmarkStart w:id="770" w:name="_Toc17304"/>
      <w:r>
        <w:rPr>
          <w:rFonts w:ascii="Times New Roman" w:hAnsi="Times New Roman" w:eastAsia="方正楷体_GBK" w:cs="Times New Roman"/>
          <w:color w:val="000000" w:themeColor="text1"/>
          <w:kern w:val="44"/>
          <w:sz w:val="32"/>
          <w:szCs w:val="44"/>
          <w14:textFill>
            <w14:solidFill>
              <w14:schemeClr w14:val="tx1"/>
            </w14:solidFill>
          </w14:textFill>
        </w:rPr>
        <w:t>（二）强化金融支持措施</w:t>
      </w:r>
      <w:bookmarkEnd w:id="746"/>
      <w:bookmarkEnd w:id="747"/>
      <w:bookmarkEnd w:id="748"/>
      <w:bookmarkEnd w:id="749"/>
      <w:bookmarkEnd w:id="750"/>
    </w:p>
    <w:p>
      <w:pPr>
        <w:pStyle w:val="5"/>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鼓励政府引领，加大各级财政资金</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包含项目专项资金等</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的支持力度</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依托区块链产业金融服务平台等渠道开展多种方式的投融资</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鼓励社会多方参与和企业自筹等形式，共建共享。加大税收、用地等支持力度，支持电子商务重大规则、政策等研究，认真落实国家出台的各项税收优惠政策，保障电子商务项目落地。强化以商招商，充分利用招商引资渠道，重点引进和培育咨询、信用服务、代运营、教育培训等领域大型知名电子商务服务企业。</w:t>
      </w:r>
    </w:p>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Pr>
        <w:pStyle w:val="5"/>
        <w:spacing w:line="590" w:lineRule="exact"/>
        <w:ind w:firstLine="640"/>
        <w:outlineLvl w:val="1"/>
        <w:rPr>
          <w:rFonts w:ascii="Times New Roman" w:hAnsi="Times New Roman" w:eastAsia="方正楷体_GBK" w:cs="Times New Roman"/>
          <w:color w:val="000000" w:themeColor="text1"/>
          <w:kern w:val="44"/>
          <w:sz w:val="32"/>
          <w:szCs w:val="44"/>
          <w14:textFill>
            <w14:solidFill>
              <w14:schemeClr w14:val="tx1"/>
            </w14:solidFill>
          </w14:textFill>
        </w:rPr>
      </w:pPr>
      <w:bookmarkStart w:id="771" w:name="_Toc16457"/>
      <w:bookmarkStart w:id="772" w:name="_Toc5888"/>
      <w:bookmarkStart w:id="773" w:name="_Toc31797"/>
      <w:bookmarkStart w:id="774" w:name="_Toc1866"/>
      <w:bookmarkStart w:id="775" w:name="_Toc68714137"/>
      <w:bookmarkStart w:id="776" w:name="_Toc18231"/>
      <w:bookmarkStart w:id="777" w:name="_Toc3680"/>
      <w:bookmarkStart w:id="778" w:name="_Toc4968"/>
      <w:bookmarkStart w:id="779" w:name="_Toc2760"/>
      <w:bookmarkStart w:id="780" w:name="_Toc10850"/>
      <w:bookmarkStart w:id="781" w:name="_Toc6220"/>
      <w:bookmarkStart w:id="782" w:name="_Toc22535"/>
      <w:bookmarkStart w:id="783" w:name="_Toc17937"/>
      <w:bookmarkStart w:id="784" w:name="_Toc7892"/>
      <w:bookmarkStart w:id="785" w:name="_Toc10085"/>
      <w:bookmarkStart w:id="786" w:name="_Toc27376"/>
      <w:bookmarkStart w:id="787" w:name="_Toc28064"/>
      <w:bookmarkStart w:id="788" w:name="_Toc14980"/>
      <w:bookmarkStart w:id="789" w:name="_Toc26152"/>
      <w:bookmarkStart w:id="790" w:name="_Toc5541"/>
      <w:bookmarkStart w:id="791" w:name="_Toc469"/>
      <w:bookmarkStart w:id="792" w:name="_Toc29254"/>
      <w:bookmarkStart w:id="793" w:name="_Toc30229"/>
      <w:bookmarkStart w:id="794" w:name="_Toc28336"/>
      <w:bookmarkStart w:id="795" w:name="_Toc851"/>
      <w:bookmarkStart w:id="796" w:name="_Toc14715"/>
      <w:bookmarkStart w:id="797" w:name="_Toc27408"/>
      <w:bookmarkStart w:id="798" w:name="_Toc9583"/>
      <w:bookmarkStart w:id="799" w:name="_Toc4119"/>
      <w:bookmarkStart w:id="800" w:name="_Toc20212"/>
      <w:bookmarkStart w:id="801" w:name="_Toc14829"/>
      <w:bookmarkStart w:id="802" w:name="_Toc5419"/>
      <w:bookmarkStart w:id="803" w:name="_Toc9456"/>
      <w:bookmarkStart w:id="804" w:name="_Toc27055"/>
      <w:bookmarkStart w:id="805" w:name="_Toc20146"/>
      <w:bookmarkStart w:id="806" w:name="_Toc21273"/>
      <w:bookmarkStart w:id="807" w:name="_Toc9664"/>
      <w:bookmarkStart w:id="808" w:name="_Toc26514"/>
      <w:bookmarkStart w:id="809" w:name="_Toc5110"/>
      <w:bookmarkStart w:id="810" w:name="_Toc880"/>
      <w:bookmarkStart w:id="811" w:name="_Toc20287"/>
      <w:bookmarkStart w:id="812" w:name="_Toc20055"/>
      <w:bookmarkStart w:id="813" w:name="_Toc26312"/>
      <w:bookmarkStart w:id="814" w:name="_Toc30130"/>
      <w:bookmarkStart w:id="815" w:name="_Toc8180"/>
      <w:bookmarkStart w:id="816" w:name="_Toc16303"/>
      <w:bookmarkStart w:id="817" w:name="_Toc9178"/>
      <w:bookmarkStart w:id="818" w:name="_Toc2242"/>
      <w:bookmarkStart w:id="819" w:name="_Toc27570"/>
      <w:bookmarkStart w:id="820" w:name="_Toc21265"/>
      <w:bookmarkStart w:id="821" w:name="_Toc2099"/>
      <w:bookmarkStart w:id="822" w:name="_Toc8250"/>
      <w:bookmarkStart w:id="823" w:name="_Toc29515"/>
      <w:bookmarkStart w:id="824" w:name="_Toc20553"/>
      <w:bookmarkStart w:id="825" w:name="_Toc29168"/>
      <w:bookmarkStart w:id="826" w:name="_Toc13884"/>
      <w:bookmarkStart w:id="827" w:name="_Toc8793"/>
      <w:bookmarkStart w:id="828" w:name="_Toc26104"/>
      <w:bookmarkStart w:id="829" w:name="_Toc8329"/>
      <w:bookmarkStart w:id="830" w:name="_Toc942"/>
      <w:bookmarkStart w:id="831" w:name="_Toc8356"/>
      <w:r>
        <w:rPr>
          <w:rFonts w:ascii="Times New Roman" w:hAnsi="Times New Roman" w:eastAsia="方正楷体_GBK" w:cs="Times New Roman"/>
          <w:color w:val="000000" w:themeColor="text1"/>
          <w:kern w:val="44"/>
          <w:sz w:val="32"/>
          <w:szCs w:val="44"/>
          <w14:textFill>
            <w14:solidFill>
              <w14:schemeClr w14:val="tx1"/>
            </w14:solidFill>
          </w14:textFill>
        </w:rPr>
        <w:t>（三）推进人才培养培训</w:t>
      </w:r>
      <w:bookmarkEnd w:id="771"/>
      <w:bookmarkEnd w:id="772"/>
      <w:bookmarkEnd w:id="773"/>
      <w:bookmarkEnd w:id="774"/>
      <w:bookmarkEnd w:id="775"/>
    </w:p>
    <w:p>
      <w:pPr>
        <w:pStyle w:val="23"/>
        <w:adjustRightInd w:val="0"/>
        <w:snapToGrid w:val="0"/>
        <w:spacing w:before="0" w:after="0" w:line="59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秉持“因人施教、突出实效”原则，鼓励校企合作、探索电商人才培养专项机制，根据玉溪市电子商务人才发展现状以及市场需求，组织专业化、精准化、差异化的电商人才培训。依托京东云（玉溪）新经济产业园</w:t>
      </w:r>
      <w:r>
        <w:rPr>
          <w:rFonts w:ascii="Times New Roman" w:hAnsi="Times New Roman" w:eastAsia="方正仿宋_GBK" w:cs="Times New Roman"/>
          <w:color w:val="000000" w:themeColor="text1"/>
          <w:sz w:val="32"/>
          <w:szCs w:val="32"/>
          <w:highlight w:val="none"/>
          <w14:textFill>
            <w14:solidFill>
              <w14:schemeClr w14:val="tx1"/>
            </w14:solidFill>
          </w14:textFill>
        </w:rPr>
        <w:t>和</w:t>
      </w:r>
      <w:r>
        <w:rPr>
          <w:rFonts w:ascii="Times New Roman" w:hAnsi="Times New Roman" w:eastAsia="方正仿宋_GBK" w:cs="Times New Roman"/>
          <w:color w:val="000000" w:themeColor="text1"/>
          <w:sz w:val="32"/>
          <w:szCs w:val="32"/>
          <w14:textFill>
            <w14:solidFill>
              <w14:schemeClr w14:val="tx1"/>
            </w14:solidFill>
          </w14:textFill>
        </w:rPr>
        <w:t>电子商务进农村综合示范项目，</w:t>
      </w:r>
      <w:r>
        <w:rPr>
          <w:rFonts w:hint="default" w:ascii="Times New Roman" w:hAnsi="Times New Roman" w:eastAsia="方正仿宋_GBK" w:cs="Times New Roman"/>
          <w:color w:val="000000" w:themeColor="text1"/>
          <w:sz w:val="32"/>
          <w:szCs w:val="32"/>
          <w14:textFill>
            <w14:solidFill>
              <w14:schemeClr w14:val="tx1"/>
            </w14:solidFill>
          </w14:textFill>
        </w:rPr>
        <w:t>针对</w:t>
      </w:r>
      <w:r>
        <w:rPr>
          <w:rFonts w:ascii="Times New Roman" w:hAnsi="Times New Roman" w:eastAsia="方正仿宋_GBK" w:cs="Times New Roman"/>
          <w:color w:val="000000" w:themeColor="text1"/>
          <w:sz w:val="32"/>
          <w:szCs w:val="32"/>
          <w14:textFill>
            <w14:solidFill>
              <w14:schemeClr w14:val="tx1"/>
            </w14:solidFill>
          </w14:textFill>
        </w:rPr>
        <w:t>电子商务创业群体、专业合作社、大学生村官、返乡青年、贫困户、电商从业者开展多层次、全方位的电子商务培训，培育壮大电子商务人才队伍</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深化电子商务专业应用人才业务提升，开展品牌策划、包装设计、直播带货、视频拍摄、网店运营、电子商务客服、策划推广、视觉营销、代运营、产销对接等实操培训，为电子商务发展提供智力保障和人才支撑。</w:t>
      </w:r>
    </w:p>
    <w:p>
      <w:pPr>
        <w:pStyle w:val="23"/>
        <w:adjustRightInd w:val="0"/>
        <w:snapToGrid w:val="0"/>
        <w:spacing w:before="0" w:after="0" w:line="590" w:lineRule="exact"/>
        <w:ind w:firstLine="640" w:firstLineChars="200"/>
        <w:outlineLvl w:val="1"/>
        <w:rPr>
          <w:rFonts w:ascii="Times New Roman" w:hAnsi="Times New Roman" w:eastAsia="方正楷体_GBK" w:cs="Times New Roman"/>
          <w:color w:val="000000" w:themeColor="text1"/>
          <w:kern w:val="44"/>
          <w:sz w:val="32"/>
          <w:szCs w:val="44"/>
          <w14:textFill>
            <w14:solidFill>
              <w14:schemeClr w14:val="tx1"/>
            </w14:solidFill>
          </w14:textFill>
        </w:rPr>
      </w:pPr>
      <w:bookmarkStart w:id="832" w:name="_Toc21078"/>
      <w:r>
        <w:rPr>
          <w:rFonts w:ascii="Times New Roman" w:hAnsi="Times New Roman" w:eastAsia="方正楷体_GBK" w:cs="Times New Roman"/>
          <w:color w:val="000000" w:themeColor="text1"/>
          <w:kern w:val="44"/>
          <w:sz w:val="32"/>
          <w:szCs w:val="44"/>
          <w14:textFill>
            <w14:solidFill>
              <w14:schemeClr w14:val="tx1"/>
            </w14:solidFill>
          </w14:textFill>
        </w:rPr>
        <w:t>（四）建立监测评估体系</w:t>
      </w:r>
      <w:bookmarkEnd w:id="832"/>
    </w:p>
    <w:p>
      <w:pPr>
        <w:pStyle w:val="23"/>
        <w:adjustRightInd w:val="0"/>
        <w:snapToGrid w:val="0"/>
        <w:spacing w:before="0" w:after="0" w:line="59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积极对接国家电子商务调查统计制度，完善玉溪市电子商务统计指标体系，鼓励多方参与，探索创新统计方法，建立电子商务发展监测体系，对电子商务发展动态作实时监测，定期对电子商务作评估报告。</w:t>
      </w:r>
    </w:p>
    <w:p>
      <w:pPr>
        <w:pStyle w:val="5"/>
        <w:spacing w:line="590" w:lineRule="exact"/>
        <w:ind w:firstLine="640"/>
        <w:outlineLvl w:val="1"/>
        <w:rPr>
          <w:rFonts w:ascii="Times New Roman" w:hAnsi="Times New Roman" w:eastAsia="方正楷体_GBK" w:cs="Times New Roman"/>
          <w:color w:val="000000" w:themeColor="text1"/>
          <w:kern w:val="44"/>
          <w:sz w:val="32"/>
          <w:szCs w:val="44"/>
          <w14:textFill>
            <w14:solidFill>
              <w14:schemeClr w14:val="tx1"/>
            </w14:solidFill>
          </w14:textFill>
        </w:rPr>
      </w:pPr>
      <w:bookmarkStart w:id="833" w:name="_Toc5595"/>
      <w:bookmarkStart w:id="834" w:name="_Toc22172"/>
      <w:bookmarkStart w:id="835" w:name="_Toc9554"/>
      <w:bookmarkStart w:id="836" w:name="_Toc68714138"/>
      <w:bookmarkStart w:id="837" w:name="_Toc24968"/>
      <w:r>
        <w:rPr>
          <w:rFonts w:ascii="Times New Roman" w:hAnsi="Times New Roman" w:eastAsia="方正楷体_GBK" w:cs="Times New Roman"/>
          <w:color w:val="000000" w:themeColor="text1"/>
          <w:kern w:val="44"/>
          <w:sz w:val="32"/>
          <w:szCs w:val="44"/>
          <w14:textFill>
            <w14:solidFill>
              <w14:schemeClr w14:val="tx1"/>
            </w14:solidFill>
          </w14:textFill>
        </w:rPr>
        <w:t>（五）营造发展良好氛围</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833"/>
      <w:bookmarkEnd w:id="834"/>
      <w:bookmarkEnd w:id="835"/>
      <w:bookmarkEnd w:id="836"/>
      <w:bookmarkEnd w:id="837"/>
    </w:p>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Pr>
        <w:pStyle w:val="5"/>
        <w:spacing w:line="590" w:lineRule="exact"/>
        <w:ind w:firstLine="643"/>
        <w:rPr>
          <w:rFonts w:ascii="Times New Roman" w:hAnsi="Times New Roman" w:eastAsia="方正仿宋_GBK" w:cs="Times New Roman"/>
          <w:color w:val="000000" w:themeColor="text1"/>
          <w:sz w:val="32"/>
          <w:szCs w:val="32"/>
          <w14:textFill>
            <w14:solidFill>
              <w14:schemeClr w14:val="tx1"/>
            </w14:solidFill>
          </w14:textFill>
        </w:rPr>
      </w:pPr>
      <w:bookmarkStart w:id="838" w:name="_Toc31226"/>
      <w:bookmarkStart w:id="839" w:name="_Toc20865"/>
      <w:bookmarkStart w:id="840" w:name="_Toc29784"/>
      <w:bookmarkStart w:id="841" w:name="_Toc21869"/>
      <w:bookmarkStart w:id="842" w:name="_Toc25355"/>
      <w:bookmarkStart w:id="843" w:name="_Toc1733"/>
      <w:bookmarkStart w:id="844" w:name="_Toc10606"/>
      <w:bookmarkStart w:id="845" w:name="_Toc13808"/>
      <w:bookmarkStart w:id="846" w:name="_Toc21999"/>
      <w:bookmarkStart w:id="847" w:name="_Toc20886"/>
      <w:bookmarkStart w:id="848" w:name="_Toc14797"/>
      <w:bookmarkStart w:id="849" w:name="_Toc257"/>
      <w:bookmarkStart w:id="850" w:name="_Toc3710"/>
      <w:bookmarkStart w:id="851" w:name="_Toc6272"/>
      <w:bookmarkStart w:id="852" w:name="_Toc9212"/>
      <w:bookmarkStart w:id="853" w:name="_Toc32240"/>
      <w:bookmarkStart w:id="854" w:name="_Toc12552"/>
      <w:bookmarkStart w:id="855" w:name="_Toc27774"/>
      <w:bookmarkStart w:id="856" w:name="_Toc11143"/>
      <w:bookmarkStart w:id="857" w:name="_Toc18575"/>
      <w:bookmarkStart w:id="858" w:name="_Toc31565"/>
      <w:bookmarkStart w:id="859" w:name="_Toc21203"/>
      <w:bookmarkStart w:id="860" w:name="_Toc12994"/>
      <w:bookmarkStart w:id="861" w:name="_Toc418"/>
      <w:bookmarkStart w:id="862" w:name="_Toc7408"/>
      <w:bookmarkStart w:id="863" w:name="_Toc25378"/>
      <w:bookmarkStart w:id="864" w:name="_Toc28975"/>
      <w:r>
        <w:rPr>
          <w:rFonts w:ascii="Times New Roman" w:hAnsi="Times New Roman" w:eastAsia="方正仿宋_GBK" w:cs="Times New Roman"/>
          <w:color w:val="000000" w:themeColor="text1"/>
          <w:sz w:val="32"/>
          <w:szCs w:val="32"/>
          <w14:textFill>
            <w14:solidFill>
              <w14:schemeClr w14:val="tx1"/>
            </w14:solidFill>
          </w14:textFill>
        </w:rPr>
        <w:t>加强电子商务市场整治和</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Pr>
          <w:rFonts w:ascii="Times New Roman" w:hAnsi="Times New Roman" w:eastAsia="方正仿宋_GBK" w:cs="Times New Roman"/>
          <w:color w:val="000000" w:themeColor="text1"/>
          <w:sz w:val="32"/>
          <w:szCs w:val="32"/>
          <w14:textFill>
            <w14:solidFill>
              <w14:schemeClr w14:val="tx1"/>
            </w14:solidFill>
          </w14:textFill>
        </w:rPr>
        <w:t>规范</w:t>
      </w:r>
      <w:bookmarkEnd w:id="852"/>
      <w:bookmarkEnd w:id="853"/>
      <w:bookmarkEnd w:id="854"/>
      <w:bookmarkEnd w:id="855"/>
      <w:bookmarkEnd w:id="856"/>
      <w:bookmarkEnd w:id="857"/>
      <w:bookmarkEnd w:id="858"/>
      <w:bookmarkEnd w:id="859"/>
      <w:bookmarkEnd w:id="860"/>
      <w:bookmarkEnd w:id="861"/>
      <w:bookmarkEnd w:id="862"/>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加强对网络交易平台的监管，保护消费者合法权益。督促平台经营者落实主体责任，严格履行对平台内经营者身份和经营许可信息的入驻核验和定期更新义务。</w:t>
      </w:r>
      <w:bookmarkEnd w:id="863"/>
      <w:bookmarkEnd w:id="864"/>
      <w:bookmarkStart w:id="865" w:name="_Toc9453"/>
      <w:bookmarkStart w:id="866" w:name="_Toc4047"/>
      <w:bookmarkStart w:id="867" w:name="_Toc32483"/>
      <w:bookmarkStart w:id="868" w:name="_Toc7751"/>
      <w:bookmarkStart w:id="869" w:name="_Toc20748"/>
      <w:bookmarkStart w:id="870" w:name="_Toc17313"/>
      <w:bookmarkStart w:id="871" w:name="_Toc876"/>
      <w:bookmarkStart w:id="872" w:name="_Toc10424"/>
      <w:bookmarkStart w:id="873" w:name="_Toc5627"/>
      <w:bookmarkStart w:id="874" w:name="_Toc29359"/>
      <w:bookmarkStart w:id="875" w:name="_Toc25632"/>
      <w:bookmarkStart w:id="876" w:name="_Toc16055"/>
      <w:bookmarkStart w:id="877" w:name="_Toc842"/>
      <w:bookmarkStart w:id="878" w:name="_Toc2223"/>
      <w:bookmarkStart w:id="879" w:name="_Toc16195"/>
      <w:bookmarkStart w:id="880" w:name="_Toc7335"/>
      <w:bookmarkStart w:id="881" w:name="_Toc24907"/>
      <w:bookmarkStart w:id="882" w:name="_Toc25525"/>
      <w:bookmarkStart w:id="883" w:name="_Toc25753"/>
      <w:bookmarkStart w:id="884" w:name="_Toc17227"/>
      <w:bookmarkStart w:id="885" w:name="_Toc30162"/>
      <w:bookmarkStart w:id="886" w:name="_Toc20738"/>
      <w:bookmarkStart w:id="887" w:name="_Toc24475"/>
      <w:bookmarkStart w:id="888" w:name="_Toc12983"/>
      <w:bookmarkStart w:id="889" w:name="_Toc16003"/>
      <w:bookmarkStart w:id="890" w:name="_Toc5473"/>
      <w:bookmarkStart w:id="891" w:name="_Toc11209"/>
      <w:r>
        <w:rPr>
          <w:rFonts w:ascii="Times New Roman" w:hAnsi="Times New Roman" w:eastAsia="方正仿宋_GBK" w:cs="Times New Roman"/>
          <w:color w:val="000000" w:themeColor="text1"/>
          <w:sz w:val="32"/>
          <w:szCs w:val="32"/>
          <w14:textFill>
            <w14:solidFill>
              <w14:schemeClr w14:val="tx1"/>
            </w14:solidFill>
          </w14:textFill>
        </w:rPr>
        <w:t>完善电子商务交易信用</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Pr>
          <w:rFonts w:ascii="Times New Roman" w:hAnsi="Times New Roman" w:eastAsia="方正仿宋_GBK" w:cs="Times New Roman"/>
          <w:color w:val="000000" w:themeColor="text1"/>
          <w:sz w:val="32"/>
          <w:szCs w:val="32"/>
          <w14:textFill>
            <w14:solidFill>
              <w14:schemeClr w14:val="tx1"/>
            </w14:solidFill>
          </w14:textFill>
        </w:rPr>
        <w:t>建设</w:t>
      </w:r>
      <w:bookmarkEnd w:id="879"/>
      <w:bookmarkEnd w:id="880"/>
      <w:bookmarkEnd w:id="881"/>
      <w:bookmarkEnd w:id="882"/>
      <w:bookmarkEnd w:id="883"/>
      <w:bookmarkEnd w:id="884"/>
      <w:bookmarkEnd w:id="885"/>
      <w:bookmarkEnd w:id="886"/>
      <w:bookmarkEnd w:id="887"/>
      <w:bookmarkEnd w:id="888"/>
      <w:bookmarkEnd w:id="889"/>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推动电子商务信用评价体系建设，建立健全电子商务企业失信行为“负面清单”公布机制。完善网络商品追溯体系，逐步由“食品可追溯”向“商品信息可追溯”管理延伸。营造电子商务发展氛围</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积极对接主流媒体和门户网站、微博、微信等新兴媒体，开展规划宣传，引导形成全社会关注、支持和参与玉溪电子商务发展的浓厚氛围。</w:t>
      </w:r>
      <w:bookmarkEnd w:id="821"/>
      <w:bookmarkEnd w:id="822"/>
      <w:bookmarkEnd w:id="823"/>
      <w:bookmarkEnd w:id="824"/>
      <w:bookmarkEnd w:id="825"/>
      <w:bookmarkEnd w:id="826"/>
      <w:bookmarkEnd w:id="827"/>
      <w:bookmarkEnd w:id="828"/>
      <w:bookmarkEnd w:id="829"/>
      <w:bookmarkEnd w:id="830"/>
      <w:bookmarkEnd w:id="831"/>
      <w:bookmarkEnd w:id="890"/>
      <w:bookmarkEnd w:id="891"/>
    </w:p>
    <w:p>
      <w:pPr>
        <w:pStyle w:val="23"/>
        <w:adjustRightInd w:val="0"/>
        <w:snapToGrid w:val="0"/>
        <w:spacing w:before="0" w:after="0" w:line="590" w:lineRule="exact"/>
        <w:rPr>
          <w:rFonts w:ascii="Times New Roman" w:hAnsi="Times New Roman" w:eastAsia="方正仿宋_GBK" w:cs="Times New Roman"/>
          <w:color w:val="000000" w:themeColor="text1"/>
          <w:sz w:val="32"/>
          <w:szCs w:val="32"/>
          <w14:textFill>
            <w14:solidFill>
              <w14:schemeClr w14:val="tx1"/>
            </w14:solidFill>
          </w14:textFill>
        </w:rPr>
      </w:pPr>
    </w:p>
    <w:p>
      <w:pPr>
        <w:pStyle w:val="23"/>
        <w:adjustRightInd w:val="0"/>
        <w:snapToGrid w:val="0"/>
        <w:spacing w:before="0" w:after="0" w:line="590" w:lineRule="exact"/>
        <w:rPr>
          <w:rFonts w:ascii="Times New Roman" w:hAnsi="Times New Roman" w:eastAsia="方正仿宋_GBK" w:cs="Times New Roman"/>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pStyle w:val="5"/>
        <w:snapToGrid w:val="0"/>
        <w:spacing w:line="590" w:lineRule="exact"/>
        <w:ind w:firstLine="0" w:firstLineChars="0"/>
        <w:jc w:val="left"/>
        <w:outlineLvl w:val="1"/>
        <w:rPr>
          <w:rFonts w:ascii="Times New Roman" w:hAnsi="Times New Roman" w:eastAsia="方正黑体_GBK" w:cs="Times New Roman"/>
          <w:color w:val="000000" w:themeColor="text1"/>
          <w:sz w:val="32"/>
          <w:szCs w:val="32"/>
          <w14:textFill>
            <w14:solidFill>
              <w14:schemeClr w14:val="tx1"/>
            </w14:solidFill>
          </w14:textFill>
        </w:rPr>
      </w:pPr>
      <w:bookmarkStart w:id="892" w:name="_Toc15338"/>
      <w:bookmarkStart w:id="893" w:name="_Toc12259"/>
      <w:bookmarkStart w:id="894" w:name="_Toc12308"/>
      <w:bookmarkStart w:id="895" w:name="_Toc32218"/>
      <w:bookmarkStart w:id="896" w:name="_Toc15109"/>
      <w:bookmarkStart w:id="897" w:name="_Toc21531"/>
      <w:bookmarkStart w:id="898" w:name="_Toc68714139"/>
      <w:r>
        <w:rPr>
          <w:rFonts w:ascii="Times New Roman" w:hAnsi="Times New Roman" w:eastAsia="方正黑体_GBK" w:cs="Times New Roman"/>
          <w:color w:val="000000" w:themeColor="text1"/>
          <w:sz w:val="32"/>
          <w:szCs w:val="32"/>
          <w14:textFill>
            <w14:solidFill>
              <w14:schemeClr w14:val="tx1"/>
            </w14:solidFill>
          </w14:textFill>
        </w:rPr>
        <w:t>附件</w:t>
      </w:r>
      <w:bookmarkEnd w:id="892"/>
      <w:bookmarkEnd w:id="893"/>
      <w:bookmarkEnd w:id="894"/>
      <w:bookmarkEnd w:id="895"/>
      <w:bookmarkEnd w:id="896"/>
      <w:bookmarkEnd w:id="897"/>
      <w:bookmarkEnd w:id="898"/>
    </w:p>
    <w:p>
      <w:pPr>
        <w:pStyle w:val="5"/>
        <w:snapToGrid w:val="0"/>
        <w:spacing w:line="590" w:lineRule="exact"/>
        <w:ind w:firstLine="0" w:firstLineChars="0"/>
        <w:jc w:val="center"/>
        <w:outlineLvl w:val="1"/>
        <w:rPr>
          <w:rFonts w:ascii="Times New Roman" w:hAnsi="Times New Roman" w:eastAsia="方正黑体_GBK" w:cs="Times New Roman"/>
          <w:color w:val="000000" w:themeColor="text1"/>
          <w:sz w:val="32"/>
          <w:szCs w:val="32"/>
          <w14:textFill>
            <w14:solidFill>
              <w14:schemeClr w14:val="tx1"/>
            </w14:solidFill>
          </w14:textFill>
        </w:rPr>
      </w:pPr>
      <w:bookmarkStart w:id="899" w:name="_Toc7793"/>
      <w:bookmarkStart w:id="900" w:name="_Toc14049"/>
      <w:bookmarkStart w:id="901" w:name="_Toc26167"/>
      <w:bookmarkStart w:id="902" w:name="_Toc68714140"/>
      <w:bookmarkStart w:id="903" w:name="_Toc32490"/>
      <w:bookmarkStart w:id="904" w:name="_Toc26888"/>
      <w:bookmarkStart w:id="905" w:name="_Toc5048"/>
      <w:r>
        <w:rPr>
          <w:rFonts w:ascii="Times New Roman" w:hAnsi="Times New Roman" w:eastAsia="方正黑体_GBK" w:cs="Times New Roman"/>
          <w:color w:val="000000" w:themeColor="text1"/>
          <w:sz w:val="32"/>
          <w:szCs w:val="32"/>
          <w14:textFill>
            <w14:solidFill>
              <w14:schemeClr w14:val="tx1"/>
            </w14:solidFill>
          </w14:textFill>
        </w:rPr>
        <w:t>玉溪市电子商务“十四五”发展规划主要重点项目谋划储备表（2021-2025年）</w:t>
      </w:r>
      <w:bookmarkEnd w:id="899"/>
      <w:bookmarkEnd w:id="900"/>
      <w:bookmarkEnd w:id="901"/>
      <w:bookmarkEnd w:id="902"/>
      <w:bookmarkEnd w:id="903"/>
      <w:bookmarkEnd w:id="904"/>
      <w:bookmarkEnd w:id="905"/>
    </w:p>
    <w:p>
      <w:pPr>
        <w:pStyle w:val="2"/>
        <w:spacing w:line="180" w:lineRule="exact"/>
        <w:ind w:firstLine="8360" w:firstLineChars="3800"/>
        <w:jc w:val="right"/>
        <w:rPr>
          <w:rFonts w:ascii="Times New Roman" w:hAnsi="Times New Roman" w:cs="Times New Roman"/>
          <w:color w:val="000000" w:themeColor="text1"/>
          <w:sz w:val="22"/>
          <w:szCs w:val="22"/>
          <w14:textFill>
            <w14:solidFill>
              <w14:schemeClr w14:val="tx1"/>
            </w14:solidFill>
          </w14:textFill>
        </w:rPr>
      </w:pPr>
      <w:bookmarkStart w:id="906" w:name="_Toc6602"/>
      <w:bookmarkStart w:id="907" w:name="_Toc13182"/>
      <w:bookmarkStart w:id="908" w:name="_Toc16986"/>
      <w:bookmarkStart w:id="909" w:name="_Toc11907"/>
      <w:bookmarkStart w:id="910" w:name="_Toc20439"/>
      <w:bookmarkStart w:id="911" w:name="_Toc6591"/>
      <w:bookmarkStart w:id="912" w:name="_Toc10082"/>
      <w:bookmarkStart w:id="913" w:name="_Toc68714141"/>
      <w:bookmarkStart w:id="914" w:name="_Toc6617"/>
      <w:r>
        <w:rPr>
          <w:rFonts w:ascii="Times New Roman" w:hAnsi="Times New Roman" w:eastAsia="方正黑体_GBK" w:cs="Times New Roman"/>
          <w:b w:val="0"/>
          <w:bCs w:val="0"/>
          <w:color w:val="000000" w:themeColor="text1"/>
          <w:sz w:val="22"/>
          <w:szCs w:val="22"/>
          <w14:textFill>
            <w14:solidFill>
              <w14:schemeClr w14:val="tx1"/>
            </w14:solidFill>
          </w14:textFill>
        </w:rPr>
        <w:t>单位：万元</w:t>
      </w:r>
      <w:bookmarkEnd w:id="906"/>
      <w:bookmarkEnd w:id="907"/>
      <w:bookmarkEnd w:id="908"/>
      <w:bookmarkEnd w:id="909"/>
      <w:bookmarkEnd w:id="910"/>
      <w:bookmarkEnd w:id="911"/>
      <w:bookmarkEnd w:id="912"/>
      <w:bookmarkEnd w:id="913"/>
      <w:bookmarkEnd w:id="914"/>
    </w:p>
    <w:tbl>
      <w:tblPr>
        <w:tblStyle w:val="18"/>
        <w:tblW w:w="1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8"/>
        <w:gridCol w:w="1155"/>
        <w:gridCol w:w="4137"/>
        <w:gridCol w:w="769"/>
        <w:gridCol w:w="1037"/>
        <w:gridCol w:w="975"/>
        <w:gridCol w:w="990"/>
        <w:gridCol w:w="951"/>
        <w:gridCol w:w="819"/>
        <w:gridCol w:w="804"/>
        <w:gridCol w:w="825"/>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98" w:type="dxa"/>
            <w:vMerge w:val="restart"/>
            <w:tcBorders>
              <w:top w:val="single" w:color="auto" w:sz="4" w:space="0"/>
              <w:bottom w:val="single" w:color="auto"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kern w:val="0"/>
                <w:sz w:val="22"/>
                <w:szCs w:val="22"/>
                <w:lang w:bidi="ar"/>
                <w14:textFill>
                  <w14:solidFill>
                    <w14:schemeClr w14:val="tx1"/>
                  </w14:solidFill>
                </w14:textFill>
              </w:rPr>
              <w:t>项目编号</w:t>
            </w:r>
          </w:p>
        </w:tc>
        <w:tc>
          <w:tcPr>
            <w:tcW w:w="1155" w:type="dxa"/>
            <w:vMerge w:val="restart"/>
            <w:tcBorders>
              <w:top w:val="single" w:color="auto" w:sz="4" w:space="0"/>
              <w:bottom w:val="single" w:color="auto"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kern w:val="0"/>
                <w:sz w:val="22"/>
                <w:szCs w:val="22"/>
                <w:lang w:bidi="ar"/>
                <w14:textFill>
                  <w14:solidFill>
                    <w14:schemeClr w14:val="tx1"/>
                  </w14:solidFill>
                </w14:textFill>
              </w:rPr>
              <w:t>项目名称</w:t>
            </w:r>
          </w:p>
        </w:tc>
        <w:tc>
          <w:tcPr>
            <w:tcW w:w="4137" w:type="dxa"/>
            <w:vMerge w:val="restart"/>
            <w:tcBorders>
              <w:top w:val="single" w:color="auto" w:sz="4" w:space="0"/>
              <w:bottom w:val="single" w:color="auto"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kern w:val="0"/>
                <w:sz w:val="22"/>
                <w:szCs w:val="22"/>
                <w:lang w:bidi="ar"/>
                <w14:textFill>
                  <w14:solidFill>
                    <w14:schemeClr w14:val="tx1"/>
                  </w14:solidFill>
                </w14:textFill>
              </w:rPr>
              <w:t>建设规模和内容</w:t>
            </w:r>
          </w:p>
        </w:tc>
        <w:tc>
          <w:tcPr>
            <w:tcW w:w="769" w:type="dxa"/>
            <w:vMerge w:val="restart"/>
            <w:tcBorders>
              <w:top w:val="single" w:color="auto" w:sz="4" w:space="0"/>
              <w:bottom w:val="single" w:color="auto"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cs="Times New Roman"/>
                <w:b/>
                <w:bCs/>
                <w:color w:val="000000" w:themeColor="text1"/>
                <w:kern w:val="0"/>
                <w:sz w:val="22"/>
                <w:szCs w:val="22"/>
                <w:lang w:bidi="ar"/>
                <w14:textFill>
                  <w14:solidFill>
                    <w14:schemeClr w14:val="tx1"/>
                  </w14:solidFill>
                </w14:textFill>
              </w:rPr>
            </w:pPr>
            <w:r>
              <w:rPr>
                <w:rFonts w:ascii="Times New Roman" w:hAnsi="Times New Roman" w:cs="Times New Roman"/>
                <w:b/>
                <w:bCs/>
                <w:color w:val="000000" w:themeColor="text1"/>
                <w:kern w:val="0"/>
                <w:sz w:val="22"/>
                <w:szCs w:val="22"/>
                <w:lang w:bidi="ar"/>
                <w14:textFill>
                  <w14:solidFill>
                    <w14:schemeClr w14:val="tx1"/>
                  </w14:solidFill>
                </w14:textFill>
              </w:rPr>
              <w:t>建设</w:t>
            </w:r>
          </w:p>
          <w:p>
            <w:pPr>
              <w:widowControl/>
              <w:spacing w:line="300" w:lineRule="exact"/>
              <w:jc w:val="center"/>
              <w:textAlignment w:val="cente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kern w:val="0"/>
                <w:sz w:val="22"/>
                <w:szCs w:val="22"/>
                <w:lang w:bidi="ar"/>
                <w14:textFill>
                  <w14:solidFill>
                    <w14:schemeClr w14:val="tx1"/>
                  </w14:solidFill>
                </w14:textFill>
              </w:rPr>
              <w:t>地点</w:t>
            </w:r>
          </w:p>
        </w:tc>
        <w:tc>
          <w:tcPr>
            <w:tcW w:w="1037" w:type="dxa"/>
            <w:vMerge w:val="restart"/>
            <w:tcBorders>
              <w:top w:val="single" w:color="auto" w:sz="4" w:space="0"/>
              <w:bottom w:val="single" w:color="auto"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kern w:val="0"/>
                <w:sz w:val="22"/>
                <w:szCs w:val="22"/>
                <w:lang w:bidi="ar"/>
                <w14:textFill>
                  <w14:solidFill>
                    <w14:schemeClr w14:val="tx1"/>
                  </w14:solidFill>
                </w14:textFill>
              </w:rPr>
              <w:t>预计开工时间</w:t>
            </w:r>
          </w:p>
        </w:tc>
        <w:tc>
          <w:tcPr>
            <w:tcW w:w="975" w:type="dxa"/>
            <w:vMerge w:val="restart"/>
            <w:tcBorders>
              <w:top w:val="single" w:color="auto" w:sz="4" w:space="0"/>
              <w:bottom w:val="single" w:color="auto"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kern w:val="0"/>
                <w:sz w:val="22"/>
                <w:szCs w:val="22"/>
                <w:lang w:bidi="ar"/>
                <w14:textFill>
                  <w14:solidFill>
                    <w14:schemeClr w14:val="tx1"/>
                  </w14:solidFill>
                </w14:textFill>
              </w:rPr>
              <w:t>总投资</w:t>
            </w:r>
          </w:p>
        </w:tc>
        <w:tc>
          <w:tcPr>
            <w:tcW w:w="990" w:type="dxa"/>
            <w:vMerge w:val="restart"/>
            <w:tcBorders>
              <w:top w:val="single" w:color="auto" w:sz="4" w:space="0"/>
              <w:bottom w:val="single" w:color="auto"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kern w:val="0"/>
                <w:sz w:val="22"/>
                <w:szCs w:val="22"/>
                <w:lang w:bidi="ar"/>
                <w14:textFill>
                  <w14:solidFill>
                    <w14:schemeClr w14:val="tx1"/>
                  </w14:solidFill>
                </w14:textFill>
              </w:rPr>
              <w:t>截止2020年底预计完成投资</w:t>
            </w:r>
          </w:p>
        </w:tc>
        <w:tc>
          <w:tcPr>
            <w:tcW w:w="3399" w:type="dxa"/>
            <w:gridSpan w:val="4"/>
            <w:tcBorders>
              <w:top w:val="single" w:color="auto" w:sz="4" w:space="0"/>
              <w:bottom w:val="single" w:color="auto"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kern w:val="0"/>
                <w:sz w:val="22"/>
                <w:szCs w:val="22"/>
                <w:lang w:bidi="ar"/>
                <w14:textFill>
                  <w14:solidFill>
                    <w14:schemeClr w14:val="tx1"/>
                  </w14:solidFill>
                </w14:textFill>
              </w:rPr>
              <w:t>计划投资</w:t>
            </w:r>
          </w:p>
        </w:tc>
        <w:tc>
          <w:tcPr>
            <w:tcW w:w="1008" w:type="dxa"/>
            <w:vMerge w:val="restart"/>
            <w:tcBorders>
              <w:top w:val="single" w:color="auto"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kern w:val="0"/>
                <w:sz w:val="22"/>
                <w:szCs w:val="22"/>
                <w:lang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598" w:type="dxa"/>
            <w:vMerge w:val="continue"/>
            <w:tcBorders>
              <w:top w:val="single" w:color="auto" w:sz="4" w:space="0"/>
              <w:bottom w:val="single" w:color="auto"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cs="Times New Roman"/>
                <w:b/>
                <w:bCs/>
                <w:color w:val="000000" w:themeColor="text1"/>
                <w:sz w:val="22"/>
                <w:szCs w:val="22"/>
                <w14:textFill>
                  <w14:solidFill>
                    <w14:schemeClr w14:val="tx1"/>
                  </w14:solidFill>
                </w14:textFill>
              </w:rPr>
            </w:pPr>
          </w:p>
        </w:tc>
        <w:tc>
          <w:tcPr>
            <w:tcW w:w="1155" w:type="dxa"/>
            <w:vMerge w:val="continue"/>
            <w:tcBorders>
              <w:top w:val="single" w:color="auto" w:sz="4" w:space="0"/>
              <w:bottom w:val="single" w:color="auto"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cs="Times New Roman"/>
                <w:b/>
                <w:bCs/>
                <w:color w:val="000000" w:themeColor="text1"/>
                <w:sz w:val="22"/>
                <w:szCs w:val="22"/>
                <w14:textFill>
                  <w14:solidFill>
                    <w14:schemeClr w14:val="tx1"/>
                  </w14:solidFill>
                </w14:textFill>
              </w:rPr>
            </w:pPr>
          </w:p>
        </w:tc>
        <w:tc>
          <w:tcPr>
            <w:tcW w:w="4137" w:type="dxa"/>
            <w:vMerge w:val="continue"/>
            <w:tcBorders>
              <w:top w:val="single" w:color="auto" w:sz="4" w:space="0"/>
              <w:bottom w:val="single" w:color="auto"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cs="Times New Roman"/>
                <w:b/>
                <w:bCs/>
                <w:color w:val="000000" w:themeColor="text1"/>
                <w:sz w:val="22"/>
                <w:szCs w:val="22"/>
                <w14:textFill>
                  <w14:solidFill>
                    <w14:schemeClr w14:val="tx1"/>
                  </w14:solidFill>
                </w14:textFill>
              </w:rPr>
            </w:pPr>
          </w:p>
        </w:tc>
        <w:tc>
          <w:tcPr>
            <w:tcW w:w="769" w:type="dxa"/>
            <w:vMerge w:val="continue"/>
            <w:tcBorders>
              <w:top w:val="single" w:color="auto" w:sz="4" w:space="0"/>
              <w:bottom w:val="single" w:color="auto"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cs="Times New Roman"/>
                <w:b/>
                <w:bCs/>
                <w:color w:val="000000" w:themeColor="text1"/>
                <w:sz w:val="22"/>
                <w:szCs w:val="22"/>
                <w14:textFill>
                  <w14:solidFill>
                    <w14:schemeClr w14:val="tx1"/>
                  </w14:solidFill>
                </w14:textFill>
              </w:rPr>
            </w:pPr>
          </w:p>
        </w:tc>
        <w:tc>
          <w:tcPr>
            <w:tcW w:w="1037" w:type="dxa"/>
            <w:vMerge w:val="continue"/>
            <w:tcBorders>
              <w:top w:val="single" w:color="auto" w:sz="4" w:space="0"/>
              <w:bottom w:val="single" w:color="auto"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cs="Times New Roman"/>
                <w:b/>
                <w:bCs/>
                <w:color w:val="000000" w:themeColor="text1"/>
                <w:sz w:val="22"/>
                <w:szCs w:val="22"/>
                <w14:textFill>
                  <w14:solidFill>
                    <w14:schemeClr w14:val="tx1"/>
                  </w14:solidFill>
                </w14:textFill>
              </w:rPr>
            </w:pPr>
          </w:p>
        </w:tc>
        <w:tc>
          <w:tcPr>
            <w:tcW w:w="975" w:type="dxa"/>
            <w:vMerge w:val="continue"/>
            <w:tcBorders>
              <w:top w:val="single" w:color="auto" w:sz="4" w:space="0"/>
              <w:bottom w:val="single" w:color="auto"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cs="Times New Roman"/>
                <w:b/>
                <w:bCs/>
                <w:color w:val="000000" w:themeColor="text1"/>
                <w:sz w:val="22"/>
                <w:szCs w:val="22"/>
                <w14:textFill>
                  <w14:solidFill>
                    <w14:schemeClr w14:val="tx1"/>
                  </w14:solidFill>
                </w14:textFill>
              </w:rPr>
            </w:pPr>
          </w:p>
        </w:tc>
        <w:tc>
          <w:tcPr>
            <w:tcW w:w="990" w:type="dxa"/>
            <w:vMerge w:val="continue"/>
            <w:tcBorders>
              <w:top w:val="single" w:color="auto" w:sz="4" w:space="0"/>
              <w:bottom w:val="single" w:color="auto" w:sz="4" w:space="0"/>
            </w:tcBorders>
            <w:shd w:val="clear" w:color="auto" w:fill="auto"/>
            <w:tcMar>
              <w:top w:w="10" w:type="dxa"/>
              <w:left w:w="10" w:type="dxa"/>
              <w:right w:w="10" w:type="dxa"/>
            </w:tcMar>
            <w:vAlign w:val="center"/>
          </w:tcPr>
          <w:p>
            <w:pPr>
              <w:widowControl/>
              <w:spacing w:line="300" w:lineRule="exact"/>
              <w:jc w:val="center"/>
              <w:rPr>
                <w:rFonts w:ascii="Times New Roman" w:hAnsi="Times New Roman" w:cs="Times New Roman"/>
                <w:b/>
                <w:bCs/>
                <w:color w:val="000000" w:themeColor="text1"/>
                <w:sz w:val="22"/>
                <w:szCs w:val="22"/>
                <w14:textFill>
                  <w14:solidFill>
                    <w14:schemeClr w14:val="tx1"/>
                  </w14:solidFill>
                </w14:textFill>
              </w:rPr>
            </w:pPr>
          </w:p>
        </w:tc>
        <w:tc>
          <w:tcPr>
            <w:tcW w:w="951" w:type="dxa"/>
            <w:tcBorders>
              <w:top w:val="single" w:color="auto"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cs="Times New Roman"/>
                <w:b/>
                <w:bCs/>
                <w:color w:val="000000" w:themeColor="text1"/>
                <w:sz w:val="22"/>
                <w:szCs w:val="22"/>
                <w14:textFill>
                  <w14:solidFill>
                    <w14:schemeClr w14:val="tx1"/>
                  </w14:solidFill>
                </w14:textFill>
              </w:rPr>
            </w:pPr>
            <w:r>
              <w:rPr>
                <w:rStyle w:val="37"/>
                <w:rFonts w:ascii="Times New Roman" w:hAnsi="Times New Roman" w:cs="Times New Roman"/>
                <w:bCs/>
                <w:color w:val="000000" w:themeColor="text1"/>
                <w:lang w:bidi="ar"/>
                <w14:textFill>
                  <w14:solidFill>
                    <w14:schemeClr w14:val="tx1"/>
                  </w14:solidFill>
                </w14:textFill>
              </w:rPr>
              <w:t>2020</w:t>
            </w:r>
            <w:r>
              <w:rPr>
                <w:rStyle w:val="38"/>
                <w:rFonts w:ascii="Times New Roman" w:hAnsi="Times New Roman" w:cs="Times New Roman"/>
                <w:bCs/>
                <w:color w:val="000000" w:themeColor="text1"/>
                <w:lang w:bidi="ar"/>
                <w14:textFill>
                  <w14:solidFill>
                    <w14:schemeClr w14:val="tx1"/>
                  </w14:solidFill>
                </w14:textFill>
              </w:rPr>
              <w:t>年</w:t>
            </w:r>
          </w:p>
        </w:tc>
        <w:tc>
          <w:tcPr>
            <w:tcW w:w="819" w:type="dxa"/>
            <w:tcBorders>
              <w:top w:val="single" w:color="auto"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kern w:val="0"/>
                <w:sz w:val="22"/>
                <w:szCs w:val="22"/>
                <w:lang w:bidi="ar"/>
                <w14:textFill>
                  <w14:solidFill>
                    <w14:schemeClr w14:val="tx1"/>
                  </w14:solidFill>
                </w14:textFill>
              </w:rPr>
              <w:t>2021</w:t>
            </w:r>
            <w:r>
              <w:rPr>
                <w:rFonts w:ascii="Times New Roman" w:hAnsi="Times New Roman" w:eastAsia="方正仿宋_GBK" w:cs="Times New Roman"/>
                <w:b/>
                <w:bCs/>
                <w:color w:val="000000" w:themeColor="text1"/>
                <w:kern w:val="0"/>
                <w:sz w:val="22"/>
                <w:szCs w:val="22"/>
                <w:lang w:bidi="ar"/>
                <w14:textFill>
                  <w14:solidFill>
                    <w14:schemeClr w14:val="tx1"/>
                  </w14:solidFill>
                </w14:textFill>
              </w:rPr>
              <w:t>年</w:t>
            </w:r>
          </w:p>
        </w:tc>
        <w:tc>
          <w:tcPr>
            <w:tcW w:w="804" w:type="dxa"/>
            <w:tcBorders>
              <w:top w:val="single" w:color="auto"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cs="Times New Roman"/>
                <w:b/>
                <w:bCs/>
                <w:color w:val="000000" w:themeColor="text1"/>
                <w:kern w:val="0"/>
                <w:sz w:val="22"/>
                <w:szCs w:val="22"/>
                <w:lang w:bidi="ar"/>
                <w14:textFill>
                  <w14:solidFill>
                    <w14:schemeClr w14:val="tx1"/>
                  </w14:solidFill>
                </w14:textFill>
              </w:rPr>
            </w:pPr>
            <w:r>
              <w:rPr>
                <w:rFonts w:ascii="Times New Roman" w:hAnsi="Times New Roman" w:cs="Times New Roman"/>
                <w:b/>
                <w:bCs/>
                <w:color w:val="000000" w:themeColor="text1"/>
                <w:kern w:val="0"/>
                <w:sz w:val="22"/>
                <w:szCs w:val="22"/>
                <w:lang w:bidi="ar"/>
                <w14:textFill>
                  <w14:solidFill>
                    <w14:schemeClr w14:val="tx1"/>
                  </w14:solidFill>
                </w14:textFill>
              </w:rPr>
              <w:t>2022-</w:t>
            </w:r>
          </w:p>
          <w:p>
            <w:pPr>
              <w:widowControl/>
              <w:spacing w:line="300" w:lineRule="exact"/>
              <w:jc w:val="center"/>
              <w:textAlignment w:val="cente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kern w:val="0"/>
                <w:sz w:val="22"/>
                <w:szCs w:val="22"/>
                <w:lang w:bidi="ar"/>
                <w14:textFill>
                  <w14:solidFill>
                    <w14:schemeClr w14:val="tx1"/>
                  </w14:solidFill>
                </w14:textFill>
              </w:rPr>
              <w:t>2023</w:t>
            </w:r>
            <w:r>
              <w:rPr>
                <w:rFonts w:ascii="Times New Roman" w:hAnsi="Times New Roman" w:eastAsia="方正仿宋_GBK" w:cs="Times New Roman"/>
                <w:b/>
                <w:bCs/>
                <w:color w:val="000000" w:themeColor="text1"/>
                <w:kern w:val="0"/>
                <w:sz w:val="22"/>
                <w:szCs w:val="22"/>
                <w:lang w:bidi="ar"/>
                <w14:textFill>
                  <w14:solidFill>
                    <w14:schemeClr w14:val="tx1"/>
                  </w14:solidFill>
                </w14:textFill>
              </w:rPr>
              <w:t>年</w:t>
            </w:r>
          </w:p>
        </w:tc>
        <w:tc>
          <w:tcPr>
            <w:tcW w:w="825" w:type="dxa"/>
            <w:tcBorders>
              <w:top w:val="single" w:color="auto" w:sz="4" w:space="0"/>
            </w:tcBorders>
            <w:shd w:val="clear" w:color="auto" w:fill="auto"/>
            <w:tcMar>
              <w:top w:w="10" w:type="dxa"/>
              <w:left w:w="10" w:type="dxa"/>
              <w:right w:w="10" w:type="dxa"/>
            </w:tcMar>
            <w:vAlign w:val="center"/>
          </w:tcPr>
          <w:p>
            <w:pPr>
              <w:widowControl/>
              <w:spacing w:line="300" w:lineRule="exact"/>
              <w:jc w:val="center"/>
              <w:textAlignment w:val="center"/>
              <w:rPr>
                <w:rFonts w:ascii="Times New Roman" w:hAnsi="Times New Roman" w:cs="Times New Roman"/>
                <w:b/>
                <w:bCs/>
                <w:color w:val="000000" w:themeColor="text1"/>
                <w:kern w:val="0"/>
                <w:sz w:val="22"/>
                <w:szCs w:val="22"/>
                <w:lang w:bidi="ar"/>
                <w14:textFill>
                  <w14:solidFill>
                    <w14:schemeClr w14:val="tx1"/>
                  </w14:solidFill>
                </w14:textFill>
              </w:rPr>
            </w:pPr>
            <w:r>
              <w:rPr>
                <w:rFonts w:ascii="Times New Roman" w:hAnsi="Times New Roman" w:cs="Times New Roman"/>
                <w:b/>
                <w:bCs/>
                <w:color w:val="000000" w:themeColor="text1"/>
                <w:kern w:val="0"/>
                <w:sz w:val="22"/>
                <w:szCs w:val="22"/>
                <w:lang w:bidi="ar"/>
                <w14:textFill>
                  <w14:solidFill>
                    <w14:schemeClr w14:val="tx1"/>
                  </w14:solidFill>
                </w14:textFill>
              </w:rPr>
              <w:t>2024-</w:t>
            </w:r>
          </w:p>
          <w:p>
            <w:pPr>
              <w:widowControl/>
              <w:spacing w:line="300" w:lineRule="exact"/>
              <w:jc w:val="center"/>
              <w:textAlignment w:val="cente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kern w:val="0"/>
                <w:sz w:val="22"/>
                <w:szCs w:val="22"/>
                <w:lang w:bidi="ar"/>
                <w14:textFill>
                  <w14:solidFill>
                    <w14:schemeClr w14:val="tx1"/>
                  </w14:solidFill>
                </w14:textFill>
              </w:rPr>
              <w:t>2025</w:t>
            </w:r>
            <w:r>
              <w:rPr>
                <w:rFonts w:ascii="Times New Roman" w:hAnsi="Times New Roman" w:eastAsia="方正仿宋_GBK" w:cs="Times New Roman"/>
                <w:b/>
                <w:bCs/>
                <w:color w:val="000000" w:themeColor="text1"/>
                <w:kern w:val="0"/>
                <w:sz w:val="22"/>
                <w:szCs w:val="22"/>
                <w:lang w:bidi="ar"/>
                <w14:textFill>
                  <w14:solidFill>
                    <w14:schemeClr w14:val="tx1"/>
                  </w14:solidFill>
                </w14:textFill>
              </w:rPr>
              <w:t>年</w:t>
            </w:r>
          </w:p>
        </w:tc>
        <w:tc>
          <w:tcPr>
            <w:tcW w:w="1008" w:type="dxa"/>
            <w:vMerge w:val="continue"/>
            <w:shd w:val="clear" w:color="auto" w:fill="auto"/>
            <w:noWrap/>
            <w:tcMar>
              <w:top w:w="10" w:type="dxa"/>
              <w:left w:w="10" w:type="dxa"/>
              <w:right w:w="10" w:type="dxa"/>
            </w:tcMar>
            <w:vAlign w:val="center"/>
          </w:tcPr>
          <w:p>
            <w:pPr>
              <w:widowControl/>
              <w:spacing w:line="300" w:lineRule="exact"/>
              <w:jc w:val="center"/>
              <w:textAlignment w:val="center"/>
              <w:rPr>
                <w:rFonts w:ascii="Times New Roman" w:hAnsi="Times New Roman" w:cs="Times New Roman"/>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068" w:type="dxa"/>
            <w:gridSpan w:val="12"/>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提升资源配置项目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trPr>
        <w:tc>
          <w:tcPr>
            <w:tcW w:w="598"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1</w:t>
            </w:r>
          </w:p>
        </w:tc>
        <w:tc>
          <w:tcPr>
            <w:tcW w:w="1155" w:type="dxa"/>
            <w:tcBorders>
              <w:top w:val="single" w:color="auto" w:sz="4" w:space="0"/>
            </w:tcBorders>
            <w:shd w:val="clear" w:color="auto" w:fill="auto"/>
            <w:tcMar>
              <w:top w:w="10" w:type="dxa"/>
              <w:left w:w="10" w:type="dxa"/>
              <w:right w:w="10" w:type="dxa"/>
            </w:tcMar>
            <w:vAlign w:val="center"/>
          </w:tcPr>
          <w:p>
            <w:pPr>
              <w:widowControl/>
              <w:jc w:val="left"/>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全国电子商务进农村综合示范项目</w:t>
            </w:r>
          </w:p>
        </w:tc>
        <w:tc>
          <w:tcPr>
            <w:tcW w:w="4137" w:type="dxa"/>
            <w:tcBorders>
              <w:top w:val="single" w:color="auto" w:sz="4" w:space="0"/>
            </w:tcBorders>
            <w:shd w:val="clear" w:color="auto" w:fill="auto"/>
            <w:tcMar>
              <w:top w:w="10" w:type="dxa"/>
              <w:left w:w="10" w:type="dxa"/>
              <w:right w:w="10" w:type="dxa"/>
            </w:tcMar>
            <w:vAlign w:val="center"/>
          </w:tcPr>
          <w:p>
            <w:pPr>
              <w:widowControl/>
              <w:jc w:val="left"/>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申报实施农村电商综合示范项目，建设县乡村三级物流共同配送体系、农产品进城公共服务体系、工业品下乡流通服务体系、农村电子商务培训体系。（华宁县、易门县、澄江市、峨山县、新平县等）</w:t>
            </w:r>
          </w:p>
        </w:tc>
        <w:tc>
          <w:tcPr>
            <w:tcW w:w="769" w:type="dxa"/>
            <w:tcBorders>
              <w:top w:val="single" w:color="auto" w:sz="4" w:space="0"/>
            </w:tcBorders>
            <w:shd w:val="clear" w:color="auto" w:fill="auto"/>
            <w:tcMar>
              <w:top w:w="10" w:type="dxa"/>
              <w:left w:w="10" w:type="dxa"/>
              <w:right w:w="10" w:type="dxa"/>
            </w:tcMar>
            <w:vAlign w:val="center"/>
          </w:tcPr>
          <w:p>
            <w:pPr>
              <w:widowControl/>
              <w:jc w:val="left"/>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相关县市</w:t>
            </w:r>
          </w:p>
        </w:tc>
        <w:tc>
          <w:tcPr>
            <w:tcW w:w="1037"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2021年</w:t>
            </w:r>
          </w:p>
        </w:tc>
        <w:tc>
          <w:tcPr>
            <w:tcW w:w="975"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12000</w:t>
            </w:r>
          </w:p>
        </w:tc>
        <w:tc>
          <w:tcPr>
            <w:tcW w:w="990" w:type="dxa"/>
            <w:tcBorders>
              <w:top w:val="single" w:color="auto" w:sz="4" w:space="0"/>
            </w:tcBorders>
            <w:shd w:val="clear" w:color="auto" w:fill="auto"/>
            <w:noWrap/>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p>
        </w:tc>
        <w:tc>
          <w:tcPr>
            <w:tcW w:w="951" w:type="dxa"/>
            <w:shd w:val="clear" w:color="auto" w:fill="auto"/>
            <w:noWrap/>
            <w:tcMar>
              <w:top w:w="10" w:type="dxa"/>
              <w:left w:w="10" w:type="dxa"/>
              <w:right w:w="10" w:type="dxa"/>
            </w:tcMar>
            <w:vAlign w:val="center"/>
          </w:tcPr>
          <w:p>
            <w:pPr>
              <w:widowControl/>
              <w:ind w:firstLine="220" w:firstLineChars="100"/>
              <w:textAlignment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2000</w:t>
            </w:r>
          </w:p>
        </w:tc>
        <w:tc>
          <w:tcPr>
            <w:tcW w:w="819"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6000</w:t>
            </w:r>
          </w:p>
        </w:tc>
        <w:tc>
          <w:tcPr>
            <w:tcW w:w="804"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2000</w:t>
            </w:r>
          </w:p>
        </w:tc>
        <w:tc>
          <w:tcPr>
            <w:tcW w:w="825"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2000</w:t>
            </w:r>
          </w:p>
        </w:tc>
        <w:tc>
          <w:tcPr>
            <w:tcW w:w="1008" w:type="dxa"/>
            <w:shd w:val="clear" w:color="auto" w:fill="auto"/>
            <w:noWrap/>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trPr>
        <w:tc>
          <w:tcPr>
            <w:tcW w:w="598"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2</w:t>
            </w:r>
          </w:p>
        </w:tc>
        <w:tc>
          <w:tcPr>
            <w:tcW w:w="1155" w:type="dxa"/>
            <w:tcBorders>
              <w:top w:val="single" w:color="auto" w:sz="4" w:space="0"/>
            </w:tcBorders>
            <w:shd w:val="clear" w:color="auto" w:fill="auto"/>
            <w:tcMar>
              <w:top w:w="10" w:type="dxa"/>
              <w:left w:w="10" w:type="dxa"/>
              <w:right w:w="10" w:type="dxa"/>
            </w:tcMar>
            <w:vAlign w:val="center"/>
          </w:tcPr>
          <w:p>
            <w:pPr>
              <w:widowControl/>
              <w:jc w:val="left"/>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bCs/>
                <w:color w:val="000000" w:themeColor="text1"/>
                <w:kern w:val="0"/>
                <w:sz w:val="22"/>
                <w:szCs w:val="22"/>
                <w:lang w:bidi="ar"/>
                <w14:textFill>
                  <w14:solidFill>
                    <w14:schemeClr w14:val="tx1"/>
                  </w14:solidFill>
                </w14:textFill>
              </w:rPr>
              <w:t>东南亚食品电商销售示范园区</w:t>
            </w:r>
          </w:p>
        </w:tc>
        <w:tc>
          <w:tcPr>
            <w:tcW w:w="4137" w:type="dxa"/>
            <w:tcBorders>
              <w:top w:val="single" w:color="auto" w:sz="4" w:space="0"/>
            </w:tcBorders>
            <w:shd w:val="clear" w:color="auto" w:fill="auto"/>
            <w:tcMar>
              <w:top w:w="10" w:type="dxa"/>
              <w:left w:w="10" w:type="dxa"/>
              <w:right w:w="10" w:type="dxa"/>
            </w:tcMar>
            <w:vAlign w:val="center"/>
          </w:tcPr>
          <w:p>
            <w:pPr>
              <w:widowControl/>
              <w:jc w:val="left"/>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bCs/>
                <w:color w:val="000000" w:themeColor="text1"/>
                <w:kern w:val="0"/>
                <w:sz w:val="22"/>
                <w:szCs w:val="22"/>
                <w:lang w:bidi="ar"/>
                <w14:textFill>
                  <w14:solidFill>
                    <w14:schemeClr w14:val="tx1"/>
                  </w14:solidFill>
                </w14:textFill>
              </w:rPr>
              <w:t>东南亚食品电商销售示范园区，计划投资3000万元，建设电子商务交易平台，建立电商销售配套服务。预向与昆明理工大学合作，建设网络销售平台，打造东南亚食品电子商务销售示范园区，打造网络直播带货基地，促进园区销售快速发展。</w:t>
            </w:r>
          </w:p>
        </w:tc>
        <w:tc>
          <w:tcPr>
            <w:tcW w:w="769" w:type="dxa"/>
            <w:tcBorders>
              <w:top w:val="single" w:color="auto" w:sz="4" w:space="0"/>
            </w:tcBorders>
            <w:shd w:val="clear" w:color="auto" w:fill="auto"/>
            <w:tcMar>
              <w:top w:w="10" w:type="dxa"/>
              <w:left w:w="10" w:type="dxa"/>
              <w:right w:w="10" w:type="dxa"/>
            </w:tcMar>
            <w:vAlign w:val="center"/>
          </w:tcPr>
          <w:p>
            <w:pPr>
              <w:jc w:val="left"/>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澄江市</w:t>
            </w:r>
          </w:p>
        </w:tc>
        <w:tc>
          <w:tcPr>
            <w:tcW w:w="1037"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2023年</w:t>
            </w:r>
          </w:p>
        </w:tc>
        <w:tc>
          <w:tcPr>
            <w:tcW w:w="975"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3000</w:t>
            </w:r>
          </w:p>
        </w:tc>
        <w:tc>
          <w:tcPr>
            <w:tcW w:w="990" w:type="dxa"/>
            <w:tcBorders>
              <w:top w:val="single" w:color="auto" w:sz="4" w:space="0"/>
            </w:tcBorders>
            <w:shd w:val="clear" w:color="auto" w:fill="auto"/>
            <w:noWrap/>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p>
        </w:tc>
        <w:tc>
          <w:tcPr>
            <w:tcW w:w="951" w:type="dxa"/>
            <w:shd w:val="clear" w:color="auto" w:fill="auto"/>
            <w:noWrap/>
            <w:tcMar>
              <w:top w:w="10" w:type="dxa"/>
              <w:left w:w="10" w:type="dxa"/>
              <w:right w:w="10" w:type="dxa"/>
            </w:tcMar>
            <w:vAlign w:val="center"/>
          </w:tcPr>
          <w:p>
            <w:pPr>
              <w:widowControl/>
              <w:jc w:val="center"/>
              <w:textAlignment w:val="center"/>
              <w:rPr>
                <w:rFonts w:ascii="Times New Roman" w:hAnsi="Times New Roman" w:cs="Times New Roman"/>
                <w:color w:val="000000" w:themeColor="text1"/>
                <w:sz w:val="22"/>
                <w:szCs w:val="22"/>
                <w14:textFill>
                  <w14:solidFill>
                    <w14:schemeClr w14:val="tx1"/>
                  </w14:solidFill>
                </w14:textFill>
              </w:rPr>
            </w:pPr>
          </w:p>
        </w:tc>
        <w:tc>
          <w:tcPr>
            <w:tcW w:w="819"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p>
        </w:tc>
        <w:tc>
          <w:tcPr>
            <w:tcW w:w="804"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3000</w:t>
            </w:r>
          </w:p>
        </w:tc>
        <w:tc>
          <w:tcPr>
            <w:tcW w:w="825"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p>
        </w:tc>
        <w:tc>
          <w:tcPr>
            <w:tcW w:w="1008" w:type="dxa"/>
            <w:shd w:val="clear" w:color="auto" w:fill="auto"/>
            <w:noWrap/>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trPr>
        <w:tc>
          <w:tcPr>
            <w:tcW w:w="598"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3</w:t>
            </w:r>
          </w:p>
        </w:tc>
        <w:tc>
          <w:tcPr>
            <w:tcW w:w="1155" w:type="dxa"/>
            <w:tcBorders>
              <w:top w:val="single" w:color="auto" w:sz="4" w:space="0"/>
            </w:tcBorders>
            <w:shd w:val="clear" w:color="auto" w:fill="auto"/>
            <w:tcMar>
              <w:top w:w="10" w:type="dxa"/>
              <w:left w:w="10" w:type="dxa"/>
              <w:right w:w="10" w:type="dxa"/>
            </w:tcMar>
            <w:vAlign w:val="center"/>
          </w:tcPr>
          <w:p>
            <w:pPr>
              <w:widowControl/>
              <w:jc w:val="left"/>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新零售“峨山菜园”项目</w:t>
            </w:r>
          </w:p>
        </w:tc>
        <w:tc>
          <w:tcPr>
            <w:tcW w:w="4137" w:type="dxa"/>
            <w:tcBorders>
              <w:top w:val="single" w:color="auto" w:sz="4" w:space="0"/>
            </w:tcBorders>
            <w:shd w:val="clear" w:color="auto" w:fill="auto"/>
            <w:tcMar>
              <w:top w:w="10" w:type="dxa"/>
              <w:left w:w="10" w:type="dxa"/>
              <w:right w:w="10" w:type="dxa"/>
            </w:tcMar>
            <w:vAlign w:val="center"/>
          </w:tcPr>
          <w:p>
            <w:pPr>
              <w:widowControl/>
              <w:jc w:val="left"/>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新零售模式以信息技术（大数据、物联网、AI等）为驱动，以消费者体验（满足消费者各种各样需求的购物场景）为核心，将线上、线下的人、货、场三要素重构，形成“商品通、会员通、支付通”。</w:t>
            </w:r>
          </w:p>
        </w:tc>
        <w:tc>
          <w:tcPr>
            <w:tcW w:w="769" w:type="dxa"/>
            <w:tcBorders>
              <w:top w:val="single" w:color="auto" w:sz="4" w:space="0"/>
            </w:tcBorders>
            <w:shd w:val="clear" w:color="auto" w:fill="auto"/>
            <w:tcMar>
              <w:top w:w="10" w:type="dxa"/>
              <w:left w:w="10" w:type="dxa"/>
              <w:right w:w="10" w:type="dxa"/>
            </w:tcMar>
            <w:vAlign w:val="center"/>
          </w:tcPr>
          <w:p>
            <w:pPr>
              <w:jc w:val="left"/>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峨山双江街道</w:t>
            </w:r>
          </w:p>
        </w:tc>
        <w:tc>
          <w:tcPr>
            <w:tcW w:w="1037"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2021年</w:t>
            </w:r>
          </w:p>
        </w:tc>
        <w:tc>
          <w:tcPr>
            <w:tcW w:w="975"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5000</w:t>
            </w:r>
          </w:p>
        </w:tc>
        <w:tc>
          <w:tcPr>
            <w:tcW w:w="990" w:type="dxa"/>
            <w:tcBorders>
              <w:top w:val="single" w:color="auto" w:sz="4" w:space="0"/>
            </w:tcBorders>
            <w:shd w:val="clear" w:color="auto" w:fill="auto"/>
            <w:noWrap/>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p>
        </w:tc>
        <w:tc>
          <w:tcPr>
            <w:tcW w:w="951" w:type="dxa"/>
            <w:shd w:val="clear" w:color="auto" w:fill="auto"/>
            <w:noWrap/>
            <w:tcMar>
              <w:top w:w="10" w:type="dxa"/>
              <w:left w:w="10" w:type="dxa"/>
              <w:right w:w="10" w:type="dxa"/>
            </w:tcMar>
            <w:vAlign w:val="center"/>
          </w:tcPr>
          <w:p>
            <w:pPr>
              <w:widowControl/>
              <w:jc w:val="center"/>
              <w:textAlignment w:val="center"/>
              <w:rPr>
                <w:rFonts w:ascii="Times New Roman" w:hAnsi="Times New Roman" w:cs="Times New Roman"/>
                <w:color w:val="000000" w:themeColor="text1"/>
                <w:sz w:val="22"/>
                <w:szCs w:val="22"/>
                <w14:textFill>
                  <w14:solidFill>
                    <w14:schemeClr w14:val="tx1"/>
                  </w14:solidFill>
                </w14:textFill>
              </w:rPr>
            </w:pPr>
          </w:p>
        </w:tc>
        <w:tc>
          <w:tcPr>
            <w:tcW w:w="819"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850</w:t>
            </w:r>
          </w:p>
        </w:tc>
        <w:tc>
          <w:tcPr>
            <w:tcW w:w="804"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2700</w:t>
            </w:r>
          </w:p>
        </w:tc>
        <w:tc>
          <w:tcPr>
            <w:tcW w:w="825"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1450</w:t>
            </w:r>
          </w:p>
        </w:tc>
        <w:tc>
          <w:tcPr>
            <w:tcW w:w="1008" w:type="dxa"/>
            <w:shd w:val="clear" w:color="auto" w:fill="auto"/>
            <w:noWrap/>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trPr>
        <w:tc>
          <w:tcPr>
            <w:tcW w:w="598"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4</w:t>
            </w:r>
          </w:p>
        </w:tc>
        <w:tc>
          <w:tcPr>
            <w:tcW w:w="1155" w:type="dxa"/>
            <w:tcBorders>
              <w:top w:val="single" w:color="auto" w:sz="4" w:space="0"/>
            </w:tcBorders>
            <w:shd w:val="clear" w:color="auto" w:fill="auto"/>
            <w:tcMar>
              <w:top w:w="10" w:type="dxa"/>
              <w:left w:w="10" w:type="dxa"/>
              <w:right w:w="10" w:type="dxa"/>
            </w:tcMar>
            <w:vAlign w:val="center"/>
          </w:tcPr>
          <w:p>
            <w:pPr>
              <w:widowControl/>
              <w:jc w:val="left"/>
              <w:textAlignment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新平县“互联网+流通”体系建设</w:t>
            </w:r>
          </w:p>
        </w:tc>
        <w:tc>
          <w:tcPr>
            <w:tcW w:w="4137" w:type="dxa"/>
            <w:tcBorders>
              <w:top w:val="single" w:color="auto" w:sz="4" w:space="0"/>
            </w:tcBorders>
            <w:shd w:val="clear" w:color="auto" w:fill="auto"/>
            <w:tcMar>
              <w:top w:w="10" w:type="dxa"/>
              <w:left w:w="10" w:type="dxa"/>
              <w:right w:w="10" w:type="dxa"/>
            </w:tcMar>
            <w:vAlign w:val="center"/>
          </w:tcPr>
          <w:p>
            <w:pPr>
              <w:widowControl/>
              <w:jc w:val="left"/>
              <w:textAlignment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新建新平县电子商务中心和区域物流中心；县城物流集散中心改扩建；乡镇物流分拣中心新建、改扩建；乡镇电子商务物流部新建；新平快递网点改建，新建县城快递超市18个、乡镇快递超市18个；县城快递驿站（改造）50个；新建县城及乡镇直播基地。</w:t>
            </w:r>
          </w:p>
        </w:tc>
        <w:tc>
          <w:tcPr>
            <w:tcW w:w="769" w:type="dxa"/>
            <w:tcBorders>
              <w:top w:val="single" w:color="auto" w:sz="4" w:space="0"/>
            </w:tcBorders>
            <w:shd w:val="clear" w:color="auto" w:fill="auto"/>
            <w:tcMar>
              <w:top w:w="10" w:type="dxa"/>
              <w:left w:w="10" w:type="dxa"/>
              <w:right w:w="10" w:type="dxa"/>
            </w:tcMar>
            <w:vAlign w:val="center"/>
          </w:tcPr>
          <w:p>
            <w:pPr>
              <w:jc w:val="left"/>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新平县城及新平县下辖4镇6乡</w:t>
            </w:r>
          </w:p>
        </w:tc>
        <w:tc>
          <w:tcPr>
            <w:tcW w:w="1037"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2021年</w:t>
            </w:r>
          </w:p>
        </w:tc>
        <w:tc>
          <w:tcPr>
            <w:tcW w:w="975"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14300</w:t>
            </w:r>
          </w:p>
        </w:tc>
        <w:tc>
          <w:tcPr>
            <w:tcW w:w="990" w:type="dxa"/>
            <w:tcBorders>
              <w:top w:val="single" w:color="auto" w:sz="4" w:space="0"/>
            </w:tcBorders>
            <w:shd w:val="clear" w:color="auto" w:fill="auto"/>
            <w:noWrap/>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p>
        </w:tc>
        <w:tc>
          <w:tcPr>
            <w:tcW w:w="951" w:type="dxa"/>
            <w:shd w:val="clear" w:color="auto" w:fill="auto"/>
            <w:noWrap/>
            <w:tcMar>
              <w:top w:w="10" w:type="dxa"/>
              <w:left w:w="10" w:type="dxa"/>
              <w:right w:w="10" w:type="dxa"/>
            </w:tcMar>
            <w:vAlign w:val="center"/>
          </w:tcPr>
          <w:p>
            <w:pPr>
              <w:widowControl/>
              <w:jc w:val="center"/>
              <w:textAlignment w:val="center"/>
              <w:rPr>
                <w:rFonts w:ascii="Times New Roman" w:hAnsi="Times New Roman" w:cs="Times New Roman"/>
                <w:color w:val="000000" w:themeColor="text1"/>
                <w:sz w:val="22"/>
                <w:szCs w:val="22"/>
                <w14:textFill>
                  <w14:solidFill>
                    <w14:schemeClr w14:val="tx1"/>
                  </w14:solidFill>
                </w14:textFill>
              </w:rPr>
            </w:pPr>
          </w:p>
        </w:tc>
        <w:tc>
          <w:tcPr>
            <w:tcW w:w="819"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3500</w:t>
            </w:r>
          </w:p>
        </w:tc>
        <w:tc>
          <w:tcPr>
            <w:tcW w:w="804"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8000</w:t>
            </w:r>
          </w:p>
        </w:tc>
        <w:tc>
          <w:tcPr>
            <w:tcW w:w="825" w:type="dxa"/>
            <w:shd w:val="clear" w:color="auto" w:fill="auto"/>
            <w:tcMar>
              <w:top w:w="10" w:type="dxa"/>
              <w:left w:w="10" w:type="dxa"/>
              <w:right w:w="10" w:type="dxa"/>
            </w:tcMar>
            <w:vAlign w:val="center"/>
          </w:tcPr>
          <w:p>
            <w:pPr>
              <w:jc w:val="center"/>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28</w:t>
            </w:r>
            <w:r>
              <w:rPr>
                <w:rFonts w:hint="eastAsia" w:cs="Times New Roman"/>
                <w:color w:val="000000" w:themeColor="text1"/>
                <w:sz w:val="22"/>
                <w:szCs w:val="22"/>
                <w:lang w:val="en-US" w:eastAsia="zh-CN"/>
                <w14:textFill>
                  <w14:solidFill>
                    <w14:schemeClr w14:val="tx1"/>
                  </w14:solidFill>
                </w14:textFill>
              </w:rPr>
              <w:t>00</w:t>
            </w:r>
          </w:p>
        </w:tc>
        <w:tc>
          <w:tcPr>
            <w:tcW w:w="1008" w:type="dxa"/>
            <w:shd w:val="clear" w:color="auto" w:fill="auto"/>
            <w:noWrap/>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14068" w:type="dxa"/>
            <w:gridSpan w:val="12"/>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夯实电商发展基础项目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598"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5</w:t>
            </w:r>
          </w:p>
        </w:tc>
        <w:tc>
          <w:tcPr>
            <w:tcW w:w="1155" w:type="dxa"/>
            <w:tcBorders>
              <w:top w:val="single" w:color="auto" w:sz="4" w:space="0"/>
            </w:tcBorders>
            <w:shd w:val="clear" w:color="auto" w:fill="auto"/>
            <w:tcMar>
              <w:top w:w="10" w:type="dxa"/>
              <w:left w:w="10" w:type="dxa"/>
              <w:right w:w="10" w:type="dxa"/>
            </w:tcMar>
            <w:vAlign w:val="center"/>
          </w:tcPr>
          <w:p>
            <w:pPr>
              <w:widowControl/>
              <w:jc w:val="left"/>
              <w:textAlignment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玉溪京东云“互联网+”</w:t>
            </w:r>
            <w:r>
              <w:rPr>
                <w:rStyle w:val="39"/>
                <w:rFonts w:hint="default" w:ascii="Times New Roman" w:hAnsi="Times New Roman" w:cs="Times New Roman"/>
                <w:color w:val="000000" w:themeColor="text1"/>
                <w:lang w:bidi="ar"/>
                <w14:textFill>
                  <w14:solidFill>
                    <w14:schemeClr w14:val="tx1"/>
                  </w14:solidFill>
                </w14:textFill>
              </w:rPr>
              <w:t>新经济项目</w:t>
            </w:r>
          </w:p>
        </w:tc>
        <w:tc>
          <w:tcPr>
            <w:tcW w:w="4137" w:type="dxa"/>
            <w:tcBorders>
              <w:top w:val="single" w:color="auto" w:sz="4" w:space="0"/>
            </w:tcBorders>
            <w:shd w:val="clear" w:color="auto" w:fill="auto"/>
            <w:tcMar>
              <w:top w:w="10" w:type="dxa"/>
              <w:left w:w="10" w:type="dxa"/>
              <w:right w:w="10" w:type="dxa"/>
            </w:tcMar>
            <w:vAlign w:val="center"/>
          </w:tcPr>
          <w:p>
            <w:pPr>
              <w:widowControl/>
              <w:jc w:val="left"/>
              <w:textAlignment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项目建设期5年（2019-2024年），围绕“建设云南省绿色食品大数据中心、搭建绿色食品交易公共服务平台、打造品牌创新服务体系、共建玉溪新型智慧城市体系”的“4个1”目标，按年度项目方案推进项目建设，实现产业布局上规划，在产业链条上延伸，加快区域产业集聚，促进产业融合发展。第二年度</w:t>
            </w:r>
            <w:r>
              <w:rPr>
                <w:rFonts w:ascii="Times New Roman" w:hAnsi="Times New Roman" w:cs="Times New Roman"/>
                <w:color w:val="000000" w:themeColor="text1"/>
                <w:kern w:val="0"/>
                <w:sz w:val="22"/>
                <w:szCs w:val="22"/>
                <w14:textFill>
                  <w14:solidFill>
                    <w14:schemeClr w14:val="tx1"/>
                  </w14:solidFill>
                </w14:textFill>
              </w:rPr>
              <w:t>紧扣玉溪“打造云南数字经济第一城”</w:t>
            </w:r>
            <w:bookmarkStart w:id="915" w:name="_Hlk35954763"/>
            <w:r>
              <w:rPr>
                <w:rFonts w:ascii="Times New Roman" w:hAnsi="Times New Roman" w:cs="Times New Roman"/>
                <w:color w:val="000000" w:themeColor="text1"/>
                <w:kern w:val="0"/>
                <w:sz w:val="22"/>
                <w:szCs w:val="22"/>
                <w14:textFill>
                  <w14:solidFill>
                    <w14:schemeClr w14:val="tx1"/>
                  </w14:solidFill>
                </w14:textFill>
              </w:rPr>
              <w:t>目标，</w:t>
            </w:r>
            <w:bookmarkEnd w:id="915"/>
            <w:r>
              <w:rPr>
                <w:rFonts w:ascii="Times New Roman" w:hAnsi="Times New Roman" w:cs="Times New Roman"/>
                <w:color w:val="000000" w:themeColor="text1"/>
                <w:kern w:val="0"/>
                <w:sz w:val="22"/>
                <w:szCs w:val="22"/>
                <w:lang w:bidi="ar"/>
                <w14:textFill>
                  <w14:solidFill>
                    <w14:schemeClr w14:val="tx1"/>
                  </w14:solidFill>
                </w14:textFill>
              </w:rPr>
              <w:t>重点推进云南绿色食品大数据中心、绿色食品B2B公共交易平台、普洱茶区块链溯源供应链服务平台（二期）、区块链产业金融服务平台（二期）建设；以鲜花产业带为示范打造云南玉溪产业带合作基地，推动绿色食品产业带通过绿色食品产业资源平台化、产业服务数字化水平提升。</w:t>
            </w:r>
          </w:p>
        </w:tc>
        <w:tc>
          <w:tcPr>
            <w:tcW w:w="769" w:type="dxa"/>
            <w:tcBorders>
              <w:top w:val="single" w:color="auto" w:sz="4" w:space="0"/>
            </w:tcBorders>
            <w:shd w:val="clear" w:color="auto" w:fill="auto"/>
            <w:tcMar>
              <w:top w:w="10" w:type="dxa"/>
              <w:left w:w="10" w:type="dxa"/>
              <w:right w:w="10" w:type="dxa"/>
            </w:tcMar>
            <w:vAlign w:val="center"/>
          </w:tcPr>
          <w:p>
            <w:pPr>
              <w:widowControl/>
              <w:jc w:val="left"/>
              <w:textAlignment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玉溪高新区启迪众创园</w:t>
            </w:r>
          </w:p>
        </w:tc>
        <w:tc>
          <w:tcPr>
            <w:tcW w:w="1037"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2019年已开工</w:t>
            </w:r>
          </w:p>
        </w:tc>
        <w:tc>
          <w:tcPr>
            <w:tcW w:w="975"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25000</w:t>
            </w:r>
          </w:p>
        </w:tc>
        <w:tc>
          <w:tcPr>
            <w:tcW w:w="990" w:type="dxa"/>
            <w:tcBorders>
              <w:top w:val="single" w:color="auto" w:sz="4" w:space="0"/>
            </w:tcBorders>
            <w:shd w:val="clear" w:color="auto" w:fill="auto"/>
            <w:noWrap/>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7500</w:t>
            </w:r>
          </w:p>
        </w:tc>
        <w:tc>
          <w:tcPr>
            <w:tcW w:w="951" w:type="dxa"/>
            <w:shd w:val="clear" w:color="auto" w:fill="auto"/>
            <w:noWrap/>
            <w:tcMar>
              <w:top w:w="10" w:type="dxa"/>
              <w:left w:w="10" w:type="dxa"/>
              <w:right w:w="10" w:type="dxa"/>
            </w:tcMar>
            <w:vAlign w:val="center"/>
          </w:tcPr>
          <w:p>
            <w:pPr>
              <w:widowControl/>
              <w:ind w:firstLine="220" w:firstLineChars="100"/>
              <w:textAlignment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2500</w:t>
            </w:r>
          </w:p>
        </w:tc>
        <w:tc>
          <w:tcPr>
            <w:tcW w:w="819"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5000</w:t>
            </w:r>
          </w:p>
        </w:tc>
        <w:tc>
          <w:tcPr>
            <w:tcW w:w="804"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5000</w:t>
            </w:r>
          </w:p>
        </w:tc>
        <w:tc>
          <w:tcPr>
            <w:tcW w:w="825"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5000</w:t>
            </w:r>
          </w:p>
        </w:tc>
        <w:tc>
          <w:tcPr>
            <w:tcW w:w="1008" w:type="dxa"/>
            <w:shd w:val="clear" w:color="auto" w:fill="auto"/>
            <w:noWrap/>
            <w:tcMar>
              <w:top w:w="10" w:type="dxa"/>
              <w:left w:w="10" w:type="dxa"/>
              <w:right w:w="10" w:type="dxa"/>
            </w:tcMar>
            <w:vAlign w:val="center"/>
          </w:tcPr>
          <w:p>
            <w:pPr>
              <w:widowControl/>
              <w:jc w:val="center"/>
              <w:textAlignment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trPr>
        <w:tc>
          <w:tcPr>
            <w:tcW w:w="598"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6</w:t>
            </w:r>
          </w:p>
        </w:tc>
        <w:tc>
          <w:tcPr>
            <w:tcW w:w="1155" w:type="dxa"/>
            <w:tcBorders>
              <w:top w:val="single" w:color="auto" w:sz="4" w:space="0"/>
            </w:tcBorders>
            <w:shd w:val="clear" w:color="auto" w:fill="auto"/>
            <w:tcMar>
              <w:top w:w="10" w:type="dxa"/>
              <w:left w:w="10" w:type="dxa"/>
              <w:right w:w="10" w:type="dxa"/>
            </w:tcMar>
            <w:vAlign w:val="center"/>
          </w:tcPr>
          <w:p>
            <w:pPr>
              <w:widowControl/>
              <w:jc w:val="left"/>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城市共配区域公共配送中心</w:t>
            </w:r>
          </w:p>
        </w:tc>
        <w:tc>
          <w:tcPr>
            <w:tcW w:w="4137" w:type="dxa"/>
            <w:tcBorders>
              <w:top w:val="single" w:color="auto" w:sz="4" w:space="0"/>
            </w:tcBorders>
            <w:shd w:val="clear" w:color="auto" w:fill="auto"/>
            <w:tcMar>
              <w:top w:w="10" w:type="dxa"/>
              <w:left w:w="10" w:type="dxa"/>
              <w:right w:w="10" w:type="dxa"/>
            </w:tcMar>
            <w:vAlign w:val="center"/>
          </w:tcPr>
          <w:p>
            <w:pPr>
              <w:widowControl/>
              <w:jc w:val="left"/>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建设区域公共配送中心，辐射城市配送服务区域（到达配货仓储区、分拣分拨及配送区）、公共仓储服务区域（普通库、中转库、冷链库等）</w:t>
            </w:r>
          </w:p>
        </w:tc>
        <w:tc>
          <w:tcPr>
            <w:tcW w:w="769" w:type="dxa"/>
            <w:tcBorders>
              <w:top w:val="single" w:color="auto" w:sz="4" w:space="0"/>
            </w:tcBorders>
            <w:shd w:val="clear" w:color="auto" w:fill="auto"/>
            <w:tcMar>
              <w:top w:w="10" w:type="dxa"/>
              <w:left w:w="10" w:type="dxa"/>
              <w:right w:w="10" w:type="dxa"/>
            </w:tcMar>
            <w:vAlign w:val="center"/>
          </w:tcPr>
          <w:p>
            <w:pPr>
              <w:jc w:val="left"/>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新平县城区、戛洒镇</w:t>
            </w:r>
          </w:p>
        </w:tc>
        <w:tc>
          <w:tcPr>
            <w:tcW w:w="1037"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2021年</w:t>
            </w:r>
          </w:p>
        </w:tc>
        <w:tc>
          <w:tcPr>
            <w:tcW w:w="975"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16000</w:t>
            </w:r>
          </w:p>
        </w:tc>
        <w:tc>
          <w:tcPr>
            <w:tcW w:w="990" w:type="dxa"/>
            <w:tcBorders>
              <w:top w:val="single" w:color="auto" w:sz="4" w:space="0"/>
            </w:tcBorders>
            <w:shd w:val="clear" w:color="auto" w:fill="auto"/>
            <w:noWrap/>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p>
        </w:tc>
        <w:tc>
          <w:tcPr>
            <w:tcW w:w="951" w:type="dxa"/>
            <w:shd w:val="clear" w:color="auto" w:fill="auto"/>
            <w:noWrap/>
            <w:tcMar>
              <w:top w:w="10" w:type="dxa"/>
              <w:left w:w="10" w:type="dxa"/>
              <w:right w:w="10" w:type="dxa"/>
            </w:tcMar>
            <w:vAlign w:val="center"/>
          </w:tcPr>
          <w:p>
            <w:pPr>
              <w:widowControl/>
              <w:jc w:val="center"/>
              <w:textAlignment w:val="center"/>
              <w:rPr>
                <w:rFonts w:ascii="Times New Roman" w:hAnsi="Times New Roman" w:cs="Times New Roman"/>
                <w:color w:val="000000" w:themeColor="text1"/>
                <w:sz w:val="22"/>
                <w:szCs w:val="22"/>
                <w14:textFill>
                  <w14:solidFill>
                    <w14:schemeClr w14:val="tx1"/>
                  </w14:solidFill>
                </w14:textFill>
              </w:rPr>
            </w:pPr>
          </w:p>
        </w:tc>
        <w:tc>
          <w:tcPr>
            <w:tcW w:w="819"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3000</w:t>
            </w:r>
          </w:p>
        </w:tc>
        <w:tc>
          <w:tcPr>
            <w:tcW w:w="804"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8000</w:t>
            </w:r>
          </w:p>
        </w:tc>
        <w:tc>
          <w:tcPr>
            <w:tcW w:w="825"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5000</w:t>
            </w:r>
          </w:p>
        </w:tc>
        <w:tc>
          <w:tcPr>
            <w:tcW w:w="1008" w:type="dxa"/>
            <w:shd w:val="clear" w:color="auto" w:fill="auto"/>
            <w:noWrap/>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trPr>
        <w:tc>
          <w:tcPr>
            <w:tcW w:w="598"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7</w:t>
            </w:r>
          </w:p>
        </w:tc>
        <w:tc>
          <w:tcPr>
            <w:tcW w:w="1155" w:type="dxa"/>
            <w:tcBorders>
              <w:top w:val="single" w:color="auto" w:sz="4" w:space="0"/>
            </w:tcBorders>
            <w:shd w:val="clear" w:color="auto" w:fill="auto"/>
            <w:tcMar>
              <w:top w:w="10" w:type="dxa"/>
              <w:left w:w="10" w:type="dxa"/>
              <w:right w:w="10" w:type="dxa"/>
            </w:tcMar>
            <w:vAlign w:val="center"/>
          </w:tcPr>
          <w:p>
            <w:pPr>
              <w:jc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玉溪邮政邮件处理中心</w:t>
            </w:r>
          </w:p>
        </w:tc>
        <w:tc>
          <w:tcPr>
            <w:tcW w:w="4137" w:type="dxa"/>
            <w:tcBorders>
              <w:top w:val="single" w:color="auto" w:sz="4" w:space="0"/>
            </w:tcBorders>
            <w:shd w:val="clear" w:color="auto" w:fill="auto"/>
            <w:tcMar>
              <w:top w:w="10" w:type="dxa"/>
              <w:left w:w="10" w:type="dxa"/>
              <w:right w:w="10" w:type="dxa"/>
            </w:tcMar>
            <w:vAlign w:val="center"/>
          </w:tcPr>
          <w:p>
            <w:pPr>
              <w:jc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占地18.43亩，建设玉溪邮政邮件处理中心，包括仓储区、分拣区、配送区、综合服务等功能区域，提升行业发展质量。</w:t>
            </w:r>
          </w:p>
        </w:tc>
        <w:tc>
          <w:tcPr>
            <w:tcW w:w="769" w:type="dxa"/>
            <w:tcBorders>
              <w:top w:val="single" w:color="auto" w:sz="4" w:space="0"/>
            </w:tcBorders>
            <w:shd w:val="clear" w:color="auto" w:fill="auto"/>
            <w:tcMar>
              <w:top w:w="10" w:type="dxa"/>
              <w:left w:w="10" w:type="dxa"/>
              <w:right w:w="10" w:type="dxa"/>
            </w:tcMar>
            <w:vAlign w:val="center"/>
          </w:tcPr>
          <w:p>
            <w:pPr>
              <w:jc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红塔区</w:t>
            </w:r>
          </w:p>
        </w:tc>
        <w:tc>
          <w:tcPr>
            <w:tcW w:w="1037" w:type="dxa"/>
            <w:tcBorders>
              <w:top w:val="single" w:color="auto" w:sz="4" w:space="0"/>
            </w:tcBorders>
            <w:shd w:val="clear" w:color="auto" w:fill="auto"/>
            <w:tcMar>
              <w:top w:w="10" w:type="dxa"/>
              <w:left w:w="10" w:type="dxa"/>
              <w:right w:w="10" w:type="dxa"/>
            </w:tcMar>
            <w:vAlign w:val="center"/>
          </w:tcPr>
          <w:p>
            <w:pPr>
              <w:jc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2021年</w:t>
            </w:r>
          </w:p>
        </w:tc>
        <w:tc>
          <w:tcPr>
            <w:tcW w:w="975" w:type="dxa"/>
            <w:tcBorders>
              <w:top w:val="single" w:color="auto" w:sz="4" w:space="0"/>
            </w:tcBorders>
            <w:shd w:val="clear" w:color="auto" w:fill="auto"/>
            <w:tcMar>
              <w:top w:w="10" w:type="dxa"/>
              <w:left w:w="10" w:type="dxa"/>
              <w:right w:w="10" w:type="dxa"/>
            </w:tcMar>
            <w:vAlign w:val="center"/>
          </w:tcPr>
          <w:p>
            <w:pPr>
              <w:jc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5085</w:t>
            </w:r>
          </w:p>
        </w:tc>
        <w:tc>
          <w:tcPr>
            <w:tcW w:w="990" w:type="dxa"/>
            <w:tcBorders>
              <w:top w:val="single" w:color="auto" w:sz="4" w:space="0"/>
            </w:tcBorders>
            <w:shd w:val="clear" w:color="auto" w:fill="auto"/>
            <w:noWrap/>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p>
        </w:tc>
        <w:tc>
          <w:tcPr>
            <w:tcW w:w="951" w:type="dxa"/>
            <w:shd w:val="clear" w:color="auto" w:fill="auto"/>
            <w:noWrap/>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p>
        </w:tc>
        <w:tc>
          <w:tcPr>
            <w:tcW w:w="819"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1650</w:t>
            </w:r>
          </w:p>
        </w:tc>
        <w:tc>
          <w:tcPr>
            <w:tcW w:w="804"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p>
        </w:tc>
        <w:tc>
          <w:tcPr>
            <w:tcW w:w="825"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3435</w:t>
            </w:r>
          </w:p>
        </w:tc>
        <w:tc>
          <w:tcPr>
            <w:tcW w:w="1008" w:type="dxa"/>
            <w:shd w:val="clear" w:color="auto" w:fill="auto"/>
            <w:noWrap/>
            <w:tcMar>
              <w:top w:w="10" w:type="dxa"/>
              <w:left w:w="10" w:type="dxa"/>
              <w:right w:w="10" w:type="dxa"/>
            </w:tcMar>
            <w:vAlign w:val="center"/>
          </w:tcPr>
          <w:p>
            <w:pPr>
              <w:jc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14068" w:type="dxa"/>
            <w:gridSpan w:val="12"/>
            <w:tcBorders>
              <w:top w:val="single" w:color="auto" w:sz="4" w:space="0"/>
            </w:tcBorders>
            <w:shd w:val="clear" w:color="auto" w:fill="auto"/>
            <w:tcMar>
              <w:top w:w="10" w:type="dxa"/>
              <w:left w:w="10" w:type="dxa"/>
              <w:right w:w="10" w:type="dxa"/>
            </w:tcMar>
            <w:vAlign w:val="center"/>
          </w:tcPr>
          <w:p>
            <w:pPr>
              <w:pStyle w:val="2"/>
              <w:spacing w:before="0" w:after="0" w:line="360" w:lineRule="exact"/>
              <w:jc w:val="center"/>
              <w:rPr>
                <w:rFonts w:ascii="Times New Roman" w:hAnsi="Times New Roman" w:eastAsia="宋体" w:cs="Times New Roman"/>
                <w:b w:val="0"/>
                <w:bCs w:val="0"/>
                <w:color w:val="000000" w:themeColor="text1"/>
                <w:kern w:val="0"/>
                <w:sz w:val="22"/>
                <w:szCs w:val="22"/>
                <w:lang w:bidi="ar"/>
                <w14:textFill>
                  <w14:solidFill>
                    <w14:schemeClr w14:val="tx1"/>
                  </w14:solidFill>
                </w14:textFill>
              </w:rPr>
            </w:pPr>
            <w:bookmarkStart w:id="916" w:name="_Toc12068"/>
            <w:bookmarkStart w:id="917" w:name="_Toc12495"/>
            <w:bookmarkStart w:id="918" w:name="_Toc25533"/>
            <w:bookmarkStart w:id="919" w:name="_Toc1507"/>
            <w:bookmarkStart w:id="920" w:name="_Toc68714142"/>
            <w:r>
              <w:rPr>
                <w:rFonts w:ascii="Times New Roman" w:hAnsi="Times New Roman" w:eastAsia="宋体" w:cs="Times New Roman"/>
                <w:b w:val="0"/>
                <w:bCs w:val="0"/>
                <w:color w:val="000000" w:themeColor="text1"/>
                <w:kern w:val="0"/>
                <w:sz w:val="22"/>
                <w:szCs w:val="22"/>
                <w:lang w:bidi="ar"/>
                <w14:textFill>
                  <w14:solidFill>
                    <w14:schemeClr w14:val="tx1"/>
                  </w14:solidFill>
                </w14:textFill>
              </w:rPr>
              <w:t>电商发展服务项目</w:t>
            </w:r>
            <w:bookmarkEnd w:id="916"/>
            <w:bookmarkEnd w:id="917"/>
            <w:bookmarkEnd w:id="918"/>
            <w:bookmarkEnd w:id="919"/>
            <w:bookmarkEnd w:id="9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3" w:hRule="atLeast"/>
        </w:trPr>
        <w:tc>
          <w:tcPr>
            <w:tcW w:w="598"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8</w:t>
            </w:r>
          </w:p>
        </w:tc>
        <w:tc>
          <w:tcPr>
            <w:tcW w:w="1155" w:type="dxa"/>
            <w:tcBorders>
              <w:top w:val="single" w:color="auto" w:sz="4" w:space="0"/>
            </w:tcBorders>
            <w:shd w:val="clear" w:color="auto" w:fill="auto"/>
            <w:tcMar>
              <w:top w:w="10" w:type="dxa"/>
              <w:left w:w="10" w:type="dxa"/>
              <w:right w:w="10" w:type="dxa"/>
            </w:tcMar>
            <w:vAlign w:val="center"/>
          </w:tcPr>
          <w:p>
            <w:pPr>
              <w:widowControl/>
              <w:jc w:val="left"/>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红塔区电商产业园</w:t>
            </w:r>
          </w:p>
        </w:tc>
        <w:tc>
          <w:tcPr>
            <w:tcW w:w="4137" w:type="dxa"/>
            <w:tcBorders>
              <w:top w:val="single" w:color="auto" w:sz="4" w:space="0"/>
            </w:tcBorders>
            <w:shd w:val="clear" w:color="auto" w:fill="auto"/>
            <w:tcMar>
              <w:top w:w="10" w:type="dxa"/>
              <w:left w:w="10" w:type="dxa"/>
              <w:right w:w="10" w:type="dxa"/>
            </w:tcMar>
            <w:vAlign w:val="center"/>
          </w:tcPr>
          <w:p>
            <w:pPr>
              <w:widowControl/>
              <w:jc w:val="left"/>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迁建红塔区电子商务示范产业园、京东云（玉溪）新经济产业园至红塔工业园区孵化楼，打造滇中电子商务企业聚集、分拣中心以及配套服务一体的标杆电商园区。</w:t>
            </w:r>
          </w:p>
        </w:tc>
        <w:tc>
          <w:tcPr>
            <w:tcW w:w="769" w:type="dxa"/>
            <w:tcBorders>
              <w:top w:val="single" w:color="auto" w:sz="4" w:space="0"/>
            </w:tcBorders>
            <w:shd w:val="clear" w:color="auto" w:fill="auto"/>
            <w:tcMar>
              <w:top w:w="10" w:type="dxa"/>
              <w:left w:w="10" w:type="dxa"/>
              <w:right w:w="10" w:type="dxa"/>
            </w:tcMar>
            <w:vAlign w:val="center"/>
          </w:tcPr>
          <w:p>
            <w:pPr>
              <w:widowControl/>
              <w:jc w:val="left"/>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红塔区</w:t>
            </w:r>
          </w:p>
        </w:tc>
        <w:tc>
          <w:tcPr>
            <w:tcW w:w="1037"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2021年</w:t>
            </w:r>
          </w:p>
        </w:tc>
        <w:tc>
          <w:tcPr>
            <w:tcW w:w="975" w:type="dxa"/>
            <w:tcBorders>
              <w:top w:val="single" w:color="auto"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24000</w:t>
            </w:r>
          </w:p>
        </w:tc>
        <w:tc>
          <w:tcPr>
            <w:tcW w:w="990" w:type="dxa"/>
            <w:tcBorders>
              <w:top w:val="single" w:color="auto" w:sz="4" w:space="0"/>
            </w:tcBorders>
            <w:shd w:val="clear" w:color="auto" w:fill="auto"/>
            <w:noWrap/>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p>
        </w:tc>
        <w:tc>
          <w:tcPr>
            <w:tcW w:w="951" w:type="dxa"/>
            <w:shd w:val="clear" w:color="auto" w:fill="auto"/>
            <w:noWrap/>
            <w:tcMar>
              <w:top w:w="10" w:type="dxa"/>
              <w:left w:w="10" w:type="dxa"/>
              <w:right w:w="10" w:type="dxa"/>
            </w:tcMar>
            <w:vAlign w:val="center"/>
          </w:tcPr>
          <w:p>
            <w:pPr>
              <w:widowControl/>
              <w:ind w:firstLine="440" w:firstLineChars="200"/>
              <w:textAlignment w:val="center"/>
              <w:rPr>
                <w:rFonts w:ascii="Times New Roman" w:hAnsi="Times New Roman" w:cs="Times New Roman"/>
                <w:color w:val="000000" w:themeColor="text1"/>
                <w:sz w:val="22"/>
                <w:szCs w:val="22"/>
                <w14:textFill>
                  <w14:solidFill>
                    <w14:schemeClr w14:val="tx1"/>
                  </w14:solidFill>
                </w14:textFill>
              </w:rPr>
            </w:pPr>
          </w:p>
        </w:tc>
        <w:tc>
          <w:tcPr>
            <w:tcW w:w="819"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24000</w:t>
            </w:r>
          </w:p>
        </w:tc>
        <w:tc>
          <w:tcPr>
            <w:tcW w:w="804"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p>
        </w:tc>
        <w:tc>
          <w:tcPr>
            <w:tcW w:w="825"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p>
        </w:tc>
        <w:tc>
          <w:tcPr>
            <w:tcW w:w="1008" w:type="dxa"/>
            <w:shd w:val="clear" w:color="auto" w:fill="auto"/>
            <w:noWrap/>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598" w:type="dxa"/>
            <w:shd w:val="clear" w:color="auto" w:fill="auto"/>
            <w:tcMar>
              <w:top w:w="10" w:type="dxa"/>
              <w:left w:w="10" w:type="dxa"/>
              <w:right w:w="10" w:type="dxa"/>
            </w:tcMar>
            <w:vAlign w:val="center"/>
          </w:tcPr>
          <w:p>
            <w:pPr>
              <w:widowControl/>
              <w:jc w:val="center"/>
              <w:textAlignment w:val="center"/>
              <w:rPr>
                <w:rFonts w:hint="eastAsia" w:ascii="Times New Roman" w:hAnsi="Times New Roman" w:eastAsia="宋体" w:cs="Times New Roman"/>
                <w:color w:val="000000" w:themeColor="text1"/>
                <w:kern w:val="0"/>
                <w:sz w:val="22"/>
                <w:szCs w:val="22"/>
                <w:lang w:eastAsia="zh-CN" w:bidi="ar"/>
                <w14:textFill>
                  <w14:solidFill>
                    <w14:schemeClr w14:val="tx1"/>
                  </w14:solidFill>
                </w14:textFill>
              </w:rPr>
            </w:pPr>
            <w:r>
              <w:rPr>
                <w:rFonts w:hint="eastAsia" w:cs="Times New Roman"/>
                <w:color w:val="000000" w:themeColor="text1"/>
                <w:kern w:val="0"/>
                <w:sz w:val="22"/>
                <w:szCs w:val="22"/>
                <w:lang w:val="en-US" w:eastAsia="zh-CN" w:bidi="ar"/>
                <w14:textFill>
                  <w14:solidFill>
                    <w14:schemeClr w14:val="tx1"/>
                  </w14:solidFill>
                </w14:textFill>
              </w:rPr>
              <w:t>9</w:t>
            </w:r>
          </w:p>
        </w:tc>
        <w:tc>
          <w:tcPr>
            <w:tcW w:w="1155" w:type="dxa"/>
            <w:shd w:val="clear" w:color="auto" w:fill="auto"/>
            <w:tcMar>
              <w:top w:w="10" w:type="dxa"/>
              <w:left w:w="10" w:type="dxa"/>
              <w:right w:w="10" w:type="dxa"/>
            </w:tcMar>
            <w:vAlign w:val="center"/>
          </w:tcPr>
          <w:p>
            <w:pPr>
              <w:widowControl/>
              <w:jc w:val="left"/>
              <w:textAlignment w:val="center"/>
              <w:rPr>
                <w:rFonts w:ascii="Times New Roman" w:hAnsi="Times New Roman" w:cs="Times New Roman"/>
                <w:bCs/>
                <w:color w:val="000000" w:themeColor="text1"/>
                <w:kern w:val="0"/>
                <w:sz w:val="22"/>
                <w:szCs w:val="22"/>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跨境电子商务平台</w:t>
            </w:r>
          </w:p>
        </w:tc>
        <w:tc>
          <w:tcPr>
            <w:tcW w:w="4137" w:type="dxa"/>
            <w:shd w:val="clear" w:color="auto" w:fill="auto"/>
            <w:tcMar>
              <w:top w:w="10" w:type="dxa"/>
              <w:left w:w="10" w:type="dxa"/>
              <w:right w:w="10" w:type="dxa"/>
            </w:tcMar>
            <w:vAlign w:val="center"/>
          </w:tcPr>
          <w:p>
            <w:pPr>
              <w:widowControl/>
              <w:jc w:val="left"/>
              <w:textAlignment w:val="center"/>
              <w:rPr>
                <w:rFonts w:ascii="Times New Roman" w:hAnsi="Times New Roman" w:cs="Times New Roman"/>
                <w:bCs/>
                <w:color w:val="000000" w:themeColor="text1"/>
                <w:kern w:val="0"/>
                <w:sz w:val="22"/>
                <w:szCs w:val="22"/>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建设跨境电子商务产业园，搭建跨境电子商务平台，帮助高新区和玉溪乃至周边地区制造业企业开拓南亚东南亚产品市场，发展供应链金融，孵化扶持外向型生产企业，推进高新区和玉溪外向型经济发展。</w:t>
            </w:r>
          </w:p>
        </w:tc>
        <w:tc>
          <w:tcPr>
            <w:tcW w:w="769" w:type="dxa"/>
            <w:shd w:val="clear" w:color="auto" w:fill="auto"/>
            <w:tcMar>
              <w:top w:w="10" w:type="dxa"/>
              <w:left w:w="10" w:type="dxa"/>
              <w:right w:w="10" w:type="dxa"/>
            </w:tcMar>
            <w:vAlign w:val="center"/>
          </w:tcPr>
          <w:p>
            <w:pPr>
              <w:jc w:val="left"/>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玉溪高新区南片区</w:t>
            </w:r>
          </w:p>
        </w:tc>
        <w:tc>
          <w:tcPr>
            <w:tcW w:w="1037" w:type="dxa"/>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2024年</w:t>
            </w:r>
          </w:p>
        </w:tc>
        <w:tc>
          <w:tcPr>
            <w:tcW w:w="975" w:type="dxa"/>
            <w:shd w:val="clear" w:color="auto" w:fill="auto"/>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5000</w:t>
            </w:r>
          </w:p>
        </w:tc>
        <w:tc>
          <w:tcPr>
            <w:tcW w:w="990" w:type="dxa"/>
            <w:shd w:val="clear" w:color="auto" w:fill="auto"/>
            <w:noWrap/>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p>
        </w:tc>
        <w:tc>
          <w:tcPr>
            <w:tcW w:w="951" w:type="dxa"/>
            <w:shd w:val="clear" w:color="auto" w:fill="auto"/>
            <w:noWrap/>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p>
        </w:tc>
        <w:tc>
          <w:tcPr>
            <w:tcW w:w="819"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p>
        </w:tc>
        <w:tc>
          <w:tcPr>
            <w:tcW w:w="804"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p>
        </w:tc>
        <w:tc>
          <w:tcPr>
            <w:tcW w:w="825" w:type="dxa"/>
            <w:shd w:val="clear" w:color="auto" w:fill="auto"/>
            <w:tcMar>
              <w:top w:w="10" w:type="dxa"/>
              <w:left w:w="10" w:type="dxa"/>
              <w:right w:w="10" w:type="dxa"/>
            </w:tcMar>
            <w:vAlign w:val="center"/>
          </w:tcPr>
          <w:p>
            <w:pPr>
              <w:jc w:val="center"/>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5000</w:t>
            </w:r>
          </w:p>
        </w:tc>
        <w:tc>
          <w:tcPr>
            <w:tcW w:w="1008" w:type="dxa"/>
            <w:shd w:val="clear" w:color="auto" w:fill="auto"/>
            <w:noWrap/>
            <w:tcMar>
              <w:top w:w="10" w:type="dxa"/>
              <w:left w:w="10" w:type="dxa"/>
              <w:right w:w="10" w:type="dxa"/>
            </w:tcMar>
            <w:vAlign w:val="center"/>
          </w:tcPr>
          <w:p>
            <w:pPr>
              <w:widowControl/>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ascii="Times New Roman" w:hAnsi="Times New Roman" w:cs="Times New Roman"/>
                <w:color w:val="000000" w:themeColor="text1"/>
                <w:kern w:val="0"/>
                <w:sz w:val="22"/>
                <w:szCs w:val="22"/>
                <w:lang w:bidi="ar"/>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696" w:type="dxa"/>
            <w:gridSpan w:val="5"/>
            <w:shd w:val="clear" w:color="auto" w:fill="auto"/>
            <w:tcMar>
              <w:top w:w="10" w:type="dxa"/>
              <w:left w:w="10" w:type="dxa"/>
              <w:right w:w="10" w:type="dxa"/>
            </w:tcMar>
            <w:vAlign w:val="center"/>
          </w:tcPr>
          <w:p>
            <w:pPr>
              <w:widowControl/>
              <w:jc w:val="center"/>
              <w:textAlignment w:val="center"/>
              <w:rPr>
                <w:rFonts w:hint="default" w:ascii="Times New Roman" w:hAnsi="Times New Roman" w:eastAsia="宋体" w:cs="Times New Roman"/>
                <w:color w:val="000000" w:themeColor="text1"/>
                <w:kern w:val="0"/>
                <w:sz w:val="22"/>
                <w:szCs w:val="22"/>
                <w:lang w:val="en-US" w:eastAsia="zh-CN" w:bidi="ar"/>
                <w14:textFill>
                  <w14:solidFill>
                    <w14:schemeClr w14:val="tx1"/>
                  </w14:solidFill>
                </w14:textFill>
              </w:rPr>
            </w:pPr>
            <w:r>
              <w:rPr>
                <w:rFonts w:hint="default" w:cs="Times New Roman"/>
                <w:color w:val="000000" w:themeColor="text1"/>
                <w:kern w:val="0"/>
                <w:sz w:val="22"/>
                <w:szCs w:val="22"/>
                <w:lang w:val="en-US" w:eastAsia="zh-CN" w:bidi="ar"/>
                <w14:textFill>
                  <w14:solidFill>
                    <w14:schemeClr w14:val="tx1"/>
                  </w14:solidFill>
                </w14:textFill>
              </w:rPr>
              <w:t>合计</w:t>
            </w:r>
          </w:p>
        </w:tc>
        <w:tc>
          <w:tcPr>
            <w:tcW w:w="97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0"/>
                <w:sz w:val="22"/>
                <w:szCs w:val="22"/>
                <w:lang w:val="en-US" w:bidi="ar"/>
                <w14:textFill>
                  <w14:solidFill>
                    <w14:schemeClr w14:val="tx1"/>
                  </w14:solidFill>
                </w14:textFill>
              </w:rPr>
            </w:pPr>
            <w:r>
              <w:rPr>
                <w:rFonts w:hint="eastAsia" w:cs="Times New Roman"/>
                <w:i w:val="0"/>
                <w:iCs w:val="0"/>
                <w:color w:val="000000" w:themeColor="text1"/>
                <w:kern w:val="0"/>
                <w:sz w:val="22"/>
                <w:szCs w:val="22"/>
                <w:u w:val="none"/>
                <w:lang w:val="en-US" w:eastAsia="zh-CN" w:bidi="ar"/>
                <w14:textFill>
                  <w14:solidFill>
                    <w14:schemeClr w14:val="tx1"/>
                  </w14:solidFill>
                </w14:textFill>
              </w:rPr>
              <w:t>109385</w:t>
            </w:r>
          </w:p>
        </w:tc>
        <w:tc>
          <w:tcPr>
            <w:tcW w:w="990" w:type="dxa"/>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0"/>
                <w:sz w:val="22"/>
                <w:szCs w:val="22"/>
                <w:lang w:val="en-US" w:bidi="ar"/>
                <w14:textFill>
                  <w14:solidFill>
                    <w14:schemeClr w14:val="tx1"/>
                  </w14:solidFill>
                </w14:textFill>
              </w:rPr>
            </w:pPr>
            <w:r>
              <w:rPr>
                <w:rFonts w:hint="eastAsia" w:cs="Times New Roman"/>
                <w:i w:val="0"/>
                <w:iCs w:val="0"/>
                <w:color w:val="000000" w:themeColor="text1"/>
                <w:kern w:val="0"/>
                <w:sz w:val="22"/>
                <w:szCs w:val="22"/>
                <w:u w:val="none"/>
                <w:lang w:val="en-US" w:eastAsia="zh-CN" w:bidi="ar"/>
                <w14:textFill>
                  <w14:solidFill>
                    <w14:schemeClr w14:val="tx1"/>
                  </w14:solidFill>
                </w14:textFill>
              </w:rPr>
              <w:t>7500</w:t>
            </w:r>
          </w:p>
        </w:tc>
        <w:tc>
          <w:tcPr>
            <w:tcW w:w="951" w:type="dxa"/>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0"/>
                <w:sz w:val="22"/>
                <w:szCs w:val="22"/>
                <w:lang w:val="en-US" w:bidi="ar"/>
                <w14:textFill>
                  <w14:solidFill>
                    <w14:schemeClr w14:val="tx1"/>
                  </w14:solidFill>
                </w14:textFill>
              </w:rPr>
            </w:pPr>
            <w:r>
              <w:rPr>
                <w:rFonts w:hint="eastAsia" w:cs="Times New Roman"/>
                <w:i w:val="0"/>
                <w:iCs w:val="0"/>
                <w:color w:val="000000" w:themeColor="text1"/>
                <w:kern w:val="0"/>
                <w:sz w:val="22"/>
                <w:szCs w:val="22"/>
                <w:u w:val="none"/>
                <w:lang w:val="en-US" w:eastAsia="zh-CN" w:bidi="ar"/>
                <w14:textFill>
                  <w14:solidFill>
                    <w14:schemeClr w14:val="tx1"/>
                  </w14:solidFill>
                </w14:textFill>
              </w:rPr>
              <w:t>4500</w:t>
            </w:r>
          </w:p>
        </w:tc>
        <w:tc>
          <w:tcPr>
            <w:tcW w:w="819"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0"/>
                <w:sz w:val="22"/>
                <w:szCs w:val="22"/>
                <w:lang w:val="en-US"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44</w:t>
            </w:r>
            <w:r>
              <w:rPr>
                <w:rFonts w:hint="eastAsia" w:cs="Times New Roman"/>
                <w:i w:val="0"/>
                <w:iCs w:val="0"/>
                <w:color w:val="000000" w:themeColor="text1"/>
                <w:kern w:val="0"/>
                <w:sz w:val="22"/>
                <w:szCs w:val="22"/>
                <w:u w:val="none"/>
                <w:lang w:val="en-US" w:eastAsia="zh-CN" w:bidi="ar"/>
                <w14:textFill>
                  <w14:solidFill>
                    <w14:schemeClr w14:val="tx1"/>
                  </w14:solidFill>
                </w14:textFill>
              </w:rPr>
              <w:t>000</w:t>
            </w:r>
          </w:p>
        </w:tc>
        <w:tc>
          <w:tcPr>
            <w:tcW w:w="804"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w:t>
            </w:r>
            <w:r>
              <w:rPr>
                <w:rFonts w:hint="eastAsia" w:cs="Times New Roman"/>
                <w:i w:val="0"/>
                <w:iCs w:val="0"/>
                <w:color w:val="000000" w:themeColor="text1"/>
                <w:kern w:val="0"/>
                <w:sz w:val="22"/>
                <w:szCs w:val="22"/>
                <w:u w:val="none"/>
                <w:lang w:val="en-US" w:eastAsia="zh-CN" w:bidi="ar"/>
                <w14:textFill>
                  <w14:solidFill>
                    <w14:schemeClr w14:val="tx1"/>
                  </w14:solidFill>
                </w14:textFill>
              </w:rPr>
              <w:t>8</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700</w:t>
            </w:r>
          </w:p>
        </w:tc>
        <w:tc>
          <w:tcPr>
            <w:tcW w:w="825"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r>
              <w:rPr>
                <w:rFonts w:hint="eastAsia" w:cs="Times New Roman"/>
                <w:i w:val="0"/>
                <w:iCs w:val="0"/>
                <w:color w:val="000000" w:themeColor="text1"/>
                <w:kern w:val="0"/>
                <w:sz w:val="22"/>
                <w:szCs w:val="22"/>
                <w:u w:val="none"/>
                <w:lang w:val="en-US" w:eastAsia="zh-CN" w:bidi="ar"/>
                <w14:textFill>
                  <w14:solidFill>
                    <w14:schemeClr w14:val="tx1"/>
                  </w14:solidFill>
                </w14:textFill>
              </w:rPr>
              <w:t>24685</w:t>
            </w:r>
          </w:p>
        </w:tc>
        <w:tc>
          <w:tcPr>
            <w:tcW w:w="1008" w:type="dxa"/>
            <w:shd w:val="clear" w:color="auto" w:fill="auto"/>
            <w:noWrap/>
            <w:tcMar>
              <w:top w:w="10" w:type="dxa"/>
              <w:left w:w="10" w:type="dxa"/>
              <w:right w:w="10" w:type="dxa"/>
            </w:tcMar>
            <w:vAlign w:val="center"/>
          </w:tcPr>
          <w:p>
            <w:pPr>
              <w:jc w:val="center"/>
              <w:textAlignment w:val="center"/>
              <w:rPr>
                <w:rFonts w:ascii="Times New Roman" w:hAnsi="Times New Roman" w:cs="Times New Roman"/>
                <w:color w:val="000000" w:themeColor="text1"/>
                <w:kern w:val="0"/>
                <w:sz w:val="22"/>
                <w:szCs w:val="22"/>
                <w:lang w:bidi="ar"/>
                <w14:textFill>
                  <w14:solidFill>
                    <w14:schemeClr w14:val="tx1"/>
                  </w14:solidFill>
                </w14:textFill>
              </w:rPr>
            </w:pPr>
          </w:p>
        </w:tc>
      </w:tr>
    </w:tbl>
    <w:p>
      <w:pPr>
        <w:pStyle w:val="5"/>
        <w:spacing w:line="560" w:lineRule="exact"/>
        <w:ind w:firstLine="0" w:firstLineChars="0"/>
        <w:rPr>
          <w:rFonts w:ascii="Times New Roman" w:hAnsi="Times New Roman" w:eastAsia="方正仿宋_GBK" w:cs="Times New Roman"/>
          <w:color w:val="000000" w:themeColor="text1"/>
          <w:kern w:val="0"/>
          <w:sz w:val="28"/>
          <w:szCs w:val="28"/>
          <w:lang w:bidi="ar"/>
          <w14:textFill>
            <w14:solidFill>
              <w14:schemeClr w14:val="tx1"/>
            </w14:solidFill>
          </w14:textFill>
        </w:rPr>
      </w:pPr>
    </w:p>
    <w:sectPr>
      <w:footerReference r:id="rId4"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1"/>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1"/>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FC"/>
    <w:rsid w:val="00007D65"/>
    <w:rsid w:val="000322A5"/>
    <w:rsid w:val="00033D23"/>
    <w:rsid w:val="00096CD3"/>
    <w:rsid w:val="000E77C0"/>
    <w:rsid w:val="0013040B"/>
    <w:rsid w:val="00133DD9"/>
    <w:rsid w:val="00223FBF"/>
    <w:rsid w:val="0025299F"/>
    <w:rsid w:val="002875A3"/>
    <w:rsid w:val="00343F05"/>
    <w:rsid w:val="00345BD8"/>
    <w:rsid w:val="0039550B"/>
    <w:rsid w:val="003F560E"/>
    <w:rsid w:val="00417F97"/>
    <w:rsid w:val="00486FA9"/>
    <w:rsid w:val="004A2EFC"/>
    <w:rsid w:val="0053058B"/>
    <w:rsid w:val="005B0BDF"/>
    <w:rsid w:val="005E26B7"/>
    <w:rsid w:val="005E66D2"/>
    <w:rsid w:val="00617170"/>
    <w:rsid w:val="00636E4D"/>
    <w:rsid w:val="00672075"/>
    <w:rsid w:val="00686E1E"/>
    <w:rsid w:val="006A6FE7"/>
    <w:rsid w:val="006C64E2"/>
    <w:rsid w:val="00773EA6"/>
    <w:rsid w:val="007A274A"/>
    <w:rsid w:val="007C4109"/>
    <w:rsid w:val="007F2896"/>
    <w:rsid w:val="007F4F9B"/>
    <w:rsid w:val="008419F9"/>
    <w:rsid w:val="0086553D"/>
    <w:rsid w:val="008F3411"/>
    <w:rsid w:val="0093162E"/>
    <w:rsid w:val="00972288"/>
    <w:rsid w:val="00981352"/>
    <w:rsid w:val="00A371CA"/>
    <w:rsid w:val="00A573CC"/>
    <w:rsid w:val="00AF28C0"/>
    <w:rsid w:val="00B55FC0"/>
    <w:rsid w:val="00B7184B"/>
    <w:rsid w:val="00BA148D"/>
    <w:rsid w:val="00BB57A9"/>
    <w:rsid w:val="00BE3A85"/>
    <w:rsid w:val="00BF4A90"/>
    <w:rsid w:val="00C14DDE"/>
    <w:rsid w:val="00C17124"/>
    <w:rsid w:val="00C6260D"/>
    <w:rsid w:val="00CE5281"/>
    <w:rsid w:val="00CE6907"/>
    <w:rsid w:val="00D111A7"/>
    <w:rsid w:val="00DD1227"/>
    <w:rsid w:val="00E30257"/>
    <w:rsid w:val="00E552D1"/>
    <w:rsid w:val="00E810BB"/>
    <w:rsid w:val="00E8639C"/>
    <w:rsid w:val="00F167AC"/>
    <w:rsid w:val="00F27301"/>
    <w:rsid w:val="00FE5BBB"/>
    <w:rsid w:val="011C37EF"/>
    <w:rsid w:val="01245523"/>
    <w:rsid w:val="01351213"/>
    <w:rsid w:val="017E6CA5"/>
    <w:rsid w:val="018341E4"/>
    <w:rsid w:val="01934329"/>
    <w:rsid w:val="01CB4119"/>
    <w:rsid w:val="01E15FE7"/>
    <w:rsid w:val="01FF7C8C"/>
    <w:rsid w:val="02035A68"/>
    <w:rsid w:val="026472BB"/>
    <w:rsid w:val="02726526"/>
    <w:rsid w:val="02876B73"/>
    <w:rsid w:val="02B26B3D"/>
    <w:rsid w:val="02CA3E8C"/>
    <w:rsid w:val="02F318F8"/>
    <w:rsid w:val="02FE07AB"/>
    <w:rsid w:val="03082849"/>
    <w:rsid w:val="03095238"/>
    <w:rsid w:val="03192BD3"/>
    <w:rsid w:val="034C1280"/>
    <w:rsid w:val="03642DD9"/>
    <w:rsid w:val="03852FCF"/>
    <w:rsid w:val="03BF49DD"/>
    <w:rsid w:val="03CE124C"/>
    <w:rsid w:val="03D34C81"/>
    <w:rsid w:val="03F540A1"/>
    <w:rsid w:val="03FD49F0"/>
    <w:rsid w:val="041F50C0"/>
    <w:rsid w:val="042875A3"/>
    <w:rsid w:val="04334A3E"/>
    <w:rsid w:val="04447625"/>
    <w:rsid w:val="04602A16"/>
    <w:rsid w:val="04691738"/>
    <w:rsid w:val="046B0834"/>
    <w:rsid w:val="04770EE4"/>
    <w:rsid w:val="049352FC"/>
    <w:rsid w:val="049A6FF6"/>
    <w:rsid w:val="04A13C46"/>
    <w:rsid w:val="04F91C0C"/>
    <w:rsid w:val="051535CB"/>
    <w:rsid w:val="05291201"/>
    <w:rsid w:val="052F0006"/>
    <w:rsid w:val="05365969"/>
    <w:rsid w:val="055262E2"/>
    <w:rsid w:val="056E0F02"/>
    <w:rsid w:val="05875F0B"/>
    <w:rsid w:val="05A05917"/>
    <w:rsid w:val="05E37705"/>
    <w:rsid w:val="05F269D0"/>
    <w:rsid w:val="060F6064"/>
    <w:rsid w:val="06121BF7"/>
    <w:rsid w:val="06386CEC"/>
    <w:rsid w:val="063C2A67"/>
    <w:rsid w:val="064C7D62"/>
    <w:rsid w:val="065D5A5C"/>
    <w:rsid w:val="06951CEE"/>
    <w:rsid w:val="06B623F4"/>
    <w:rsid w:val="06D71ECD"/>
    <w:rsid w:val="06D84A6E"/>
    <w:rsid w:val="06EB62E2"/>
    <w:rsid w:val="07222D99"/>
    <w:rsid w:val="07483BF5"/>
    <w:rsid w:val="0785665B"/>
    <w:rsid w:val="078C41E5"/>
    <w:rsid w:val="079E74F8"/>
    <w:rsid w:val="07A84D27"/>
    <w:rsid w:val="07DC00C8"/>
    <w:rsid w:val="07EA53F2"/>
    <w:rsid w:val="07FC0A95"/>
    <w:rsid w:val="081634F6"/>
    <w:rsid w:val="08292F88"/>
    <w:rsid w:val="08425D61"/>
    <w:rsid w:val="084F02C2"/>
    <w:rsid w:val="08564D61"/>
    <w:rsid w:val="08694FF4"/>
    <w:rsid w:val="0876764E"/>
    <w:rsid w:val="08825B1C"/>
    <w:rsid w:val="08C4283D"/>
    <w:rsid w:val="08E805E0"/>
    <w:rsid w:val="08F016BF"/>
    <w:rsid w:val="08F73026"/>
    <w:rsid w:val="08FB1510"/>
    <w:rsid w:val="090B0005"/>
    <w:rsid w:val="091D399B"/>
    <w:rsid w:val="096459E1"/>
    <w:rsid w:val="098F3D14"/>
    <w:rsid w:val="09A37E3F"/>
    <w:rsid w:val="09BD3B03"/>
    <w:rsid w:val="09BF046A"/>
    <w:rsid w:val="09E6421E"/>
    <w:rsid w:val="09EF4973"/>
    <w:rsid w:val="09FB040E"/>
    <w:rsid w:val="0A0D5E8F"/>
    <w:rsid w:val="0A0E0B3B"/>
    <w:rsid w:val="0A1B4B66"/>
    <w:rsid w:val="0A2D33AF"/>
    <w:rsid w:val="0A477214"/>
    <w:rsid w:val="0A78460E"/>
    <w:rsid w:val="0AA211DA"/>
    <w:rsid w:val="0AB579B2"/>
    <w:rsid w:val="0ADE0521"/>
    <w:rsid w:val="0AF23306"/>
    <w:rsid w:val="0B2F168A"/>
    <w:rsid w:val="0B3B48D9"/>
    <w:rsid w:val="0B4614D2"/>
    <w:rsid w:val="0B903708"/>
    <w:rsid w:val="0BBD1FE0"/>
    <w:rsid w:val="0C2843A3"/>
    <w:rsid w:val="0C2E7465"/>
    <w:rsid w:val="0C56069F"/>
    <w:rsid w:val="0C6B65FE"/>
    <w:rsid w:val="0C7061BB"/>
    <w:rsid w:val="0C733431"/>
    <w:rsid w:val="0C9C1387"/>
    <w:rsid w:val="0CA46897"/>
    <w:rsid w:val="0CB55BE4"/>
    <w:rsid w:val="0CC41AEA"/>
    <w:rsid w:val="0CD516C6"/>
    <w:rsid w:val="0CD74C99"/>
    <w:rsid w:val="0D7B6990"/>
    <w:rsid w:val="0D97159F"/>
    <w:rsid w:val="0D9A79E4"/>
    <w:rsid w:val="0DA03AF4"/>
    <w:rsid w:val="0DAF44B5"/>
    <w:rsid w:val="0DB52A70"/>
    <w:rsid w:val="0DC50FAE"/>
    <w:rsid w:val="0DC7124E"/>
    <w:rsid w:val="0DCE4D69"/>
    <w:rsid w:val="0E2A4BC2"/>
    <w:rsid w:val="0E3914AD"/>
    <w:rsid w:val="0E4A1530"/>
    <w:rsid w:val="0E596FB2"/>
    <w:rsid w:val="0E5A6297"/>
    <w:rsid w:val="0E5C392E"/>
    <w:rsid w:val="0E6A0D00"/>
    <w:rsid w:val="0E6C6269"/>
    <w:rsid w:val="0E6F1796"/>
    <w:rsid w:val="0EA648FF"/>
    <w:rsid w:val="0ECF56EB"/>
    <w:rsid w:val="0EEF1452"/>
    <w:rsid w:val="0EF93EE9"/>
    <w:rsid w:val="0F090A4B"/>
    <w:rsid w:val="0F0E501C"/>
    <w:rsid w:val="0F233382"/>
    <w:rsid w:val="0F27576B"/>
    <w:rsid w:val="0F276C57"/>
    <w:rsid w:val="0F395FCB"/>
    <w:rsid w:val="0F4934EE"/>
    <w:rsid w:val="0F6C1A8E"/>
    <w:rsid w:val="0F7904EB"/>
    <w:rsid w:val="0F7A4D76"/>
    <w:rsid w:val="0F7E667F"/>
    <w:rsid w:val="0F997D7C"/>
    <w:rsid w:val="0FBF7DF4"/>
    <w:rsid w:val="0FE16959"/>
    <w:rsid w:val="0FEB0C70"/>
    <w:rsid w:val="0FF963E7"/>
    <w:rsid w:val="103A5C64"/>
    <w:rsid w:val="103E5C42"/>
    <w:rsid w:val="107C3B1C"/>
    <w:rsid w:val="108372CF"/>
    <w:rsid w:val="1085588B"/>
    <w:rsid w:val="109116DB"/>
    <w:rsid w:val="10AB5FE8"/>
    <w:rsid w:val="10B608D9"/>
    <w:rsid w:val="10BD784D"/>
    <w:rsid w:val="10D933FB"/>
    <w:rsid w:val="10E269DD"/>
    <w:rsid w:val="11151879"/>
    <w:rsid w:val="111A6F4C"/>
    <w:rsid w:val="112C62DE"/>
    <w:rsid w:val="113548BA"/>
    <w:rsid w:val="11452BDA"/>
    <w:rsid w:val="11552347"/>
    <w:rsid w:val="11603703"/>
    <w:rsid w:val="11753972"/>
    <w:rsid w:val="117558F9"/>
    <w:rsid w:val="11BE6B9D"/>
    <w:rsid w:val="11CC03FA"/>
    <w:rsid w:val="11DD0F98"/>
    <w:rsid w:val="120A4CC6"/>
    <w:rsid w:val="120E0C4C"/>
    <w:rsid w:val="12157B39"/>
    <w:rsid w:val="124234A0"/>
    <w:rsid w:val="1264000D"/>
    <w:rsid w:val="127C184E"/>
    <w:rsid w:val="127F4255"/>
    <w:rsid w:val="12B06608"/>
    <w:rsid w:val="12E84F1A"/>
    <w:rsid w:val="12F82B4F"/>
    <w:rsid w:val="12FA529A"/>
    <w:rsid w:val="13316D3F"/>
    <w:rsid w:val="133A2DF6"/>
    <w:rsid w:val="133B7988"/>
    <w:rsid w:val="137348BC"/>
    <w:rsid w:val="137734FE"/>
    <w:rsid w:val="13994617"/>
    <w:rsid w:val="13A54EC9"/>
    <w:rsid w:val="13AB2A40"/>
    <w:rsid w:val="13BD4224"/>
    <w:rsid w:val="13CF1979"/>
    <w:rsid w:val="13D07138"/>
    <w:rsid w:val="13F364E5"/>
    <w:rsid w:val="14026B6F"/>
    <w:rsid w:val="14315CEF"/>
    <w:rsid w:val="14604A21"/>
    <w:rsid w:val="14614605"/>
    <w:rsid w:val="14754175"/>
    <w:rsid w:val="14A47669"/>
    <w:rsid w:val="14A56DD4"/>
    <w:rsid w:val="14A7700B"/>
    <w:rsid w:val="14B4448E"/>
    <w:rsid w:val="14B577C1"/>
    <w:rsid w:val="14DE2503"/>
    <w:rsid w:val="14EF735A"/>
    <w:rsid w:val="14FA3C1D"/>
    <w:rsid w:val="150C3185"/>
    <w:rsid w:val="1516374E"/>
    <w:rsid w:val="15177B88"/>
    <w:rsid w:val="1538236D"/>
    <w:rsid w:val="156B6FF6"/>
    <w:rsid w:val="15915B81"/>
    <w:rsid w:val="15AE5163"/>
    <w:rsid w:val="15CC550F"/>
    <w:rsid w:val="15D5075C"/>
    <w:rsid w:val="15EC3049"/>
    <w:rsid w:val="15FC769F"/>
    <w:rsid w:val="164C1637"/>
    <w:rsid w:val="167217B4"/>
    <w:rsid w:val="168D41E7"/>
    <w:rsid w:val="16A54685"/>
    <w:rsid w:val="16C556E8"/>
    <w:rsid w:val="175C306D"/>
    <w:rsid w:val="176844E1"/>
    <w:rsid w:val="176D52B6"/>
    <w:rsid w:val="178553B7"/>
    <w:rsid w:val="17981573"/>
    <w:rsid w:val="17C41C49"/>
    <w:rsid w:val="17EB1E2D"/>
    <w:rsid w:val="17FC3B09"/>
    <w:rsid w:val="180D6EB2"/>
    <w:rsid w:val="18164FEB"/>
    <w:rsid w:val="183E032E"/>
    <w:rsid w:val="184E41D0"/>
    <w:rsid w:val="18664ABA"/>
    <w:rsid w:val="186C3CAF"/>
    <w:rsid w:val="1872789F"/>
    <w:rsid w:val="18BB64AD"/>
    <w:rsid w:val="18F72704"/>
    <w:rsid w:val="190044DB"/>
    <w:rsid w:val="190146B2"/>
    <w:rsid w:val="19577B71"/>
    <w:rsid w:val="197662CF"/>
    <w:rsid w:val="199F6A78"/>
    <w:rsid w:val="19CA1193"/>
    <w:rsid w:val="19E22F9E"/>
    <w:rsid w:val="1A0F12D4"/>
    <w:rsid w:val="1A167B7A"/>
    <w:rsid w:val="1A414D9A"/>
    <w:rsid w:val="1A416C35"/>
    <w:rsid w:val="1A5A2D41"/>
    <w:rsid w:val="1A5B169D"/>
    <w:rsid w:val="1A604241"/>
    <w:rsid w:val="1A846616"/>
    <w:rsid w:val="1A8D5618"/>
    <w:rsid w:val="1AB647F9"/>
    <w:rsid w:val="1AD5324F"/>
    <w:rsid w:val="1AE02F89"/>
    <w:rsid w:val="1B251124"/>
    <w:rsid w:val="1B25787F"/>
    <w:rsid w:val="1B380F8B"/>
    <w:rsid w:val="1B440621"/>
    <w:rsid w:val="1B957D05"/>
    <w:rsid w:val="1BBB659F"/>
    <w:rsid w:val="1BD100C3"/>
    <w:rsid w:val="1C0F028B"/>
    <w:rsid w:val="1C483E92"/>
    <w:rsid w:val="1C6F1DC5"/>
    <w:rsid w:val="1C6F4F29"/>
    <w:rsid w:val="1C727382"/>
    <w:rsid w:val="1CB656B7"/>
    <w:rsid w:val="1CC86700"/>
    <w:rsid w:val="1CCF77F0"/>
    <w:rsid w:val="1CEC0922"/>
    <w:rsid w:val="1D2F4EB6"/>
    <w:rsid w:val="1D582464"/>
    <w:rsid w:val="1D740E88"/>
    <w:rsid w:val="1D7B6E2C"/>
    <w:rsid w:val="1D7F4470"/>
    <w:rsid w:val="1D8173B4"/>
    <w:rsid w:val="1D9E5D1E"/>
    <w:rsid w:val="1DEA2A5C"/>
    <w:rsid w:val="1DED2E19"/>
    <w:rsid w:val="1E062227"/>
    <w:rsid w:val="1E077A0B"/>
    <w:rsid w:val="1E1376FA"/>
    <w:rsid w:val="1E2C06BD"/>
    <w:rsid w:val="1E354E46"/>
    <w:rsid w:val="1E5C0DCE"/>
    <w:rsid w:val="1E5C2F85"/>
    <w:rsid w:val="1E617CE8"/>
    <w:rsid w:val="1E6B4B0F"/>
    <w:rsid w:val="1E766998"/>
    <w:rsid w:val="1EA832F1"/>
    <w:rsid w:val="1EB95A4D"/>
    <w:rsid w:val="1EC20B96"/>
    <w:rsid w:val="1EE0342A"/>
    <w:rsid w:val="1EEC0745"/>
    <w:rsid w:val="1EF27C53"/>
    <w:rsid w:val="1F1417FD"/>
    <w:rsid w:val="1F144E63"/>
    <w:rsid w:val="1F226B71"/>
    <w:rsid w:val="1F30469F"/>
    <w:rsid w:val="1F321B15"/>
    <w:rsid w:val="1F484EEE"/>
    <w:rsid w:val="1F4D1655"/>
    <w:rsid w:val="1F8008ED"/>
    <w:rsid w:val="1F870A36"/>
    <w:rsid w:val="1F9826BF"/>
    <w:rsid w:val="1FAB04AD"/>
    <w:rsid w:val="1FB4385E"/>
    <w:rsid w:val="1FED229A"/>
    <w:rsid w:val="1FFE70F8"/>
    <w:rsid w:val="20045FA9"/>
    <w:rsid w:val="200C7C4F"/>
    <w:rsid w:val="200E1B8A"/>
    <w:rsid w:val="203F7F9E"/>
    <w:rsid w:val="207D78F4"/>
    <w:rsid w:val="2095419B"/>
    <w:rsid w:val="20A00778"/>
    <w:rsid w:val="20C77BFA"/>
    <w:rsid w:val="21130A7F"/>
    <w:rsid w:val="21371BC8"/>
    <w:rsid w:val="214A18AE"/>
    <w:rsid w:val="214C6551"/>
    <w:rsid w:val="21932D08"/>
    <w:rsid w:val="21936D71"/>
    <w:rsid w:val="21A815B0"/>
    <w:rsid w:val="21CC4241"/>
    <w:rsid w:val="21E518DE"/>
    <w:rsid w:val="21F5594F"/>
    <w:rsid w:val="22027679"/>
    <w:rsid w:val="221763A8"/>
    <w:rsid w:val="224744C5"/>
    <w:rsid w:val="224A7406"/>
    <w:rsid w:val="225C02ED"/>
    <w:rsid w:val="227E552C"/>
    <w:rsid w:val="22840A8A"/>
    <w:rsid w:val="22846B6D"/>
    <w:rsid w:val="22A90555"/>
    <w:rsid w:val="22B259A3"/>
    <w:rsid w:val="22B63F98"/>
    <w:rsid w:val="22C42930"/>
    <w:rsid w:val="22E224B1"/>
    <w:rsid w:val="2300284F"/>
    <w:rsid w:val="2303024F"/>
    <w:rsid w:val="231502DA"/>
    <w:rsid w:val="231B1958"/>
    <w:rsid w:val="235E70F7"/>
    <w:rsid w:val="236F0102"/>
    <w:rsid w:val="237A0A52"/>
    <w:rsid w:val="23E80EA4"/>
    <w:rsid w:val="24105A69"/>
    <w:rsid w:val="24270492"/>
    <w:rsid w:val="2431768F"/>
    <w:rsid w:val="243D75BE"/>
    <w:rsid w:val="24547FC8"/>
    <w:rsid w:val="24641754"/>
    <w:rsid w:val="24980634"/>
    <w:rsid w:val="24A958B8"/>
    <w:rsid w:val="24DB0424"/>
    <w:rsid w:val="24EE0CC7"/>
    <w:rsid w:val="250604A8"/>
    <w:rsid w:val="25081D6E"/>
    <w:rsid w:val="250F20AE"/>
    <w:rsid w:val="251F3AD6"/>
    <w:rsid w:val="25385A04"/>
    <w:rsid w:val="256061F5"/>
    <w:rsid w:val="257844D2"/>
    <w:rsid w:val="257F6D9A"/>
    <w:rsid w:val="259B069B"/>
    <w:rsid w:val="25AC4C63"/>
    <w:rsid w:val="25B50E4A"/>
    <w:rsid w:val="25C768B5"/>
    <w:rsid w:val="26092FBE"/>
    <w:rsid w:val="2636591F"/>
    <w:rsid w:val="26406138"/>
    <w:rsid w:val="26406698"/>
    <w:rsid w:val="266E7B0E"/>
    <w:rsid w:val="26D4393A"/>
    <w:rsid w:val="26E6212F"/>
    <w:rsid w:val="26F023BE"/>
    <w:rsid w:val="270F4EB8"/>
    <w:rsid w:val="27217B1A"/>
    <w:rsid w:val="272E28C9"/>
    <w:rsid w:val="273F3C05"/>
    <w:rsid w:val="273F4B06"/>
    <w:rsid w:val="274764EF"/>
    <w:rsid w:val="2759188D"/>
    <w:rsid w:val="275E434F"/>
    <w:rsid w:val="27841D17"/>
    <w:rsid w:val="27991DC4"/>
    <w:rsid w:val="27994A23"/>
    <w:rsid w:val="27B10FE5"/>
    <w:rsid w:val="27F525EE"/>
    <w:rsid w:val="27FE6C4B"/>
    <w:rsid w:val="28021BB4"/>
    <w:rsid w:val="281C1D18"/>
    <w:rsid w:val="282E0788"/>
    <w:rsid w:val="28482AD6"/>
    <w:rsid w:val="2870060A"/>
    <w:rsid w:val="28712620"/>
    <w:rsid w:val="288B5840"/>
    <w:rsid w:val="289B4CD6"/>
    <w:rsid w:val="28A846A4"/>
    <w:rsid w:val="28AB2CE0"/>
    <w:rsid w:val="28AD42EE"/>
    <w:rsid w:val="28E4209D"/>
    <w:rsid w:val="29490CE7"/>
    <w:rsid w:val="295971BC"/>
    <w:rsid w:val="295A5A60"/>
    <w:rsid w:val="296F4133"/>
    <w:rsid w:val="29AA0B21"/>
    <w:rsid w:val="29E778BD"/>
    <w:rsid w:val="29E9360E"/>
    <w:rsid w:val="2A351E1C"/>
    <w:rsid w:val="2A4D649B"/>
    <w:rsid w:val="2A545107"/>
    <w:rsid w:val="2AAE2607"/>
    <w:rsid w:val="2AF81633"/>
    <w:rsid w:val="2B1142C5"/>
    <w:rsid w:val="2B1E7D24"/>
    <w:rsid w:val="2B2419CC"/>
    <w:rsid w:val="2B257ADD"/>
    <w:rsid w:val="2B262B6A"/>
    <w:rsid w:val="2B6F5A4A"/>
    <w:rsid w:val="2B764ABE"/>
    <w:rsid w:val="2BB526AE"/>
    <w:rsid w:val="2BE92776"/>
    <w:rsid w:val="2BEB3717"/>
    <w:rsid w:val="2BF915F3"/>
    <w:rsid w:val="2C0561F5"/>
    <w:rsid w:val="2C101EFD"/>
    <w:rsid w:val="2C282BED"/>
    <w:rsid w:val="2C30238E"/>
    <w:rsid w:val="2C3551B6"/>
    <w:rsid w:val="2C681767"/>
    <w:rsid w:val="2C854358"/>
    <w:rsid w:val="2CA203E9"/>
    <w:rsid w:val="2CF62DAA"/>
    <w:rsid w:val="2D165066"/>
    <w:rsid w:val="2D4E40F5"/>
    <w:rsid w:val="2D797AD3"/>
    <w:rsid w:val="2D8B637B"/>
    <w:rsid w:val="2D9D74E2"/>
    <w:rsid w:val="2DBF41E1"/>
    <w:rsid w:val="2E21637A"/>
    <w:rsid w:val="2E5C692D"/>
    <w:rsid w:val="2E5E2D35"/>
    <w:rsid w:val="2E6E1441"/>
    <w:rsid w:val="2EAD40BB"/>
    <w:rsid w:val="2EC26ECA"/>
    <w:rsid w:val="2EF21395"/>
    <w:rsid w:val="2EFD1F0D"/>
    <w:rsid w:val="2F1C1C63"/>
    <w:rsid w:val="2F4A1132"/>
    <w:rsid w:val="2F4A1229"/>
    <w:rsid w:val="2F8D23B2"/>
    <w:rsid w:val="2FAA2162"/>
    <w:rsid w:val="2FC26742"/>
    <w:rsid w:val="300764B4"/>
    <w:rsid w:val="30167847"/>
    <w:rsid w:val="30204A02"/>
    <w:rsid w:val="30263FFB"/>
    <w:rsid w:val="308064CD"/>
    <w:rsid w:val="30815878"/>
    <w:rsid w:val="30903B7F"/>
    <w:rsid w:val="30982E1D"/>
    <w:rsid w:val="30B21923"/>
    <w:rsid w:val="30C95E3D"/>
    <w:rsid w:val="30D607BC"/>
    <w:rsid w:val="30E10038"/>
    <w:rsid w:val="311E2889"/>
    <w:rsid w:val="314B0994"/>
    <w:rsid w:val="319B753D"/>
    <w:rsid w:val="31A717BD"/>
    <w:rsid w:val="31B80469"/>
    <w:rsid w:val="322205B4"/>
    <w:rsid w:val="32236CDA"/>
    <w:rsid w:val="322F3FD5"/>
    <w:rsid w:val="3239199C"/>
    <w:rsid w:val="3256561A"/>
    <w:rsid w:val="32840F77"/>
    <w:rsid w:val="329514F4"/>
    <w:rsid w:val="32B65096"/>
    <w:rsid w:val="32BE11FC"/>
    <w:rsid w:val="32CF5651"/>
    <w:rsid w:val="32DC4E6E"/>
    <w:rsid w:val="32DF73A1"/>
    <w:rsid w:val="32FB6D98"/>
    <w:rsid w:val="32FF3A8F"/>
    <w:rsid w:val="33155F17"/>
    <w:rsid w:val="33217E09"/>
    <w:rsid w:val="33232087"/>
    <w:rsid w:val="33496E82"/>
    <w:rsid w:val="334A6378"/>
    <w:rsid w:val="33A27ADB"/>
    <w:rsid w:val="33C94A0A"/>
    <w:rsid w:val="33DD6205"/>
    <w:rsid w:val="343D2008"/>
    <w:rsid w:val="34507D89"/>
    <w:rsid w:val="346C45DA"/>
    <w:rsid w:val="348859E8"/>
    <w:rsid w:val="34953CAC"/>
    <w:rsid w:val="349F7802"/>
    <w:rsid w:val="34DE5CE7"/>
    <w:rsid w:val="34E415F7"/>
    <w:rsid w:val="351541C8"/>
    <w:rsid w:val="351626C0"/>
    <w:rsid w:val="354777D2"/>
    <w:rsid w:val="355213A4"/>
    <w:rsid w:val="35567B4E"/>
    <w:rsid w:val="356F6066"/>
    <w:rsid w:val="357B7EF5"/>
    <w:rsid w:val="35A1616A"/>
    <w:rsid w:val="35C91C65"/>
    <w:rsid w:val="361467E7"/>
    <w:rsid w:val="36270027"/>
    <w:rsid w:val="36283C5D"/>
    <w:rsid w:val="36330A06"/>
    <w:rsid w:val="36355B48"/>
    <w:rsid w:val="36373213"/>
    <w:rsid w:val="36717D93"/>
    <w:rsid w:val="367721C6"/>
    <w:rsid w:val="36797896"/>
    <w:rsid w:val="369D1FCE"/>
    <w:rsid w:val="36DD6C5A"/>
    <w:rsid w:val="37081A69"/>
    <w:rsid w:val="375F1DC2"/>
    <w:rsid w:val="37643816"/>
    <w:rsid w:val="377F5B56"/>
    <w:rsid w:val="37D90753"/>
    <w:rsid w:val="37DA3421"/>
    <w:rsid w:val="37E24048"/>
    <w:rsid w:val="38120F7C"/>
    <w:rsid w:val="38396948"/>
    <w:rsid w:val="38556805"/>
    <w:rsid w:val="38566736"/>
    <w:rsid w:val="385E2371"/>
    <w:rsid w:val="385F1EEA"/>
    <w:rsid w:val="388B730B"/>
    <w:rsid w:val="38B9239A"/>
    <w:rsid w:val="38D503A8"/>
    <w:rsid w:val="38E12E64"/>
    <w:rsid w:val="38E44D23"/>
    <w:rsid w:val="38F167F0"/>
    <w:rsid w:val="3900116B"/>
    <w:rsid w:val="391775A1"/>
    <w:rsid w:val="39201522"/>
    <w:rsid w:val="394D208C"/>
    <w:rsid w:val="399460E9"/>
    <w:rsid w:val="39965282"/>
    <w:rsid w:val="3999369D"/>
    <w:rsid w:val="399970A3"/>
    <w:rsid w:val="39E63A86"/>
    <w:rsid w:val="39E954E4"/>
    <w:rsid w:val="3A253535"/>
    <w:rsid w:val="3A3D78C9"/>
    <w:rsid w:val="3A421197"/>
    <w:rsid w:val="3A43152A"/>
    <w:rsid w:val="3A7769B7"/>
    <w:rsid w:val="3A9D62F2"/>
    <w:rsid w:val="3AA07EBA"/>
    <w:rsid w:val="3ABB6593"/>
    <w:rsid w:val="3AD06F33"/>
    <w:rsid w:val="3AD648D8"/>
    <w:rsid w:val="3B0224DE"/>
    <w:rsid w:val="3B1854DB"/>
    <w:rsid w:val="3B3715EF"/>
    <w:rsid w:val="3B3A3651"/>
    <w:rsid w:val="3B4C1E35"/>
    <w:rsid w:val="3B592A75"/>
    <w:rsid w:val="3B6372FA"/>
    <w:rsid w:val="3B655AF3"/>
    <w:rsid w:val="3B9479EF"/>
    <w:rsid w:val="3B9E7B38"/>
    <w:rsid w:val="3BA91184"/>
    <w:rsid w:val="3BC467CC"/>
    <w:rsid w:val="3BC71934"/>
    <w:rsid w:val="3C02483E"/>
    <w:rsid w:val="3C190063"/>
    <w:rsid w:val="3C1C5538"/>
    <w:rsid w:val="3C3C241B"/>
    <w:rsid w:val="3C4252F6"/>
    <w:rsid w:val="3C464A5F"/>
    <w:rsid w:val="3C4A33A0"/>
    <w:rsid w:val="3C4C5D36"/>
    <w:rsid w:val="3C514854"/>
    <w:rsid w:val="3C634BE3"/>
    <w:rsid w:val="3C7B2D77"/>
    <w:rsid w:val="3C842FF8"/>
    <w:rsid w:val="3C9B1DC7"/>
    <w:rsid w:val="3CB318CE"/>
    <w:rsid w:val="3CB81F7F"/>
    <w:rsid w:val="3D1B1D0C"/>
    <w:rsid w:val="3D394B55"/>
    <w:rsid w:val="3D3B1414"/>
    <w:rsid w:val="3D3D7D97"/>
    <w:rsid w:val="3D6168FA"/>
    <w:rsid w:val="3D676E6C"/>
    <w:rsid w:val="3DCD4DD0"/>
    <w:rsid w:val="3DE83357"/>
    <w:rsid w:val="3DFA4654"/>
    <w:rsid w:val="3E065F6F"/>
    <w:rsid w:val="3E33504B"/>
    <w:rsid w:val="3E3D46B2"/>
    <w:rsid w:val="3E4C0BD1"/>
    <w:rsid w:val="3E5F1BF7"/>
    <w:rsid w:val="3E6A4714"/>
    <w:rsid w:val="3E793B08"/>
    <w:rsid w:val="3EA01F5A"/>
    <w:rsid w:val="3EA0646C"/>
    <w:rsid w:val="3EB34381"/>
    <w:rsid w:val="3EC76F55"/>
    <w:rsid w:val="3F0343F7"/>
    <w:rsid w:val="3F035214"/>
    <w:rsid w:val="3F16539F"/>
    <w:rsid w:val="3F273412"/>
    <w:rsid w:val="3F6F2F97"/>
    <w:rsid w:val="3F903B6B"/>
    <w:rsid w:val="3FA7509D"/>
    <w:rsid w:val="3FE34014"/>
    <w:rsid w:val="3FF0600E"/>
    <w:rsid w:val="3FF97169"/>
    <w:rsid w:val="3FFD4164"/>
    <w:rsid w:val="40194E99"/>
    <w:rsid w:val="401955BD"/>
    <w:rsid w:val="401C3240"/>
    <w:rsid w:val="40202986"/>
    <w:rsid w:val="40224582"/>
    <w:rsid w:val="4041202B"/>
    <w:rsid w:val="409C5B65"/>
    <w:rsid w:val="40CF1E8B"/>
    <w:rsid w:val="40D60786"/>
    <w:rsid w:val="40E25333"/>
    <w:rsid w:val="411F4229"/>
    <w:rsid w:val="413E4E5F"/>
    <w:rsid w:val="415477A2"/>
    <w:rsid w:val="415D4BC7"/>
    <w:rsid w:val="41654361"/>
    <w:rsid w:val="41845379"/>
    <w:rsid w:val="41935CAD"/>
    <w:rsid w:val="41D47F91"/>
    <w:rsid w:val="41E6330B"/>
    <w:rsid w:val="42712E13"/>
    <w:rsid w:val="42D2740B"/>
    <w:rsid w:val="42ED700E"/>
    <w:rsid w:val="42F07B88"/>
    <w:rsid w:val="430113B3"/>
    <w:rsid w:val="43233BEB"/>
    <w:rsid w:val="43A01246"/>
    <w:rsid w:val="43AB6D1F"/>
    <w:rsid w:val="43AF1C4C"/>
    <w:rsid w:val="43C869BD"/>
    <w:rsid w:val="43D35F86"/>
    <w:rsid w:val="43D43821"/>
    <w:rsid w:val="43DB71B6"/>
    <w:rsid w:val="44077F76"/>
    <w:rsid w:val="44080FBC"/>
    <w:rsid w:val="442405F8"/>
    <w:rsid w:val="449C7ED7"/>
    <w:rsid w:val="44D468D0"/>
    <w:rsid w:val="44DA541C"/>
    <w:rsid w:val="44E01C64"/>
    <w:rsid w:val="451F7E04"/>
    <w:rsid w:val="452501DB"/>
    <w:rsid w:val="45453E1D"/>
    <w:rsid w:val="4546297B"/>
    <w:rsid w:val="456E6808"/>
    <w:rsid w:val="45796D9C"/>
    <w:rsid w:val="457B6B4B"/>
    <w:rsid w:val="457D5075"/>
    <w:rsid w:val="45B561F3"/>
    <w:rsid w:val="45C32AED"/>
    <w:rsid w:val="45C90B7B"/>
    <w:rsid w:val="46211FF0"/>
    <w:rsid w:val="468B43B2"/>
    <w:rsid w:val="46AF0F1E"/>
    <w:rsid w:val="46B435AB"/>
    <w:rsid w:val="46BD4E26"/>
    <w:rsid w:val="46CF17F1"/>
    <w:rsid w:val="46FD2C29"/>
    <w:rsid w:val="4763491F"/>
    <w:rsid w:val="476E4448"/>
    <w:rsid w:val="478766CD"/>
    <w:rsid w:val="479103D7"/>
    <w:rsid w:val="47960941"/>
    <w:rsid w:val="47B1398E"/>
    <w:rsid w:val="47D07042"/>
    <w:rsid w:val="48094257"/>
    <w:rsid w:val="480E04CE"/>
    <w:rsid w:val="481A528C"/>
    <w:rsid w:val="48244AE4"/>
    <w:rsid w:val="482D42F7"/>
    <w:rsid w:val="482D63AF"/>
    <w:rsid w:val="484E527E"/>
    <w:rsid w:val="484F1A62"/>
    <w:rsid w:val="486543FA"/>
    <w:rsid w:val="48734138"/>
    <w:rsid w:val="48967DDF"/>
    <w:rsid w:val="489D2D63"/>
    <w:rsid w:val="48B13F60"/>
    <w:rsid w:val="48C90520"/>
    <w:rsid w:val="48D12F9B"/>
    <w:rsid w:val="48D453D7"/>
    <w:rsid w:val="48E056E1"/>
    <w:rsid w:val="490A4C40"/>
    <w:rsid w:val="490A5B46"/>
    <w:rsid w:val="49482E16"/>
    <w:rsid w:val="49657D74"/>
    <w:rsid w:val="49787213"/>
    <w:rsid w:val="49875300"/>
    <w:rsid w:val="498E2C8D"/>
    <w:rsid w:val="49950ECB"/>
    <w:rsid w:val="49C01BF1"/>
    <w:rsid w:val="49C649AB"/>
    <w:rsid w:val="49D35463"/>
    <w:rsid w:val="49D71DC8"/>
    <w:rsid w:val="49DD133E"/>
    <w:rsid w:val="49E90107"/>
    <w:rsid w:val="4A1B14A8"/>
    <w:rsid w:val="4A2E0831"/>
    <w:rsid w:val="4A3B003C"/>
    <w:rsid w:val="4A4537CA"/>
    <w:rsid w:val="4A936D98"/>
    <w:rsid w:val="4AA12AB9"/>
    <w:rsid w:val="4AA978CC"/>
    <w:rsid w:val="4AD323C2"/>
    <w:rsid w:val="4B010528"/>
    <w:rsid w:val="4B0C33FD"/>
    <w:rsid w:val="4B61293E"/>
    <w:rsid w:val="4B7C7F91"/>
    <w:rsid w:val="4BC37AF7"/>
    <w:rsid w:val="4BD207D9"/>
    <w:rsid w:val="4BE1161D"/>
    <w:rsid w:val="4BE11DF7"/>
    <w:rsid w:val="4C0F3C04"/>
    <w:rsid w:val="4C365982"/>
    <w:rsid w:val="4C3A34B8"/>
    <w:rsid w:val="4CC072EC"/>
    <w:rsid w:val="4CD23A1E"/>
    <w:rsid w:val="4D0C4833"/>
    <w:rsid w:val="4D152648"/>
    <w:rsid w:val="4D7A7085"/>
    <w:rsid w:val="4DAB70A0"/>
    <w:rsid w:val="4DCE6D5C"/>
    <w:rsid w:val="4DD528FE"/>
    <w:rsid w:val="4DE86814"/>
    <w:rsid w:val="4DEF588F"/>
    <w:rsid w:val="4DF13B58"/>
    <w:rsid w:val="4DF92C07"/>
    <w:rsid w:val="4DFF3FAA"/>
    <w:rsid w:val="4E196F62"/>
    <w:rsid w:val="4E535063"/>
    <w:rsid w:val="4E5D2DB4"/>
    <w:rsid w:val="4E6B11AD"/>
    <w:rsid w:val="4E7C6655"/>
    <w:rsid w:val="4E7D73BA"/>
    <w:rsid w:val="4E89417A"/>
    <w:rsid w:val="4E9601AD"/>
    <w:rsid w:val="4ED91F4E"/>
    <w:rsid w:val="4EEE615E"/>
    <w:rsid w:val="4F2706BD"/>
    <w:rsid w:val="4F6207D4"/>
    <w:rsid w:val="4F7B03A6"/>
    <w:rsid w:val="4FAD2D40"/>
    <w:rsid w:val="4FB87125"/>
    <w:rsid w:val="4FC20B3A"/>
    <w:rsid w:val="4FC519F5"/>
    <w:rsid w:val="50210FB2"/>
    <w:rsid w:val="502502D4"/>
    <w:rsid w:val="50704DF9"/>
    <w:rsid w:val="507D29F6"/>
    <w:rsid w:val="508B5C9E"/>
    <w:rsid w:val="50C4114B"/>
    <w:rsid w:val="50D43539"/>
    <w:rsid w:val="50DF6686"/>
    <w:rsid w:val="50FD4F58"/>
    <w:rsid w:val="519B0039"/>
    <w:rsid w:val="51B455C7"/>
    <w:rsid w:val="51E15DFF"/>
    <w:rsid w:val="51F772F1"/>
    <w:rsid w:val="51F85DAA"/>
    <w:rsid w:val="520F3145"/>
    <w:rsid w:val="52194B0E"/>
    <w:rsid w:val="52272EB0"/>
    <w:rsid w:val="522855EE"/>
    <w:rsid w:val="522B5D41"/>
    <w:rsid w:val="52413C29"/>
    <w:rsid w:val="52725BCB"/>
    <w:rsid w:val="52A97F4A"/>
    <w:rsid w:val="52E32FD9"/>
    <w:rsid w:val="52E66839"/>
    <w:rsid w:val="52F7585B"/>
    <w:rsid w:val="533E1B39"/>
    <w:rsid w:val="53567496"/>
    <w:rsid w:val="536100D0"/>
    <w:rsid w:val="5364108D"/>
    <w:rsid w:val="536D1D15"/>
    <w:rsid w:val="5389750A"/>
    <w:rsid w:val="539B4F61"/>
    <w:rsid w:val="53B340E9"/>
    <w:rsid w:val="53C70313"/>
    <w:rsid w:val="53CD2C41"/>
    <w:rsid w:val="53D81F88"/>
    <w:rsid w:val="53DB35C9"/>
    <w:rsid w:val="53E20ADE"/>
    <w:rsid w:val="53F11481"/>
    <w:rsid w:val="540C3305"/>
    <w:rsid w:val="542E49A0"/>
    <w:rsid w:val="54383EC9"/>
    <w:rsid w:val="544B5BBF"/>
    <w:rsid w:val="545B59B9"/>
    <w:rsid w:val="54A324BB"/>
    <w:rsid w:val="54C01498"/>
    <w:rsid w:val="54D666E9"/>
    <w:rsid w:val="550A1AD7"/>
    <w:rsid w:val="551E7060"/>
    <w:rsid w:val="556F2C6C"/>
    <w:rsid w:val="55711667"/>
    <w:rsid w:val="557241A1"/>
    <w:rsid w:val="558A104B"/>
    <w:rsid w:val="558D6A99"/>
    <w:rsid w:val="559D43F8"/>
    <w:rsid w:val="55A561BF"/>
    <w:rsid w:val="55CA6668"/>
    <w:rsid w:val="55D37B5E"/>
    <w:rsid w:val="560B48BE"/>
    <w:rsid w:val="563025C8"/>
    <w:rsid w:val="565C6E5C"/>
    <w:rsid w:val="569C596D"/>
    <w:rsid w:val="56D459E6"/>
    <w:rsid w:val="56DE1297"/>
    <w:rsid w:val="57171832"/>
    <w:rsid w:val="57226C9D"/>
    <w:rsid w:val="57302686"/>
    <w:rsid w:val="57400AF7"/>
    <w:rsid w:val="57536A7D"/>
    <w:rsid w:val="575A0414"/>
    <w:rsid w:val="575C7E5B"/>
    <w:rsid w:val="57A332BA"/>
    <w:rsid w:val="57C60A7B"/>
    <w:rsid w:val="57CC388C"/>
    <w:rsid w:val="57F40D1C"/>
    <w:rsid w:val="57F84AC9"/>
    <w:rsid w:val="580D0DA6"/>
    <w:rsid w:val="58211031"/>
    <w:rsid w:val="58214438"/>
    <w:rsid w:val="58610180"/>
    <w:rsid w:val="58863CA3"/>
    <w:rsid w:val="58876AF9"/>
    <w:rsid w:val="588C3D85"/>
    <w:rsid w:val="58AE1DCA"/>
    <w:rsid w:val="58B86206"/>
    <w:rsid w:val="58BA1205"/>
    <w:rsid w:val="58C2225B"/>
    <w:rsid w:val="58DC0583"/>
    <w:rsid w:val="58FA1336"/>
    <w:rsid w:val="590E6AB3"/>
    <w:rsid w:val="591E2533"/>
    <w:rsid w:val="593501FF"/>
    <w:rsid w:val="594E5D14"/>
    <w:rsid w:val="59561214"/>
    <w:rsid w:val="595E5716"/>
    <w:rsid w:val="5971551C"/>
    <w:rsid w:val="59B913F9"/>
    <w:rsid w:val="59F024DD"/>
    <w:rsid w:val="5A212E5D"/>
    <w:rsid w:val="5A477916"/>
    <w:rsid w:val="5A5A5938"/>
    <w:rsid w:val="5A8D219B"/>
    <w:rsid w:val="5A8F283F"/>
    <w:rsid w:val="5A941468"/>
    <w:rsid w:val="5AA21AC0"/>
    <w:rsid w:val="5AB73D6D"/>
    <w:rsid w:val="5ACE559A"/>
    <w:rsid w:val="5ADE2AAF"/>
    <w:rsid w:val="5B247FD8"/>
    <w:rsid w:val="5B260108"/>
    <w:rsid w:val="5B826E5D"/>
    <w:rsid w:val="5B9C6426"/>
    <w:rsid w:val="5BA12FDD"/>
    <w:rsid w:val="5BC11C88"/>
    <w:rsid w:val="5BD94304"/>
    <w:rsid w:val="5BE96411"/>
    <w:rsid w:val="5C0F6C45"/>
    <w:rsid w:val="5C1C53C3"/>
    <w:rsid w:val="5C86785A"/>
    <w:rsid w:val="5C990B67"/>
    <w:rsid w:val="5CA97D5E"/>
    <w:rsid w:val="5CD653B2"/>
    <w:rsid w:val="5CDD4008"/>
    <w:rsid w:val="5CF2360B"/>
    <w:rsid w:val="5CFC6F5F"/>
    <w:rsid w:val="5D023709"/>
    <w:rsid w:val="5D07286C"/>
    <w:rsid w:val="5D3D2B7F"/>
    <w:rsid w:val="5D60399A"/>
    <w:rsid w:val="5D616670"/>
    <w:rsid w:val="5D731E1E"/>
    <w:rsid w:val="5D8371DA"/>
    <w:rsid w:val="5D854134"/>
    <w:rsid w:val="5D9163D0"/>
    <w:rsid w:val="5DAB6C3C"/>
    <w:rsid w:val="5DB06B2A"/>
    <w:rsid w:val="5DE432B1"/>
    <w:rsid w:val="5DFE2837"/>
    <w:rsid w:val="5E055D9E"/>
    <w:rsid w:val="5E0838E8"/>
    <w:rsid w:val="5E196EC9"/>
    <w:rsid w:val="5E226DFD"/>
    <w:rsid w:val="5E924B22"/>
    <w:rsid w:val="5EB94690"/>
    <w:rsid w:val="5ED72D70"/>
    <w:rsid w:val="5EDC7FDC"/>
    <w:rsid w:val="5EE20600"/>
    <w:rsid w:val="5EE27606"/>
    <w:rsid w:val="5EF51194"/>
    <w:rsid w:val="5F59078D"/>
    <w:rsid w:val="5F660D20"/>
    <w:rsid w:val="5F9A788D"/>
    <w:rsid w:val="5FAC79C4"/>
    <w:rsid w:val="5FEA20D3"/>
    <w:rsid w:val="5FF0077B"/>
    <w:rsid w:val="60144BA7"/>
    <w:rsid w:val="6034739E"/>
    <w:rsid w:val="6045339A"/>
    <w:rsid w:val="60504977"/>
    <w:rsid w:val="60967B79"/>
    <w:rsid w:val="60AD4CB0"/>
    <w:rsid w:val="60CA0440"/>
    <w:rsid w:val="611E3B98"/>
    <w:rsid w:val="612735BB"/>
    <w:rsid w:val="613517A0"/>
    <w:rsid w:val="613B5319"/>
    <w:rsid w:val="613C4E43"/>
    <w:rsid w:val="614A59AD"/>
    <w:rsid w:val="614D1566"/>
    <w:rsid w:val="61651A4A"/>
    <w:rsid w:val="616B1231"/>
    <w:rsid w:val="618F6CA5"/>
    <w:rsid w:val="61AC0E39"/>
    <w:rsid w:val="61B60D9A"/>
    <w:rsid w:val="61C76491"/>
    <w:rsid w:val="61D00FA8"/>
    <w:rsid w:val="61DA12BD"/>
    <w:rsid w:val="622F12FE"/>
    <w:rsid w:val="62514919"/>
    <w:rsid w:val="62581D38"/>
    <w:rsid w:val="62625305"/>
    <w:rsid w:val="627253E1"/>
    <w:rsid w:val="627271F4"/>
    <w:rsid w:val="62797397"/>
    <w:rsid w:val="627C5718"/>
    <w:rsid w:val="6280198B"/>
    <w:rsid w:val="62D637CD"/>
    <w:rsid w:val="62F53BAF"/>
    <w:rsid w:val="62F90833"/>
    <w:rsid w:val="63174F30"/>
    <w:rsid w:val="633111DD"/>
    <w:rsid w:val="6336343F"/>
    <w:rsid w:val="63374D31"/>
    <w:rsid w:val="636D517D"/>
    <w:rsid w:val="63995800"/>
    <w:rsid w:val="639B0812"/>
    <w:rsid w:val="63EC2B56"/>
    <w:rsid w:val="640D3794"/>
    <w:rsid w:val="641D1442"/>
    <w:rsid w:val="6430651C"/>
    <w:rsid w:val="643E0B62"/>
    <w:rsid w:val="64422929"/>
    <w:rsid w:val="64621827"/>
    <w:rsid w:val="646576D6"/>
    <w:rsid w:val="646A19E5"/>
    <w:rsid w:val="648D4ECC"/>
    <w:rsid w:val="649B4DCF"/>
    <w:rsid w:val="64A43647"/>
    <w:rsid w:val="64B6186F"/>
    <w:rsid w:val="64B809F0"/>
    <w:rsid w:val="64BF39FE"/>
    <w:rsid w:val="64F34CC3"/>
    <w:rsid w:val="651B7F9D"/>
    <w:rsid w:val="652213F8"/>
    <w:rsid w:val="656803A8"/>
    <w:rsid w:val="6592218B"/>
    <w:rsid w:val="65E56C6B"/>
    <w:rsid w:val="65ED70F3"/>
    <w:rsid w:val="660302D0"/>
    <w:rsid w:val="66065D72"/>
    <w:rsid w:val="66233EB1"/>
    <w:rsid w:val="66282846"/>
    <w:rsid w:val="664C74E8"/>
    <w:rsid w:val="6662255D"/>
    <w:rsid w:val="666F47F5"/>
    <w:rsid w:val="668801A2"/>
    <w:rsid w:val="66A5052F"/>
    <w:rsid w:val="66D25CDD"/>
    <w:rsid w:val="66D63AF5"/>
    <w:rsid w:val="66E310E7"/>
    <w:rsid w:val="66F86C33"/>
    <w:rsid w:val="670D5532"/>
    <w:rsid w:val="671842B6"/>
    <w:rsid w:val="6738322C"/>
    <w:rsid w:val="673C6F6E"/>
    <w:rsid w:val="678942EE"/>
    <w:rsid w:val="679A3D4B"/>
    <w:rsid w:val="67A6476F"/>
    <w:rsid w:val="67B5747B"/>
    <w:rsid w:val="67BE7681"/>
    <w:rsid w:val="67C46D31"/>
    <w:rsid w:val="67ED7313"/>
    <w:rsid w:val="67F948A4"/>
    <w:rsid w:val="68147473"/>
    <w:rsid w:val="683401F4"/>
    <w:rsid w:val="684915C1"/>
    <w:rsid w:val="686414F4"/>
    <w:rsid w:val="687B2189"/>
    <w:rsid w:val="68A26C02"/>
    <w:rsid w:val="68CC7515"/>
    <w:rsid w:val="68DE759A"/>
    <w:rsid w:val="68E635CD"/>
    <w:rsid w:val="692B2342"/>
    <w:rsid w:val="697555AE"/>
    <w:rsid w:val="69824440"/>
    <w:rsid w:val="698738E7"/>
    <w:rsid w:val="699F3CE6"/>
    <w:rsid w:val="69A70C8C"/>
    <w:rsid w:val="69AE6AEC"/>
    <w:rsid w:val="69DF1B5C"/>
    <w:rsid w:val="69EB08BC"/>
    <w:rsid w:val="6A0507F3"/>
    <w:rsid w:val="6A2D57FA"/>
    <w:rsid w:val="6A340412"/>
    <w:rsid w:val="6A4F1D0E"/>
    <w:rsid w:val="6A5A4046"/>
    <w:rsid w:val="6A6E061E"/>
    <w:rsid w:val="6A755F85"/>
    <w:rsid w:val="6AC322DC"/>
    <w:rsid w:val="6AE50D2A"/>
    <w:rsid w:val="6AF15020"/>
    <w:rsid w:val="6B0B4A3F"/>
    <w:rsid w:val="6B186F6F"/>
    <w:rsid w:val="6B1A10D9"/>
    <w:rsid w:val="6B216D7F"/>
    <w:rsid w:val="6B5D2182"/>
    <w:rsid w:val="6B5F03BB"/>
    <w:rsid w:val="6B5F3EEB"/>
    <w:rsid w:val="6B7101EC"/>
    <w:rsid w:val="6B7675BF"/>
    <w:rsid w:val="6B907114"/>
    <w:rsid w:val="6BDE40B8"/>
    <w:rsid w:val="6BFF21C6"/>
    <w:rsid w:val="6C004704"/>
    <w:rsid w:val="6C31029A"/>
    <w:rsid w:val="6C774856"/>
    <w:rsid w:val="6C965EAB"/>
    <w:rsid w:val="6CAF28E1"/>
    <w:rsid w:val="6CE9381A"/>
    <w:rsid w:val="6D0D4967"/>
    <w:rsid w:val="6D154174"/>
    <w:rsid w:val="6D1E7707"/>
    <w:rsid w:val="6D2575B4"/>
    <w:rsid w:val="6D327823"/>
    <w:rsid w:val="6D3C7F85"/>
    <w:rsid w:val="6D4062FB"/>
    <w:rsid w:val="6D5655A6"/>
    <w:rsid w:val="6D666DD0"/>
    <w:rsid w:val="6D75158C"/>
    <w:rsid w:val="6DA422AE"/>
    <w:rsid w:val="6DD51BC8"/>
    <w:rsid w:val="6DEE0D6A"/>
    <w:rsid w:val="6DF831F8"/>
    <w:rsid w:val="6E016BDB"/>
    <w:rsid w:val="6E1870ED"/>
    <w:rsid w:val="6E350925"/>
    <w:rsid w:val="6E413B97"/>
    <w:rsid w:val="6E4633EA"/>
    <w:rsid w:val="6E4F00B7"/>
    <w:rsid w:val="6EA76A97"/>
    <w:rsid w:val="6EA7734B"/>
    <w:rsid w:val="6EC02B46"/>
    <w:rsid w:val="6EC80F2B"/>
    <w:rsid w:val="6EFF43E4"/>
    <w:rsid w:val="6F2A1E30"/>
    <w:rsid w:val="6F59097D"/>
    <w:rsid w:val="6F650A6F"/>
    <w:rsid w:val="6F8F470B"/>
    <w:rsid w:val="6F943670"/>
    <w:rsid w:val="6FCE3591"/>
    <w:rsid w:val="6FD17DCD"/>
    <w:rsid w:val="6FF23090"/>
    <w:rsid w:val="701259C7"/>
    <w:rsid w:val="701A3057"/>
    <w:rsid w:val="701B676E"/>
    <w:rsid w:val="70366BF7"/>
    <w:rsid w:val="703E2D2F"/>
    <w:rsid w:val="70554AE8"/>
    <w:rsid w:val="706677B1"/>
    <w:rsid w:val="70E87596"/>
    <w:rsid w:val="711651D4"/>
    <w:rsid w:val="713A49A7"/>
    <w:rsid w:val="716735D1"/>
    <w:rsid w:val="71706DFC"/>
    <w:rsid w:val="717D2041"/>
    <w:rsid w:val="71916802"/>
    <w:rsid w:val="71B237AB"/>
    <w:rsid w:val="71B3782A"/>
    <w:rsid w:val="71BD6F5C"/>
    <w:rsid w:val="71CA53AA"/>
    <w:rsid w:val="71DC6086"/>
    <w:rsid w:val="71F519B5"/>
    <w:rsid w:val="72120E91"/>
    <w:rsid w:val="7225116A"/>
    <w:rsid w:val="72280ED9"/>
    <w:rsid w:val="72C73F89"/>
    <w:rsid w:val="72ED045F"/>
    <w:rsid w:val="72F562EE"/>
    <w:rsid w:val="73142A24"/>
    <w:rsid w:val="736421B8"/>
    <w:rsid w:val="73657E8A"/>
    <w:rsid w:val="739523D2"/>
    <w:rsid w:val="73D0692B"/>
    <w:rsid w:val="7438259F"/>
    <w:rsid w:val="743A67A4"/>
    <w:rsid w:val="74676523"/>
    <w:rsid w:val="74800CA0"/>
    <w:rsid w:val="74993BC6"/>
    <w:rsid w:val="749F12C6"/>
    <w:rsid w:val="74C76599"/>
    <w:rsid w:val="74CA537F"/>
    <w:rsid w:val="74EC717B"/>
    <w:rsid w:val="7523628B"/>
    <w:rsid w:val="752B6B11"/>
    <w:rsid w:val="753764DD"/>
    <w:rsid w:val="753917CB"/>
    <w:rsid w:val="753D01E2"/>
    <w:rsid w:val="75542E32"/>
    <w:rsid w:val="755B2BB5"/>
    <w:rsid w:val="759D53A0"/>
    <w:rsid w:val="75A24EF2"/>
    <w:rsid w:val="75A732C6"/>
    <w:rsid w:val="75BB0777"/>
    <w:rsid w:val="75D670CC"/>
    <w:rsid w:val="75EF3A97"/>
    <w:rsid w:val="76001913"/>
    <w:rsid w:val="76045C8D"/>
    <w:rsid w:val="762C05EC"/>
    <w:rsid w:val="76793E66"/>
    <w:rsid w:val="768E0496"/>
    <w:rsid w:val="76981E14"/>
    <w:rsid w:val="76BC1923"/>
    <w:rsid w:val="77057E70"/>
    <w:rsid w:val="77361CCD"/>
    <w:rsid w:val="77623855"/>
    <w:rsid w:val="776D072A"/>
    <w:rsid w:val="777F5992"/>
    <w:rsid w:val="77A1610D"/>
    <w:rsid w:val="77A8558A"/>
    <w:rsid w:val="77AA1E62"/>
    <w:rsid w:val="77E56CDC"/>
    <w:rsid w:val="781D6477"/>
    <w:rsid w:val="782C192E"/>
    <w:rsid w:val="78360EF2"/>
    <w:rsid w:val="783C71F2"/>
    <w:rsid w:val="784B5C2E"/>
    <w:rsid w:val="784D6B12"/>
    <w:rsid w:val="78971378"/>
    <w:rsid w:val="78B75257"/>
    <w:rsid w:val="78DD5950"/>
    <w:rsid w:val="78DD63A9"/>
    <w:rsid w:val="78E478EF"/>
    <w:rsid w:val="78EB7C0F"/>
    <w:rsid w:val="795B385E"/>
    <w:rsid w:val="79941BE1"/>
    <w:rsid w:val="79CD2D58"/>
    <w:rsid w:val="79DB13BC"/>
    <w:rsid w:val="79E422CD"/>
    <w:rsid w:val="79F7752D"/>
    <w:rsid w:val="7A015A31"/>
    <w:rsid w:val="7A0B301A"/>
    <w:rsid w:val="7A2C3CD5"/>
    <w:rsid w:val="7A2D4BC7"/>
    <w:rsid w:val="7A446D09"/>
    <w:rsid w:val="7A79497B"/>
    <w:rsid w:val="7A87790D"/>
    <w:rsid w:val="7A936728"/>
    <w:rsid w:val="7ABA4A3B"/>
    <w:rsid w:val="7AC92416"/>
    <w:rsid w:val="7AD71A9F"/>
    <w:rsid w:val="7B031CA7"/>
    <w:rsid w:val="7B16546C"/>
    <w:rsid w:val="7B403E34"/>
    <w:rsid w:val="7B4C1180"/>
    <w:rsid w:val="7B5F3464"/>
    <w:rsid w:val="7BAB5FCE"/>
    <w:rsid w:val="7BFF5BC4"/>
    <w:rsid w:val="7C1A6BF0"/>
    <w:rsid w:val="7C3132B8"/>
    <w:rsid w:val="7C412B76"/>
    <w:rsid w:val="7C640197"/>
    <w:rsid w:val="7C657927"/>
    <w:rsid w:val="7C84503F"/>
    <w:rsid w:val="7C8608C9"/>
    <w:rsid w:val="7C940456"/>
    <w:rsid w:val="7CA4538A"/>
    <w:rsid w:val="7CBD3439"/>
    <w:rsid w:val="7CBF3864"/>
    <w:rsid w:val="7CF26C0B"/>
    <w:rsid w:val="7CFC14F5"/>
    <w:rsid w:val="7D1435CA"/>
    <w:rsid w:val="7D3E76F7"/>
    <w:rsid w:val="7D4704CF"/>
    <w:rsid w:val="7D7656C1"/>
    <w:rsid w:val="7D790E9F"/>
    <w:rsid w:val="7D7C0B89"/>
    <w:rsid w:val="7DE13E71"/>
    <w:rsid w:val="7DE366B3"/>
    <w:rsid w:val="7E093403"/>
    <w:rsid w:val="7E17034B"/>
    <w:rsid w:val="7E275406"/>
    <w:rsid w:val="7E413857"/>
    <w:rsid w:val="7E4D0E32"/>
    <w:rsid w:val="7E67574C"/>
    <w:rsid w:val="7E9A42D6"/>
    <w:rsid w:val="7EA6586E"/>
    <w:rsid w:val="7EE33489"/>
    <w:rsid w:val="7F046641"/>
    <w:rsid w:val="7F052A09"/>
    <w:rsid w:val="7F2B2935"/>
    <w:rsid w:val="7F4A4F22"/>
    <w:rsid w:val="7F5D634D"/>
    <w:rsid w:val="7F773D6D"/>
    <w:rsid w:val="7F781214"/>
    <w:rsid w:val="7F7939A6"/>
    <w:rsid w:val="7F860146"/>
    <w:rsid w:val="7F93744B"/>
    <w:rsid w:val="7F9A3279"/>
    <w:rsid w:val="7FA751CF"/>
    <w:rsid w:val="7FBB1F5E"/>
    <w:rsid w:val="7FD72622"/>
    <w:rsid w:val="7FEB5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rFonts w:ascii="Calibri" w:hAnsi="Calibri" w:eastAsia="方正黑体_GBK"/>
      <w:b/>
      <w:bCs/>
      <w:kern w:val="44"/>
      <w:sz w:val="32"/>
      <w:szCs w:val="44"/>
    </w:rPr>
  </w:style>
  <w:style w:type="paragraph" w:styleId="2">
    <w:name w:val="heading 2"/>
    <w:basedOn w:val="1"/>
    <w:next w:val="1"/>
    <w:link w:val="28"/>
    <w:qFormat/>
    <w:uiPriority w:val="9"/>
    <w:pPr>
      <w:keepNext/>
      <w:keepLines/>
      <w:spacing w:before="260" w:after="260" w:line="416" w:lineRule="auto"/>
      <w:outlineLvl w:val="1"/>
    </w:pPr>
    <w:rPr>
      <w:rFonts w:ascii="Cambria" w:hAnsi="Cambria" w:eastAsia="方正楷体_GBK"/>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b/>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200" w:firstLineChars="200"/>
    </w:pPr>
  </w:style>
  <w:style w:type="paragraph" w:styleId="6">
    <w:name w:val="toa heading"/>
    <w:basedOn w:val="1"/>
    <w:next w:val="1"/>
    <w:qFormat/>
    <w:uiPriority w:val="0"/>
    <w:pPr>
      <w:spacing w:before="120"/>
    </w:pPr>
    <w:rPr>
      <w:rFonts w:ascii="Arial" w:hAnsi="Arial"/>
      <w:sz w:val="24"/>
    </w:rPr>
  </w:style>
  <w:style w:type="paragraph" w:styleId="7">
    <w:name w:val="Body Text"/>
    <w:basedOn w:val="1"/>
    <w:link w:val="42"/>
    <w:qFormat/>
    <w:uiPriority w:val="0"/>
    <w:pPr>
      <w:spacing w:after="120"/>
    </w:pPr>
  </w:style>
  <w:style w:type="paragraph" w:styleId="8">
    <w:name w:val="Body Text Indent"/>
    <w:basedOn w:val="1"/>
    <w:qFormat/>
    <w:uiPriority w:val="0"/>
    <w:pPr>
      <w:spacing w:after="120"/>
      <w:ind w:left="200" w:leftChars="200"/>
    </w:pPr>
    <w:rPr>
      <w:rFonts w:ascii="仿宋_GB2312" w:eastAsia="仿宋_GB2312"/>
      <w:sz w:val="28"/>
    </w:rPr>
  </w:style>
  <w:style w:type="paragraph" w:styleId="9">
    <w:name w:val="toc 3"/>
    <w:basedOn w:val="1"/>
    <w:next w:val="1"/>
    <w:qFormat/>
    <w:uiPriority w:val="39"/>
    <w:pPr>
      <w:ind w:left="840" w:leftChars="400"/>
    </w:pPr>
  </w:style>
  <w:style w:type="paragraph" w:styleId="10">
    <w:name w:val="Balloon Text"/>
    <w:basedOn w:val="1"/>
    <w:link w:val="27"/>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table of figures"/>
    <w:basedOn w:val="1"/>
    <w:next w:val="1"/>
    <w:qFormat/>
    <w:uiPriority w:val="0"/>
    <w:pPr>
      <w:ind w:hanging="200" w:hangingChars="200"/>
    </w:pPr>
  </w:style>
  <w:style w:type="paragraph" w:styleId="15">
    <w:name w:val="toc 2"/>
    <w:basedOn w:val="1"/>
    <w:next w:val="1"/>
    <w:link w:val="41"/>
    <w:qFormat/>
    <w:uiPriority w:val="39"/>
    <w:pPr>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2"/>
    <w:basedOn w:val="8"/>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99"/>
    <w:rPr>
      <w:color w:val="0000FF"/>
      <w:u w:val="single"/>
    </w:rPr>
  </w:style>
  <w:style w:type="paragraph" w:customStyle="1" w:styleId="23">
    <w:name w:val="p16"/>
    <w:basedOn w:val="1"/>
    <w:qFormat/>
    <w:uiPriority w:val="0"/>
    <w:pPr>
      <w:spacing w:before="100" w:after="100"/>
    </w:pPr>
    <w:rPr>
      <w:sz w:val="24"/>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正文首行缩进 21"/>
    <w:basedOn w:val="1"/>
    <w:qFormat/>
    <w:uiPriority w:val="0"/>
    <w:pPr>
      <w:spacing w:before="100" w:beforeAutospacing="1" w:after="120"/>
      <w:ind w:left="200" w:leftChars="200" w:firstLine="420" w:firstLineChars="200"/>
    </w:pPr>
    <w:rPr>
      <w:rFonts w:ascii="Calibri" w:hAnsi="Calibri"/>
      <w:sz w:val="28"/>
      <w:szCs w:val="28"/>
    </w:rPr>
  </w:style>
  <w:style w:type="character" w:customStyle="1" w:styleId="27">
    <w:name w:val="批注框文本 字符"/>
    <w:link w:val="10"/>
    <w:qFormat/>
    <w:uiPriority w:val="0"/>
    <w:rPr>
      <w:rFonts w:ascii="Calibri" w:hAnsi="Calibri"/>
      <w:kern w:val="2"/>
      <w:sz w:val="18"/>
      <w:szCs w:val="18"/>
    </w:rPr>
  </w:style>
  <w:style w:type="character" w:customStyle="1" w:styleId="28">
    <w:name w:val="标题 2 字符"/>
    <w:link w:val="2"/>
    <w:qFormat/>
    <w:uiPriority w:val="9"/>
    <w:rPr>
      <w:rFonts w:ascii="Cambria" w:hAnsi="Cambria" w:eastAsia="方正楷体_GBK"/>
      <w:b/>
      <w:bCs/>
      <w:sz w:val="32"/>
      <w:szCs w:val="32"/>
    </w:rPr>
  </w:style>
  <w:style w:type="character" w:customStyle="1" w:styleId="29">
    <w:name w:val="标题 1 字符"/>
    <w:link w:val="3"/>
    <w:qFormat/>
    <w:uiPriority w:val="9"/>
    <w:rPr>
      <w:rFonts w:ascii="Calibri" w:hAnsi="Calibri" w:eastAsia="方正黑体_GBK"/>
      <w:b/>
      <w:bCs/>
      <w:kern w:val="44"/>
      <w:sz w:val="32"/>
      <w:szCs w:val="44"/>
    </w:rPr>
  </w:style>
  <w:style w:type="character" w:customStyle="1" w:styleId="30">
    <w:name w:val="font01"/>
    <w:qFormat/>
    <w:uiPriority w:val="0"/>
    <w:rPr>
      <w:rFonts w:hint="default" w:ascii="Times New Roman" w:hAnsi="Times New Roman" w:cs="Times New Roman"/>
      <w:color w:val="000000"/>
      <w:sz w:val="28"/>
      <w:szCs w:val="28"/>
      <w:u w:val="none"/>
    </w:rPr>
  </w:style>
  <w:style w:type="character" w:customStyle="1" w:styleId="31">
    <w:name w:val="font11"/>
    <w:basedOn w:val="20"/>
    <w:qFormat/>
    <w:uiPriority w:val="0"/>
    <w:rPr>
      <w:rFonts w:hint="eastAsia" w:ascii="方正仿宋_GBK" w:hAnsi="方正仿宋_GBK" w:eastAsia="方正仿宋_GBK" w:cs="方正仿宋_GBK"/>
      <w:color w:val="000000"/>
      <w:sz w:val="28"/>
      <w:szCs w:val="28"/>
      <w:u w:val="none"/>
    </w:rPr>
  </w:style>
  <w:style w:type="character" w:customStyle="1" w:styleId="32">
    <w:name w:val="font31"/>
    <w:basedOn w:val="20"/>
    <w:qFormat/>
    <w:uiPriority w:val="0"/>
    <w:rPr>
      <w:rFonts w:ascii="仿宋_GB2312" w:eastAsia="仿宋_GB2312" w:cs="仿宋_GB2312"/>
      <w:color w:val="000000"/>
      <w:sz w:val="22"/>
      <w:szCs w:val="22"/>
      <w:u w:val="none"/>
    </w:rPr>
  </w:style>
  <w:style w:type="character" w:customStyle="1" w:styleId="33">
    <w:name w:val="font61"/>
    <w:basedOn w:val="20"/>
    <w:qFormat/>
    <w:uiPriority w:val="0"/>
    <w:rPr>
      <w:rFonts w:hint="default" w:ascii="Times New Roman" w:hAnsi="Times New Roman" w:cs="Times New Roman"/>
      <w:color w:val="000000"/>
      <w:sz w:val="22"/>
      <w:szCs w:val="22"/>
      <w:u w:val="none"/>
    </w:rPr>
  </w:style>
  <w:style w:type="character" w:customStyle="1" w:styleId="34">
    <w:name w:val="font71"/>
    <w:basedOn w:val="20"/>
    <w:qFormat/>
    <w:uiPriority w:val="0"/>
    <w:rPr>
      <w:rFonts w:hint="default" w:ascii="Times New Roman" w:hAnsi="Times New Roman" w:cs="Times New Roman"/>
      <w:color w:val="0000FF"/>
      <w:sz w:val="22"/>
      <w:szCs w:val="22"/>
      <w:u w:val="none"/>
    </w:rPr>
  </w:style>
  <w:style w:type="character" w:customStyle="1" w:styleId="35">
    <w:name w:val="font91"/>
    <w:basedOn w:val="20"/>
    <w:qFormat/>
    <w:uiPriority w:val="0"/>
    <w:rPr>
      <w:rFonts w:hint="eastAsia" w:ascii="宋体" w:hAnsi="宋体" w:eastAsia="宋体" w:cs="宋体"/>
      <w:color w:val="0000FF"/>
      <w:sz w:val="22"/>
      <w:szCs w:val="22"/>
      <w:u w:val="none"/>
    </w:rPr>
  </w:style>
  <w:style w:type="character" w:customStyle="1" w:styleId="36">
    <w:name w:val="font112"/>
    <w:basedOn w:val="20"/>
    <w:qFormat/>
    <w:uiPriority w:val="0"/>
    <w:rPr>
      <w:rFonts w:hint="eastAsia" w:ascii="方正小标宋_GBK" w:hAnsi="方正小标宋_GBK" w:eastAsia="方正小标宋_GBK" w:cs="方正小标宋_GBK"/>
      <w:color w:val="000000"/>
      <w:sz w:val="24"/>
      <w:szCs w:val="24"/>
      <w:u w:val="none"/>
    </w:rPr>
  </w:style>
  <w:style w:type="character" w:customStyle="1" w:styleId="37">
    <w:name w:val="font101"/>
    <w:basedOn w:val="20"/>
    <w:qFormat/>
    <w:uiPriority w:val="0"/>
    <w:rPr>
      <w:rFonts w:hint="default" w:ascii="Times New Roman" w:hAnsi="Times New Roman" w:cs="Times New Roman"/>
      <w:b/>
      <w:color w:val="FF0000"/>
      <w:sz w:val="22"/>
      <w:szCs w:val="22"/>
      <w:u w:val="none"/>
    </w:rPr>
  </w:style>
  <w:style w:type="character" w:customStyle="1" w:styleId="38">
    <w:name w:val="font81"/>
    <w:basedOn w:val="20"/>
    <w:qFormat/>
    <w:uiPriority w:val="0"/>
    <w:rPr>
      <w:rFonts w:ascii="方正仿宋_GBK" w:hAnsi="方正仿宋_GBK" w:eastAsia="方正仿宋_GBK" w:cs="方正仿宋_GBK"/>
      <w:b/>
      <w:color w:val="FF0000"/>
      <w:sz w:val="22"/>
      <w:szCs w:val="22"/>
      <w:u w:val="none"/>
    </w:rPr>
  </w:style>
  <w:style w:type="character" w:customStyle="1" w:styleId="39">
    <w:name w:val="font21"/>
    <w:basedOn w:val="20"/>
    <w:qFormat/>
    <w:uiPriority w:val="0"/>
    <w:rPr>
      <w:rFonts w:hint="eastAsia" w:ascii="宋体" w:hAnsi="宋体" w:eastAsia="宋体" w:cs="宋体"/>
      <w:color w:val="000000"/>
      <w:sz w:val="22"/>
      <w:szCs w:val="22"/>
      <w:u w:val="none"/>
    </w:rPr>
  </w:style>
  <w:style w:type="character" w:customStyle="1" w:styleId="40">
    <w:name w:val="font51"/>
    <w:basedOn w:val="20"/>
    <w:qFormat/>
    <w:uiPriority w:val="0"/>
    <w:rPr>
      <w:rFonts w:hint="default" w:ascii="Times New Roman" w:hAnsi="Times New Roman" w:cs="Times New Roman"/>
      <w:color w:val="000000"/>
      <w:sz w:val="22"/>
      <w:szCs w:val="22"/>
      <w:u w:val="none"/>
    </w:rPr>
  </w:style>
  <w:style w:type="character" w:customStyle="1" w:styleId="41">
    <w:name w:val="TOC 2 字符"/>
    <w:link w:val="15"/>
    <w:qFormat/>
    <w:uiPriority w:val="0"/>
  </w:style>
  <w:style w:type="character" w:customStyle="1" w:styleId="42">
    <w:name w:val="正文文本 字符"/>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9AC3F-581A-4C8D-A911-DA43ECA57CA2}">
  <ds:schemaRefs/>
</ds:datastoreItem>
</file>

<file path=docProps/app.xml><?xml version="1.0" encoding="utf-8"?>
<Properties xmlns="http://schemas.openxmlformats.org/officeDocument/2006/extended-properties" xmlns:vt="http://schemas.openxmlformats.org/officeDocument/2006/docPropsVTypes">
  <Template>Normal</Template>
  <Pages>32</Pages>
  <Words>3034</Words>
  <Characters>17298</Characters>
  <Lines>144</Lines>
  <Paragraphs>40</Paragraphs>
  <TotalTime>6</TotalTime>
  <ScaleCrop>false</ScaleCrop>
  <LinksUpToDate>false</LinksUpToDate>
  <CharactersWithSpaces>20292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2021-04-08T02:51:00Z</dcterms:created>
  <dc:creator>yangxinju</dc:creator>
  <cp:lastModifiedBy>admin</cp:lastModifiedBy>
  <cp:lastPrinted>2021-05-25T09:29:00Z</cp:lastPrinted>
  <dcterms:modified xsi:type="dcterms:W3CDTF">2025-06-16T03:18:39Z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KSOSaveFontToCloudKey">
    <vt:lpwstr>0_cloud</vt:lpwstr>
  </property>
  <property fmtid="{D5CDD505-2E9C-101B-9397-08002B2CF9AE}" pid="4" name="ICV">
    <vt:lpwstr>CE7238DC455E451D8422925C19B3B758</vt:lpwstr>
  </property>
</Properties>
</file>