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E0A40">
      <w:pPr>
        <w:pStyle w:val="21"/>
        <w:keepNext/>
        <w:keepLines/>
        <w:widowControl w:val="0"/>
        <w:shd w:val="clear" w:color="auto" w:fill="auto"/>
        <w:bidi w:val="0"/>
        <w:spacing w:before="280" w:after="120" w:line="240" w:lineRule="auto"/>
        <w:ind w:left="0" w:leftChars="0" w:right="0" w:firstLine="0" w:firstLineChars="0"/>
        <w:jc w:val="left"/>
      </w:pPr>
      <w:bookmarkStart w:id="0" w:name="bookmark16"/>
      <w:bookmarkStart w:id="1" w:name="bookmark17"/>
      <w:bookmarkStart w:id="2" w:name="bookmark15"/>
      <w:r>
        <w:rPr>
          <w:rFonts w:hint="eastAsia" w:ascii="Times New Roman" w:hAnsi="Times New Roman" w:eastAsia="方正黑体简体" w:cs="Times New Roman"/>
          <w:sz w:val="32"/>
          <w:szCs w:val="32"/>
          <w:lang w:val="en-US" w:eastAsia="zh-CN"/>
        </w:rPr>
        <w:t xml:space="preserve"> </w:t>
      </w:r>
      <w:r>
        <w:rPr>
          <w:rFonts w:hint="eastAsia" w:ascii="方正黑体_GBK" w:hAnsi="方正黑体_GBK" w:eastAsia="方正黑体_GBK" w:cs="方正黑体_GBK"/>
          <w:color w:val="000000"/>
          <w:spacing w:val="0"/>
          <w:w w:val="100"/>
          <w:position w:val="0"/>
          <w:sz w:val="32"/>
          <w:szCs w:val="32"/>
        </w:rPr>
        <w:t>附件1</w:t>
      </w:r>
      <w:bookmarkEnd w:id="0"/>
      <w:bookmarkEnd w:id="1"/>
      <w:bookmarkEnd w:id="2"/>
    </w:p>
    <w:p w14:paraId="7E7337F8">
      <w:pPr>
        <w:pStyle w:val="17"/>
        <w:keepNext/>
        <w:keepLines/>
        <w:widowControl w:val="0"/>
        <w:shd w:val="clear" w:color="auto" w:fill="auto"/>
        <w:bidi w:val="0"/>
        <w:spacing w:before="0" w:after="240" w:line="240" w:lineRule="auto"/>
        <w:ind w:left="0" w:right="0" w:firstLine="0"/>
        <w:jc w:val="center"/>
        <w:rPr>
          <w:color w:val="000000"/>
          <w:spacing w:val="0"/>
          <w:w w:val="100"/>
          <w:position w:val="0"/>
        </w:rPr>
      </w:pPr>
      <w:bookmarkStart w:id="3" w:name="bookmark19"/>
      <w:bookmarkStart w:id="4" w:name="bookmark18"/>
      <w:bookmarkStart w:id="5" w:name="bookmark20"/>
      <w:r>
        <w:rPr>
          <w:rFonts w:hint="eastAsia" w:ascii="方正小标宋_GBK" w:hAnsi="方正小标宋_GBK" w:eastAsia="方正小标宋_GBK" w:cs="方正小标宋_GBK"/>
          <w:color w:val="000000"/>
          <w:spacing w:val="0"/>
          <w:w w:val="100"/>
          <w:position w:val="0"/>
          <w:sz w:val="44"/>
          <w:szCs w:val="44"/>
          <w:lang w:eastAsia="zh-CN"/>
        </w:rPr>
        <w:t>玉溪市</w:t>
      </w:r>
      <w:r>
        <w:rPr>
          <w:rFonts w:hint="eastAsia" w:ascii="方正小标宋_GBK" w:hAnsi="方正小标宋_GBK" w:eastAsia="方正小标宋_GBK" w:cs="方正小标宋_GBK"/>
          <w:color w:val="000000"/>
          <w:spacing w:val="0"/>
          <w:w w:val="100"/>
          <w:position w:val="0"/>
          <w:sz w:val="44"/>
          <w:szCs w:val="44"/>
        </w:rPr>
        <w:t>保留的证明事项清单</w:t>
      </w:r>
      <w:bookmarkEnd w:id="3"/>
      <w:bookmarkEnd w:id="4"/>
      <w:bookmarkEnd w:id="5"/>
    </w:p>
    <w:p w14:paraId="79F7ED6D">
      <w:pPr>
        <w:pStyle w:val="21"/>
        <w:keepNext/>
        <w:keepLines/>
        <w:widowControl w:val="0"/>
        <w:shd w:val="clear" w:color="auto" w:fill="auto"/>
        <w:tabs>
          <w:tab w:val="left" w:pos="5187"/>
          <w:tab w:val="left" w:pos="7837"/>
          <w:tab w:val="left" w:pos="10206"/>
        </w:tabs>
        <w:bidi w:val="0"/>
        <w:spacing w:before="0" w:after="0" w:line="240" w:lineRule="auto"/>
        <w:ind w:left="0" w:right="0" w:firstLine="680"/>
        <w:jc w:val="left"/>
        <w:rPr>
          <w:rFonts w:hint="default" w:eastAsia="宋体"/>
          <w:lang w:val="en-US" w:eastAsia="zh-CN"/>
        </w:rPr>
      </w:pPr>
    </w:p>
    <w:tbl>
      <w:tblPr>
        <w:tblStyle w:val="7"/>
        <w:tblW w:w="16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98"/>
        <w:gridCol w:w="1627"/>
        <w:gridCol w:w="1266"/>
        <w:gridCol w:w="1402"/>
        <w:gridCol w:w="860"/>
        <w:gridCol w:w="661"/>
        <w:gridCol w:w="3299"/>
        <w:gridCol w:w="1920"/>
        <w:gridCol w:w="770"/>
        <w:gridCol w:w="3752"/>
      </w:tblGrid>
      <w:tr w14:paraId="636F8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5" w:hRule="exact"/>
          <w:jc w:val="center"/>
        </w:trPr>
        <w:tc>
          <w:tcPr>
            <w:tcW w:w="498" w:type="dxa"/>
            <w:vMerge w:val="restart"/>
            <w:shd w:val="clear" w:color="auto" w:fill="FFFFFF"/>
            <w:vAlign w:val="center"/>
          </w:tcPr>
          <w:p w14:paraId="574A569C">
            <w:pPr>
              <w:pStyle w:val="23"/>
              <w:keepNext w:val="0"/>
              <w:keepLines w:val="0"/>
              <w:widowControl w:val="0"/>
              <w:shd w:val="clear" w:color="auto" w:fill="auto"/>
              <w:bidi w:val="0"/>
              <w:spacing w:before="0" w:after="0" w:line="274" w:lineRule="exact"/>
              <w:ind w:right="0"/>
              <w:jc w:val="center"/>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color w:val="000000"/>
                <w:spacing w:val="0"/>
                <w:w w:val="100"/>
                <w:position w:val="0"/>
                <w:sz w:val="18"/>
                <w:szCs w:val="18"/>
              </w:rPr>
              <w:t xml:space="preserve">序 </w:t>
            </w:r>
            <w:r>
              <w:rPr>
                <w:rFonts w:hint="default" w:ascii="Times New Roman" w:hAnsi="Times New Roman" w:eastAsia="方正仿宋_GBK" w:cs="Times New Roman"/>
                <w:color w:val="000000"/>
                <w:spacing w:val="0"/>
                <w:w w:val="100"/>
                <w:position w:val="0"/>
                <w:sz w:val="18"/>
                <w:szCs w:val="18"/>
                <w:lang w:eastAsia="zh-CN"/>
              </w:rPr>
              <w:t>号</w:t>
            </w:r>
          </w:p>
        </w:tc>
        <w:tc>
          <w:tcPr>
            <w:tcW w:w="4295" w:type="dxa"/>
            <w:gridSpan w:val="3"/>
            <w:shd w:val="clear" w:color="auto" w:fill="FFFFFF"/>
            <w:vAlign w:val="center"/>
          </w:tcPr>
          <w:p w14:paraId="61BE6033">
            <w:pPr>
              <w:pStyle w:val="23"/>
              <w:keepNext w:val="0"/>
              <w:keepLines w:val="0"/>
              <w:widowControl w:val="0"/>
              <w:shd w:val="clear" w:color="auto" w:fill="auto"/>
              <w:bidi w:val="0"/>
              <w:spacing w:before="0" w:after="0"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pacing w:val="0"/>
                <w:w w:val="100"/>
                <w:position w:val="0"/>
                <w:sz w:val="18"/>
                <w:szCs w:val="18"/>
              </w:rPr>
              <w:t>政务服务事项名称</w:t>
            </w:r>
          </w:p>
        </w:tc>
        <w:tc>
          <w:tcPr>
            <w:tcW w:w="860" w:type="dxa"/>
            <w:vMerge w:val="restart"/>
            <w:shd w:val="clear" w:color="auto" w:fill="FFFFFF"/>
            <w:vAlign w:val="center"/>
          </w:tcPr>
          <w:p w14:paraId="60193687">
            <w:pPr>
              <w:pStyle w:val="23"/>
              <w:keepNext w:val="0"/>
              <w:keepLines w:val="0"/>
              <w:widowControl w:val="0"/>
              <w:shd w:val="clear" w:color="auto" w:fill="auto"/>
              <w:bidi w:val="0"/>
              <w:spacing w:before="0" w:after="0" w:line="403" w:lineRule="exact"/>
              <w:ind w:left="0" w:right="0" w:firstLine="0"/>
              <w:jc w:val="center"/>
              <w:rPr>
                <w:rFonts w:hint="default" w:ascii="Times New Roman" w:hAnsi="Times New Roman" w:eastAsia="方正仿宋_GBK" w:cs="Times New Roman"/>
                <w:color w:val="000000"/>
                <w:spacing w:val="0"/>
                <w:w w:val="100"/>
                <w:position w:val="0"/>
                <w:sz w:val="18"/>
                <w:szCs w:val="18"/>
              </w:rPr>
            </w:pPr>
            <w:r>
              <w:rPr>
                <w:rFonts w:hint="default" w:ascii="Times New Roman" w:hAnsi="Times New Roman" w:eastAsia="方正仿宋_GBK" w:cs="Times New Roman"/>
                <w:color w:val="000000"/>
                <w:spacing w:val="0"/>
                <w:w w:val="100"/>
                <w:position w:val="0"/>
                <w:sz w:val="18"/>
                <w:szCs w:val="18"/>
              </w:rPr>
              <w:t>事项</w:t>
            </w:r>
          </w:p>
          <w:p w14:paraId="71B78DFF">
            <w:pPr>
              <w:pStyle w:val="23"/>
              <w:keepNext w:val="0"/>
              <w:keepLines w:val="0"/>
              <w:widowControl w:val="0"/>
              <w:shd w:val="clear" w:color="auto" w:fill="auto"/>
              <w:bidi w:val="0"/>
              <w:spacing w:before="0" w:after="0" w:line="403" w:lineRule="exact"/>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pacing w:val="0"/>
                <w:w w:val="100"/>
                <w:position w:val="0"/>
                <w:sz w:val="18"/>
                <w:szCs w:val="18"/>
              </w:rPr>
              <w:t>类型</w:t>
            </w:r>
          </w:p>
        </w:tc>
        <w:tc>
          <w:tcPr>
            <w:tcW w:w="661" w:type="dxa"/>
            <w:vMerge w:val="restart"/>
            <w:shd w:val="clear" w:color="auto" w:fill="FFFFFF"/>
            <w:vAlign w:val="center"/>
          </w:tcPr>
          <w:p w14:paraId="7BEF95B8">
            <w:pPr>
              <w:pStyle w:val="23"/>
              <w:keepNext w:val="0"/>
              <w:keepLines w:val="0"/>
              <w:widowControl w:val="0"/>
              <w:shd w:val="clear" w:color="auto" w:fill="auto"/>
              <w:bidi w:val="0"/>
              <w:spacing w:before="0" w:after="160"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pacing w:val="0"/>
                <w:w w:val="100"/>
                <w:position w:val="0"/>
                <w:sz w:val="18"/>
                <w:szCs w:val="18"/>
              </w:rPr>
              <w:t>行使</w:t>
            </w:r>
          </w:p>
          <w:p w14:paraId="3AA3A27C">
            <w:pPr>
              <w:pStyle w:val="23"/>
              <w:keepNext w:val="0"/>
              <w:keepLines w:val="0"/>
              <w:widowControl w:val="0"/>
              <w:shd w:val="clear" w:color="auto" w:fill="auto"/>
              <w:bidi w:val="0"/>
              <w:spacing w:before="0" w:after="0"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pacing w:val="0"/>
                <w:w w:val="100"/>
                <w:position w:val="0"/>
                <w:sz w:val="18"/>
                <w:szCs w:val="18"/>
              </w:rPr>
              <w:t>层级</w:t>
            </w:r>
          </w:p>
        </w:tc>
        <w:tc>
          <w:tcPr>
            <w:tcW w:w="3299" w:type="dxa"/>
            <w:vMerge w:val="restart"/>
            <w:shd w:val="clear" w:color="auto" w:fill="FFFFFF"/>
            <w:vAlign w:val="center"/>
          </w:tcPr>
          <w:p w14:paraId="451A7F87">
            <w:pPr>
              <w:pStyle w:val="23"/>
              <w:keepNext w:val="0"/>
              <w:keepLines w:val="0"/>
              <w:widowControl w:val="0"/>
              <w:shd w:val="clear" w:color="auto" w:fill="auto"/>
              <w:bidi w:val="0"/>
              <w:spacing w:before="0" w:after="0"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pacing w:val="0"/>
                <w:w w:val="100"/>
                <w:position w:val="0"/>
                <w:sz w:val="18"/>
                <w:szCs w:val="18"/>
              </w:rPr>
              <w:t>证明材料</w:t>
            </w:r>
          </w:p>
        </w:tc>
        <w:tc>
          <w:tcPr>
            <w:tcW w:w="1920" w:type="dxa"/>
            <w:vMerge w:val="restart"/>
            <w:shd w:val="clear" w:color="auto" w:fill="FFFFFF"/>
            <w:vAlign w:val="center"/>
          </w:tcPr>
          <w:p w14:paraId="4BE3E53A">
            <w:pPr>
              <w:pStyle w:val="23"/>
              <w:keepNext w:val="0"/>
              <w:keepLines w:val="0"/>
              <w:widowControl w:val="0"/>
              <w:shd w:val="clear" w:color="auto" w:fill="auto"/>
              <w:bidi w:val="0"/>
              <w:spacing w:before="0" w:after="0"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pacing w:val="0"/>
                <w:w w:val="100"/>
                <w:position w:val="0"/>
                <w:sz w:val="18"/>
                <w:szCs w:val="18"/>
              </w:rPr>
              <w:t>出具部门</w:t>
            </w:r>
          </w:p>
        </w:tc>
        <w:tc>
          <w:tcPr>
            <w:tcW w:w="770" w:type="dxa"/>
            <w:vMerge w:val="restart"/>
            <w:shd w:val="clear" w:color="auto" w:fill="FFFFFF"/>
            <w:vAlign w:val="center"/>
          </w:tcPr>
          <w:p w14:paraId="556984B1">
            <w:pPr>
              <w:pStyle w:val="23"/>
              <w:keepNext w:val="0"/>
              <w:keepLines w:val="0"/>
              <w:widowControl w:val="0"/>
              <w:shd w:val="clear" w:color="auto" w:fill="auto"/>
              <w:bidi w:val="0"/>
              <w:spacing w:before="0" w:after="160"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pacing w:val="0"/>
                <w:w w:val="100"/>
                <w:position w:val="0"/>
                <w:sz w:val="18"/>
                <w:szCs w:val="18"/>
              </w:rPr>
              <w:t>业务指导</w:t>
            </w:r>
          </w:p>
          <w:p w14:paraId="030BD549">
            <w:pPr>
              <w:pStyle w:val="23"/>
              <w:keepNext w:val="0"/>
              <w:keepLines w:val="0"/>
              <w:widowControl w:val="0"/>
              <w:shd w:val="clear" w:color="auto" w:fill="auto"/>
              <w:bidi w:val="0"/>
              <w:spacing w:before="0" w:after="0"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pacing w:val="0"/>
                <w:w w:val="100"/>
                <w:position w:val="0"/>
                <w:sz w:val="18"/>
                <w:szCs w:val="18"/>
              </w:rPr>
              <w:t>（实施）部门</w:t>
            </w:r>
          </w:p>
        </w:tc>
        <w:tc>
          <w:tcPr>
            <w:tcW w:w="3752" w:type="dxa"/>
            <w:vMerge w:val="restart"/>
            <w:shd w:val="clear" w:color="auto" w:fill="FFFFFF"/>
            <w:vAlign w:val="center"/>
          </w:tcPr>
          <w:p w14:paraId="2955F060">
            <w:pPr>
              <w:pStyle w:val="23"/>
              <w:keepNext w:val="0"/>
              <w:keepLines w:val="0"/>
              <w:widowControl w:val="0"/>
              <w:shd w:val="clear" w:color="auto" w:fill="auto"/>
              <w:bidi w:val="0"/>
              <w:spacing w:before="0" w:after="0"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pacing w:val="0"/>
                <w:w w:val="100"/>
                <w:position w:val="0"/>
                <w:sz w:val="18"/>
                <w:szCs w:val="18"/>
              </w:rPr>
              <w:t>证明事项设定依据</w:t>
            </w:r>
          </w:p>
        </w:tc>
      </w:tr>
      <w:tr w14:paraId="166AD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exact"/>
          <w:jc w:val="center"/>
        </w:trPr>
        <w:tc>
          <w:tcPr>
            <w:tcW w:w="498" w:type="dxa"/>
            <w:vMerge w:val="continue"/>
            <w:shd w:val="clear" w:color="auto" w:fill="FFFFFF"/>
            <w:vAlign w:val="center"/>
          </w:tcPr>
          <w:p w14:paraId="3605CD4B">
            <w:pPr>
              <w:jc w:val="center"/>
              <w:rPr>
                <w:rFonts w:hint="default" w:ascii="Times New Roman" w:hAnsi="Times New Roman" w:eastAsia="方正仿宋_GBK" w:cs="Times New Roman"/>
                <w:sz w:val="18"/>
                <w:szCs w:val="18"/>
              </w:rPr>
            </w:pPr>
          </w:p>
        </w:tc>
        <w:tc>
          <w:tcPr>
            <w:tcW w:w="1627" w:type="dxa"/>
            <w:shd w:val="clear" w:color="auto" w:fill="FFFFFF"/>
            <w:vAlign w:val="center"/>
          </w:tcPr>
          <w:p w14:paraId="04A41F49">
            <w:pPr>
              <w:pStyle w:val="23"/>
              <w:keepNext w:val="0"/>
              <w:keepLines w:val="0"/>
              <w:widowControl w:val="0"/>
              <w:shd w:val="clear" w:color="auto" w:fill="auto"/>
              <w:bidi w:val="0"/>
              <w:spacing w:before="0" w:after="0" w:line="240" w:lineRule="auto"/>
              <w:ind w:left="0" w:right="0" w:firstLine="22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pacing w:val="0"/>
                <w:w w:val="100"/>
                <w:position w:val="0"/>
                <w:sz w:val="18"/>
                <w:szCs w:val="18"/>
              </w:rPr>
              <w:t>主项名称</w:t>
            </w:r>
          </w:p>
        </w:tc>
        <w:tc>
          <w:tcPr>
            <w:tcW w:w="1266" w:type="dxa"/>
            <w:shd w:val="clear" w:color="auto" w:fill="FFFFFF"/>
            <w:vAlign w:val="center"/>
          </w:tcPr>
          <w:p w14:paraId="3EEAB6EE">
            <w:pPr>
              <w:pStyle w:val="23"/>
              <w:keepNext w:val="0"/>
              <w:keepLines w:val="0"/>
              <w:widowControl w:val="0"/>
              <w:shd w:val="clear" w:color="auto" w:fill="auto"/>
              <w:bidi w:val="0"/>
              <w:spacing w:before="0" w:after="0"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pacing w:val="0"/>
                <w:w w:val="100"/>
                <w:position w:val="0"/>
                <w:sz w:val="18"/>
                <w:szCs w:val="18"/>
              </w:rPr>
              <w:t>子项名称</w:t>
            </w:r>
          </w:p>
        </w:tc>
        <w:tc>
          <w:tcPr>
            <w:tcW w:w="1402" w:type="dxa"/>
            <w:shd w:val="clear" w:color="auto" w:fill="FFFFFF"/>
            <w:vAlign w:val="center"/>
          </w:tcPr>
          <w:p w14:paraId="65F1B7F7">
            <w:pPr>
              <w:pStyle w:val="23"/>
              <w:keepNext w:val="0"/>
              <w:keepLines w:val="0"/>
              <w:widowControl w:val="0"/>
              <w:shd w:val="clear" w:color="auto" w:fill="auto"/>
              <w:bidi w:val="0"/>
              <w:spacing w:before="0" w:after="0"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pacing w:val="0"/>
                <w:w w:val="100"/>
                <w:position w:val="0"/>
                <w:sz w:val="18"/>
                <w:szCs w:val="18"/>
              </w:rPr>
              <w:t>办理项名称</w:t>
            </w:r>
          </w:p>
        </w:tc>
        <w:tc>
          <w:tcPr>
            <w:tcW w:w="860" w:type="dxa"/>
            <w:vMerge w:val="continue"/>
            <w:shd w:val="clear" w:color="auto" w:fill="FFFFFF"/>
            <w:vAlign w:val="center"/>
          </w:tcPr>
          <w:p w14:paraId="2070F598">
            <w:pPr>
              <w:jc w:val="center"/>
              <w:rPr>
                <w:rFonts w:hint="default" w:ascii="Times New Roman" w:hAnsi="Times New Roman" w:eastAsia="方正仿宋_GBK" w:cs="Times New Roman"/>
                <w:sz w:val="18"/>
                <w:szCs w:val="18"/>
              </w:rPr>
            </w:pPr>
          </w:p>
        </w:tc>
        <w:tc>
          <w:tcPr>
            <w:tcW w:w="661" w:type="dxa"/>
            <w:vMerge w:val="continue"/>
            <w:shd w:val="clear" w:color="auto" w:fill="FFFFFF"/>
            <w:vAlign w:val="center"/>
          </w:tcPr>
          <w:p w14:paraId="5E855361">
            <w:pPr>
              <w:jc w:val="center"/>
              <w:rPr>
                <w:rFonts w:hint="default" w:ascii="Times New Roman" w:hAnsi="Times New Roman" w:eastAsia="方正仿宋_GBK" w:cs="Times New Roman"/>
                <w:sz w:val="18"/>
                <w:szCs w:val="18"/>
              </w:rPr>
            </w:pPr>
          </w:p>
        </w:tc>
        <w:tc>
          <w:tcPr>
            <w:tcW w:w="3299" w:type="dxa"/>
            <w:vMerge w:val="continue"/>
            <w:shd w:val="clear" w:color="auto" w:fill="FFFFFF"/>
            <w:vAlign w:val="center"/>
          </w:tcPr>
          <w:p w14:paraId="2C3ACDE0">
            <w:pPr>
              <w:jc w:val="center"/>
              <w:rPr>
                <w:rFonts w:hint="default" w:ascii="Times New Roman" w:hAnsi="Times New Roman" w:eastAsia="方正仿宋_GBK" w:cs="Times New Roman"/>
                <w:sz w:val="18"/>
                <w:szCs w:val="18"/>
              </w:rPr>
            </w:pPr>
          </w:p>
        </w:tc>
        <w:tc>
          <w:tcPr>
            <w:tcW w:w="1920" w:type="dxa"/>
            <w:vMerge w:val="continue"/>
            <w:shd w:val="clear" w:color="auto" w:fill="FFFFFF"/>
            <w:vAlign w:val="center"/>
          </w:tcPr>
          <w:p w14:paraId="02C3D796">
            <w:pPr>
              <w:jc w:val="center"/>
              <w:rPr>
                <w:rFonts w:hint="default" w:ascii="Times New Roman" w:hAnsi="Times New Roman" w:eastAsia="方正仿宋_GBK" w:cs="Times New Roman"/>
                <w:sz w:val="18"/>
                <w:szCs w:val="18"/>
              </w:rPr>
            </w:pPr>
          </w:p>
        </w:tc>
        <w:tc>
          <w:tcPr>
            <w:tcW w:w="770" w:type="dxa"/>
            <w:vMerge w:val="continue"/>
            <w:shd w:val="clear" w:color="auto" w:fill="FFFFFF"/>
            <w:vAlign w:val="center"/>
          </w:tcPr>
          <w:p w14:paraId="1E905CF1">
            <w:pPr>
              <w:jc w:val="center"/>
              <w:rPr>
                <w:rFonts w:hint="default" w:ascii="Times New Roman" w:hAnsi="Times New Roman" w:eastAsia="方正仿宋_GBK" w:cs="Times New Roman"/>
                <w:sz w:val="18"/>
                <w:szCs w:val="18"/>
              </w:rPr>
            </w:pPr>
          </w:p>
        </w:tc>
        <w:tc>
          <w:tcPr>
            <w:tcW w:w="3752" w:type="dxa"/>
            <w:vMerge w:val="continue"/>
            <w:shd w:val="clear" w:color="auto" w:fill="FFFFFF"/>
            <w:vAlign w:val="center"/>
          </w:tcPr>
          <w:p w14:paraId="7035A0F6">
            <w:pPr>
              <w:jc w:val="center"/>
              <w:rPr>
                <w:rFonts w:hint="default" w:ascii="Times New Roman" w:hAnsi="Times New Roman" w:eastAsia="方正仿宋_GBK" w:cs="Times New Roman"/>
                <w:sz w:val="18"/>
                <w:szCs w:val="18"/>
              </w:rPr>
            </w:pPr>
          </w:p>
        </w:tc>
      </w:tr>
      <w:tr w14:paraId="1ED0A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53" w:hRule="exact"/>
          <w:jc w:val="center"/>
        </w:trPr>
        <w:tc>
          <w:tcPr>
            <w:tcW w:w="498" w:type="dxa"/>
            <w:shd w:val="clear" w:color="auto" w:fill="FFFFFF"/>
            <w:vAlign w:val="center"/>
          </w:tcPr>
          <w:p w14:paraId="359A48A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1627" w:type="dxa"/>
            <w:shd w:val="clear" w:color="auto" w:fill="FFFFFF"/>
            <w:vAlign w:val="center"/>
          </w:tcPr>
          <w:p w14:paraId="2B1428F9">
            <w:pPr>
              <w:widowControl w:val="0"/>
              <w:shd w:val="clear" w:color="auto" w:fill="auto"/>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实施中等及中等以下学历教育、学前教育、自学考试助学及其他文化教育的学校设立、变更和终止审批</w:t>
            </w:r>
          </w:p>
        </w:tc>
        <w:tc>
          <w:tcPr>
            <w:tcW w:w="1266" w:type="dxa"/>
            <w:shd w:val="clear" w:color="auto" w:fill="FFFFFF"/>
            <w:vAlign w:val="center"/>
          </w:tcPr>
          <w:p w14:paraId="49EF1D27">
            <w:pPr>
              <w:widowControl w:val="0"/>
              <w:shd w:val="clear" w:color="auto" w:fill="auto"/>
              <w:jc w:val="both"/>
              <w:rPr>
                <w:rFonts w:hint="default" w:ascii="Times New Roman" w:hAnsi="Times New Roman" w:eastAsia="方正仿宋_GBK" w:cs="Times New Roman"/>
                <w:i w:val="0"/>
                <w:caps w:val="0"/>
                <w:color w:val="333333"/>
                <w:spacing w:val="0"/>
                <w:sz w:val="18"/>
                <w:szCs w:val="18"/>
                <w:shd w:val="clear" w:fill="FFFFFF"/>
                <w:lang w:val="en-US" w:eastAsia="zh-CN"/>
              </w:rPr>
            </w:pPr>
          </w:p>
        </w:tc>
        <w:tc>
          <w:tcPr>
            <w:tcW w:w="1402" w:type="dxa"/>
            <w:shd w:val="clear" w:color="auto" w:fill="FFFFFF"/>
            <w:vAlign w:val="center"/>
          </w:tcPr>
          <w:p w14:paraId="7320E0CF">
            <w:pPr>
              <w:widowControl w:val="0"/>
              <w:shd w:val="clear" w:color="auto" w:fill="auto"/>
              <w:jc w:val="both"/>
              <w:rPr>
                <w:rFonts w:hint="default" w:ascii="Times New Roman" w:hAnsi="Times New Roman" w:eastAsia="方正仿宋_GBK" w:cs="Times New Roman"/>
                <w:i w:val="0"/>
                <w:caps w:val="0"/>
                <w:color w:val="333333"/>
                <w:spacing w:val="0"/>
                <w:sz w:val="18"/>
                <w:szCs w:val="18"/>
                <w:shd w:val="clear" w:fill="FFFFFF"/>
                <w:lang w:val="en-US" w:eastAsia="en-US"/>
              </w:rPr>
            </w:pPr>
          </w:p>
        </w:tc>
        <w:tc>
          <w:tcPr>
            <w:tcW w:w="860" w:type="dxa"/>
            <w:shd w:val="clear" w:color="auto" w:fill="FFFFFF"/>
            <w:vAlign w:val="center"/>
          </w:tcPr>
          <w:p w14:paraId="1ECB127D">
            <w:pPr>
              <w:widowControl w:val="0"/>
              <w:shd w:val="clear" w:color="auto" w:fill="auto"/>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行政许可</w:t>
            </w:r>
          </w:p>
        </w:tc>
        <w:tc>
          <w:tcPr>
            <w:tcW w:w="661" w:type="dxa"/>
            <w:shd w:val="clear" w:color="auto" w:fill="FFFFFF"/>
            <w:vAlign w:val="center"/>
          </w:tcPr>
          <w:p w14:paraId="263CBC4F">
            <w:pPr>
              <w:widowControl w:val="0"/>
              <w:shd w:val="clear" w:color="auto" w:fill="auto"/>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市、县</w:t>
            </w:r>
          </w:p>
        </w:tc>
        <w:tc>
          <w:tcPr>
            <w:tcW w:w="3299" w:type="dxa"/>
            <w:shd w:val="clear" w:color="auto" w:fill="FFFFFF"/>
            <w:vAlign w:val="center"/>
          </w:tcPr>
          <w:p w14:paraId="3B0536FF">
            <w:pPr>
              <w:widowControl w:val="0"/>
              <w:shd w:val="clear" w:color="auto" w:fill="auto"/>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合法使用有关办公、教学和实训场地的证明以及校舍安全、消防、卫生合格证明</w:t>
            </w:r>
          </w:p>
          <w:p w14:paraId="650761BF">
            <w:pPr>
              <w:widowControl w:val="0"/>
              <w:shd w:val="clear" w:color="auto" w:fill="auto"/>
              <w:jc w:val="both"/>
              <w:rPr>
                <w:rFonts w:hint="default" w:ascii="Times New Roman" w:hAnsi="Times New Roman" w:eastAsia="方正仿宋_GBK" w:cs="Times New Roman"/>
                <w:i w:val="0"/>
                <w:caps w:val="0"/>
                <w:color w:val="333333"/>
                <w:spacing w:val="0"/>
                <w:sz w:val="18"/>
                <w:szCs w:val="18"/>
                <w:shd w:val="clear" w:fill="FFFFFF"/>
                <w:lang w:val="en-US" w:eastAsia="zh-CN"/>
              </w:rPr>
            </w:pPr>
          </w:p>
        </w:tc>
        <w:tc>
          <w:tcPr>
            <w:tcW w:w="1920" w:type="dxa"/>
            <w:shd w:val="clear" w:color="auto" w:fill="FFFFFF"/>
            <w:vAlign w:val="center"/>
          </w:tcPr>
          <w:p w14:paraId="3D17A025">
            <w:pPr>
              <w:widowControl w:val="0"/>
              <w:shd w:val="clear" w:color="auto" w:fill="auto"/>
              <w:jc w:val="both"/>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lang w:eastAsia="zh-CN"/>
              </w:rPr>
              <w:t>各县（市区）教育、卫生、消防主管部门、房屋安全鉴定机构。</w:t>
            </w:r>
          </w:p>
        </w:tc>
        <w:tc>
          <w:tcPr>
            <w:tcW w:w="770" w:type="dxa"/>
            <w:shd w:val="clear" w:color="auto" w:fill="FFFFFF"/>
            <w:vAlign w:val="center"/>
          </w:tcPr>
          <w:p w14:paraId="1F2E4535">
            <w:pPr>
              <w:widowControl w:val="0"/>
              <w:shd w:val="clear" w:color="auto" w:fill="auto"/>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教体部门</w:t>
            </w:r>
          </w:p>
        </w:tc>
        <w:tc>
          <w:tcPr>
            <w:tcW w:w="3752" w:type="dxa"/>
            <w:shd w:val="clear" w:color="auto" w:fill="FFFFFF"/>
            <w:vAlign w:val="center"/>
          </w:tcPr>
          <w:p w14:paraId="5253D1C7">
            <w:pPr>
              <w:widowControl w:val="0"/>
              <w:shd w:val="clear" w:color="auto" w:fill="auto"/>
              <w:ind w:left="0" w:leftChars="0" w:right="0" w:rightChars="0" w:firstLine="0" w:firstLineChars="0"/>
              <w:jc w:val="both"/>
              <w:rPr>
                <w:rFonts w:hint="default" w:ascii="Times New Roman" w:hAnsi="Times New Roman" w:eastAsia="方正仿宋_GBK" w:cs="Times New Roman"/>
                <w:sz w:val="18"/>
                <w:szCs w:val="18"/>
                <w:lang w:val="en-US" w:eastAsia="en-US"/>
              </w:rPr>
            </w:pPr>
            <w:r>
              <w:rPr>
                <w:rFonts w:hint="default" w:ascii="Times New Roman" w:hAnsi="Times New Roman" w:eastAsia="方正仿宋_GBK" w:cs="Times New Roman"/>
                <w:sz w:val="18"/>
                <w:szCs w:val="18"/>
                <w:lang w:val="en-US" w:eastAsia="zh-CN"/>
              </w:rPr>
              <w:t>《中华人民共和国职业教育法》《中等职业学校设置标准》《中华人民共和国民办教育促进法》《中华人民共和国民办教育促进法实施条例》《云南省民办教育机构管理办法》</w:t>
            </w:r>
          </w:p>
        </w:tc>
      </w:tr>
      <w:tr w14:paraId="302A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22" w:hRule="exact"/>
          <w:jc w:val="center"/>
        </w:trPr>
        <w:tc>
          <w:tcPr>
            <w:tcW w:w="498" w:type="dxa"/>
            <w:shd w:val="clear" w:color="auto" w:fill="FFFFFF"/>
            <w:vAlign w:val="center"/>
          </w:tcPr>
          <w:p w14:paraId="6CC5E0E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1627" w:type="dxa"/>
            <w:shd w:val="clear" w:color="auto" w:fill="FFFFFF"/>
            <w:vAlign w:val="center"/>
          </w:tcPr>
          <w:p w14:paraId="06F8C52D">
            <w:pPr>
              <w:widowControl w:val="0"/>
              <w:shd w:val="clear" w:color="auto" w:fill="auto"/>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开办外籍人员子女学校审批</w:t>
            </w:r>
          </w:p>
        </w:tc>
        <w:tc>
          <w:tcPr>
            <w:tcW w:w="1266" w:type="dxa"/>
            <w:shd w:val="clear" w:color="auto" w:fill="FFFFFF"/>
            <w:vAlign w:val="center"/>
          </w:tcPr>
          <w:p w14:paraId="06804270">
            <w:pPr>
              <w:widowControl w:val="0"/>
              <w:shd w:val="clear" w:color="auto" w:fill="auto"/>
              <w:jc w:val="both"/>
              <w:rPr>
                <w:rFonts w:hint="default" w:ascii="Times New Roman" w:hAnsi="Times New Roman" w:eastAsia="方正仿宋_GBK" w:cs="Times New Roman"/>
                <w:i w:val="0"/>
                <w:caps w:val="0"/>
                <w:color w:val="333333"/>
                <w:spacing w:val="0"/>
                <w:sz w:val="18"/>
                <w:szCs w:val="18"/>
                <w:shd w:val="clear" w:fill="FFFFFF"/>
                <w:lang w:val="en-US" w:eastAsia="en-US"/>
              </w:rPr>
            </w:pPr>
          </w:p>
        </w:tc>
        <w:tc>
          <w:tcPr>
            <w:tcW w:w="1402" w:type="dxa"/>
            <w:shd w:val="clear" w:color="auto" w:fill="FFFFFF"/>
            <w:vAlign w:val="center"/>
          </w:tcPr>
          <w:p w14:paraId="3BF48C3D">
            <w:pPr>
              <w:widowControl w:val="0"/>
              <w:shd w:val="clear" w:color="auto" w:fill="auto"/>
              <w:jc w:val="both"/>
              <w:rPr>
                <w:rFonts w:hint="default" w:ascii="Times New Roman" w:hAnsi="Times New Roman" w:eastAsia="方正仿宋_GBK" w:cs="Times New Roman"/>
                <w:i w:val="0"/>
                <w:caps w:val="0"/>
                <w:color w:val="333333"/>
                <w:spacing w:val="0"/>
                <w:sz w:val="18"/>
                <w:szCs w:val="18"/>
                <w:shd w:val="clear" w:fill="FFFFFF"/>
                <w:lang w:val="en-US" w:eastAsia="en-US"/>
              </w:rPr>
            </w:pPr>
          </w:p>
        </w:tc>
        <w:tc>
          <w:tcPr>
            <w:tcW w:w="860" w:type="dxa"/>
            <w:shd w:val="clear" w:color="auto" w:fill="FFFFFF"/>
            <w:vAlign w:val="center"/>
          </w:tcPr>
          <w:p w14:paraId="602BDE9D">
            <w:pPr>
              <w:widowControl w:val="0"/>
              <w:shd w:val="clear" w:color="auto" w:fill="auto"/>
              <w:jc w:val="both"/>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lang w:val="en-US" w:eastAsia="zh-CN"/>
              </w:rPr>
              <w:t>行政许可</w:t>
            </w:r>
          </w:p>
        </w:tc>
        <w:tc>
          <w:tcPr>
            <w:tcW w:w="661" w:type="dxa"/>
            <w:shd w:val="clear" w:color="auto" w:fill="FFFFFF"/>
            <w:vAlign w:val="center"/>
          </w:tcPr>
          <w:p w14:paraId="400F801D">
            <w:pPr>
              <w:widowControl w:val="0"/>
              <w:shd w:val="clear" w:color="auto" w:fill="auto"/>
              <w:jc w:val="both"/>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lang w:val="en-US" w:eastAsia="zh-CN"/>
              </w:rPr>
              <w:t>市、县</w:t>
            </w:r>
          </w:p>
        </w:tc>
        <w:tc>
          <w:tcPr>
            <w:tcW w:w="3299" w:type="dxa"/>
            <w:shd w:val="clear" w:color="auto" w:fill="FFFFFF"/>
            <w:vAlign w:val="center"/>
          </w:tcPr>
          <w:p w14:paraId="7F8696A8">
            <w:pPr>
              <w:widowControl w:val="0"/>
              <w:shd w:val="clear" w:color="auto" w:fill="auto"/>
              <w:jc w:val="both"/>
              <w:rPr>
                <w:rFonts w:hint="default" w:ascii="Times New Roman" w:hAnsi="Times New Roman" w:eastAsia="方正仿宋_GBK" w:cs="Times New Roman"/>
                <w:i w:val="0"/>
                <w:caps w:val="0"/>
                <w:color w:val="333333"/>
                <w:spacing w:val="0"/>
                <w:sz w:val="18"/>
                <w:szCs w:val="18"/>
                <w:shd w:val="clear" w:fill="FFFFFF"/>
              </w:rPr>
            </w:pPr>
            <w:r>
              <w:rPr>
                <w:rFonts w:hint="default" w:ascii="Times New Roman" w:hAnsi="Times New Roman" w:eastAsia="方正仿宋_GBK" w:cs="Times New Roman"/>
                <w:i w:val="0"/>
                <w:caps w:val="0"/>
                <w:color w:val="333333"/>
                <w:spacing w:val="0"/>
                <w:sz w:val="18"/>
                <w:szCs w:val="18"/>
                <w:shd w:val="clear" w:fill="FFFFFF"/>
              </w:rPr>
              <w:t>所属国公证机关和中国驻该国使领馆认证的无犯罪记录证明</w:t>
            </w:r>
          </w:p>
          <w:p w14:paraId="5399BD3A">
            <w:pPr>
              <w:widowControl w:val="0"/>
              <w:shd w:val="clear" w:color="auto" w:fill="auto"/>
              <w:jc w:val="both"/>
              <w:rPr>
                <w:rFonts w:hint="default" w:ascii="Times New Roman" w:hAnsi="Times New Roman" w:eastAsia="方正仿宋_GBK" w:cs="Times New Roman"/>
                <w:i w:val="0"/>
                <w:caps w:val="0"/>
                <w:color w:val="333333"/>
                <w:spacing w:val="0"/>
                <w:sz w:val="18"/>
                <w:szCs w:val="18"/>
                <w:shd w:val="clear" w:fill="FFFFFF"/>
                <w:lang w:val="en-US" w:eastAsia="en-US"/>
              </w:rPr>
            </w:pPr>
          </w:p>
        </w:tc>
        <w:tc>
          <w:tcPr>
            <w:tcW w:w="1920" w:type="dxa"/>
            <w:shd w:val="clear" w:color="auto" w:fill="FFFFFF"/>
            <w:vAlign w:val="center"/>
          </w:tcPr>
          <w:p w14:paraId="3EEFA42C">
            <w:pPr>
              <w:widowControl w:val="0"/>
              <w:shd w:val="clear" w:color="auto" w:fill="auto"/>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各县（市、区）教育、消防部门、</w:t>
            </w:r>
            <w:r>
              <w:rPr>
                <w:rFonts w:hint="default" w:ascii="Times New Roman" w:hAnsi="Times New Roman" w:eastAsia="方正仿宋_GBK" w:cs="Times New Roman"/>
                <w:i w:val="0"/>
                <w:caps w:val="0"/>
                <w:color w:val="333333"/>
                <w:spacing w:val="0"/>
                <w:sz w:val="18"/>
                <w:szCs w:val="18"/>
                <w:shd w:val="clear" w:fill="FFFFFF"/>
              </w:rPr>
              <w:t>所属国公证机关和中国驻该国使领馆</w:t>
            </w:r>
          </w:p>
        </w:tc>
        <w:tc>
          <w:tcPr>
            <w:tcW w:w="770" w:type="dxa"/>
            <w:shd w:val="clear" w:color="auto" w:fill="FFFFFF"/>
            <w:vAlign w:val="center"/>
          </w:tcPr>
          <w:p w14:paraId="21D14AAE">
            <w:pPr>
              <w:widowControl w:val="0"/>
              <w:shd w:val="clear" w:color="auto" w:fill="auto"/>
              <w:jc w:val="both"/>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lang w:val="en-US" w:eastAsia="zh-CN"/>
              </w:rPr>
              <w:t>教体部门</w:t>
            </w:r>
          </w:p>
        </w:tc>
        <w:tc>
          <w:tcPr>
            <w:tcW w:w="3752" w:type="dxa"/>
            <w:shd w:val="clear" w:color="auto" w:fill="FFFFFF"/>
            <w:vAlign w:val="center"/>
          </w:tcPr>
          <w:p w14:paraId="399923D6">
            <w:pPr>
              <w:widowControl w:val="0"/>
              <w:shd w:val="clear" w:color="auto" w:fill="auto"/>
              <w:ind w:left="0" w:leftChars="0" w:right="0" w:rightChars="0" w:firstLine="0" w:firstLineChars="0"/>
              <w:jc w:val="both"/>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云南省教育厅关于印发《云南省外籍人员子女学校管理办法的通知》</w:t>
            </w:r>
          </w:p>
        </w:tc>
      </w:tr>
      <w:tr w14:paraId="4D683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89" w:hRule="exact"/>
          <w:jc w:val="center"/>
        </w:trPr>
        <w:tc>
          <w:tcPr>
            <w:tcW w:w="498" w:type="dxa"/>
            <w:shd w:val="clear" w:color="auto" w:fill="FFFFFF"/>
            <w:vAlign w:val="center"/>
          </w:tcPr>
          <w:p w14:paraId="7716C78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1627" w:type="dxa"/>
            <w:shd w:val="clear" w:color="auto" w:fill="FFFFFF"/>
            <w:vAlign w:val="center"/>
          </w:tcPr>
          <w:p w14:paraId="546EA60D">
            <w:pPr>
              <w:widowControl w:val="0"/>
              <w:shd w:val="clear" w:color="auto" w:fill="auto"/>
              <w:jc w:val="center"/>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rPr>
              <w:t>绿色食品标志初审</w:t>
            </w:r>
          </w:p>
        </w:tc>
        <w:tc>
          <w:tcPr>
            <w:tcW w:w="1266" w:type="dxa"/>
            <w:shd w:val="clear" w:color="auto" w:fill="FFFFFF"/>
            <w:vAlign w:val="center"/>
          </w:tcPr>
          <w:p w14:paraId="6848946B">
            <w:pPr>
              <w:widowControl w:val="0"/>
              <w:shd w:val="clear" w:color="auto" w:fill="auto"/>
              <w:jc w:val="left"/>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rPr>
              <w:t>绿色食品标志初审（水产品）</w:t>
            </w:r>
          </w:p>
        </w:tc>
        <w:tc>
          <w:tcPr>
            <w:tcW w:w="1402" w:type="dxa"/>
            <w:shd w:val="clear" w:color="auto" w:fill="FFFFFF"/>
            <w:vAlign w:val="center"/>
          </w:tcPr>
          <w:p w14:paraId="626EB43A">
            <w:pPr>
              <w:widowControl w:val="0"/>
              <w:shd w:val="clear" w:color="auto" w:fill="auto"/>
              <w:jc w:val="center"/>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rPr>
              <w:t>绿色食品标志初审（水产品）</w:t>
            </w:r>
          </w:p>
        </w:tc>
        <w:tc>
          <w:tcPr>
            <w:tcW w:w="860" w:type="dxa"/>
            <w:shd w:val="clear" w:color="auto" w:fill="FFFFFF"/>
            <w:vAlign w:val="center"/>
          </w:tcPr>
          <w:p w14:paraId="3D9D6F03">
            <w:pPr>
              <w:widowControl w:val="0"/>
              <w:shd w:val="clear" w:color="auto" w:fill="auto"/>
              <w:jc w:val="center"/>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rPr>
              <w:t>公共服务</w:t>
            </w:r>
          </w:p>
        </w:tc>
        <w:tc>
          <w:tcPr>
            <w:tcW w:w="661" w:type="dxa"/>
            <w:shd w:val="clear" w:color="auto" w:fill="FFFFFF"/>
            <w:vAlign w:val="center"/>
          </w:tcPr>
          <w:p w14:paraId="3CF13DD1">
            <w:pPr>
              <w:widowControl w:val="0"/>
              <w:shd w:val="clear" w:color="auto" w:fill="auto"/>
              <w:jc w:val="center"/>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lang w:val="en-US" w:eastAsia="zh-CN"/>
              </w:rPr>
              <w:t>市级</w:t>
            </w:r>
          </w:p>
        </w:tc>
        <w:tc>
          <w:tcPr>
            <w:tcW w:w="3299" w:type="dxa"/>
            <w:shd w:val="clear" w:color="auto" w:fill="FFFFFF"/>
            <w:vAlign w:val="center"/>
          </w:tcPr>
          <w:p w14:paraId="58D08E38">
            <w:pPr>
              <w:widowControl w:val="0"/>
              <w:shd w:val="clear" w:color="auto" w:fill="auto"/>
              <w:jc w:val="center"/>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rPr>
              <w:t>水产品-基地来源及证明材料</w:t>
            </w:r>
          </w:p>
        </w:tc>
        <w:tc>
          <w:tcPr>
            <w:tcW w:w="1920" w:type="dxa"/>
            <w:shd w:val="clear" w:color="auto" w:fill="FFFFFF"/>
            <w:vAlign w:val="center"/>
          </w:tcPr>
          <w:p w14:paraId="3CEE4C28">
            <w:pPr>
              <w:widowControl w:val="0"/>
              <w:shd w:val="clear" w:color="auto" w:fill="auto"/>
              <w:jc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申请人自备</w:t>
            </w:r>
          </w:p>
        </w:tc>
        <w:tc>
          <w:tcPr>
            <w:tcW w:w="770" w:type="dxa"/>
            <w:shd w:val="clear" w:color="auto" w:fill="FFFFFF"/>
            <w:vAlign w:val="center"/>
          </w:tcPr>
          <w:p w14:paraId="0CC12D58">
            <w:pPr>
              <w:widowControl w:val="0"/>
              <w:shd w:val="clear" w:color="auto" w:fill="auto"/>
              <w:jc w:val="center"/>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lang w:val="en-US" w:eastAsia="zh-CN"/>
              </w:rPr>
              <w:t>市农业农村局</w:t>
            </w:r>
          </w:p>
        </w:tc>
        <w:tc>
          <w:tcPr>
            <w:tcW w:w="3752" w:type="dxa"/>
            <w:shd w:val="clear" w:color="auto" w:fill="FFFFFF"/>
            <w:vAlign w:val="center"/>
          </w:tcPr>
          <w:p w14:paraId="04ABDE62">
            <w:pPr>
              <w:widowControl w:val="0"/>
              <w:shd w:val="clear" w:color="auto" w:fill="auto"/>
              <w:ind w:left="0" w:leftChars="0" w:right="0" w:rightChars="0" w:firstLine="0" w:firstLineChars="0"/>
              <w:jc w:val="left"/>
              <w:rPr>
                <w:rFonts w:hint="default" w:ascii="Times New Roman" w:hAnsi="Times New Roman" w:eastAsia="方正仿宋_GBK" w:cs="Times New Roman"/>
                <w:sz w:val="18"/>
                <w:szCs w:val="18"/>
                <w:lang w:val="en-US" w:eastAsia="en-US"/>
              </w:rPr>
            </w:pPr>
            <w:r>
              <w:rPr>
                <w:rFonts w:hint="default" w:ascii="Times New Roman" w:hAnsi="Times New Roman" w:eastAsia="方正仿宋_GBK" w:cs="Times New Roman"/>
                <w:sz w:val="18"/>
                <w:szCs w:val="18"/>
                <w:lang w:eastAsia="zh-CN"/>
              </w:rPr>
              <w:t>《绿色食品标志管理办法》（农业部令2012年第6号发布，农业农村部令2019年第2号修正）第五条《中国绿色食品发展中心关于进一步明确绿色食品地方工作机构许可审查职责的通知》（中绿审〔2018〕55号）附件1</w:t>
            </w:r>
          </w:p>
        </w:tc>
      </w:tr>
      <w:tr w14:paraId="58AAA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28" w:hRule="exact"/>
          <w:jc w:val="center"/>
        </w:trPr>
        <w:tc>
          <w:tcPr>
            <w:tcW w:w="498" w:type="dxa"/>
            <w:shd w:val="clear" w:color="auto" w:fill="FFFFFF"/>
            <w:vAlign w:val="center"/>
          </w:tcPr>
          <w:p w14:paraId="417C4FF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w:t>
            </w:r>
          </w:p>
        </w:tc>
        <w:tc>
          <w:tcPr>
            <w:tcW w:w="1627" w:type="dxa"/>
            <w:shd w:val="clear" w:color="auto" w:fill="FFFFFF"/>
            <w:vAlign w:val="center"/>
          </w:tcPr>
          <w:p w14:paraId="736B2F8D">
            <w:pPr>
              <w:widowControl w:val="0"/>
              <w:shd w:val="clear" w:color="auto" w:fill="auto"/>
              <w:jc w:val="center"/>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rPr>
              <w:t>绿色食品标志初审</w:t>
            </w:r>
          </w:p>
        </w:tc>
        <w:tc>
          <w:tcPr>
            <w:tcW w:w="1266" w:type="dxa"/>
            <w:shd w:val="clear" w:color="auto" w:fill="FFFFFF"/>
            <w:vAlign w:val="center"/>
          </w:tcPr>
          <w:p w14:paraId="3C08C669">
            <w:pPr>
              <w:widowControl w:val="0"/>
              <w:shd w:val="clear" w:color="auto" w:fill="auto"/>
              <w:jc w:val="left"/>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rPr>
              <w:t>绿色食品标志初审（种植业产品）</w:t>
            </w:r>
          </w:p>
        </w:tc>
        <w:tc>
          <w:tcPr>
            <w:tcW w:w="1402" w:type="dxa"/>
            <w:shd w:val="clear" w:color="auto" w:fill="FFFFFF"/>
            <w:vAlign w:val="center"/>
          </w:tcPr>
          <w:p w14:paraId="029C5DC0">
            <w:pPr>
              <w:widowControl w:val="0"/>
              <w:shd w:val="clear" w:color="auto" w:fill="auto"/>
              <w:jc w:val="center"/>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rPr>
              <w:t>绿色食品标志初审（种植业产品）</w:t>
            </w:r>
          </w:p>
        </w:tc>
        <w:tc>
          <w:tcPr>
            <w:tcW w:w="860" w:type="dxa"/>
            <w:shd w:val="clear" w:color="auto" w:fill="FFFFFF"/>
            <w:vAlign w:val="center"/>
          </w:tcPr>
          <w:p w14:paraId="53673BB8">
            <w:pPr>
              <w:widowControl w:val="0"/>
              <w:shd w:val="clear" w:color="auto" w:fill="auto"/>
              <w:jc w:val="center"/>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rPr>
              <w:t>公共服务</w:t>
            </w:r>
          </w:p>
        </w:tc>
        <w:tc>
          <w:tcPr>
            <w:tcW w:w="661" w:type="dxa"/>
            <w:shd w:val="clear" w:color="auto" w:fill="FFFFFF"/>
            <w:vAlign w:val="center"/>
          </w:tcPr>
          <w:p w14:paraId="1B9A3831">
            <w:pPr>
              <w:widowControl w:val="0"/>
              <w:shd w:val="clear" w:color="auto" w:fill="auto"/>
              <w:jc w:val="center"/>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lang w:val="en-US" w:eastAsia="zh-CN"/>
              </w:rPr>
              <w:t>市级</w:t>
            </w:r>
          </w:p>
        </w:tc>
        <w:tc>
          <w:tcPr>
            <w:tcW w:w="3299" w:type="dxa"/>
            <w:shd w:val="clear" w:color="auto" w:fill="FFFFFF"/>
            <w:vAlign w:val="center"/>
          </w:tcPr>
          <w:p w14:paraId="24A05026">
            <w:pPr>
              <w:widowControl w:val="0"/>
              <w:shd w:val="clear" w:color="auto" w:fill="auto"/>
              <w:jc w:val="center"/>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rPr>
              <w:t>种植业基地来源及相关权属证明</w:t>
            </w:r>
          </w:p>
        </w:tc>
        <w:tc>
          <w:tcPr>
            <w:tcW w:w="1920" w:type="dxa"/>
            <w:shd w:val="clear" w:color="auto" w:fill="FFFFFF"/>
            <w:vAlign w:val="center"/>
          </w:tcPr>
          <w:p w14:paraId="2FD43269">
            <w:pPr>
              <w:widowControl w:val="0"/>
              <w:shd w:val="clear" w:color="auto" w:fill="auto"/>
              <w:jc w:val="center"/>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lang w:val="en-US" w:eastAsia="zh-CN"/>
              </w:rPr>
              <w:t>申请人自备</w:t>
            </w:r>
          </w:p>
        </w:tc>
        <w:tc>
          <w:tcPr>
            <w:tcW w:w="770" w:type="dxa"/>
            <w:shd w:val="clear" w:color="auto" w:fill="FFFFFF"/>
            <w:vAlign w:val="center"/>
          </w:tcPr>
          <w:p w14:paraId="645FB45D">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lang w:val="en-US" w:eastAsia="zh-CN"/>
              </w:rPr>
              <w:t>市农业农村局</w:t>
            </w:r>
          </w:p>
        </w:tc>
        <w:tc>
          <w:tcPr>
            <w:tcW w:w="3752" w:type="dxa"/>
            <w:shd w:val="clear" w:color="auto" w:fill="FFFFFF"/>
            <w:vAlign w:val="center"/>
          </w:tcPr>
          <w:p w14:paraId="20DAEA21">
            <w:pPr>
              <w:widowControl w:val="0"/>
              <w:shd w:val="clear" w:color="auto" w:fill="auto"/>
              <w:ind w:left="0" w:leftChars="0" w:right="0" w:rightChars="0" w:firstLine="0" w:firstLineChars="0"/>
              <w:jc w:val="center"/>
              <w:rPr>
                <w:rFonts w:hint="default" w:ascii="Times New Roman" w:hAnsi="Times New Roman" w:eastAsia="方正仿宋_GBK" w:cs="Times New Roman"/>
                <w:sz w:val="18"/>
                <w:szCs w:val="18"/>
                <w:lang w:eastAsia="zh-CN"/>
              </w:rPr>
            </w:pPr>
          </w:p>
          <w:p w14:paraId="4FBEF2CC">
            <w:pPr>
              <w:widowControl w:val="0"/>
              <w:shd w:val="clear" w:color="auto" w:fill="auto"/>
              <w:ind w:left="0" w:leftChars="0" w:right="0" w:rightChars="0" w:firstLine="0" w:firstLineChars="0"/>
              <w:jc w:val="both"/>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《绿色食品标志管理办法》（农业部令2012年第6号发布，农业农村部令2019年第2号修正）第五</w:t>
            </w:r>
          </w:p>
          <w:p w14:paraId="51B1F99A">
            <w:pPr>
              <w:widowControl w:val="0"/>
              <w:shd w:val="clear" w:color="auto" w:fill="auto"/>
              <w:ind w:left="0" w:leftChars="0" w:right="0" w:rightChars="0" w:firstLine="0" w:firstLineChars="0"/>
              <w:jc w:val="both"/>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eastAsia="zh-CN"/>
              </w:rPr>
              <w:t>《中国绿色食品发展中心关于进一步明确绿色食品地方工作机构许可审查职责的通知》（中绿审〔2018〕55号）附件1</w:t>
            </w:r>
          </w:p>
        </w:tc>
      </w:tr>
      <w:tr w14:paraId="7C2D4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31" w:hRule="exact"/>
          <w:jc w:val="center"/>
        </w:trPr>
        <w:tc>
          <w:tcPr>
            <w:tcW w:w="498" w:type="dxa"/>
            <w:shd w:val="clear" w:color="auto" w:fill="FFFFFF"/>
            <w:vAlign w:val="center"/>
          </w:tcPr>
          <w:p w14:paraId="4CEBF34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w:t>
            </w:r>
          </w:p>
        </w:tc>
        <w:tc>
          <w:tcPr>
            <w:tcW w:w="1627" w:type="dxa"/>
            <w:shd w:val="clear" w:color="auto" w:fill="FFFFFF"/>
            <w:vAlign w:val="center"/>
          </w:tcPr>
          <w:p w14:paraId="204D17CE">
            <w:pPr>
              <w:widowControl w:val="0"/>
              <w:shd w:val="clear" w:color="auto" w:fill="auto"/>
              <w:jc w:val="center"/>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rPr>
              <w:t>绿色食品标志初审</w:t>
            </w:r>
          </w:p>
        </w:tc>
        <w:tc>
          <w:tcPr>
            <w:tcW w:w="1266" w:type="dxa"/>
            <w:shd w:val="clear" w:color="auto" w:fill="FFFFFF"/>
            <w:vAlign w:val="center"/>
          </w:tcPr>
          <w:p w14:paraId="40471D9B">
            <w:pPr>
              <w:widowControl w:val="0"/>
              <w:shd w:val="clear" w:color="auto" w:fill="auto"/>
              <w:jc w:val="center"/>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rPr>
              <w:t>绿色食品标志初审（加工产</w:t>
            </w:r>
            <w:r>
              <w:rPr>
                <w:rFonts w:hint="default" w:ascii="Times New Roman" w:hAnsi="Times New Roman" w:eastAsia="方正仿宋_GBK" w:cs="Times New Roman"/>
                <w:i w:val="0"/>
                <w:caps w:val="0"/>
                <w:color w:val="333333"/>
                <w:spacing w:val="0"/>
                <w:sz w:val="18"/>
                <w:szCs w:val="18"/>
                <w:shd w:val="clear" w:fill="FFFFFF"/>
                <w:lang w:val="en-US" w:eastAsia="zh-CN"/>
              </w:rPr>
              <w:t>品）</w:t>
            </w:r>
            <w:r>
              <w:rPr>
                <w:rFonts w:hint="default" w:ascii="Times New Roman" w:hAnsi="Times New Roman" w:eastAsia="方正仿宋_GBK" w:cs="Times New Roman"/>
                <w:i w:val="0"/>
                <w:caps w:val="0"/>
                <w:color w:val="333333"/>
                <w:spacing w:val="0"/>
                <w:sz w:val="18"/>
                <w:szCs w:val="18"/>
                <w:shd w:val="clear" w:fill="FFFFFF"/>
              </w:rPr>
              <w:t>品））</w:t>
            </w:r>
          </w:p>
        </w:tc>
        <w:tc>
          <w:tcPr>
            <w:tcW w:w="1402" w:type="dxa"/>
            <w:shd w:val="clear" w:color="auto" w:fill="FFFFFF"/>
            <w:vAlign w:val="center"/>
          </w:tcPr>
          <w:p w14:paraId="13C7BDFD">
            <w:pPr>
              <w:widowControl w:val="0"/>
              <w:shd w:val="clear" w:color="auto" w:fill="auto"/>
              <w:jc w:val="center"/>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rPr>
              <w:t>绿色食品标志初审（加工产品）</w:t>
            </w:r>
          </w:p>
        </w:tc>
        <w:tc>
          <w:tcPr>
            <w:tcW w:w="860" w:type="dxa"/>
            <w:shd w:val="clear" w:color="auto" w:fill="FFFFFF"/>
            <w:vAlign w:val="center"/>
          </w:tcPr>
          <w:p w14:paraId="777640DB">
            <w:pPr>
              <w:widowControl w:val="0"/>
              <w:shd w:val="clear" w:color="auto" w:fill="auto"/>
              <w:jc w:val="center"/>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rPr>
              <w:t>公共服务</w:t>
            </w:r>
          </w:p>
        </w:tc>
        <w:tc>
          <w:tcPr>
            <w:tcW w:w="661" w:type="dxa"/>
            <w:shd w:val="clear" w:color="auto" w:fill="FFFFFF"/>
            <w:vAlign w:val="center"/>
          </w:tcPr>
          <w:p w14:paraId="5FC9C4FD">
            <w:pPr>
              <w:widowControl w:val="0"/>
              <w:shd w:val="clear" w:color="auto" w:fill="auto"/>
              <w:jc w:val="center"/>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lang w:val="en-US" w:eastAsia="zh-CN"/>
              </w:rPr>
              <w:t>市级</w:t>
            </w:r>
          </w:p>
        </w:tc>
        <w:tc>
          <w:tcPr>
            <w:tcW w:w="3299" w:type="dxa"/>
            <w:shd w:val="clear" w:color="auto" w:fill="FFFFFF"/>
            <w:vAlign w:val="center"/>
          </w:tcPr>
          <w:p w14:paraId="63B1AE33">
            <w:pPr>
              <w:widowControl w:val="0"/>
              <w:shd w:val="clear" w:color="auto" w:fill="auto"/>
              <w:jc w:val="center"/>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rPr>
              <w:t>加工产品-配料固定来源和购销证明</w:t>
            </w:r>
          </w:p>
        </w:tc>
        <w:tc>
          <w:tcPr>
            <w:tcW w:w="1920" w:type="dxa"/>
            <w:shd w:val="clear" w:color="auto" w:fill="FFFFFF"/>
            <w:vAlign w:val="center"/>
          </w:tcPr>
          <w:p w14:paraId="516183FB">
            <w:pPr>
              <w:widowControl w:val="0"/>
              <w:shd w:val="clear" w:color="auto" w:fill="auto"/>
              <w:jc w:val="center"/>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lang w:val="en-US" w:eastAsia="zh-CN"/>
              </w:rPr>
              <w:t>申请人自备</w:t>
            </w:r>
          </w:p>
        </w:tc>
        <w:tc>
          <w:tcPr>
            <w:tcW w:w="770" w:type="dxa"/>
            <w:shd w:val="clear" w:color="auto" w:fill="FFFFFF"/>
            <w:vAlign w:val="center"/>
          </w:tcPr>
          <w:p w14:paraId="4FE633B6">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lang w:val="en-US" w:eastAsia="zh-CN"/>
              </w:rPr>
              <w:t>市农业农村局</w:t>
            </w:r>
          </w:p>
        </w:tc>
        <w:tc>
          <w:tcPr>
            <w:tcW w:w="3752" w:type="dxa"/>
            <w:shd w:val="clear" w:color="auto" w:fill="FFFFFF"/>
            <w:vAlign w:val="center"/>
          </w:tcPr>
          <w:p w14:paraId="5BC17FA8">
            <w:pPr>
              <w:widowControl w:val="0"/>
              <w:shd w:val="clear" w:color="auto" w:fill="auto"/>
              <w:ind w:left="0" w:leftChars="0" w:right="0" w:rightChars="0" w:firstLine="0" w:firstLineChars="0"/>
              <w:jc w:val="left"/>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《绿色食品标志管理办法》（农业部令2012年第6号发布，农业农村部令2019年第2号修正）第五条</w:t>
            </w:r>
          </w:p>
          <w:p w14:paraId="649ED4C5">
            <w:pPr>
              <w:widowControl w:val="0"/>
              <w:shd w:val="clear" w:color="auto" w:fill="auto"/>
              <w:ind w:left="0" w:leftChars="0" w:right="0" w:rightChars="0" w:firstLine="0" w:firstLineChars="0"/>
              <w:jc w:val="left"/>
              <w:rPr>
                <w:rFonts w:hint="default" w:ascii="Times New Roman" w:hAnsi="Times New Roman" w:eastAsia="方正仿宋_GBK" w:cs="Times New Roman"/>
                <w:sz w:val="18"/>
                <w:szCs w:val="18"/>
                <w:lang w:val="en-US" w:eastAsia="en-US"/>
              </w:rPr>
            </w:pPr>
            <w:r>
              <w:rPr>
                <w:rFonts w:hint="default" w:ascii="Times New Roman" w:hAnsi="Times New Roman" w:eastAsia="方正仿宋_GBK" w:cs="Times New Roman"/>
                <w:sz w:val="18"/>
                <w:szCs w:val="18"/>
                <w:lang w:eastAsia="zh-CN"/>
              </w:rPr>
              <w:t>《中国绿色食品发展中心关于进一步明确绿色食品地方工作机构许可审查职责的通知》（中绿审〔2018〕55号）附件1《各级绿色食品工作机构标志许可审查工作条件和工作职责》</w:t>
            </w:r>
          </w:p>
        </w:tc>
      </w:tr>
      <w:tr w14:paraId="43EDE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86" w:hRule="exact"/>
          <w:jc w:val="center"/>
        </w:trPr>
        <w:tc>
          <w:tcPr>
            <w:tcW w:w="498" w:type="dxa"/>
            <w:shd w:val="clear" w:color="auto" w:fill="FFFFFF"/>
            <w:vAlign w:val="center"/>
          </w:tcPr>
          <w:p w14:paraId="64E1B25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w:t>
            </w:r>
          </w:p>
        </w:tc>
        <w:tc>
          <w:tcPr>
            <w:tcW w:w="1627" w:type="dxa"/>
            <w:shd w:val="clear" w:color="auto" w:fill="FFFFFF"/>
            <w:vAlign w:val="center"/>
          </w:tcPr>
          <w:p w14:paraId="5B159AAD">
            <w:pPr>
              <w:widowControl w:val="0"/>
              <w:shd w:val="clear" w:color="auto" w:fill="auto"/>
              <w:jc w:val="center"/>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rPr>
              <w:t>在地方媒体发布兽药广告的审批</w:t>
            </w:r>
          </w:p>
        </w:tc>
        <w:tc>
          <w:tcPr>
            <w:tcW w:w="1266" w:type="dxa"/>
            <w:shd w:val="clear" w:color="auto" w:fill="FFFFFF"/>
            <w:vAlign w:val="center"/>
          </w:tcPr>
          <w:p w14:paraId="20AECE82">
            <w:pPr>
              <w:widowControl w:val="0"/>
              <w:shd w:val="clear" w:color="auto" w:fill="auto"/>
              <w:jc w:val="center"/>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rPr>
              <w:t>境内企业做产品广告</w:t>
            </w:r>
          </w:p>
        </w:tc>
        <w:tc>
          <w:tcPr>
            <w:tcW w:w="1402" w:type="dxa"/>
            <w:shd w:val="clear" w:color="auto" w:fill="FFFFFF"/>
            <w:vAlign w:val="center"/>
          </w:tcPr>
          <w:p w14:paraId="658F95A2">
            <w:pPr>
              <w:widowControl w:val="0"/>
              <w:shd w:val="clear" w:color="auto" w:fill="auto"/>
              <w:jc w:val="center"/>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rPr>
              <w:t>境内企业做产品广告</w:t>
            </w:r>
          </w:p>
        </w:tc>
        <w:tc>
          <w:tcPr>
            <w:tcW w:w="860" w:type="dxa"/>
            <w:shd w:val="clear" w:color="auto" w:fill="FFFFFF"/>
            <w:vAlign w:val="center"/>
          </w:tcPr>
          <w:p w14:paraId="7BA7FAA5">
            <w:pPr>
              <w:widowControl w:val="0"/>
              <w:shd w:val="clear" w:color="auto" w:fill="auto"/>
              <w:jc w:val="center"/>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lang w:val="en-US" w:eastAsia="zh-CN"/>
              </w:rPr>
              <w:t>行政许可</w:t>
            </w:r>
          </w:p>
        </w:tc>
        <w:tc>
          <w:tcPr>
            <w:tcW w:w="661" w:type="dxa"/>
            <w:shd w:val="clear" w:color="auto" w:fill="FFFFFF"/>
            <w:vAlign w:val="center"/>
          </w:tcPr>
          <w:p w14:paraId="131A3846">
            <w:pPr>
              <w:widowControl w:val="0"/>
              <w:shd w:val="clear" w:color="auto" w:fill="auto"/>
              <w:jc w:val="center"/>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lang w:val="en-US" w:eastAsia="zh-CN"/>
              </w:rPr>
              <w:t>市级</w:t>
            </w:r>
          </w:p>
        </w:tc>
        <w:tc>
          <w:tcPr>
            <w:tcW w:w="3299" w:type="dxa"/>
            <w:shd w:val="clear" w:color="auto" w:fill="FFFFFF"/>
            <w:vAlign w:val="center"/>
          </w:tcPr>
          <w:p w14:paraId="336D9934">
            <w:pPr>
              <w:widowControl w:val="0"/>
              <w:shd w:val="clear" w:color="auto" w:fill="auto"/>
              <w:jc w:val="center"/>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rPr>
              <w:t>广告真实性的证明文件</w:t>
            </w:r>
          </w:p>
        </w:tc>
        <w:tc>
          <w:tcPr>
            <w:tcW w:w="1920" w:type="dxa"/>
            <w:shd w:val="clear" w:color="auto" w:fill="FFFFFF"/>
            <w:vAlign w:val="center"/>
          </w:tcPr>
          <w:p w14:paraId="572707D9">
            <w:pPr>
              <w:widowControl w:val="0"/>
              <w:shd w:val="clear" w:color="auto" w:fill="auto"/>
              <w:jc w:val="center"/>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lang w:val="en-US" w:eastAsia="zh-CN"/>
              </w:rPr>
              <w:t>申请人自备</w:t>
            </w:r>
          </w:p>
        </w:tc>
        <w:tc>
          <w:tcPr>
            <w:tcW w:w="770" w:type="dxa"/>
            <w:shd w:val="clear" w:color="auto" w:fill="FFFFFF"/>
            <w:vAlign w:val="center"/>
          </w:tcPr>
          <w:p w14:paraId="7E68B261">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lang w:val="en-US" w:eastAsia="zh-CN"/>
              </w:rPr>
              <w:t>市农业农村局</w:t>
            </w:r>
          </w:p>
        </w:tc>
        <w:tc>
          <w:tcPr>
            <w:tcW w:w="3752" w:type="dxa"/>
            <w:shd w:val="clear" w:color="auto" w:fill="FFFFFF"/>
            <w:vAlign w:val="center"/>
          </w:tcPr>
          <w:p w14:paraId="538921F3">
            <w:pPr>
              <w:widowControl w:val="0"/>
              <w:shd w:val="clear" w:color="auto" w:fill="auto"/>
              <w:ind w:left="0" w:leftChars="0" w:right="0" w:rightChars="0" w:firstLine="0" w:firstLineChars="0"/>
              <w:jc w:val="left"/>
              <w:rPr>
                <w:rFonts w:hint="default" w:ascii="Times New Roman" w:hAnsi="Times New Roman" w:eastAsia="方正仿宋_GBK" w:cs="Times New Roman"/>
                <w:sz w:val="18"/>
                <w:szCs w:val="18"/>
                <w:lang w:val="en-US" w:eastAsia="en-US"/>
              </w:rPr>
            </w:pPr>
            <w:r>
              <w:rPr>
                <w:rFonts w:hint="default" w:ascii="Times New Roman" w:hAnsi="Times New Roman" w:eastAsia="方正仿宋_GBK" w:cs="Times New Roman"/>
                <w:sz w:val="18"/>
                <w:szCs w:val="18"/>
                <w:lang w:eastAsia="zh-CN"/>
              </w:rPr>
              <w:t>行政法规：《兽药管理条例》（2016年2月6日国务院令第666号《国务院关于修改部分行政法规的决定》修订）第三十一条</w:t>
            </w:r>
          </w:p>
        </w:tc>
      </w:tr>
      <w:tr w14:paraId="2D000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60" w:hRule="exact"/>
          <w:jc w:val="center"/>
        </w:trPr>
        <w:tc>
          <w:tcPr>
            <w:tcW w:w="498" w:type="dxa"/>
            <w:shd w:val="clear" w:color="auto" w:fill="FFFFFF"/>
            <w:vAlign w:val="center"/>
          </w:tcPr>
          <w:p w14:paraId="16352E4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w:t>
            </w:r>
          </w:p>
        </w:tc>
        <w:tc>
          <w:tcPr>
            <w:tcW w:w="1627" w:type="dxa"/>
            <w:shd w:val="clear" w:color="auto" w:fill="FFFFFF"/>
            <w:vAlign w:val="center"/>
          </w:tcPr>
          <w:p w14:paraId="42D4615F">
            <w:pPr>
              <w:widowControl w:val="0"/>
              <w:shd w:val="clear" w:color="auto" w:fill="auto"/>
              <w:jc w:val="center"/>
              <w:rPr>
                <w:rFonts w:hint="default" w:ascii="Times New Roman" w:hAnsi="Times New Roman" w:eastAsia="方正仿宋_GBK" w:cs="Times New Roman"/>
                <w:i w:val="0"/>
                <w:caps w:val="0"/>
                <w:color w:val="333333"/>
                <w:spacing w:val="0"/>
                <w:sz w:val="18"/>
                <w:szCs w:val="18"/>
                <w:shd w:val="clear" w:fill="FFFFFF"/>
              </w:rPr>
            </w:pPr>
            <w:r>
              <w:rPr>
                <w:rFonts w:hint="default" w:ascii="Times New Roman" w:hAnsi="Times New Roman" w:eastAsia="方正仿宋_GBK" w:cs="Times New Roman"/>
                <w:i w:val="0"/>
                <w:caps w:val="0"/>
                <w:color w:val="333333"/>
                <w:spacing w:val="0"/>
                <w:sz w:val="18"/>
                <w:szCs w:val="18"/>
                <w:shd w:val="clear" w:fill="FFFFFF"/>
              </w:rPr>
              <w:t>无公害农产品</w:t>
            </w:r>
          </w:p>
          <w:p w14:paraId="2E15E486">
            <w:pPr>
              <w:widowControl w:val="0"/>
              <w:shd w:val="clear" w:color="auto" w:fill="auto"/>
              <w:jc w:val="center"/>
              <w:rPr>
                <w:rFonts w:hint="default" w:ascii="Times New Roman" w:hAnsi="Times New Roman" w:eastAsia="方正仿宋_GBK" w:cs="Times New Roman"/>
                <w:i w:val="0"/>
                <w:caps w:val="0"/>
                <w:color w:val="333333"/>
                <w:spacing w:val="0"/>
                <w:sz w:val="18"/>
                <w:szCs w:val="18"/>
                <w:shd w:val="clear" w:fill="FFFFFF"/>
                <w:lang w:val="en-US" w:eastAsia="en-US"/>
              </w:rPr>
            </w:pPr>
          </w:p>
        </w:tc>
        <w:tc>
          <w:tcPr>
            <w:tcW w:w="1266" w:type="dxa"/>
            <w:shd w:val="clear" w:color="auto" w:fill="FFFFFF"/>
            <w:vAlign w:val="center"/>
          </w:tcPr>
          <w:p w14:paraId="2FE773B6">
            <w:pPr>
              <w:widowControl w:val="0"/>
              <w:shd w:val="clear" w:color="auto" w:fill="auto"/>
              <w:jc w:val="center"/>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rPr>
              <w:t>无公害农产品认定</w:t>
            </w:r>
          </w:p>
        </w:tc>
        <w:tc>
          <w:tcPr>
            <w:tcW w:w="1402" w:type="dxa"/>
            <w:shd w:val="clear" w:color="auto" w:fill="FFFFFF"/>
            <w:vAlign w:val="center"/>
          </w:tcPr>
          <w:p w14:paraId="7158CF34">
            <w:pPr>
              <w:widowControl w:val="0"/>
              <w:shd w:val="clear" w:color="auto" w:fill="auto"/>
              <w:jc w:val="center"/>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rPr>
              <w:t>无公害农产品认定</w:t>
            </w:r>
          </w:p>
        </w:tc>
        <w:tc>
          <w:tcPr>
            <w:tcW w:w="860" w:type="dxa"/>
            <w:shd w:val="clear" w:color="auto" w:fill="FFFFFF"/>
            <w:vAlign w:val="center"/>
          </w:tcPr>
          <w:p w14:paraId="75B8BFE3">
            <w:pPr>
              <w:widowControl w:val="0"/>
              <w:shd w:val="clear" w:color="auto" w:fill="auto"/>
              <w:jc w:val="center"/>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rPr>
              <w:t>公共服务</w:t>
            </w:r>
          </w:p>
        </w:tc>
        <w:tc>
          <w:tcPr>
            <w:tcW w:w="661" w:type="dxa"/>
            <w:shd w:val="clear" w:color="auto" w:fill="FFFFFF"/>
            <w:vAlign w:val="center"/>
          </w:tcPr>
          <w:p w14:paraId="17F190AB">
            <w:pPr>
              <w:widowControl w:val="0"/>
              <w:shd w:val="clear" w:color="auto" w:fill="auto"/>
              <w:jc w:val="center"/>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lang w:val="en-US" w:eastAsia="zh-CN"/>
              </w:rPr>
              <w:t>市级</w:t>
            </w:r>
          </w:p>
        </w:tc>
        <w:tc>
          <w:tcPr>
            <w:tcW w:w="3299" w:type="dxa"/>
            <w:shd w:val="clear" w:color="auto" w:fill="FFFFFF"/>
            <w:vAlign w:val="center"/>
          </w:tcPr>
          <w:p w14:paraId="4849AA60">
            <w:pPr>
              <w:widowControl w:val="0"/>
              <w:shd w:val="clear" w:color="auto" w:fill="auto"/>
              <w:jc w:val="center"/>
              <w:rPr>
                <w:rFonts w:hint="default" w:ascii="Times New Roman" w:hAnsi="Times New Roman" w:eastAsia="方正仿宋_GBK" w:cs="Times New Roman"/>
                <w:i w:val="0"/>
                <w:caps w:val="0"/>
                <w:color w:val="333333"/>
                <w:spacing w:val="0"/>
                <w:sz w:val="18"/>
                <w:szCs w:val="18"/>
                <w:shd w:val="clear" w:fill="FFFFFF"/>
              </w:rPr>
            </w:pPr>
            <w:r>
              <w:rPr>
                <w:rFonts w:hint="default" w:ascii="Times New Roman" w:hAnsi="Times New Roman" w:eastAsia="方正仿宋_GBK" w:cs="Times New Roman"/>
                <w:i w:val="0"/>
                <w:caps w:val="0"/>
                <w:color w:val="333333"/>
                <w:spacing w:val="0"/>
                <w:sz w:val="18"/>
                <w:szCs w:val="18"/>
                <w:shd w:val="clear" w:fill="FFFFFF"/>
              </w:rPr>
              <w:t>无公害内检员证或培训合格证明文件</w:t>
            </w:r>
          </w:p>
          <w:p w14:paraId="03328950">
            <w:pPr>
              <w:widowControl w:val="0"/>
              <w:shd w:val="clear" w:color="auto" w:fill="auto"/>
              <w:jc w:val="center"/>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rPr>
              <w:t>资格确认证明文件</w:t>
            </w:r>
          </w:p>
        </w:tc>
        <w:tc>
          <w:tcPr>
            <w:tcW w:w="1920" w:type="dxa"/>
            <w:shd w:val="clear" w:color="auto" w:fill="FFFFFF"/>
            <w:vAlign w:val="center"/>
          </w:tcPr>
          <w:p w14:paraId="1E9FCB45">
            <w:pPr>
              <w:widowControl w:val="0"/>
              <w:shd w:val="clear" w:color="auto" w:fill="auto"/>
              <w:jc w:val="center"/>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lang w:val="en-US" w:eastAsia="zh-CN"/>
              </w:rPr>
              <w:t>申请人自备</w:t>
            </w:r>
          </w:p>
        </w:tc>
        <w:tc>
          <w:tcPr>
            <w:tcW w:w="770" w:type="dxa"/>
            <w:shd w:val="clear" w:color="auto" w:fill="FFFFFF"/>
            <w:vAlign w:val="center"/>
          </w:tcPr>
          <w:p w14:paraId="31CC6541">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lang w:val="en-US" w:eastAsia="zh-CN"/>
              </w:rPr>
              <w:t>市农业农村局</w:t>
            </w:r>
          </w:p>
        </w:tc>
        <w:tc>
          <w:tcPr>
            <w:tcW w:w="3752" w:type="dxa"/>
            <w:shd w:val="clear" w:color="auto" w:fill="FFFFFF"/>
            <w:vAlign w:val="center"/>
          </w:tcPr>
          <w:p w14:paraId="666094BB">
            <w:pPr>
              <w:widowControl w:val="0"/>
              <w:shd w:val="clear" w:color="auto" w:fill="auto"/>
              <w:ind w:left="0" w:leftChars="0" w:right="0" w:rightChars="0" w:firstLine="0" w:firstLineChars="0"/>
              <w:jc w:val="left"/>
              <w:rPr>
                <w:rFonts w:hint="default" w:ascii="Times New Roman" w:hAnsi="Times New Roman" w:eastAsia="方正仿宋_GBK" w:cs="Times New Roman"/>
                <w:sz w:val="18"/>
                <w:szCs w:val="18"/>
                <w:lang w:val="en-US" w:eastAsia="en-US"/>
              </w:rPr>
            </w:pPr>
            <w:r>
              <w:rPr>
                <w:rFonts w:hint="default" w:ascii="Times New Roman" w:hAnsi="Times New Roman" w:eastAsia="方正仿宋_GBK" w:cs="Times New Roman"/>
                <w:sz w:val="18"/>
                <w:szCs w:val="18"/>
                <w:lang w:eastAsia="zh-CN"/>
              </w:rPr>
              <w:t>农业农村部办公厅关于做好无公害农产品认证制度改革过渡期间有关工作的通知》（农办质〔2018〕15号）附件《无公害农产品认定暂行办法》第五条第十三条</w:t>
            </w:r>
          </w:p>
        </w:tc>
      </w:tr>
      <w:tr w14:paraId="6F56C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73" w:hRule="exact"/>
          <w:jc w:val="center"/>
        </w:trPr>
        <w:tc>
          <w:tcPr>
            <w:tcW w:w="498" w:type="dxa"/>
            <w:shd w:val="clear" w:color="auto" w:fill="FFFFFF"/>
            <w:vAlign w:val="center"/>
          </w:tcPr>
          <w:p w14:paraId="13855F7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w:t>
            </w:r>
          </w:p>
        </w:tc>
        <w:tc>
          <w:tcPr>
            <w:tcW w:w="1627" w:type="dxa"/>
            <w:shd w:val="clear" w:color="auto" w:fill="FFFFFF"/>
            <w:vAlign w:val="center"/>
          </w:tcPr>
          <w:p w14:paraId="60B51985">
            <w:pPr>
              <w:widowControl w:val="0"/>
              <w:shd w:val="clear" w:color="auto" w:fill="auto"/>
              <w:jc w:val="center"/>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rPr>
              <w:t>农产品地理标志登记初审</w:t>
            </w:r>
          </w:p>
        </w:tc>
        <w:tc>
          <w:tcPr>
            <w:tcW w:w="1266" w:type="dxa"/>
            <w:shd w:val="clear" w:color="auto" w:fill="FFFFFF"/>
            <w:vAlign w:val="center"/>
          </w:tcPr>
          <w:p w14:paraId="61436678">
            <w:pPr>
              <w:widowControl w:val="0"/>
              <w:shd w:val="clear" w:color="auto" w:fill="auto"/>
              <w:jc w:val="center"/>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rPr>
              <w:t>农产品地理标志登记初审</w:t>
            </w:r>
          </w:p>
        </w:tc>
        <w:tc>
          <w:tcPr>
            <w:tcW w:w="1402" w:type="dxa"/>
            <w:shd w:val="clear" w:color="auto" w:fill="FFFFFF"/>
            <w:vAlign w:val="center"/>
          </w:tcPr>
          <w:p w14:paraId="7C1BA4F5">
            <w:pPr>
              <w:widowControl w:val="0"/>
              <w:shd w:val="clear" w:color="auto" w:fill="auto"/>
              <w:jc w:val="center"/>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rPr>
              <w:t>农产品地理标志登记初审</w:t>
            </w:r>
          </w:p>
        </w:tc>
        <w:tc>
          <w:tcPr>
            <w:tcW w:w="860" w:type="dxa"/>
            <w:shd w:val="clear" w:color="auto" w:fill="FFFFFF"/>
            <w:vAlign w:val="center"/>
          </w:tcPr>
          <w:p w14:paraId="367F7751">
            <w:pPr>
              <w:widowControl w:val="0"/>
              <w:shd w:val="clear" w:color="auto" w:fill="auto"/>
              <w:jc w:val="center"/>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rPr>
              <w:t>公共服务</w:t>
            </w:r>
          </w:p>
        </w:tc>
        <w:tc>
          <w:tcPr>
            <w:tcW w:w="661" w:type="dxa"/>
            <w:shd w:val="clear" w:color="auto" w:fill="FFFFFF"/>
            <w:vAlign w:val="center"/>
          </w:tcPr>
          <w:p w14:paraId="24CB31F2">
            <w:pPr>
              <w:widowControl w:val="0"/>
              <w:shd w:val="clear" w:color="auto" w:fill="auto"/>
              <w:jc w:val="center"/>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lang w:val="en-US" w:eastAsia="zh-CN"/>
              </w:rPr>
              <w:t>市级</w:t>
            </w:r>
          </w:p>
        </w:tc>
        <w:tc>
          <w:tcPr>
            <w:tcW w:w="3299" w:type="dxa"/>
            <w:shd w:val="clear" w:color="auto" w:fill="FFFFFF"/>
            <w:vAlign w:val="center"/>
          </w:tcPr>
          <w:p w14:paraId="20EE2850">
            <w:pPr>
              <w:widowControl w:val="0"/>
              <w:shd w:val="clear" w:color="auto" w:fill="auto"/>
              <w:jc w:val="center"/>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rPr>
              <w:t>人文历史佐证资料</w:t>
            </w:r>
          </w:p>
        </w:tc>
        <w:tc>
          <w:tcPr>
            <w:tcW w:w="1920" w:type="dxa"/>
            <w:shd w:val="clear" w:color="auto" w:fill="FFFFFF"/>
            <w:vAlign w:val="center"/>
          </w:tcPr>
          <w:p w14:paraId="66105973">
            <w:pPr>
              <w:widowControl w:val="0"/>
              <w:shd w:val="clear" w:color="auto" w:fill="auto"/>
              <w:jc w:val="center"/>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lang w:val="en-US" w:eastAsia="zh-CN"/>
              </w:rPr>
              <w:t>申请人自备</w:t>
            </w:r>
          </w:p>
        </w:tc>
        <w:tc>
          <w:tcPr>
            <w:tcW w:w="770" w:type="dxa"/>
            <w:shd w:val="clear" w:color="auto" w:fill="FFFFFF"/>
            <w:vAlign w:val="center"/>
          </w:tcPr>
          <w:p w14:paraId="25C95500">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lang w:val="en-US" w:eastAsia="zh-CN"/>
              </w:rPr>
              <w:t>市农业农村局</w:t>
            </w:r>
          </w:p>
        </w:tc>
        <w:tc>
          <w:tcPr>
            <w:tcW w:w="3752" w:type="dxa"/>
            <w:shd w:val="clear" w:color="auto" w:fill="FFFFFF"/>
            <w:vAlign w:val="center"/>
          </w:tcPr>
          <w:p w14:paraId="3175603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rPr>
                <w:rFonts w:hint="default" w:ascii="Times New Roman" w:hAnsi="Times New Roman" w:eastAsia="方正仿宋_GBK" w:cs="Times New Roman"/>
                <w:color w:val="000000"/>
                <w:spacing w:val="0"/>
                <w:w w:val="100"/>
                <w:position w:val="0"/>
                <w:sz w:val="18"/>
                <w:szCs w:val="18"/>
                <w:shd w:val="clear" w:color="auto" w:fill="auto"/>
                <w:lang w:val="en-US" w:eastAsia="en-US"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《农产品地理标志管理办法》（农业部令第11号发布，农业农村部令2019年第2号修正）第四条、《农产品地理标志登记程序》（农业部公告第1071号）第五条</w:t>
            </w:r>
          </w:p>
        </w:tc>
      </w:tr>
      <w:tr w14:paraId="6A52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76" w:hRule="exact"/>
          <w:jc w:val="center"/>
        </w:trPr>
        <w:tc>
          <w:tcPr>
            <w:tcW w:w="498" w:type="dxa"/>
            <w:shd w:val="clear" w:color="auto" w:fill="FFFFFF"/>
            <w:vAlign w:val="center"/>
          </w:tcPr>
          <w:p w14:paraId="1586ECD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w:t>
            </w:r>
          </w:p>
        </w:tc>
        <w:tc>
          <w:tcPr>
            <w:tcW w:w="1627" w:type="dxa"/>
            <w:shd w:val="clear" w:color="auto" w:fill="FFFFFF"/>
            <w:vAlign w:val="center"/>
          </w:tcPr>
          <w:p w14:paraId="05B6D621">
            <w:pPr>
              <w:widowControl w:val="0"/>
              <w:shd w:val="clear" w:color="auto" w:fill="auto"/>
              <w:jc w:val="center"/>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rPr>
              <w:t>农业机械事故处理</w:t>
            </w:r>
          </w:p>
        </w:tc>
        <w:tc>
          <w:tcPr>
            <w:tcW w:w="1266" w:type="dxa"/>
            <w:shd w:val="clear" w:color="auto" w:fill="FFFFFF"/>
            <w:vAlign w:val="center"/>
          </w:tcPr>
          <w:p w14:paraId="3BB4A9BE">
            <w:pPr>
              <w:widowControl w:val="0"/>
              <w:shd w:val="clear" w:color="auto" w:fill="auto"/>
              <w:jc w:val="center"/>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rPr>
              <w:t>农业机械事故处理</w:t>
            </w:r>
          </w:p>
        </w:tc>
        <w:tc>
          <w:tcPr>
            <w:tcW w:w="1402" w:type="dxa"/>
            <w:shd w:val="clear" w:color="auto" w:fill="FFFFFF"/>
            <w:vAlign w:val="center"/>
          </w:tcPr>
          <w:p w14:paraId="20928FA1">
            <w:pPr>
              <w:widowControl w:val="0"/>
              <w:shd w:val="clear" w:color="auto" w:fill="auto"/>
              <w:jc w:val="center"/>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rPr>
              <w:t>农业机械事故处理</w:t>
            </w:r>
          </w:p>
        </w:tc>
        <w:tc>
          <w:tcPr>
            <w:tcW w:w="860" w:type="dxa"/>
            <w:shd w:val="clear" w:color="auto" w:fill="FFFFFF"/>
            <w:vAlign w:val="center"/>
          </w:tcPr>
          <w:p w14:paraId="7C30BFD6">
            <w:pPr>
              <w:widowControl w:val="0"/>
              <w:shd w:val="clear" w:color="auto" w:fill="auto"/>
              <w:jc w:val="center"/>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rPr>
              <w:t>其他行政权力</w:t>
            </w:r>
          </w:p>
        </w:tc>
        <w:tc>
          <w:tcPr>
            <w:tcW w:w="661" w:type="dxa"/>
            <w:shd w:val="clear" w:color="auto" w:fill="FFFFFF"/>
            <w:vAlign w:val="center"/>
          </w:tcPr>
          <w:p w14:paraId="51931E25">
            <w:pPr>
              <w:widowControl w:val="0"/>
              <w:shd w:val="clear" w:color="auto" w:fill="auto"/>
              <w:jc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市级</w:t>
            </w:r>
          </w:p>
        </w:tc>
        <w:tc>
          <w:tcPr>
            <w:tcW w:w="3299" w:type="dxa"/>
            <w:shd w:val="clear" w:color="auto" w:fill="FFFFFF"/>
            <w:vAlign w:val="center"/>
          </w:tcPr>
          <w:p w14:paraId="6D67A13A">
            <w:pPr>
              <w:widowControl w:val="0"/>
              <w:shd w:val="clear" w:color="auto" w:fill="auto"/>
              <w:jc w:val="center"/>
              <w:rPr>
                <w:rFonts w:hint="default" w:ascii="Times New Roman" w:hAnsi="Times New Roman" w:eastAsia="方正仿宋_GBK" w:cs="Times New Roman"/>
                <w:i w:val="0"/>
                <w:caps w:val="0"/>
                <w:color w:val="333333"/>
                <w:spacing w:val="0"/>
                <w:sz w:val="18"/>
                <w:szCs w:val="18"/>
                <w:shd w:val="clear" w:fill="FFFFFF"/>
                <w:lang w:val="en-US" w:eastAsia="en-US"/>
              </w:rPr>
            </w:pPr>
            <w:r>
              <w:rPr>
                <w:rFonts w:hint="default" w:ascii="Times New Roman" w:hAnsi="Times New Roman" w:eastAsia="方正仿宋_GBK" w:cs="Times New Roman"/>
                <w:i w:val="0"/>
                <w:caps w:val="0"/>
                <w:color w:val="333333"/>
                <w:spacing w:val="0"/>
                <w:sz w:val="18"/>
                <w:szCs w:val="18"/>
                <w:shd w:val="clear" w:fill="FFFFFF"/>
              </w:rPr>
              <w:t>报案人、驾驶人、受损害人身份证明</w:t>
            </w:r>
          </w:p>
        </w:tc>
        <w:tc>
          <w:tcPr>
            <w:tcW w:w="1920" w:type="dxa"/>
            <w:shd w:val="clear" w:color="auto" w:fill="FFFFFF"/>
            <w:vAlign w:val="center"/>
          </w:tcPr>
          <w:p w14:paraId="1DD9BA85">
            <w:pPr>
              <w:widowControl w:val="0"/>
              <w:shd w:val="clear" w:color="auto" w:fill="auto"/>
              <w:jc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申请人自备</w:t>
            </w:r>
          </w:p>
        </w:tc>
        <w:tc>
          <w:tcPr>
            <w:tcW w:w="770" w:type="dxa"/>
            <w:shd w:val="clear" w:color="auto" w:fill="FFFFFF"/>
            <w:vAlign w:val="center"/>
          </w:tcPr>
          <w:p w14:paraId="6A714A01">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市农业农村局</w:t>
            </w:r>
          </w:p>
        </w:tc>
        <w:tc>
          <w:tcPr>
            <w:tcW w:w="3752" w:type="dxa"/>
            <w:shd w:val="clear" w:color="auto" w:fill="FFFFFF"/>
            <w:vAlign w:val="center"/>
          </w:tcPr>
          <w:p w14:paraId="682AD3F2">
            <w:pPr>
              <w:widowControl w:val="0"/>
              <w:shd w:val="clear" w:color="auto" w:fill="auto"/>
              <w:ind w:left="0" w:leftChars="0" w:right="0" w:rightChars="0" w:firstLine="0" w:firstLineChars="0"/>
              <w:jc w:val="both"/>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《农业机械安全监督管理条例》第二十五条</w:t>
            </w:r>
          </w:p>
          <w:p w14:paraId="25E8A171">
            <w:pPr>
              <w:widowControl w:val="0"/>
              <w:shd w:val="clear" w:color="auto" w:fill="auto"/>
              <w:ind w:left="0" w:leftChars="0" w:right="0" w:rightChars="0" w:firstLine="0" w:firstLineChars="0"/>
              <w:jc w:val="left"/>
              <w:rPr>
                <w:rFonts w:hint="default" w:ascii="Times New Roman" w:hAnsi="Times New Roman" w:eastAsia="方正仿宋_GBK" w:cs="Times New Roman"/>
                <w:color w:val="000000"/>
                <w:spacing w:val="0"/>
                <w:w w:val="100"/>
                <w:position w:val="0"/>
                <w:sz w:val="18"/>
                <w:szCs w:val="18"/>
                <w:shd w:val="clear" w:color="auto" w:fill="auto"/>
                <w:lang w:val="en-US" w:eastAsia="en-US"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《农业机械事故处理办法》（农业部令2011年第2号）第二条、第三条、第四条</w:t>
            </w:r>
          </w:p>
        </w:tc>
      </w:tr>
      <w:tr w14:paraId="11A58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45" w:hRule="exact"/>
          <w:jc w:val="center"/>
        </w:trPr>
        <w:tc>
          <w:tcPr>
            <w:tcW w:w="498" w:type="dxa"/>
            <w:shd w:val="clear" w:color="auto" w:fill="FFFFFF"/>
            <w:vAlign w:val="center"/>
          </w:tcPr>
          <w:p w14:paraId="69BD83A2">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w:t>
            </w:r>
          </w:p>
        </w:tc>
        <w:tc>
          <w:tcPr>
            <w:tcW w:w="1627" w:type="dxa"/>
            <w:shd w:val="clear" w:color="auto" w:fill="FFFFFF"/>
            <w:vAlign w:val="center"/>
          </w:tcPr>
          <w:p w14:paraId="06C43176">
            <w:pPr>
              <w:widowControl w:val="0"/>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en-US" w:bidi="en-US"/>
              </w:rPr>
            </w:pPr>
            <w:r>
              <w:rPr>
                <w:rFonts w:hint="default" w:ascii="Times New Roman" w:hAnsi="Times New Roman" w:eastAsia="方正仿宋_GBK" w:cs="Times New Roman"/>
                <w:i w:val="0"/>
                <w:caps w:val="0"/>
                <w:color w:val="333333"/>
                <w:spacing w:val="0"/>
                <w:sz w:val="18"/>
                <w:szCs w:val="18"/>
                <w:shd w:val="clear" w:fill="FFFFFF"/>
              </w:rPr>
              <w:t>国家重点保护的天然种质资源的采集、采伐批准</w:t>
            </w:r>
          </w:p>
        </w:tc>
        <w:tc>
          <w:tcPr>
            <w:tcW w:w="1266" w:type="dxa"/>
            <w:shd w:val="clear" w:color="auto" w:fill="FFFFFF"/>
            <w:vAlign w:val="center"/>
          </w:tcPr>
          <w:p w14:paraId="74694F18">
            <w:pPr>
              <w:widowControl w:val="0"/>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en-US" w:bidi="en-US"/>
              </w:rPr>
            </w:pPr>
            <w:r>
              <w:rPr>
                <w:rFonts w:hint="default" w:ascii="Times New Roman" w:hAnsi="Times New Roman" w:eastAsia="方正仿宋_GBK" w:cs="Times New Roman"/>
                <w:i w:val="0"/>
                <w:caps w:val="0"/>
                <w:color w:val="333333"/>
                <w:spacing w:val="0"/>
                <w:sz w:val="18"/>
                <w:szCs w:val="18"/>
                <w:shd w:val="clear" w:fill="FFFFFF"/>
              </w:rPr>
              <w:t>国家重点保护的天然种质资源的采集、采伐批准</w:t>
            </w:r>
          </w:p>
        </w:tc>
        <w:tc>
          <w:tcPr>
            <w:tcW w:w="1402" w:type="dxa"/>
            <w:shd w:val="clear" w:color="auto" w:fill="FFFFFF"/>
            <w:vAlign w:val="center"/>
          </w:tcPr>
          <w:p w14:paraId="2D3732EE">
            <w:pPr>
              <w:widowControl w:val="0"/>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en-US" w:bidi="en-US"/>
              </w:rPr>
            </w:pPr>
            <w:r>
              <w:rPr>
                <w:rFonts w:hint="default" w:ascii="Times New Roman" w:hAnsi="Times New Roman" w:eastAsia="方正仿宋_GBK" w:cs="Times New Roman"/>
                <w:i w:val="0"/>
                <w:caps w:val="0"/>
                <w:color w:val="333333"/>
                <w:spacing w:val="0"/>
                <w:sz w:val="18"/>
                <w:szCs w:val="18"/>
                <w:shd w:val="clear" w:fill="FFFFFF"/>
              </w:rPr>
              <w:t>国家重点保护的天然种质资源的采集、采伐批准</w:t>
            </w:r>
          </w:p>
        </w:tc>
        <w:tc>
          <w:tcPr>
            <w:tcW w:w="860" w:type="dxa"/>
            <w:shd w:val="clear" w:color="auto" w:fill="FFFFFF"/>
            <w:vAlign w:val="center"/>
          </w:tcPr>
          <w:p w14:paraId="409E150D">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w w:val="100"/>
                <w:position w:val="0"/>
                <w:sz w:val="18"/>
                <w:szCs w:val="18"/>
                <w:shd w:val="clear" w:color="auto" w:fill="FFFFFF"/>
                <w:lang w:val="en-US" w:eastAsia="en-US" w:bidi="en-US"/>
              </w:rPr>
            </w:pPr>
            <w:r>
              <w:rPr>
                <w:rFonts w:hint="default" w:ascii="Times New Roman" w:hAnsi="Times New Roman" w:eastAsia="方正仿宋_GBK" w:cs="Times New Roman"/>
                <w:i w:val="0"/>
                <w:caps w:val="0"/>
                <w:color w:val="333333"/>
                <w:spacing w:val="0"/>
                <w:sz w:val="18"/>
                <w:szCs w:val="18"/>
                <w:shd w:val="clear" w:fill="FFFFFF"/>
              </w:rPr>
              <w:t>行政许可</w:t>
            </w:r>
          </w:p>
        </w:tc>
        <w:tc>
          <w:tcPr>
            <w:tcW w:w="661" w:type="dxa"/>
            <w:shd w:val="clear" w:color="auto" w:fill="FFFFFF"/>
            <w:vAlign w:val="center"/>
          </w:tcPr>
          <w:p w14:paraId="4F156077">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w w:val="100"/>
                <w:position w:val="0"/>
                <w:sz w:val="18"/>
                <w:szCs w:val="18"/>
                <w:shd w:val="clear" w:color="auto" w:fill="FFFFFF"/>
                <w:lang w:val="en-US" w:eastAsia="zh-CN" w:bidi="en-US"/>
              </w:rPr>
            </w:pPr>
            <w:r>
              <w:rPr>
                <w:rFonts w:hint="default" w:ascii="Times New Roman" w:hAnsi="Times New Roman" w:eastAsia="方正仿宋_GBK" w:cs="Times New Roman"/>
                <w:i w:val="0"/>
                <w:caps w:val="0"/>
                <w:color w:val="333333"/>
                <w:spacing w:val="0"/>
                <w:sz w:val="18"/>
                <w:szCs w:val="18"/>
                <w:shd w:val="clear" w:fill="FFFFFF"/>
                <w:lang w:val="en-US" w:eastAsia="zh-CN"/>
              </w:rPr>
              <w:t>市级</w:t>
            </w:r>
          </w:p>
        </w:tc>
        <w:tc>
          <w:tcPr>
            <w:tcW w:w="3299" w:type="dxa"/>
            <w:shd w:val="clear" w:color="auto" w:fill="FFFFFF"/>
            <w:vAlign w:val="center"/>
          </w:tcPr>
          <w:p w14:paraId="39647FAC">
            <w:pPr>
              <w:widowControl w:val="0"/>
              <w:jc w:val="center"/>
              <w:rPr>
                <w:rFonts w:hint="default" w:ascii="Times New Roman" w:hAnsi="Times New Roman" w:eastAsia="方正仿宋_GBK" w:cs="Times New Roman"/>
                <w:color w:val="000000"/>
                <w:spacing w:val="0"/>
                <w:w w:val="100"/>
                <w:position w:val="0"/>
                <w:sz w:val="18"/>
                <w:szCs w:val="18"/>
                <w:shd w:val="clear" w:color="auto" w:fill="auto"/>
                <w:lang w:val="en-US" w:eastAsia="en-US" w:bidi="en-US"/>
              </w:rPr>
            </w:pPr>
            <w:r>
              <w:rPr>
                <w:rFonts w:hint="default" w:ascii="Times New Roman" w:hAnsi="Times New Roman" w:eastAsia="方正仿宋_GBK" w:cs="Times New Roman"/>
                <w:i w:val="0"/>
                <w:caps w:val="0"/>
                <w:color w:val="333333"/>
                <w:spacing w:val="0"/>
                <w:sz w:val="18"/>
                <w:szCs w:val="18"/>
                <w:shd w:val="clear" w:fill="FFFFFF"/>
              </w:rPr>
              <w:t>提交用途证明、有关批准文件保护区、保护地、种质资源圃单位同意采集证明</w:t>
            </w:r>
          </w:p>
        </w:tc>
        <w:tc>
          <w:tcPr>
            <w:tcW w:w="1920" w:type="dxa"/>
            <w:shd w:val="clear" w:color="auto" w:fill="FFFFFF"/>
            <w:vAlign w:val="center"/>
          </w:tcPr>
          <w:p w14:paraId="6A55A586">
            <w:pPr>
              <w:widowControl w:val="0"/>
              <w:jc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申请人自备</w:t>
            </w:r>
          </w:p>
          <w:p w14:paraId="52971EE0">
            <w:pPr>
              <w:widowControl w:val="0"/>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c>
          <w:tcPr>
            <w:tcW w:w="770" w:type="dxa"/>
            <w:shd w:val="clear" w:color="auto" w:fill="FFFFFF"/>
            <w:vAlign w:val="center"/>
          </w:tcPr>
          <w:p w14:paraId="473AB860">
            <w:pPr>
              <w:widowControl w:val="0"/>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i w:val="0"/>
                <w:caps w:val="0"/>
                <w:color w:val="333333"/>
                <w:spacing w:val="0"/>
                <w:sz w:val="18"/>
                <w:szCs w:val="18"/>
                <w:shd w:val="clear" w:fill="FFFFFF"/>
                <w:lang w:val="en-US" w:eastAsia="zh-CN"/>
              </w:rPr>
              <w:t>市农业农村局</w:t>
            </w:r>
          </w:p>
        </w:tc>
        <w:tc>
          <w:tcPr>
            <w:tcW w:w="3752" w:type="dxa"/>
            <w:shd w:val="clear" w:color="auto" w:fill="FFFFFF"/>
            <w:vAlign w:val="center"/>
          </w:tcPr>
          <w:p w14:paraId="1E1A713F">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23"/>
                <w:sz w:val="18"/>
                <w:szCs w:val="18"/>
                <w:shd w:val="clear" w:fill="FFFFFF"/>
                <w:lang w:val="en-US" w:eastAsia="zh-CN"/>
              </w:rPr>
            </w:pPr>
            <w:r>
              <w:rPr>
                <w:rFonts w:hint="default" w:ascii="Times New Roman" w:hAnsi="Times New Roman" w:eastAsia="方正仿宋_GBK" w:cs="Times New Roman"/>
                <w:i w:val="0"/>
                <w:caps w:val="0"/>
                <w:color w:val="333333"/>
                <w:spacing w:val="-23"/>
                <w:sz w:val="18"/>
                <w:szCs w:val="18"/>
                <w:shd w:val="clear" w:fill="FFFFFF"/>
                <w:lang w:val="en-US" w:eastAsia="zh-CN"/>
              </w:rPr>
              <w:t>《中华人民共和国种子法》第八条</w:t>
            </w:r>
          </w:p>
          <w:p w14:paraId="77A6A974">
            <w:pPr>
              <w:widowControl w:val="0"/>
              <w:shd w:val="clear" w:color="auto" w:fill="auto"/>
              <w:ind w:left="0" w:leftChars="0" w:right="0" w:rightChars="0" w:firstLine="0" w:firstLineChars="0"/>
              <w:jc w:val="left"/>
              <w:rPr>
                <w:rFonts w:hint="default" w:ascii="Times New Roman" w:hAnsi="Times New Roman" w:eastAsia="方正仿宋_GBK" w:cs="Times New Roman"/>
                <w:i w:val="0"/>
                <w:caps w:val="0"/>
                <w:color w:val="333333"/>
                <w:spacing w:val="-23"/>
                <w:sz w:val="18"/>
                <w:szCs w:val="18"/>
                <w:shd w:val="clear" w:fill="FFFFFF"/>
                <w:lang w:val="en-US" w:eastAsia="en-US"/>
              </w:rPr>
            </w:pPr>
            <w:r>
              <w:rPr>
                <w:rFonts w:hint="default" w:ascii="Times New Roman" w:hAnsi="Times New Roman" w:eastAsia="方正仿宋_GBK" w:cs="Times New Roman"/>
                <w:i w:val="0"/>
                <w:caps w:val="0"/>
                <w:color w:val="333333"/>
                <w:spacing w:val="-23"/>
                <w:sz w:val="18"/>
                <w:szCs w:val="18"/>
                <w:shd w:val="clear" w:fill="FFFFFF"/>
                <w:lang w:val="en-US" w:eastAsia="zh-CN"/>
              </w:rPr>
              <w:t>《云南省人民政府关于调整一批行政许可事项的决定》（云政发〔2018〕28号）附件第16项。</w:t>
            </w:r>
          </w:p>
        </w:tc>
      </w:tr>
      <w:tr w14:paraId="1722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47" w:hRule="exact"/>
          <w:jc w:val="center"/>
        </w:trPr>
        <w:tc>
          <w:tcPr>
            <w:tcW w:w="498" w:type="dxa"/>
            <w:shd w:val="clear" w:color="auto" w:fill="FFFFFF"/>
            <w:vAlign w:val="center"/>
          </w:tcPr>
          <w:p w14:paraId="195E1D3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w:t>
            </w:r>
          </w:p>
        </w:tc>
        <w:tc>
          <w:tcPr>
            <w:tcW w:w="1627" w:type="dxa"/>
            <w:shd w:val="clear" w:color="auto" w:fill="FFFFFF"/>
            <w:vAlign w:val="center"/>
          </w:tcPr>
          <w:p w14:paraId="7D259D52">
            <w:pPr>
              <w:widowControl w:val="0"/>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en-US" w:bidi="en-US"/>
              </w:rPr>
            </w:pPr>
            <w:r>
              <w:rPr>
                <w:rFonts w:hint="default" w:ascii="Times New Roman" w:hAnsi="Times New Roman" w:eastAsia="方正仿宋_GBK" w:cs="Times New Roman"/>
                <w:i w:val="0"/>
                <w:caps w:val="0"/>
                <w:color w:val="333333"/>
                <w:spacing w:val="0"/>
                <w:sz w:val="18"/>
                <w:szCs w:val="18"/>
                <w:shd w:val="clear" w:fill="FFFFFF"/>
              </w:rPr>
              <w:t>农药广告审查</w:t>
            </w:r>
          </w:p>
        </w:tc>
        <w:tc>
          <w:tcPr>
            <w:tcW w:w="1266" w:type="dxa"/>
            <w:shd w:val="clear" w:color="auto" w:fill="FFFFFF"/>
            <w:vAlign w:val="center"/>
          </w:tcPr>
          <w:p w14:paraId="6DD1AB3C">
            <w:pPr>
              <w:widowControl w:val="0"/>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en-US" w:bidi="en-US"/>
              </w:rPr>
            </w:pPr>
            <w:r>
              <w:rPr>
                <w:rFonts w:hint="default" w:ascii="Times New Roman" w:hAnsi="Times New Roman" w:eastAsia="方正仿宋_GBK" w:cs="Times New Roman"/>
                <w:i w:val="0"/>
                <w:caps w:val="0"/>
                <w:color w:val="333333"/>
                <w:spacing w:val="0"/>
                <w:sz w:val="18"/>
                <w:szCs w:val="18"/>
                <w:shd w:val="clear" w:fill="FFFFFF"/>
              </w:rPr>
              <w:t>农药广告审查</w:t>
            </w:r>
          </w:p>
        </w:tc>
        <w:tc>
          <w:tcPr>
            <w:tcW w:w="1402" w:type="dxa"/>
            <w:shd w:val="clear" w:color="auto" w:fill="FFFFFF"/>
            <w:vAlign w:val="center"/>
          </w:tcPr>
          <w:p w14:paraId="4CC894E6">
            <w:pPr>
              <w:widowControl w:val="0"/>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en-US" w:bidi="en-US"/>
              </w:rPr>
            </w:pPr>
            <w:r>
              <w:rPr>
                <w:rFonts w:hint="default" w:ascii="Times New Roman" w:hAnsi="Times New Roman" w:eastAsia="方正仿宋_GBK" w:cs="Times New Roman"/>
                <w:i w:val="0"/>
                <w:caps w:val="0"/>
                <w:color w:val="333333"/>
                <w:spacing w:val="0"/>
                <w:sz w:val="18"/>
                <w:szCs w:val="18"/>
                <w:shd w:val="clear" w:fill="FFFFFF"/>
              </w:rPr>
              <w:t>农药广告审查</w:t>
            </w:r>
          </w:p>
        </w:tc>
        <w:tc>
          <w:tcPr>
            <w:tcW w:w="860" w:type="dxa"/>
            <w:shd w:val="clear" w:color="auto" w:fill="FFFFFF"/>
            <w:vAlign w:val="center"/>
          </w:tcPr>
          <w:p w14:paraId="195E96DB">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en-US" w:bidi="en-US"/>
              </w:rPr>
            </w:pPr>
            <w:r>
              <w:rPr>
                <w:rFonts w:hint="default" w:ascii="Times New Roman" w:hAnsi="Times New Roman" w:eastAsia="方正仿宋_GBK" w:cs="Times New Roman"/>
                <w:i w:val="0"/>
                <w:caps w:val="0"/>
                <w:color w:val="333333"/>
                <w:spacing w:val="0"/>
                <w:sz w:val="18"/>
                <w:szCs w:val="18"/>
                <w:shd w:val="clear" w:fill="FFFFFF"/>
              </w:rPr>
              <w:t>行政许可</w:t>
            </w:r>
          </w:p>
        </w:tc>
        <w:tc>
          <w:tcPr>
            <w:tcW w:w="661" w:type="dxa"/>
            <w:shd w:val="clear" w:color="auto" w:fill="FFFFFF"/>
            <w:vAlign w:val="center"/>
          </w:tcPr>
          <w:p w14:paraId="1F70D883">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i w:val="0"/>
                <w:caps w:val="0"/>
                <w:color w:val="333333"/>
                <w:spacing w:val="0"/>
                <w:sz w:val="18"/>
                <w:szCs w:val="18"/>
                <w:shd w:val="clear" w:fill="FFFFFF"/>
                <w:lang w:val="en-US" w:eastAsia="zh-CN"/>
              </w:rPr>
              <w:t>市级</w:t>
            </w:r>
          </w:p>
        </w:tc>
        <w:tc>
          <w:tcPr>
            <w:tcW w:w="3299" w:type="dxa"/>
            <w:shd w:val="clear" w:color="auto" w:fill="FFFFFF"/>
            <w:vAlign w:val="center"/>
          </w:tcPr>
          <w:p w14:paraId="6AF2A575">
            <w:pPr>
              <w:widowControl w:val="0"/>
              <w:ind w:left="0" w:leftChars="0" w:right="0" w:rightChars="0" w:firstLine="0" w:firstLineChars="0"/>
              <w:jc w:val="center"/>
              <w:rPr>
                <w:rFonts w:hint="default" w:ascii="Times New Roman" w:hAnsi="Times New Roman" w:eastAsia="方正仿宋_GBK" w:cs="Times New Roman"/>
                <w:i w:val="0"/>
                <w:caps w:val="0"/>
                <w:color w:val="333333"/>
                <w:spacing w:val="0"/>
                <w:w w:val="100"/>
                <w:position w:val="0"/>
                <w:sz w:val="18"/>
                <w:szCs w:val="18"/>
                <w:shd w:val="clear" w:color="auto" w:fill="FFFFFF"/>
                <w:lang w:val="en-US" w:eastAsia="en-US" w:bidi="en-US"/>
              </w:rPr>
            </w:pPr>
            <w:r>
              <w:rPr>
                <w:rFonts w:hint="default" w:ascii="Times New Roman" w:hAnsi="Times New Roman" w:eastAsia="方正仿宋_GBK" w:cs="Times New Roman"/>
                <w:i w:val="0"/>
                <w:caps w:val="0"/>
                <w:color w:val="333333"/>
                <w:spacing w:val="0"/>
                <w:sz w:val="18"/>
                <w:szCs w:val="18"/>
                <w:shd w:val="clear" w:fill="FFFFFF"/>
              </w:rPr>
              <w:t>广告真实性说明</w:t>
            </w:r>
          </w:p>
        </w:tc>
        <w:tc>
          <w:tcPr>
            <w:tcW w:w="1920" w:type="dxa"/>
            <w:shd w:val="clear" w:color="auto" w:fill="FFFFFF"/>
            <w:vAlign w:val="center"/>
          </w:tcPr>
          <w:p w14:paraId="7182666A">
            <w:pPr>
              <w:widowControl w:val="0"/>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i w:val="0"/>
                <w:caps w:val="0"/>
                <w:color w:val="333333"/>
                <w:spacing w:val="0"/>
                <w:sz w:val="18"/>
                <w:szCs w:val="18"/>
                <w:shd w:val="clear" w:fill="FFFFFF"/>
                <w:lang w:val="en-US" w:eastAsia="zh-CN"/>
              </w:rPr>
              <w:t>申请人自备</w:t>
            </w:r>
          </w:p>
        </w:tc>
        <w:tc>
          <w:tcPr>
            <w:tcW w:w="770" w:type="dxa"/>
            <w:shd w:val="clear" w:color="auto" w:fill="FFFFFF"/>
            <w:vAlign w:val="center"/>
          </w:tcPr>
          <w:p w14:paraId="29B75BCA">
            <w:pPr>
              <w:widowControl w:val="0"/>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i w:val="0"/>
                <w:caps w:val="0"/>
                <w:color w:val="333333"/>
                <w:spacing w:val="0"/>
                <w:sz w:val="18"/>
                <w:szCs w:val="18"/>
                <w:shd w:val="clear" w:fill="FFFFFF"/>
                <w:lang w:val="en-US" w:eastAsia="zh-CN"/>
              </w:rPr>
              <w:t>市农业农村局</w:t>
            </w:r>
          </w:p>
        </w:tc>
        <w:tc>
          <w:tcPr>
            <w:tcW w:w="3752" w:type="dxa"/>
            <w:shd w:val="clear" w:color="auto" w:fill="FFFFFF"/>
            <w:vAlign w:val="center"/>
          </w:tcPr>
          <w:p w14:paraId="7CB64598">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23"/>
                <w:sz w:val="18"/>
                <w:szCs w:val="18"/>
                <w:shd w:val="clear" w:fill="FFFFFF"/>
                <w:lang w:val="en-US" w:eastAsia="zh-CN"/>
              </w:rPr>
            </w:pPr>
            <w:r>
              <w:rPr>
                <w:rFonts w:hint="default" w:ascii="Times New Roman" w:hAnsi="Times New Roman" w:eastAsia="方正仿宋_GBK" w:cs="Times New Roman"/>
                <w:i w:val="0"/>
                <w:caps w:val="0"/>
                <w:color w:val="333333"/>
                <w:spacing w:val="-23"/>
                <w:sz w:val="18"/>
                <w:szCs w:val="18"/>
                <w:shd w:val="clear" w:fill="FFFFFF"/>
                <w:lang w:val="en-US" w:eastAsia="zh-CN"/>
              </w:rPr>
              <w:t>法律：《中华人民共和国广告法》第四十六条</w:t>
            </w:r>
          </w:p>
          <w:p w14:paraId="5B06F074">
            <w:pPr>
              <w:widowControl w:val="0"/>
              <w:shd w:val="clear" w:color="auto" w:fill="auto"/>
              <w:ind w:left="0" w:leftChars="0" w:right="0" w:rightChars="0" w:firstLine="0" w:firstLineChars="0"/>
              <w:jc w:val="left"/>
              <w:rPr>
                <w:rFonts w:hint="default" w:ascii="Times New Roman" w:hAnsi="Times New Roman" w:eastAsia="方正仿宋_GBK" w:cs="Times New Roman"/>
                <w:i w:val="0"/>
                <w:caps w:val="0"/>
                <w:color w:val="333333"/>
                <w:spacing w:val="-23"/>
                <w:sz w:val="18"/>
                <w:szCs w:val="18"/>
                <w:shd w:val="clear" w:fill="FFFFFF"/>
                <w:lang w:val="en-US" w:eastAsia="zh-CN"/>
              </w:rPr>
            </w:pPr>
            <w:r>
              <w:rPr>
                <w:rFonts w:hint="default" w:ascii="Times New Roman" w:hAnsi="Times New Roman" w:eastAsia="方正仿宋_GBK" w:cs="Times New Roman"/>
                <w:i w:val="0"/>
                <w:caps w:val="0"/>
                <w:color w:val="333333"/>
                <w:spacing w:val="-23"/>
                <w:sz w:val="18"/>
                <w:szCs w:val="18"/>
                <w:shd w:val="clear" w:fill="FFFFFF"/>
                <w:lang w:val="en-US" w:eastAsia="zh-CN"/>
              </w:rPr>
              <w:t>《国务院关于第六批取消和调整行政审批项目的决定》（国发〔2012〕52号）附件2第25项“农药广告审批”，下放至省级人民政府农业行政部门。</w:t>
            </w:r>
          </w:p>
          <w:p w14:paraId="33111DBD">
            <w:pPr>
              <w:widowControl w:val="0"/>
              <w:shd w:val="clear" w:color="auto" w:fill="auto"/>
              <w:ind w:left="0" w:leftChars="0" w:right="0" w:rightChars="0" w:firstLine="0" w:firstLineChars="0"/>
              <w:jc w:val="left"/>
              <w:rPr>
                <w:rFonts w:hint="default" w:ascii="Times New Roman" w:hAnsi="Times New Roman" w:eastAsia="方正仿宋_GBK" w:cs="Times New Roman"/>
                <w:i w:val="0"/>
                <w:caps w:val="0"/>
                <w:color w:val="333333"/>
                <w:spacing w:val="-23"/>
                <w:sz w:val="18"/>
                <w:szCs w:val="18"/>
                <w:shd w:val="clear" w:fill="FFFFFF"/>
                <w:lang w:val="en-US" w:eastAsia="en-US"/>
              </w:rPr>
            </w:pPr>
            <w:r>
              <w:rPr>
                <w:rFonts w:hint="default" w:ascii="Times New Roman" w:hAnsi="Times New Roman" w:eastAsia="方正仿宋_GBK" w:cs="Times New Roman"/>
                <w:i w:val="0"/>
                <w:caps w:val="0"/>
                <w:color w:val="333333"/>
                <w:spacing w:val="-23"/>
                <w:sz w:val="18"/>
                <w:szCs w:val="18"/>
                <w:shd w:val="clear" w:fill="FFFFFF"/>
                <w:lang w:val="en-US" w:eastAsia="zh-CN"/>
              </w:rPr>
              <w:t>《云南省人民政府关于调整一批行政许可事项的决定》（云政发〔2018〕28号）将“农药广告审查”下放市、市农业行政主管部门实施。</w:t>
            </w:r>
          </w:p>
        </w:tc>
      </w:tr>
      <w:tr w14:paraId="576EC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93" w:hRule="exact"/>
          <w:jc w:val="center"/>
        </w:trPr>
        <w:tc>
          <w:tcPr>
            <w:tcW w:w="498" w:type="dxa"/>
            <w:shd w:val="clear" w:color="auto" w:fill="FFFFFF"/>
            <w:vAlign w:val="center"/>
          </w:tcPr>
          <w:p w14:paraId="0A3B623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w:t>
            </w:r>
          </w:p>
        </w:tc>
        <w:tc>
          <w:tcPr>
            <w:tcW w:w="1627" w:type="dxa"/>
            <w:shd w:val="clear" w:color="auto" w:fill="FFFFFF"/>
            <w:vAlign w:val="center"/>
          </w:tcPr>
          <w:p w14:paraId="4CAE5DD0">
            <w:pPr>
              <w:widowControl w:val="0"/>
              <w:ind w:right="0" w:right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en-US" w:bidi="en-US"/>
              </w:rPr>
            </w:pPr>
            <w:r>
              <w:rPr>
                <w:rFonts w:hint="default" w:ascii="Times New Roman" w:hAnsi="Times New Roman" w:eastAsia="方正仿宋_GBK" w:cs="Times New Roman"/>
                <w:i w:val="0"/>
                <w:caps w:val="0"/>
                <w:color w:val="515A6E"/>
                <w:spacing w:val="0"/>
                <w:sz w:val="18"/>
                <w:szCs w:val="18"/>
                <w:shd w:val="clear" w:fill="FFFFFF"/>
              </w:rPr>
              <w:t>农药经营许可</w:t>
            </w:r>
          </w:p>
        </w:tc>
        <w:tc>
          <w:tcPr>
            <w:tcW w:w="1266" w:type="dxa"/>
            <w:shd w:val="clear" w:color="auto" w:fill="FFFFFF"/>
            <w:vAlign w:val="center"/>
          </w:tcPr>
          <w:p w14:paraId="237BC1B9">
            <w:pPr>
              <w:widowControl w:val="0"/>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en-US" w:bidi="en-US"/>
              </w:rPr>
            </w:pPr>
            <w:r>
              <w:rPr>
                <w:rFonts w:hint="default" w:ascii="Times New Roman" w:hAnsi="Times New Roman" w:eastAsia="方正仿宋_GBK" w:cs="Times New Roman"/>
                <w:i w:val="0"/>
                <w:caps w:val="0"/>
                <w:color w:val="333333"/>
                <w:spacing w:val="0"/>
                <w:sz w:val="18"/>
                <w:szCs w:val="18"/>
                <w:shd w:val="clear" w:fill="FFFFFF"/>
              </w:rPr>
              <w:t>其他农药经营许可新办</w:t>
            </w:r>
          </w:p>
        </w:tc>
        <w:tc>
          <w:tcPr>
            <w:tcW w:w="1402" w:type="dxa"/>
            <w:shd w:val="clear" w:color="auto" w:fill="FFFFFF"/>
            <w:vAlign w:val="center"/>
          </w:tcPr>
          <w:p w14:paraId="67BA4CAA">
            <w:pPr>
              <w:widowControl w:val="0"/>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en-US" w:bidi="en-US"/>
              </w:rPr>
            </w:pPr>
            <w:r>
              <w:rPr>
                <w:rFonts w:hint="default" w:ascii="Times New Roman" w:hAnsi="Times New Roman" w:eastAsia="方正仿宋_GBK" w:cs="Times New Roman"/>
                <w:i w:val="0"/>
                <w:caps w:val="0"/>
                <w:color w:val="333333"/>
                <w:spacing w:val="0"/>
                <w:sz w:val="18"/>
                <w:szCs w:val="18"/>
                <w:shd w:val="clear" w:fill="FFFFFF"/>
              </w:rPr>
              <w:t>其他农药经营许可新办</w:t>
            </w:r>
          </w:p>
        </w:tc>
        <w:tc>
          <w:tcPr>
            <w:tcW w:w="860" w:type="dxa"/>
            <w:shd w:val="clear" w:color="auto" w:fill="FFFFFF"/>
            <w:vAlign w:val="center"/>
          </w:tcPr>
          <w:p w14:paraId="1CF3D8E7">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en-US" w:bidi="en-US"/>
              </w:rPr>
            </w:pPr>
            <w:r>
              <w:rPr>
                <w:rFonts w:hint="default" w:ascii="Times New Roman" w:hAnsi="Times New Roman" w:eastAsia="方正仿宋_GBK" w:cs="Times New Roman"/>
                <w:i w:val="0"/>
                <w:caps w:val="0"/>
                <w:color w:val="333333"/>
                <w:spacing w:val="0"/>
                <w:sz w:val="18"/>
                <w:szCs w:val="18"/>
                <w:shd w:val="clear" w:fill="FFFFFF"/>
              </w:rPr>
              <w:t>行政许可</w:t>
            </w:r>
          </w:p>
        </w:tc>
        <w:tc>
          <w:tcPr>
            <w:tcW w:w="661" w:type="dxa"/>
            <w:shd w:val="clear" w:color="auto" w:fill="FFFFFF"/>
            <w:vAlign w:val="center"/>
          </w:tcPr>
          <w:p w14:paraId="0BE3A8D9">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i w:val="0"/>
                <w:caps w:val="0"/>
                <w:color w:val="333333"/>
                <w:spacing w:val="0"/>
                <w:sz w:val="18"/>
                <w:szCs w:val="18"/>
                <w:shd w:val="clear" w:fill="FFFFFF"/>
                <w:lang w:val="en-US" w:eastAsia="zh-CN"/>
              </w:rPr>
              <w:t>市级</w:t>
            </w:r>
          </w:p>
        </w:tc>
        <w:tc>
          <w:tcPr>
            <w:tcW w:w="3299" w:type="dxa"/>
            <w:shd w:val="clear" w:color="auto" w:fill="FFFFFF"/>
            <w:vAlign w:val="center"/>
          </w:tcPr>
          <w:p w14:paraId="38839A04">
            <w:pPr>
              <w:widowControl w:val="0"/>
              <w:ind w:left="0" w:leftChars="0" w:right="0" w:rightChars="0" w:firstLine="0" w:firstLineChars="0"/>
              <w:jc w:val="left"/>
              <w:rPr>
                <w:rFonts w:hint="default" w:ascii="Times New Roman" w:hAnsi="Times New Roman" w:eastAsia="方正仿宋_GBK" w:cs="Times New Roman"/>
                <w:i w:val="0"/>
                <w:caps w:val="0"/>
                <w:color w:val="333333"/>
                <w:spacing w:val="0"/>
                <w:w w:val="100"/>
                <w:position w:val="0"/>
                <w:sz w:val="18"/>
                <w:szCs w:val="18"/>
                <w:shd w:val="clear" w:color="auto" w:fill="FFFFFF"/>
                <w:lang w:val="en-US" w:eastAsia="en-US" w:bidi="en-US"/>
              </w:rPr>
            </w:pPr>
            <w:r>
              <w:rPr>
                <w:rFonts w:hint="default" w:ascii="Times New Roman" w:hAnsi="Times New Roman" w:eastAsia="方正仿宋_GBK" w:cs="Times New Roman"/>
                <w:i w:val="0"/>
                <w:caps w:val="0"/>
                <w:color w:val="333333"/>
                <w:spacing w:val="0"/>
                <w:sz w:val="18"/>
                <w:szCs w:val="18"/>
                <w:shd w:val="clear" w:fill="FFFFFF"/>
              </w:rPr>
              <w:t>经营人员的学历或者培训证明（加盖公章）</w:t>
            </w:r>
          </w:p>
        </w:tc>
        <w:tc>
          <w:tcPr>
            <w:tcW w:w="1920" w:type="dxa"/>
            <w:shd w:val="clear" w:color="auto" w:fill="FFFFFF"/>
            <w:vAlign w:val="center"/>
          </w:tcPr>
          <w:p w14:paraId="44C0A084">
            <w:pPr>
              <w:widowControl w:val="0"/>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i w:val="0"/>
                <w:caps w:val="0"/>
                <w:color w:val="333333"/>
                <w:spacing w:val="0"/>
                <w:sz w:val="18"/>
                <w:szCs w:val="18"/>
                <w:shd w:val="clear" w:fill="FFFFFF"/>
                <w:lang w:val="en-US" w:eastAsia="zh-CN"/>
              </w:rPr>
              <w:t>申请人自备</w:t>
            </w:r>
          </w:p>
        </w:tc>
        <w:tc>
          <w:tcPr>
            <w:tcW w:w="770" w:type="dxa"/>
            <w:shd w:val="clear" w:color="auto" w:fill="FFFFFF"/>
            <w:vAlign w:val="center"/>
          </w:tcPr>
          <w:p w14:paraId="5F9EA76E">
            <w:pPr>
              <w:widowControl w:val="0"/>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i w:val="0"/>
                <w:caps w:val="0"/>
                <w:color w:val="333333"/>
                <w:spacing w:val="0"/>
                <w:sz w:val="18"/>
                <w:szCs w:val="18"/>
                <w:shd w:val="clear" w:fill="FFFFFF"/>
                <w:lang w:val="en-US" w:eastAsia="zh-CN"/>
              </w:rPr>
              <w:t>市农业农村局</w:t>
            </w:r>
          </w:p>
        </w:tc>
        <w:tc>
          <w:tcPr>
            <w:tcW w:w="3752" w:type="dxa"/>
            <w:shd w:val="clear" w:color="auto" w:fill="FFFFFF"/>
            <w:vAlign w:val="center"/>
          </w:tcPr>
          <w:p w14:paraId="746C4B26">
            <w:pPr>
              <w:widowControl w:val="0"/>
              <w:ind w:left="0" w:leftChars="0" w:right="0" w:rightChars="0" w:firstLine="0" w:firstLineChars="0"/>
              <w:jc w:val="both"/>
              <w:rPr>
                <w:rFonts w:hint="default" w:ascii="Times New Roman" w:hAnsi="Times New Roman" w:eastAsia="方正仿宋_GBK" w:cs="Times New Roman"/>
                <w:i w:val="0"/>
                <w:caps w:val="0"/>
                <w:color w:val="333333"/>
                <w:spacing w:val="-23"/>
                <w:sz w:val="18"/>
                <w:szCs w:val="18"/>
                <w:shd w:val="clear" w:fill="FFFFFF"/>
                <w:lang w:val="en-US" w:eastAsia="zh-CN"/>
              </w:rPr>
            </w:pPr>
            <w:r>
              <w:rPr>
                <w:rFonts w:hint="default" w:ascii="Times New Roman" w:hAnsi="Times New Roman" w:eastAsia="方正仿宋_GBK" w:cs="Times New Roman"/>
                <w:i w:val="0"/>
                <w:caps w:val="0"/>
                <w:color w:val="333333"/>
                <w:spacing w:val="-23"/>
                <w:sz w:val="18"/>
                <w:szCs w:val="18"/>
                <w:shd w:val="clear" w:fill="FFFFFF"/>
                <w:lang w:val="en-US" w:eastAsia="zh-CN"/>
              </w:rPr>
              <w:t>《农药管理条例》</w:t>
            </w:r>
          </w:p>
          <w:p w14:paraId="6C09BE65">
            <w:pPr>
              <w:widowControl w:val="0"/>
              <w:ind w:left="0" w:leftChars="0" w:right="0" w:rightChars="0" w:firstLine="0" w:firstLineChars="0"/>
              <w:jc w:val="both"/>
              <w:rPr>
                <w:rFonts w:hint="default" w:ascii="Times New Roman" w:hAnsi="Times New Roman" w:eastAsia="方正仿宋_GBK" w:cs="Times New Roman"/>
                <w:i w:val="0"/>
                <w:caps w:val="0"/>
                <w:color w:val="333333"/>
                <w:spacing w:val="-23"/>
                <w:sz w:val="18"/>
                <w:szCs w:val="18"/>
                <w:shd w:val="clear" w:fill="FFFFFF"/>
                <w:lang w:val="en-US" w:eastAsia="zh-CN"/>
              </w:rPr>
            </w:pPr>
            <w:r>
              <w:rPr>
                <w:rFonts w:hint="default" w:ascii="Times New Roman" w:hAnsi="Times New Roman" w:eastAsia="方正仿宋_GBK" w:cs="Times New Roman"/>
                <w:i w:val="0"/>
                <w:caps w:val="0"/>
                <w:color w:val="333333"/>
                <w:spacing w:val="-23"/>
                <w:sz w:val="18"/>
                <w:szCs w:val="18"/>
                <w:shd w:val="clear" w:fill="FFFFFF"/>
                <w:lang w:val="en-US" w:eastAsia="zh-CN"/>
              </w:rPr>
              <w:t>部门规章：《农药经营许可管理办法》第七条、第八条</w:t>
            </w:r>
          </w:p>
          <w:p w14:paraId="53F4EF39">
            <w:pPr>
              <w:widowControl w:val="0"/>
              <w:ind w:left="0" w:leftChars="0" w:right="0" w:rightChars="0" w:firstLine="0" w:firstLineChars="0"/>
              <w:jc w:val="both"/>
              <w:rPr>
                <w:rFonts w:hint="default" w:ascii="Times New Roman" w:hAnsi="Times New Roman" w:eastAsia="方正仿宋_GBK" w:cs="Times New Roman"/>
                <w:color w:val="000000"/>
                <w:spacing w:val="0"/>
                <w:w w:val="100"/>
                <w:position w:val="0"/>
                <w:sz w:val="18"/>
                <w:szCs w:val="18"/>
                <w:shd w:val="clear" w:color="auto" w:fill="auto"/>
                <w:lang w:val="en-US" w:eastAsia="en-US" w:bidi="en-US"/>
              </w:rPr>
            </w:pPr>
            <w:r>
              <w:rPr>
                <w:rFonts w:hint="default" w:ascii="Times New Roman" w:hAnsi="Times New Roman" w:eastAsia="方正仿宋_GBK" w:cs="Times New Roman"/>
                <w:i w:val="0"/>
                <w:caps w:val="0"/>
                <w:color w:val="333333"/>
                <w:spacing w:val="0"/>
                <w:sz w:val="18"/>
                <w:szCs w:val="18"/>
                <w:shd w:val="clear" w:fill="FFFFFF"/>
              </w:rPr>
              <w:t>规范性文件：《云南省农业厅关于印发&lt;云南省农药经营许可实施办法&gt;的通知》（云农种植〔2018〕21号)第三条</w:t>
            </w:r>
          </w:p>
        </w:tc>
      </w:tr>
      <w:tr w14:paraId="1C386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53" w:hRule="exact"/>
          <w:jc w:val="center"/>
        </w:trPr>
        <w:tc>
          <w:tcPr>
            <w:tcW w:w="498" w:type="dxa"/>
            <w:shd w:val="clear" w:color="auto" w:fill="FFFFFF"/>
            <w:vAlign w:val="center"/>
          </w:tcPr>
          <w:p w14:paraId="09ACDDD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w:t>
            </w:r>
          </w:p>
        </w:tc>
        <w:tc>
          <w:tcPr>
            <w:tcW w:w="1627" w:type="dxa"/>
            <w:shd w:val="clear" w:color="auto" w:fill="FFFFFF"/>
            <w:vAlign w:val="center"/>
          </w:tcPr>
          <w:p w14:paraId="116DE7EE">
            <w:pPr>
              <w:widowControl w:val="0"/>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en-US" w:bidi="en-US"/>
              </w:rPr>
            </w:pPr>
            <w:r>
              <w:rPr>
                <w:rFonts w:hint="default" w:ascii="Times New Roman" w:hAnsi="Times New Roman" w:eastAsia="方正仿宋_GBK" w:cs="Times New Roman"/>
                <w:i w:val="0"/>
                <w:caps w:val="0"/>
                <w:color w:val="515A6E"/>
                <w:spacing w:val="0"/>
                <w:sz w:val="18"/>
                <w:szCs w:val="18"/>
                <w:shd w:val="clear" w:fill="FFFFFF"/>
              </w:rPr>
              <w:t>农药经营许可</w:t>
            </w:r>
          </w:p>
        </w:tc>
        <w:tc>
          <w:tcPr>
            <w:tcW w:w="1266" w:type="dxa"/>
            <w:shd w:val="clear" w:color="auto" w:fill="FFFFFF"/>
            <w:vAlign w:val="center"/>
          </w:tcPr>
          <w:p w14:paraId="7FB0B1A6">
            <w:pPr>
              <w:widowControl w:val="0"/>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en-US" w:bidi="en-US"/>
              </w:rPr>
            </w:pPr>
            <w:r>
              <w:rPr>
                <w:rFonts w:hint="default" w:ascii="Times New Roman" w:hAnsi="Times New Roman" w:eastAsia="方正仿宋_GBK" w:cs="Times New Roman"/>
                <w:i w:val="0"/>
                <w:caps w:val="0"/>
                <w:color w:val="333333"/>
                <w:spacing w:val="0"/>
                <w:sz w:val="18"/>
                <w:szCs w:val="18"/>
                <w:shd w:val="clear" w:fill="FFFFFF"/>
              </w:rPr>
              <w:t>其他农药经营许可证补办</w:t>
            </w:r>
          </w:p>
        </w:tc>
        <w:tc>
          <w:tcPr>
            <w:tcW w:w="1402" w:type="dxa"/>
            <w:shd w:val="clear" w:color="auto" w:fill="FFFFFF"/>
            <w:vAlign w:val="center"/>
          </w:tcPr>
          <w:p w14:paraId="70835777">
            <w:pPr>
              <w:widowControl w:val="0"/>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en-US" w:bidi="en-US"/>
              </w:rPr>
            </w:pPr>
            <w:r>
              <w:rPr>
                <w:rFonts w:hint="default" w:ascii="Times New Roman" w:hAnsi="Times New Roman" w:eastAsia="方正仿宋_GBK" w:cs="Times New Roman"/>
                <w:i w:val="0"/>
                <w:caps w:val="0"/>
                <w:color w:val="333333"/>
                <w:spacing w:val="0"/>
                <w:sz w:val="18"/>
                <w:szCs w:val="18"/>
                <w:shd w:val="clear" w:fill="FFFFFF"/>
              </w:rPr>
              <w:t>其他农药经营许可证补办</w:t>
            </w:r>
          </w:p>
        </w:tc>
        <w:tc>
          <w:tcPr>
            <w:tcW w:w="860" w:type="dxa"/>
            <w:shd w:val="clear" w:color="auto" w:fill="FFFFFF"/>
            <w:vAlign w:val="center"/>
          </w:tcPr>
          <w:p w14:paraId="52432EF0">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en-US" w:bidi="en-US"/>
              </w:rPr>
            </w:pPr>
            <w:r>
              <w:rPr>
                <w:rFonts w:hint="default" w:ascii="Times New Roman" w:hAnsi="Times New Roman" w:eastAsia="方正仿宋_GBK" w:cs="Times New Roman"/>
                <w:i w:val="0"/>
                <w:caps w:val="0"/>
                <w:color w:val="333333"/>
                <w:spacing w:val="0"/>
                <w:sz w:val="18"/>
                <w:szCs w:val="18"/>
                <w:shd w:val="clear" w:fill="FFFFFF"/>
              </w:rPr>
              <w:t>行政许可</w:t>
            </w:r>
          </w:p>
        </w:tc>
        <w:tc>
          <w:tcPr>
            <w:tcW w:w="661" w:type="dxa"/>
            <w:shd w:val="clear" w:color="auto" w:fill="FFFFFF"/>
            <w:vAlign w:val="center"/>
          </w:tcPr>
          <w:p w14:paraId="2D99306F">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i w:val="0"/>
                <w:caps w:val="0"/>
                <w:color w:val="333333"/>
                <w:spacing w:val="0"/>
                <w:sz w:val="18"/>
                <w:szCs w:val="18"/>
                <w:shd w:val="clear" w:fill="FFFFFF"/>
                <w:lang w:val="en-US" w:eastAsia="zh-CN"/>
              </w:rPr>
              <w:t>市级</w:t>
            </w:r>
          </w:p>
        </w:tc>
        <w:tc>
          <w:tcPr>
            <w:tcW w:w="3299" w:type="dxa"/>
            <w:shd w:val="clear" w:color="auto" w:fill="FFFFFF"/>
            <w:vAlign w:val="center"/>
          </w:tcPr>
          <w:p w14:paraId="4299266B">
            <w:pPr>
              <w:widowControl w:val="0"/>
              <w:ind w:left="0" w:leftChars="0" w:right="0" w:rightChars="0" w:firstLine="0" w:firstLineChars="0"/>
              <w:jc w:val="center"/>
              <w:rPr>
                <w:rFonts w:hint="default" w:ascii="Times New Roman" w:hAnsi="Times New Roman" w:eastAsia="方正仿宋_GBK" w:cs="Times New Roman"/>
                <w:i w:val="0"/>
                <w:caps w:val="0"/>
                <w:color w:val="333333"/>
                <w:spacing w:val="0"/>
                <w:w w:val="100"/>
                <w:position w:val="0"/>
                <w:sz w:val="18"/>
                <w:szCs w:val="18"/>
                <w:shd w:val="clear" w:color="auto" w:fill="FFFFFF"/>
                <w:lang w:val="en-US" w:eastAsia="en-US" w:bidi="en-US"/>
              </w:rPr>
            </w:pPr>
            <w:r>
              <w:rPr>
                <w:rFonts w:hint="default" w:ascii="Times New Roman" w:hAnsi="Times New Roman" w:eastAsia="方正仿宋_GBK" w:cs="Times New Roman"/>
                <w:i w:val="0"/>
                <w:caps w:val="0"/>
                <w:color w:val="333333"/>
                <w:spacing w:val="0"/>
                <w:sz w:val="18"/>
                <w:szCs w:val="18"/>
                <w:shd w:val="clear" w:fill="FFFFFF"/>
              </w:rPr>
              <w:t>房产证或租赁证明</w:t>
            </w:r>
          </w:p>
        </w:tc>
        <w:tc>
          <w:tcPr>
            <w:tcW w:w="1920" w:type="dxa"/>
            <w:shd w:val="clear" w:color="auto" w:fill="FFFFFF"/>
            <w:vAlign w:val="center"/>
          </w:tcPr>
          <w:p w14:paraId="6098B4CF">
            <w:pPr>
              <w:widowControl w:val="0"/>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i w:val="0"/>
                <w:caps w:val="0"/>
                <w:color w:val="333333"/>
                <w:spacing w:val="0"/>
                <w:sz w:val="18"/>
                <w:szCs w:val="18"/>
                <w:shd w:val="clear" w:fill="FFFFFF"/>
                <w:lang w:val="en-US" w:eastAsia="zh-CN"/>
              </w:rPr>
              <w:t>申请人自备</w:t>
            </w:r>
          </w:p>
        </w:tc>
        <w:tc>
          <w:tcPr>
            <w:tcW w:w="770" w:type="dxa"/>
            <w:shd w:val="clear" w:color="auto" w:fill="FFFFFF"/>
            <w:vAlign w:val="center"/>
          </w:tcPr>
          <w:p w14:paraId="5721EE20">
            <w:pPr>
              <w:widowControl w:val="0"/>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i w:val="0"/>
                <w:caps w:val="0"/>
                <w:color w:val="333333"/>
                <w:spacing w:val="0"/>
                <w:sz w:val="18"/>
                <w:szCs w:val="18"/>
                <w:shd w:val="clear" w:fill="FFFFFF"/>
                <w:lang w:val="en-US" w:eastAsia="zh-CN"/>
              </w:rPr>
              <w:t>市农业农村局</w:t>
            </w:r>
          </w:p>
        </w:tc>
        <w:tc>
          <w:tcPr>
            <w:tcW w:w="3752" w:type="dxa"/>
            <w:shd w:val="clear" w:color="auto" w:fill="FFFFFF"/>
            <w:vAlign w:val="center"/>
          </w:tcPr>
          <w:p w14:paraId="4BFE846F">
            <w:pPr>
              <w:widowControl w:val="0"/>
              <w:ind w:left="0" w:leftChars="0" w:right="0" w:rightChars="0" w:firstLine="0" w:firstLineChars="0"/>
              <w:jc w:val="both"/>
              <w:rPr>
                <w:rFonts w:hint="default" w:ascii="Times New Roman" w:hAnsi="Times New Roman" w:eastAsia="方正仿宋_GBK" w:cs="Times New Roman"/>
                <w:i w:val="0"/>
                <w:caps w:val="0"/>
                <w:color w:val="333333"/>
                <w:spacing w:val="-23"/>
                <w:sz w:val="18"/>
                <w:szCs w:val="18"/>
                <w:shd w:val="clear" w:fill="FFFFFF"/>
                <w:lang w:val="en-US" w:eastAsia="zh-CN"/>
              </w:rPr>
            </w:pPr>
            <w:r>
              <w:rPr>
                <w:rFonts w:hint="default" w:ascii="Times New Roman" w:hAnsi="Times New Roman" w:eastAsia="方正仿宋_GBK" w:cs="Times New Roman"/>
                <w:i w:val="0"/>
                <w:caps w:val="0"/>
                <w:color w:val="333333"/>
                <w:spacing w:val="-23"/>
                <w:sz w:val="18"/>
                <w:szCs w:val="18"/>
                <w:shd w:val="clear" w:fill="FFFFFF"/>
                <w:lang w:val="en-US" w:eastAsia="zh-CN"/>
              </w:rPr>
              <w:t>行政法规：《农药管理条例》第二十四条</w:t>
            </w:r>
          </w:p>
          <w:p w14:paraId="526B7B26">
            <w:pPr>
              <w:widowControl w:val="0"/>
              <w:ind w:left="0" w:leftChars="0" w:right="0" w:rightChars="0" w:firstLine="0" w:firstLineChars="0"/>
              <w:jc w:val="left"/>
              <w:rPr>
                <w:rFonts w:hint="default" w:ascii="Times New Roman" w:hAnsi="Times New Roman" w:eastAsia="方正仿宋_GBK" w:cs="Times New Roman"/>
                <w:color w:val="000000"/>
                <w:spacing w:val="0"/>
                <w:w w:val="100"/>
                <w:position w:val="0"/>
                <w:sz w:val="18"/>
                <w:szCs w:val="18"/>
                <w:shd w:val="clear" w:color="auto" w:fill="auto"/>
                <w:lang w:val="en-US" w:eastAsia="en-US" w:bidi="en-US"/>
              </w:rPr>
            </w:pPr>
            <w:r>
              <w:rPr>
                <w:rFonts w:hint="default" w:ascii="Times New Roman" w:hAnsi="Times New Roman" w:eastAsia="方正仿宋_GBK" w:cs="Times New Roman"/>
                <w:i w:val="0"/>
                <w:caps w:val="0"/>
                <w:color w:val="333333"/>
                <w:spacing w:val="-23"/>
                <w:sz w:val="18"/>
                <w:szCs w:val="18"/>
                <w:shd w:val="clear" w:fill="FFFFFF"/>
                <w:lang w:val="en-US" w:eastAsia="zh-CN"/>
              </w:rPr>
              <w:t>部门规章：《农药经营许可管理办法》第四条、第十八条规范性文件：《云南省农业厅关于印发&lt;云南省农药经营许可实施办法&gt;的通知》（云农种植〔2018〕21号)第三条</w:t>
            </w:r>
          </w:p>
        </w:tc>
      </w:tr>
      <w:tr w14:paraId="57092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78" w:hRule="exact"/>
          <w:jc w:val="center"/>
        </w:trPr>
        <w:tc>
          <w:tcPr>
            <w:tcW w:w="498" w:type="dxa"/>
            <w:shd w:val="clear" w:color="auto" w:fill="FFFFFF"/>
            <w:vAlign w:val="center"/>
          </w:tcPr>
          <w:p w14:paraId="22676B1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w:t>
            </w:r>
          </w:p>
        </w:tc>
        <w:tc>
          <w:tcPr>
            <w:tcW w:w="1627" w:type="dxa"/>
            <w:shd w:val="clear" w:color="auto" w:fill="FFFFFF"/>
            <w:vAlign w:val="center"/>
          </w:tcPr>
          <w:p w14:paraId="69B07AE1">
            <w:pPr>
              <w:widowControl w:val="0"/>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en-US" w:bidi="en-US"/>
              </w:rPr>
            </w:pPr>
            <w:r>
              <w:rPr>
                <w:rFonts w:hint="default" w:ascii="Times New Roman" w:hAnsi="Times New Roman" w:eastAsia="方正仿宋_GBK" w:cs="Times New Roman"/>
                <w:i w:val="0"/>
                <w:caps w:val="0"/>
                <w:color w:val="333333"/>
                <w:spacing w:val="0"/>
                <w:sz w:val="18"/>
                <w:szCs w:val="18"/>
                <w:shd w:val="clear" w:fill="FFFFFF"/>
              </w:rPr>
              <w:t>向省外提供云南特有的农作物种质资源审批</w:t>
            </w:r>
          </w:p>
        </w:tc>
        <w:tc>
          <w:tcPr>
            <w:tcW w:w="1266" w:type="dxa"/>
            <w:shd w:val="clear" w:color="auto" w:fill="FFFFFF"/>
            <w:vAlign w:val="center"/>
          </w:tcPr>
          <w:p w14:paraId="0F11DF01">
            <w:pPr>
              <w:widowControl w:val="0"/>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en-US" w:bidi="en-US"/>
              </w:rPr>
            </w:pPr>
            <w:r>
              <w:rPr>
                <w:rFonts w:hint="default" w:ascii="Times New Roman" w:hAnsi="Times New Roman" w:eastAsia="方正仿宋_GBK" w:cs="Times New Roman"/>
                <w:i w:val="0"/>
                <w:caps w:val="0"/>
                <w:color w:val="333333"/>
                <w:spacing w:val="0"/>
                <w:sz w:val="18"/>
                <w:szCs w:val="18"/>
                <w:shd w:val="clear" w:fill="FFFFFF"/>
              </w:rPr>
              <w:t>向省外提供云南特有的农作物种质资源审批</w:t>
            </w:r>
          </w:p>
        </w:tc>
        <w:tc>
          <w:tcPr>
            <w:tcW w:w="1402" w:type="dxa"/>
            <w:shd w:val="clear" w:color="auto" w:fill="FFFFFF"/>
            <w:vAlign w:val="center"/>
          </w:tcPr>
          <w:p w14:paraId="49712E92">
            <w:pPr>
              <w:widowControl w:val="0"/>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en-US" w:bidi="en-US"/>
              </w:rPr>
            </w:pPr>
            <w:r>
              <w:rPr>
                <w:rFonts w:hint="default" w:ascii="Times New Roman" w:hAnsi="Times New Roman" w:eastAsia="方正仿宋_GBK" w:cs="Times New Roman"/>
                <w:i w:val="0"/>
                <w:caps w:val="0"/>
                <w:color w:val="333333"/>
                <w:spacing w:val="0"/>
                <w:sz w:val="18"/>
                <w:szCs w:val="18"/>
                <w:shd w:val="clear" w:fill="FFFFFF"/>
              </w:rPr>
              <w:t>向省外提供云南特有的农作物种质资源审批</w:t>
            </w:r>
          </w:p>
        </w:tc>
        <w:tc>
          <w:tcPr>
            <w:tcW w:w="860" w:type="dxa"/>
            <w:shd w:val="clear" w:color="auto" w:fill="FFFFFF"/>
            <w:vAlign w:val="center"/>
          </w:tcPr>
          <w:p w14:paraId="139FBBFF">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en-US" w:bidi="en-US"/>
              </w:rPr>
            </w:pPr>
            <w:r>
              <w:rPr>
                <w:rFonts w:hint="default" w:ascii="Times New Roman" w:hAnsi="Times New Roman" w:eastAsia="方正仿宋_GBK" w:cs="Times New Roman"/>
                <w:i w:val="0"/>
                <w:caps w:val="0"/>
                <w:color w:val="333333"/>
                <w:spacing w:val="0"/>
                <w:sz w:val="18"/>
                <w:szCs w:val="18"/>
                <w:shd w:val="clear" w:fill="FFFFFF"/>
              </w:rPr>
              <w:t>行政许可</w:t>
            </w:r>
          </w:p>
        </w:tc>
        <w:tc>
          <w:tcPr>
            <w:tcW w:w="661" w:type="dxa"/>
            <w:shd w:val="clear" w:color="auto" w:fill="FFFFFF"/>
            <w:vAlign w:val="center"/>
          </w:tcPr>
          <w:p w14:paraId="30B3F856">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i w:val="0"/>
                <w:caps w:val="0"/>
                <w:color w:val="333333"/>
                <w:spacing w:val="0"/>
                <w:sz w:val="18"/>
                <w:szCs w:val="18"/>
                <w:shd w:val="clear" w:fill="FFFFFF"/>
                <w:lang w:val="en-US" w:eastAsia="zh-CN"/>
              </w:rPr>
              <w:t>市级</w:t>
            </w:r>
          </w:p>
        </w:tc>
        <w:tc>
          <w:tcPr>
            <w:tcW w:w="3299" w:type="dxa"/>
            <w:shd w:val="clear" w:color="auto" w:fill="FFFFFF"/>
            <w:vAlign w:val="center"/>
          </w:tcPr>
          <w:p w14:paraId="5D96754E">
            <w:pPr>
              <w:widowControl w:val="0"/>
              <w:ind w:left="0" w:leftChars="0" w:right="0" w:rightChars="0" w:firstLine="0" w:firstLineChars="0"/>
              <w:jc w:val="center"/>
              <w:rPr>
                <w:rFonts w:hint="default" w:ascii="Times New Roman" w:hAnsi="Times New Roman" w:eastAsia="方正仿宋_GBK" w:cs="Times New Roman"/>
                <w:i w:val="0"/>
                <w:caps w:val="0"/>
                <w:color w:val="333333"/>
                <w:spacing w:val="0"/>
                <w:w w:val="100"/>
                <w:position w:val="0"/>
                <w:sz w:val="18"/>
                <w:szCs w:val="18"/>
                <w:shd w:val="clear" w:color="auto" w:fill="FFFFFF"/>
                <w:lang w:val="en-US" w:eastAsia="en-US" w:bidi="en-US"/>
              </w:rPr>
            </w:pPr>
            <w:r>
              <w:rPr>
                <w:rFonts w:hint="default" w:ascii="Times New Roman" w:hAnsi="Times New Roman" w:eastAsia="方正仿宋_GBK" w:cs="Times New Roman"/>
                <w:i w:val="0"/>
                <w:caps w:val="0"/>
                <w:color w:val="333333"/>
                <w:spacing w:val="0"/>
                <w:sz w:val="18"/>
                <w:szCs w:val="18"/>
                <w:shd w:val="clear" w:fill="FFFFFF"/>
              </w:rPr>
              <w:t>科研等特殊情况需要证明材料</w:t>
            </w:r>
          </w:p>
        </w:tc>
        <w:tc>
          <w:tcPr>
            <w:tcW w:w="1920" w:type="dxa"/>
            <w:shd w:val="clear" w:color="auto" w:fill="FFFFFF"/>
            <w:vAlign w:val="center"/>
          </w:tcPr>
          <w:p w14:paraId="21B1BBE1">
            <w:pPr>
              <w:widowControl w:val="0"/>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i w:val="0"/>
                <w:caps w:val="0"/>
                <w:color w:val="333333"/>
                <w:spacing w:val="0"/>
                <w:sz w:val="18"/>
                <w:szCs w:val="18"/>
                <w:shd w:val="clear" w:fill="FFFFFF"/>
                <w:lang w:val="en-US" w:eastAsia="zh-CN"/>
              </w:rPr>
              <w:t>涉及的科研部门</w:t>
            </w:r>
          </w:p>
        </w:tc>
        <w:tc>
          <w:tcPr>
            <w:tcW w:w="770" w:type="dxa"/>
            <w:shd w:val="clear" w:color="auto" w:fill="FFFFFF"/>
            <w:vAlign w:val="center"/>
          </w:tcPr>
          <w:p w14:paraId="3B74C648">
            <w:pPr>
              <w:widowControl w:val="0"/>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i w:val="0"/>
                <w:caps w:val="0"/>
                <w:color w:val="333333"/>
                <w:spacing w:val="0"/>
                <w:sz w:val="18"/>
                <w:szCs w:val="18"/>
                <w:shd w:val="clear" w:fill="FFFFFF"/>
                <w:lang w:val="en-US" w:eastAsia="zh-CN"/>
              </w:rPr>
              <w:t>市农业农村局</w:t>
            </w:r>
          </w:p>
        </w:tc>
        <w:tc>
          <w:tcPr>
            <w:tcW w:w="3752" w:type="dxa"/>
            <w:shd w:val="clear" w:color="auto" w:fill="FFFFFF"/>
            <w:vAlign w:val="center"/>
          </w:tcPr>
          <w:p w14:paraId="2C299914">
            <w:pPr>
              <w:widowControl w:val="0"/>
              <w:ind w:left="0" w:leftChars="0" w:right="0" w:rightChars="0" w:firstLine="0" w:firstLineChars="0"/>
              <w:jc w:val="both"/>
              <w:rPr>
                <w:rFonts w:hint="default" w:ascii="Times New Roman" w:hAnsi="Times New Roman" w:eastAsia="方正仿宋_GBK" w:cs="Times New Roman"/>
                <w:i w:val="0"/>
                <w:caps w:val="0"/>
                <w:color w:val="333333"/>
                <w:spacing w:val="-23"/>
                <w:sz w:val="18"/>
                <w:szCs w:val="18"/>
                <w:shd w:val="clear" w:fill="FFFFFF"/>
                <w:lang w:val="en-US" w:eastAsia="zh-CN"/>
              </w:rPr>
            </w:pPr>
            <w:r>
              <w:rPr>
                <w:rFonts w:hint="default" w:ascii="Times New Roman" w:hAnsi="Times New Roman" w:eastAsia="方正仿宋_GBK" w:cs="Times New Roman"/>
                <w:i w:val="0"/>
                <w:caps w:val="0"/>
                <w:color w:val="333333"/>
                <w:spacing w:val="-23"/>
                <w:sz w:val="18"/>
                <w:szCs w:val="18"/>
                <w:shd w:val="clear" w:fill="FFFFFF"/>
                <w:lang w:val="en-US" w:eastAsia="zh-CN"/>
              </w:rPr>
              <w:t>《云南省农作物种子条例》第十三条</w:t>
            </w:r>
          </w:p>
          <w:p w14:paraId="5517CD3D">
            <w:pPr>
              <w:widowControl w:val="0"/>
              <w:ind w:left="0" w:leftChars="0" w:right="0" w:rightChars="0" w:firstLine="0" w:firstLineChars="0"/>
              <w:jc w:val="left"/>
              <w:rPr>
                <w:rFonts w:hint="default" w:ascii="Times New Roman" w:hAnsi="Times New Roman" w:eastAsia="方正仿宋_GBK" w:cs="Times New Roman"/>
                <w:color w:val="000000"/>
                <w:spacing w:val="0"/>
                <w:w w:val="100"/>
                <w:position w:val="0"/>
                <w:sz w:val="18"/>
                <w:szCs w:val="18"/>
                <w:shd w:val="clear" w:color="auto" w:fill="auto"/>
                <w:lang w:val="en-US" w:eastAsia="en-US" w:bidi="en-US"/>
              </w:rPr>
            </w:pPr>
            <w:r>
              <w:rPr>
                <w:rFonts w:hint="default" w:ascii="Times New Roman" w:hAnsi="Times New Roman" w:eastAsia="方正仿宋_GBK" w:cs="Times New Roman"/>
                <w:i w:val="0"/>
                <w:caps w:val="0"/>
                <w:color w:val="333333"/>
                <w:spacing w:val="-23"/>
                <w:sz w:val="18"/>
                <w:szCs w:val="18"/>
                <w:shd w:val="clear" w:fill="FFFFFF"/>
                <w:lang w:val="en-US" w:eastAsia="zh-CN"/>
              </w:rPr>
              <w:t>《云南省人民政府关于调整一批行政许可事项的决定》（云政发〔2018〕28号）附件第18项</w:t>
            </w:r>
          </w:p>
        </w:tc>
      </w:tr>
      <w:tr w14:paraId="3C0F8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34" w:hRule="exact"/>
          <w:jc w:val="center"/>
        </w:trPr>
        <w:tc>
          <w:tcPr>
            <w:tcW w:w="498" w:type="dxa"/>
            <w:shd w:val="clear" w:color="auto" w:fill="FFFFFF"/>
            <w:vAlign w:val="center"/>
          </w:tcPr>
          <w:p w14:paraId="53873F7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iCs w:val="0"/>
                <w:caps w:val="0"/>
                <w:color w:val="444444"/>
                <w:spacing w:val="0"/>
                <w:w w:val="100"/>
                <w:position w:val="0"/>
                <w:sz w:val="18"/>
                <w:szCs w:val="18"/>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w:t>
            </w:r>
          </w:p>
        </w:tc>
        <w:tc>
          <w:tcPr>
            <w:tcW w:w="1627" w:type="dxa"/>
            <w:shd w:val="clear" w:color="auto" w:fill="FFFFFF"/>
            <w:vAlign w:val="center"/>
          </w:tcPr>
          <w:p w14:paraId="432720C9">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自主择业军转干部去世后一次性抚恤金和丧葬费补助给付</w:t>
            </w:r>
          </w:p>
        </w:tc>
        <w:tc>
          <w:tcPr>
            <w:tcW w:w="1266" w:type="dxa"/>
            <w:shd w:val="clear" w:color="auto" w:fill="FFFFFF"/>
            <w:vAlign w:val="center"/>
          </w:tcPr>
          <w:p w14:paraId="14F9F1FE">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zh-TW" w:eastAsia="zh-TW"/>
              </w:rPr>
            </w:pPr>
          </w:p>
        </w:tc>
        <w:tc>
          <w:tcPr>
            <w:tcW w:w="1402" w:type="dxa"/>
            <w:shd w:val="clear" w:color="auto" w:fill="FFFFFF"/>
            <w:vAlign w:val="center"/>
          </w:tcPr>
          <w:p w14:paraId="6BE94F28">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zh-TW" w:eastAsia="zh-TW"/>
              </w:rPr>
            </w:pPr>
          </w:p>
        </w:tc>
        <w:tc>
          <w:tcPr>
            <w:tcW w:w="860" w:type="dxa"/>
            <w:shd w:val="clear" w:color="auto" w:fill="FFFFFF"/>
            <w:vAlign w:val="center"/>
          </w:tcPr>
          <w:p w14:paraId="4C9B5B88">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行政给付</w:t>
            </w:r>
          </w:p>
        </w:tc>
        <w:tc>
          <w:tcPr>
            <w:tcW w:w="661" w:type="dxa"/>
            <w:shd w:val="clear" w:color="auto" w:fill="FFFFFF"/>
            <w:vAlign w:val="center"/>
          </w:tcPr>
          <w:p w14:paraId="14ECE5DE">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省、市、县</w:t>
            </w:r>
          </w:p>
        </w:tc>
        <w:tc>
          <w:tcPr>
            <w:tcW w:w="3299" w:type="dxa"/>
            <w:shd w:val="clear" w:color="auto" w:fill="FFFFFF"/>
            <w:vAlign w:val="center"/>
          </w:tcPr>
          <w:p w14:paraId="0A39F16F">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zh-TW"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户口注销证明或死亡证明、火化证明</w:t>
            </w:r>
          </w:p>
        </w:tc>
        <w:tc>
          <w:tcPr>
            <w:tcW w:w="1920" w:type="dxa"/>
            <w:shd w:val="clear" w:color="auto" w:fill="FFFFFF"/>
            <w:vAlign w:val="center"/>
          </w:tcPr>
          <w:p w14:paraId="291C05DA">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公安部门、医疗机构、民政部门。</w:t>
            </w:r>
          </w:p>
        </w:tc>
        <w:tc>
          <w:tcPr>
            <w:tcW w:w="770" w:type="dxa"/>
            <w:shd w:val="clear" w:color="auto" w:fill="FFFFFF"/>
            <w:vAlign w:val="center"/>
          </w:tcPr>
          <w:p w14:paraId="4429F0E6">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市退役军人事务局</w:t>
            </w:r>
          </w:p>
        </w:tc>
        <w:tc>
          <w:tcPr>
            <w:tcW w:w="3752" w:type="dxa"/>
            <w:shd w:val="clear" w:color="auto" w:fill="FFFFFF"/>
            <w:vAlign w:val="center"/>
          </w:tcPr>
          <w:p w14:paraId="10ED8829">
            <w:pPr>
              <w:widowControl w:val="0"/>
              <w:shd w:val="clear" w:color="auto" w:fill="auto"/>
              <w:ind w:left="0" w:leftChars="0" w:right="0" w:rightChars="0" w:firstLine="0" w:firstLineChars="0"/>
              <w:jc w:val="left"/>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23"/>
                <w:sz w:val="18"/>
                <w:szCs w:val="18"/>
                <w:shd w:val="clear" w:fill="FFFFFF"/>
                <w:lang w:val="zh-TW" w:eastAsia="zh-CN"/>
              </w:rPr>
              <w:t>《</w:t>
            </w:r>
            <w:r>
              <w:rPr>
                <w:rFonts w:hint="default" w:ascii="Times New Roman" w:hAnsi="Times New Roman" w:eastAsia="方正仿宋_GBK" w:cs="Times New Roman"/>
                <w:i w:val="0"/>
                <w:caps w:val="0"/>
                <w:color w:val="333333"/>
                <w:spacing w:val="-23"/>
                <w:sz w:val="18"/>
                <w:szCs w:val="18"/>
                <w:shd w:val="clear" w:fill="FFFFFF"/>
                <w:lang w:val="en-US" w:eastAsia="zh-CN"/>
              </w:rPr>
              <w:t>国务院军队转业干部安置工作小组 中共中央组织部 中央机关编制委员会办公室 人事部 教育部 财政部 劳动和社会保障部 建设部 中国人民银行 国家税务总局 国家工商行政管理总局 总政治部 总后勤部印发〈关于自主择业的军地转业干部安置管理若干问题的意见〉的通知</w:t>
            </w:r>
            <w:r>
              <w:rPr>
                <w:rFonts w:hint="default" w:ascii="Times New Roman" w:hAnsi="Times New Roman" w:eastAsia="方正仿宋_GBK" w:cs="Times New Roman"/>
                <w:i w:val="0"/>
                <w:caps w:val="0"/>
                <w:color w:val="333333"/>
                <w:spacing w:val="-23"/>
                <w:sz w:val="18"/>
                <w:szCs w:val="18"/>
                <w:shd w:val="clear" w:fill="FFFFFF"/>
                <w:lang w:val="zh-TW" w:eastAsia="zh-CN"/>
              </w:rPr>
              <w:t>》（</w:t>
            </w:r>
            <w:r>
              <w:rPr>
                <w:rFonts w:hint="default" w:ascii="Times New Roman" w:hAnsi="Times New Roman" w:eastAsia="方正仿宋_GBK" w:cs="Times New Roman"/>
                <w:i w:val="0"/>
                <w:caps w:val="0"/>
                <w:color w:val="333333"/>
                <w:spacing w:val="-23"/>
                <w:sz w:val="18"/>
                <w:szCs w:val="18"/>
                <w:shd w:val="clear" w:fill="FFFFFF"/>
                <w:lang w:val="en-US" w:eastAsia="zh-CN"/>
              </w:rPr>
              <w:t>国转联〔2001〕8号</w:t>
            </w:r>
            <w:r>
              <w:rPr>
                <w:rFonts w:hint="default" w:ascii="Times New Roman" w:hAnsi="Times New Roman" w:eastAsia="方正仿宋_GBK" w:cs="Times New Roman"/>
                <w:i w:val="0"/>
                <w:caps w:val="0"/>
                <w:color w:val="333333"/>
                <w:spacing w:val="-23"/>
                <w:sz w:val="18"/>
                <w:szCs w:val="18"/>
                <w:shd w:val="clear" w:fill="FFFFFF"/>
                <w:lang w:val="zh-TW" w:eastAsia="zh-CN"/>
              </w:rPr>
              <w:t>）</w:t>
            </w:r>
          </w:p>
        </w:tc>
      </w:tr>
      <w:tr w14:paraId="5B4D0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02" w:hRule="exact"/>
          <w:jc w:val="center"/>
        </w:trPr>
        <w:tc>
          <w:tcPr>
            <w:tcW w:w="498" w:type="dxa"/>
            <w:shd w:val="clear" w:color="auto" w:fill="FFFFFF"/>
            <w:vAlign w:val="center"/>
          </w:tcPr>
          <w:p w14:paraId="6E56071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iCs w:val="0"/>
                <w:caps w:val="0"/>
                <w:color w:val="444444"/>
                <w:spacing w:val="0"/>
                <w:w w:val="100"/>
                <w:position w:val="0"/>
                <w:sz w:val="18"/>
                <w:szCs w:val="18"/>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w:t>
            </w:r>
          </w:p>
        </w:tc>
        <w:tc>
          <w:tcPr>
            <w:tcW w:w="1627" w:type="dxa"/>
            <w:shd w:val="clear" w:color="auto" w:fill="FFFFFF"/>
            <w:vAlign w:val="center"/>
          </w:tcPr>
          <w:p w14:paraId="5B847336">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烈士评定</w:t>
            </w:r>
          </w:p>
        </w:tc>
        <w:tc>
          <w:tcPr>
            <w:tcW w:w="1266" w:type="dxa"/>
            <w:shd w:val="clear" w:color="auto" w:fill="FFFFFF"/>
            <w:vAlign w:val="center"/>
          </w:tcPr>
          <w:p w14:paraId="56E67D7A">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zh-TW" w:eastAsia="zh-TW"/>
              </w:rPr>
            </w:pPr>
          </w:p>
        </w:tc>
        <w:tc>
          <w:tcPr>
            <w:tcW w:w="1402" w:type="dxa"/>
            <w:shd w:val="clear" w:color="auto" w:fill="FFFFFF"/>
            <w:vAlign w:val="center"/>
          </w:tcPr>
          <w:p w14:paraId="674A2F9C">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zh-TW" w:eastAsia="zh-TW"/>
              </w:rPr>
            </w:pPr>
          </w:p>
        </w:tc>
        <w:tc>
          <w:tcPr>
            <w:tcW w:w="860" w:type="dxa"/>
            <w:shd w:val="clear" w:color="auto" w:fill="FFFFFF"/>
            <w:vAlign w:val="center"/>
          </w:tcPr>
          <w:p w14:paraId="28C10DB1">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zh-TW" w:eastAsia="zh-TW"/>
              </w:rPr>
            </w:pPr>
            <w:r>
              <w:rPr>
                <w:rFonts w:hint="default" w:ascii="Times New Roman" w:hAnsi="Times New Roman" w:eastAsia="方正仿宋_GBK" w:cs="Times New Roman"/>
                <w:i w:val="0"/>
                <w:caps w:val="0"/>
                <w:color w:val="333333"/>
                <w:spacing w:val="0"/>
                <w:sz w:val="18"/>
                <w:szCs w:val="18"/>
                <w:shd w:val="clear" w:fill="FFFFFF"/>
                <w:lang w:val="en-US" w:eastAsia="zh-CN"/>
              </w:rPr>
              <w:t>行政确认</w:t>
            </w:r>
          </w:p>
        </w:tc>
        <w:tc>
          <w:tcPr>
            <w:tcW w:w="661" w:type="dxa"/>
            <w:shd w:val="clear" w:color="auto" w:fill="FFFFFF"/>
            <w:vAlign w:val="center"/>
          </w:tcPr>
          <w:p w14:paraId="75EE9956">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省、市、县</w:t>
            </w:r>
          </w:p>
        </w:tc>
        <w:tc>
          <w:tcPr>
            <w:tcW w:w="3299" w:type="dxa"/>
            <w:shd w:val="clear" w:color="auto" w:fill="FFFFFF"/>
            <w:vAlign w:val="center"/>
          </w:tcPr>
          <w:p w14:paraId="08362E65">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牺牲人员牺牲情节的描述或有关证明材料、其他当事人或目击者的证明材料。</w:t>
            </w:r>
          </w:p>
        </w:tc>
        <w:tc>
          <w:tcPr>
            <w:tcW w:w="1920" w:type="dxa"/>
            <w:shd w:val="clear" w:color="auto" w:fill="FFFFFF"/>
            <w:vAlign w:val="center"/>
          </w:tcPr>
          <w:p w14:paraId="25A6F7B2">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死者生前所在工作单位、死者遗属或者事件发生地的组织及公民、死者生前所在工作单位、死者遗属或者事件发生地的组织及公民。</w:t>
            </w:r>
          </w:p>
        </w:tc>
        <w:tc>
          <w:tcPr>
            <w:tcW w:w="770" w:type="dxa"/>
            <w:shd w:val="clear" w:color="auto" w:fill="FFFFFF"/>
            <w:vAlign w:val="center"/>
          </w:tcPr>
          <w:p w14:paraId="609828BE">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市退役军人事务局</w:t>
            </w:r>
          </w:p>
        </w:tc>
        <w:tc>
          <w:tcPr>
            <w:tcW w:w="3752" w:type="dxa"/>
            <w:shd w:val="clear" w:color="auto" w:fill="FFFFFF"/>
            <w:vAlign w:val="center"/>
          </w:tcPr>
          <w:p w14:paraId="08F20B12">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23"/>
                <w:sz w:val="18"/>
                <w:szCs w:val="18"/>
                <w:shd w:val="clear" w:fill="FFFFFF"/>
                <w:lang w:val="en-US" w:eastAsia="zh-CN"/>
              </w:rPr>
            </w:pPr>
            <w:r>
              <w:rPr>
                <w:rFonts w:hint="default" w:ascii="Times New Roman" w:hAnsi="Times New Roman" w:eastAsia="方正仿宋_GBK" w:cs="Times New Roman"/>
                <w:i w:val="0"/>
                <w:caps w:val="0"/>
                <w:color w:val="333333"/>
                <w:spacing w:val="-23"/>
                <w:sz w:val="18"/>
                <w:szCs w:val="18"/>
                <w:shd w:val="clear" w:fill="FFFFFF"/>
                <w:lang w:val="zh-TW" w:eastAsia="zh-CN"/>
              </w:rPr>
              <w:t>《</w:t>
            </w:r>
            <w:r>
              <w:rPr>
                <w:rFonts w:hint="default" w:ascii="Times New Roman" w:hAnsi="Times New Roman" w:eastAsia="方正仿宋_GBK" w:cs="Times New Roman"/>
                <w:i w:val="0"/>
                <w:caps w:val="0"/>
                <w:color w:val="333333"/>
                <w:spacing w:val="-23"/>
                <w:sz w:val="18"/>
                <w:szCs w:val="18"/>
                <w:shd w:val="clear" w:fill="FFFFFF"/>
                <w:lang w:val="en-US" w:eastAsia="zh-CN"/>
              </w:rPr>
              <w:t>烈士褒扬条例</w:t>
            </w:r>
            <w:r>
              <w:rPr>
                <w:rFonts w:hint="default" w:ascii="Times New Roman" w:hAnsi="Times New Roman" w:eastAsia="方正仿宋_GBK" w:cs="Times New Roman"/>
                <w:i w:val="0"/>
                <w:caps w:val="0"/>
                <w:color w:val="333333"/>
                <w:spacing w:val="-23"/>
                <w:sz w:val="18"/>
                <w:szCs w:val="18"/>
                <w:shd w:val="clear" w:fill="FFFFFF"/>
                <w:lang w:val="zh-TW" w:eastAsia="zh-CN"/>
              </w:rPr>
              <w:t>》</w:t>
            </w:r>
            <w:r>
              <w:rPr>
                <w:rFonts w:hint="default" w:ascii="Times New Roman" w:hAnsi="Times New Roman" w:eastAsia="方正仿宋_GBK" w:cs="Times New Roman"/>
                <w:i w:val="0"/>
                <w:caps w:val="0"/>
                <w:color w:val="333333"/>
                <w:spacing w:val="-23"/>
                <w:sz w:val="18"/>
                <w:szCs w:val="18"/>
                <w:shd w:val="clear" w:fill="FFFFFF"/>
                <w:lang w:val="en-US" w:eastAsia="zh-CN"/>
              </w:rPr>
              <w:t>第八条</w:t>
            </w:r>
          </w:p>
          <w:p w14:paraId="39559EE7">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en-US" w:eastAsia="zh-CN"/>
              </w:rPr>
            </w:pPr>
          </w:p>
        </w:tc>
      </w:tr>
      <w:tr w14:paraId="682A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48" w:hRule="exact"/>
          <w:jc w:val="center"/>
        </w:trPr>
        <w:tc>
          <w:tcPr>
            <w:tcW w:w="498" w:type="dxa"/>
            <w:vAlign w:val="center"/>
          </w:tcPr>
          <w:p w14:paraId="3E10DDB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w:t>
            </w:r>
          </w:p>
        </w:tc>
        <w:tc>
          <w:tcPr>
            <w:tcW w:w="1627" w:type="dxa"/>
            <w:vAlign w:val="center"/>
          </w:tcPr>
          <w:p w14:paraId="26A57BE0">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eastAsia="zh-CN"/>
              </w:rPr>
            </w:pPr>
            <w:r>
              <w:rPr>
                <w:rFonts w:hint="default" w:ascii="Times New Roman" w:hAnsi="Times New Roman" w:eastAsia="方正仿宋_GBK" w:cs="Times New Roman"/>
                <w:i w:val="0"/>
                <w:caps w:val="0"/>
                <w:color w:val="333333"/>
                <w:spacing w:val="0"/>
                <w:sz w:val="18"/>
                <w:szCs w:val="18"/>
                <w:shd w:val="clear" w:fill="FFFFFF"/>
                <w:lang w:eastAsia="zh-CN"/>
              </w:rPr>
              <w:t>矿山企业、危险化学品和烟花爆竹生产企业安全生产许可</w:t>
            </w:r>
          </w:p>
          <w:p w14:paraId="2503D98F">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eastAsia="zh-CN"/>
              </w:rPr>
            </w:pPr>
          </w:p>
        </w:tc>
        <w:tc>
          <w:tcPr>
            <w:tcW w:w="1266" w:type="dxa"/>
            <w:vAlign w:val="center"/>
          </w:tcPr>
          <w:p w14:paraId="09218B90">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eastAsia="zh-CN"/>
              </w:rPr>
            </w:pPr>
            <w:r>
              <w:rPr>
                <w:rFonts w:hint="default" w:ascii="Times New Roman" w:hAnsi="Times New Roman" w:eastAsia="方正仿宋_GBK" w:cs="Times New Roman"/>
                <w:i w:val="0"/>
                <w:caps w:val="0"/>
                <w:color w:val="333333"/>
                <w:spacing w:val="0"/>
                <w:sz w:val="18"/>
                <w:szCs w:val="18"/>
                <w:shd w:val="clear" w:fill="FFFFFF"/>
                <w:lang w:eastAsia="zh-CN"/>
              </w:rPr>
              <w:t>烟花爆竹生产企业安全生产许可</w:t>
            </w:r>
          </w:p>
        </w:tc>
        <w:tc>
          <w:tcPr>
            <w:tcW w:w="1402" w:type="dxa"/>
            <w:vAlign w:val="center"/>
          </w:tcPr>
          <w:p w14:paraId="68314C1B">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eastAsia="zh-CN"/>
              </w:rPr>
            </w:pPr>
            <w:r>
              <w:rPr>
                <w:rFonts w:hint="default" w:ascii="Times New Roman" w:hAnsi="Times New Roman" w:eastAsia="方正仿宋_GBK" w:cs="Times New Roman"/>
                <w:i w:val="0"/>
                <w:caps w:val="0"/>
                <w:color w:val="333333"/>
                <w:spacing w:val="0"/>
                <w:sz w:val="18"/>
                <w:szCs w:val="18"/>
                <w:shd w:val="clear" w:fill="FFFFFF"/>
                <w:lang w:eastAsia="zh-CN"/>
              </w:rPr>
              <w:t>新办、延期、变更</w:t>
            </w:r>
          </w:p>
        </w:tc>
        <w:tc>
          <w:tcPr>
            <w:tcW w:w="860" w:type="dxa"/>
            <w:vAlign w:val="center"/>
          </w:tcPr>
          <w:p w14:paraId="48369BC3">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eastAsia="zh-CN"/>
              </w:rPr>
              <w:t>行政许可</w:t>
            </w:r>
          </w:p>
        </w:tc>
        <w:tc>
          <w:tcPr>
            <w:tcW w:w="661" w:type="dxa"/>
            <w:vAlign w:val="center"/>
          </w:tcPr>
          <w:p w14:paraId="6DEBC196">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eastAsia="zh-CN"/>
              </w:rPr>
              <w:t>负责本行政区域内烟花爆竹生产企业安全生产许可初审</w:t>
            </w:r>
          </w:p>
        </w:tc>
        <w:tc>
          <w:tcPr>
            <w:tcW w:w="3299" w:type="dxa"/>
            <w:vAlign w:val="center"/>
          </w:tcPr>
          <w:p w14:paraId="7535BEBA">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23"/>
                <w:sz w:val="18"/>
                <w:szCs w:val="18"/>
                <w:shd w:val="clear" w:fill="FFFFFF"/>
              </w:rPr>
            </w:pPr>
            <w:r>
              <w:rPr>
                <w:rFonts w:hint="default" w:ascii="Times New Roman" w:hAnsi="Times New Roman" w:eastAsia="方正仿宋_GBK" w:cs="Times New Roman"/>
                <w:i w:val="0"/>
                <w:caps w:val="0"/>
                <w:color w:val="333333"/>
                <w:spacing w:val="-23"/>
                <w:sz w:val="18"/>
                <w:szCs w:val="18"/>
                <w:shd w:val="clear" w:fill="FFFFFF"/>
              </w:rPr>
              <w:t>建设（规划）主管部门出具的规划许可文件</w:t>
            </w:r>
          </w:p>
          <w:p w14:paraId="229A6242">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23"/>
                <w:sz w:val="18"/>
                <w:szCs w:val="18"/>
                <w:shd w:val="clear" w:fill="FFFFFF"/>
              </w:rPr>
            </w:pPr>
            <w:r>
              <w:rPr>
                <w:rFonts w:hint="default" w:ascii="Times New Roman" w:hAnsi="Times New Roman" w:eastAsia="方正仿宋_GBK" w:cs="Times New Roman"/>
                <w:i w:val="0"/>
                <w:caps w:val="0"/>
                <w:color w:val="333333"/>
                <w:spacing w:val="-23"/>
                <w:sz w:val="18"/>
                <w:szCs w:val="18"/>
                <w:shd w:val="clear" w:fill="FFFFFF"/>
              </w:rPr>
              <w:t>烟花爆竹事故应急救援预案的备案证明文件</w:t>
            </w:r>
          </w:p>
          <w:p w14:paraId="35B1BEFB">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23"/>
                <w:sz w:val="18"/>
                <w:szCs w:val="18"/>
                <w:shd w:val="clear" w:fill="FFFFFF"/>
              </w:rPr>
            </w:pPr>
            <w:r>
              <w:rPr>
                <w:rFonts w:hint="default" w:ascii="Times New Roman" w:hAnsi="Times New Roman" w:eastAsia="方正仿宋_GBK" w:cs="Times New Roman"/>
                <w:i w:val="0"/>
                <w:caps w:val="0"/>
                <w:color w:val="333333"/>
                <w:spacing w:val="-23"/>
                <w:sz w:val="18"/>
                <w:szCs w:val="18"/>
                <w:shd w:val="clear" w:fill="FFFFFF"/>
              </w:rPr>
              <w:t>工商营业执照副本或者工商核准文件</w:t>
            </w:r>
          </w:p>
          <w:p w14:paraId="59B0DFD3">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23"/>
                <w:sz w:val="18"/>
                <w:szCs w:val="18"/>
                <w:shd w:val="clear" w:fill="FFFFFF"/>
              </w:rPr>
            </w:pPr>
            <w:r>
              <w:rPr>
                <w:rFonts w:hint="default" w:ascii="Times New Roman" w:hAnsi="Times New Roman" w:eastAsia="方正仿宋_GBK" w:cs="Times New Roman"/>
                <w:i w:val="0"/>
                <w:caps w:val="0"/>
                <w:color w:val="333333"/>
                <w:spacing w:val="-23"/>
                <w:sz w:val="18"/>
                <w:szCs w:val="18"/>
                <w:shd w:val="clear" w:fill="FFFFFF"/>
              </w:rPr>
              <w:t>工伤保险费证明文件</w:t>
            </w:r>
          </w:p>
          <w:p w14:paraId="1756BF75">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23"/>
                <w:sz w:val="18"/>
                <w:szCs w:val="18"/>
                <w:shd w:val="clear" w:fill="FFFFFF"/>
              </w:rPr>
            </w:pPr>
            <w:r>
              <w:rPr>
                <w:rFonts w:hint="default" w:ascii="Times New Roman" w:hAnsi="Times New Roman" w:eastAsia="方正仿宋_GBK" w:cs="Times New Roman"/>
                <w:i w:val="0"/>
                <w:caps w:val="0"/>
                <w:color w:val="333333"/>
                <w:spacing w:val="-23"/>
                <w:sz w:val="18"/>
                <w:szCs w:val="18"/>
                <w:shd w:val="clear" w:fill="FFFFFF"/>
              </w:rPr>
              <w:t>特种作业人员特种作业操作证和其他从业人员安全生产教育培训合格的证明材料、注册安全工程师资格证书</w:t>
            </w:r>
          </w:p>
          <w:p w14:paraId="033E56B3">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rPr>
            </w:pPr>
            <w:r>
              <w:rPr>
                <w:rFonts w:hint="default" w:ascii="Times New Roman" w:hAnsi="Times New Roman" w:eastAsia="方正仿宋_GBK" w:cs="Times New Roman"/>
                <w:i w:val="0"/>
                <w:caps w:val="0"/>
                <w:color w:val="333333"/>
                <w:spacing w:val="-23"/>
                <w:sz w:val="18"/>
                <w:szCs w:val="18"/>
                <w:shd w:val="clear" w:fill="FFFFFF"/>
              </w:rPr>
              <w:t>主要负责人、分管安全负责人、专职安全生产管理人员名单和安全考核合格证明</w:t>
            </w:r>
          </w:p>
        </w:tc>
        <w:tc>
          <w:tcPr>
            <w:tcW w:w="1920" w:type="dxa"/>
            <w:vAlign w:val="center"/>
          </w:tcPr>
          <w:p w14:paraId="06011759">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市场监督</w:t>
            </w:r>
          </w:p>
          <w:p w14:paraId="3CBB9ACC">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社保</w:t>
            </w:r>
          </w:p>
          <w:p w14:paraId="21D7BE8E">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应急</w:t>
            </w:r>
          </w:p>
        </w:tc>
        <w:tc>
          <w:tcPr>
            <w:tcW w:w="770" w:type="dxa"/>
            <w:vAlign w:val="center"/>
          </w:tcPr>
          <w:p w14:paraId="01055B0C">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市应急管理局</w:t>
            </w:r>
          </w:p>
        </w:tc>
        <w:tc>
          <w:tcPr>
            <w:tcW w:w="3752" w:type="dxa"/>
            <w:vAlign w:val="center"/>
          </w:tcPr>
          <w:p w14:paraId="4DE51239">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《中华人民共和国安全生产法》第三十六条</w:t>
            </w:r>
          </w:p>
          <w:p w14:paraId="275129E8">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《安全生产许可证条例》第二条第三条</w:t>
            </w:r>
          </w:p>
          <w:p w14:paraId="3370234B">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《烟花爆竹安全管理条例》第九条、第三条、第五条、第二十七条、第二十八条</w:t>
            </w:r>
          </w:p>
        </w:tc>
      </w:tr>
      <w:tr w14:paraId="07E9C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71" w:hRule="exact"/>
          <w:jc w:val="center"/>
        </w:trPr>
        <w:tc>
          <w:tcPr>
            <w:tcW w:w="498" w:type="dxa"/>
            <w:vAlign w:val="center"/>
          </w:tcPr>
          <w:p w14:paraId="6A7007B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w:t>
            </w:r>
          </w:p>
        </w:tc>
        <w:tc>
          <w:tcPr>
            <w:tcW w:w="1627" w:type="dxa"/>
            <w:vAlign w:val="center"/>
          </w:tcPr>
          <w:p w14:paraId="338FC15C">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eastAsia="zh-CN"/>
              </w:rPr>
            </w:pPr>
            <w:r>
              <w:rPr>
                <w:rFonts w:hint="default" w:ascii="Times New Roman" w:hAnsi="Times New Roman" w:eastAsia="方正仿宋_GBK" w:cs="Times New Roman"/>
                <w:i w:val="0"/>
                <w:caps w:val="0"/>
                <w:color w:val="333333"/>
                <w:spacing w:val="0"/>
                <w:sz w:val="18"/>
                <w:szCs w:val="18"/>
                <w:shd w:val="clear" w:fill="FFFFFF"/>
                <w:lang w:eastAsia="zh-CN"/>
              </w:rPr>
              <w:t>矿山企业、危险化学品和烟花爆竹生产企业安全生产许可</w:t>
            </w:r>
          </w:p>
          <w:p w14:paraId="6EF4F5F1">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eastAsia="zh-CN"/>
              </w:rPr>
            </w:pPr>
          </w:p>
        </w:tc>
        <w:tc>
          <w:tcPr>
            <w:tcW w:w="1266" w:type="dxa"/>
            <w:vAlign w:val="center"/>
          </w:tcPr>
          <w:p w14:paraId="774B0C5C">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eastAsia="zh-CN"/>
              </w:rPr>
              <w:t>非煤矿山企业安全生产许可、非煤矿山尾矿库企业安全生产许可</w:t>
            </w:r>
          </w:p>
        </w:tc>
        <w:tc>
          <w:tcPr>
            <w:tcW w:w="1402" w:type="dxa"/>
            <w:vAlign w:val="center"/>
          </w:tcPr>
          <w:p w14:paraId="4F8F3D25">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eastAsia="zh-CN"/>
              </w:rPr>
              <w:t>新办、延期、变更</w:t>
            </w:r>
          </w:p>
        </w:tc>
        <w:tc>
          <w:tcPr>
            <w:tcW w:w="860" w:type="dxa"/>
            <w:vAlign w:val="center"/>
          </w:tcPr>
          <w:p w14:paraId="39497957">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eastAsia="zh-CN"/>
              </w:rPr>
              <w:t>行政许可</w:t>
            </w:r>
          </w:p>
        </w:tc>
        <w:tc>
          <w:tcPr>
            <w:tcW w:w="661" w:type="dxa"/>
            <w:vAlign w:val="center"/>
          </w:tcPr>
          <w:p w14:paraId="538511D7">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eastAsia="zh-CN"/>
              </w:rPr>
              <w:t>市级/隶属</w:t>
            </w:r>
          </w:p>
        </w:tc>
        <w:tc>
          <w:tcPr>
            <w:tcW w:w="3299" w:type="dxa"/>
            <w:vAlign w:val="center"/>
          </w:tcPr>
          <w:p w14:paraId="2CE62E91">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eastAsia="zh-CN"/>
              </w:rPr>
            </w:pPr>
            <w:r>
              <w:rPr>
                <w:rFonts w:hint="default" w:ascii="Times New Roman" w:hAnsi="Times New Roman" w:eastAsia="方正仿宋_GBK" w:cs="Times New Roman"/>
                <w:i w:val="0"/>
                <w:caps w:val="0"/>
                <w:color w:val="333333"/>
                <w:spacing w:val="0"/>
                <w:sz w:val="18"/>
                <w:szCs w:val="18"/>
                <w:shd w:val="clear" w:fill="FFFFFF"/>
                <w:lang w:eastAsia="zh-CN"/>
              </w:rPr>
              <w:t>工商营业执照</w:t>
            </w:r>
          </w:p>
          <w:p w14:paraId="6968955E">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eastAsia="zh-CN"/>
              </w:rPr>
            </w:pPr>
            <w:r>
              <w:rPr>
                <w:rFonts w:hint="default" w:ascii="Times New Roman" w:hAnsi="Times New Roman" w:eastAsia="方正仿宋_GBK" w:cs="Times New Roman"/>
                <w:i w:val="0"/>
                <w:caps w:val="0"/>
                <w:color w:val="333333"/>
                <w:spacing w:val="0"/>
                <w:sz w:val="18"/>
                <w:szCs w:val="18"/>
                <w:shd w:val="clear" w:fill="FFFFFF"/>
                <w:lang w:eastAsia="zh-CN"/>
              </w:rPr>
              <w:t>采矿许可证</w:t>
            </w:r>
          </w:p>
          <w:p w14:paraId="6E8D5B37">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eastAsia="zh-CN"/>
              </w:rPr>
            </w:pPr>
            <w:r>
              <w:rPr>
                <w:rFonts w:hint="default" w:ascii="Times New Roman" w:hAnsi="Times New Roman" w:eastAsia="方正仿宋_GBK" w:cs="Times New Roman"/>
                <w:i w:val="0"/>
                <w:caps w:val="0"/>
                <w:color w:val="333333"/>
                <w:spacing w:val="0"/>
                <w:sz w:val="18"/>
                <w:szCs w:val="18"/>
                <w:shd w:val="clear" w:fill="FFFFFF"/>
                <w:lang w:eastAsia="zh-CN"/>
              </w:rPr>
              <w:t>主要负责人和安全生产管理人员安全生产考核合格证</w:t>
            </w:r>
          </w:p>
          <w:p w14:paraId="31048AF6">
            <w:pPr>
              <w:widowControl w:val="0"/>
              <w:shd w:val="clear" w:color="auto" w:fill="auto"/>
              <w:ind w:left="0" w:leftChars="0" w:right="0" w:rightChars="0" w:firstLine="0" w:firstLineChars="0"/>
              <w:jc w:val="both"/>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i w:val="0"/>
                <w:caps w:val="0"/>
                <w:color w:val="333333"/>
                <w:spacing w:val="0"/>
                <w:sz w:val="18"/>
                <w:szCs w:val="18"/>
                <w:shd w:val="clear" w:fill="FFFFFF"/>
                <w:lang w:eastAsia="zh-CN"/>
              </w:rPr>
              <w:t>特种作业人员操作资格证书</w:t>
            </w:r>
          </w:p>
        </w:tc>
        <w:tc>
          <w:tcPr>
            <w:tcW w:w="1920" w:type="dxa"/>
            <w:vAlign w:val="center"/>
          </w:tcPr>
          <w:p w14:paraId="7DF35C67">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市场监督</w:t>
            </w:r>
          </w:p>
          <w:p w14:paraId="0D2EB47A">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自然资源</w:t>
            </w:r>
          </w:p>
          <w:p w14:paraId="65E9A661">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应急管理</w:t>
            </w:r>
          </w:p>
        </w:tc>
        <w:tc>
          <w:tcPr>
            <w:tcW w:w="770" w:type="dxa"/>
            <w:vAlign w:val="center"/>
          </w:tcPr>
          <w:p w14:paraId="62B54400">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市应急管理局</w:t>
            </w:r>
          </w:p>
        </w:tc>
        <w:tc>
          <w:tcPr>
            <w:tcW w:w="3752" w:type="dxa"/>
            <w:vAlign w:val="center"/>
          </w:tcPr>
          <w:p w14:paraId="52950D07">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《安全生产许可证条例》第二条</w:t>
            </w:r>
          </w:p>
          <w:p w14:paraId="63AD3F0B">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《非煤矿矿山企业安全生产许可证实施办法》第二条第四条第十八条</w:t>
            </w:r>
          </w:p>
          <w:p w14:paraId="08086541">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《尾矿库安全监督管理规定》第十七条</w:t>
            </w:r>
          </w:p>
        </w:tc>
      </w:tr>
      <w:tr w14:paraId="621F1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10" w:hRule="exact"/>
          <w:jc w:val="center"/>
        </w:trPr>
        <w:tc>
          <w:tcPr>
            <w:tcW w:w="498" w:type="dxa"/>
            <w:vAlign w:val="center"/>
          </w:tcPr>
          <w:p w14:paraId="5CFB19E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19</w:t>
            </w:r>
          </w:p>
        </w:tc>
        <w:tc>
          <w:tcPr>
            <w:tcW w:w="1627" w:type="dxa"/>
            <w:vAlign w:val="center"/>
          </w:tcPr>
          <w:p w14:paraId="1B7FB139">
            <w:pPr>
              <w:widowControl w:val="0"/>
              <w:shd w:val="clear" w:color="auto" w:fill="auto"/>
              <w:ind w:left="0" w:leftChars="0" w:right="0" w:rightChars="0" w:firstLine="0" w:firstLineChars="0"/>
              <w:jc w:val="left"/>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eastAsia="zh-CN"/>
              </w:rPr>
              <w:t>第二、三类非药品类易制毒化学品生产、经营备案</w:t>
            </w:r>
          </w:p>
        </w:tc>
        <w:tc>
          <w:tcPr>
            <w:tcW w:w="1266" w:type="dxa"/>
            <w:vAlign w:val="center"/>
          </w:tcPr>
          <w:p w14:paraId="609A31F3">
            <w:pPr>
              <w:widowControl w:val="0"/>
              <w:shd w:val="clear" w:color="auto" w:fill="auto"/>
              <w:ind w:left="0" w:leftChars="0" w:right="0" w:rightChars="0" w:firstLine="0" w:firstLineChars="0"/>
              <w:jc w:val="left"/>
              <w:rPr>
                <w:rFonts w:hint="default" w:ascii="Times New Roman" w:hAnsi="Times New Roman" w:eastAsia="方正仿宋_GBK" w:cs="Times New Roman"/>
                <w:i w:val="0"/>
                <w:caps w:val="0"/>
                <w:color w:val="333333"/>
                <w:spacing w:val="0"/>
                <w:sz w:val="18"/>
                <w:szCs w:val="18"/>
                <w:shd w:val="clear" w:fill="FFFFFF"/>
                <w:lang w:eastAsia="zh-CN"/>
              </w:rPr>
            </w:pPr>
            <w:r>
              <w:rPr>
                <w:rFonts w:hint="default" w:ascii="Times New Roman" w:hAnsi="Times New Roman" w:eastAsia="方正仿宋_GBK" w:cs="Times New Roman"/>
                <w:i w:val="0"/>
                <w:caps w:val="0"/>
                <w:color w:val="333333"/>
                <w:spacing w:val="0"/>
                <w:sz w:val="18"/>
                <w:szCs w:val="18"/>
                <w:shd w:val="clear" w:fill="FFFFFF"/>
                <w:lang w:eastAsia="zh-CN"/>
              </w:rPr>
              <w:t>非药品类易制毒化学品第二类生产、经营备案</w:t>
            </w:r>
          </w:p>
          <w:p w14:paraId="4311B847">
            <w:pPr>
              <w:widowControl w:val="0"/>
              <w:shd w:val="clear" w:color="auto" w:fill="auto"/>
              <w:ind w:left="0" w:leftChars="0" w:right="0" w:rightChars="0" w:firstLine="0" w:firstLineChars="0"/>
              <w:jc w:val="left"/>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eastAsia="zh-CN"/>
              </w:rPr>
              <w:t>非药品类易制毒化学品第三类生产备案</w:t>
            </w:r>
          </w:p>
        </w:tc>
        <w:tc>
          <w:tcPr>
            <w:tcW w:w="1402" w:type="dxa"/>
            <w:vAlign w:val="center"/>
          </w:tcPr>
          <w:p w14:paraId="0B9FC3B9">
            <w:pPr>
              <w:widowControl w:val="0"/>
              <w:shd w:val="clear" w:color="auto" w:fill="auto"/>
              <w:ind w:left="0" w:leftChars="0" w:right="0" w:rightChars="0" w:firstLine="0" w:firstLineChars="0"/>
              <w:jc w:val="left"/>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eastAsia="zh-CN"/>
              </w:rPr>
              <w:t>首次备案、延期备案、变更备案</w:t>
            </w:r>
          </w:p>
        </w:tc>
        <w:tc>
          <w:tcPr>
            <w:tcW w:w="860" w:type="dxa"/>
            <w:vAlign w:val="center"/>
          </w:tcPr>
          <w:p w14:paraId="3DD9E8BB">
            <w:pPr>
              <w:widowControl w:val="0"/>
              <w:shd w:val="clear" w:color="auto" w:fill="auto"/>
              <w:ind w:left="0" w:leftChars="0" w:right="0" w:rightChars="0" w:firstLine="0" w:firstLineChars="0"/>
              <w:jc w:val="left"/>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eastAsia="zh-CN"/>
              </w:rPr>
              <w:t>其他行政权力</w:t>
            </w:r>
          </w:p>
        </w:tc>
        <w:tc>
          <w:tcPr>
            <w:tcW w:w="661" w:type="dxa"/>
            <w:vAlign w:val="center"/>
          </w:tcPr>
          <w:p w14:paraId="4AC3AAC1">
            <w:pPr>
              <w:widowControl w:val="0"/>
              <w:shd w:val="clear" w:color="auto" w:fill="auto"/>
              <w:ind w:left="0" w:leftChars="0" w:right="0" w:rightChars="0" w:firstLine="0" w:firstLineChars="0"/>
              <w:jc w:val="left"/>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eastAsia="zh-CN"/>
              </w:rPr>
              <w:t>市级/隶属、县</w:t>
            </w:r>
          </w:p>
        </w:tc>
        <w:tc>
          <w:tcPr>
            <w:tcW w:w="3299" w:type="dxa"/>
            <w:vAlign w:val="center"/>
          </w:tcPr>
          <w:p w14:paraId="2CEE5B26">
            <w:pPr>
              <w:widowControl w:val="0"/>
              <w:shd w:val="clear" w:color="auto" w:fill="auto"/>
              <w:ind w:left="0" w:leftChars="0" w:right="0" w:rightChars="0" w:firstLine="0" w:firstLineChars="0"/>
              <w:jc w:val="left"/>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eastAsia="zh-CN"/>
              </w:rPr>
              <w:t>工商营业执照</w:t>
            </w:r>
          </w:p>
        </w:tc>
        <w:tc>
          <w:tcPr>
            <w:tcW w:w="1920" w:type="dxa"/>
            <w:vAlign w:val="center"/>
          </w:tcPr>
          <w:p w14:paraId="6B2C642E">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市场监督</w:t>
            </w:r>
          </w:p>
          <w:p w14:paraId="5F798405">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p>
        </w:tc>
        <w:tc>
          <w:tcPr>
            <w:tcW w:w="770" w:type="dxa"/>
            <w:vAlign w:val="center"/>
          </w:tcPr>
          <w:p w14:paraId="0D306D7A">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市应急管理局</w:t>
            </w:r>
          </w:p>
        </w:tc>
        <w:tc>
          <w:tcPr>
            <w:tcW w:w="3752" w:type="dxa"/>
            <w:vAlign w:val="center"/>
          </w:tcPr>
          <w:p w14:paraId="4806BA2E">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《易制毒化学品管理条例》 第十三条</w:t>
            </w:r>
          </w:p>
        </w:tc>
      </w:tr>
      <w:tr w14:paraId="674E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11" w:hRule="exact"/>
          <w:jc w:val="center"/>
        </w:trPr>
        <w:tc>
          <w:tcPr>
            <w:tcW w:w="498" w:type="dxa"/>
            <w:vAlign w:val="center"/>
          </w:tcPr>
          <w:p w14:paraId="528AC3D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w:t>
            </w:r>
          </w:p>
        </w:tc>
        <w:tc>
          <w:tcPr>
            <w:tcW w:w="1627" w:type="dxa"/>
            <w:vAlign w:val="center"/>
          </w:tcPr>
          <w:p w14:paraId="4D567F4D">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矿山、金属冶炼建设项目和用于生产、储存危险物品的建设项目的安全设施设计审查</w:t>
            </w:r>
          </w:p>
        </w:tc>
        <w:tc>
          <w:tcPr>
            <w:tcW w:w="1266" w:type="dxa"/>
            <w:vAlign w:val="center"/>
          </w:tcPr>
          <w:p w14:paraId="3F31E13B">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他金属冶炼建设项目安全设施设计审查其他危险化学品生产、储存建设项目安全设施设计审查生产、储存烟花爆竹建设项目安全设施设计审查其他非煤矿山建设项目安全设施设计审查</w:t>
            </w:r>
          </w:p>
        </w:tc>
        <w:tc>
          <w:tcPr>
            <w:tcW w:w="1402" w:type="dxa"/>
            <w:vAlign w:val="center"/>
          </w:tcPr>
          <w:p w14:paraId="046B3B7D">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en-US" w:eastAsia="zh-CN"/>
              </w:rPr>
            </w:pPr>
          </w:p>
        </w:tc>
        <w:tc>
          <w:tcPr>
            <w:tcW w:w="860" w:type="dxa"/>
            <w:vAlign w:val="center"/>
          </w:tcPr>
          <w:p w14:paraId="73BF37A3">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行政许可</w:t>
            </w:r>
          </w:p>
        </w:tc>
        <w:tc>
          <w:tcPr>
            <w:tcW w:w="661" w:type="dxa"/>
            <w:vAlign w:val="center"/>
          </w:tcPr>
          <w:p w14:paraId="4CAEA899">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市级/隶属</w:t>
            </w:r>
          </w:p>
        </w:tc>
        <w:tc>
          <w:tcPr>
            <w:tcW w:w="3299" w:type="dxa"/>
            <w:vAlign w:val="center"/>
          </w:tcPr>
          <w:p w14:paraId="03C97FED">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设计单位的设计资质证明文件</w:t>
            </w:r>
          </w:p>
          <w:p w14:paraId="65DDDE71">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建设项目审批、核准或者备案的文件采矿许可证</w:t>
            </w:r>
          </w:p>
        </w:tc>
        <w:tc>
          <w:tcPr>
            <w:tcW w:w="1920" w:type="dxa"/>
            <w:vAlign w:val="center"/>
          </w:tcPr>
          <w:p w14:paraId="40181CB8">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p>
        </w:tc>
        <w:tc>
          <w:tcPr>
            <w:tcW w:w="770" w:type="dxa"/>
            <w:vAlign w:val="center"/>
          </w:tcPr>
          <w:p w14:paraId="0C4EB82D">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市应急管理局</w:t>
            </w:r>
          </w:p>
        </w:tc>
        <w:tc>
          <w:tcPr>
            <w:tcW w:w="3752" w:type="dxa"/>
            <w:vAlign w:val="center"/>
          </w:tcPr>
          <w:p w14:paraId="0047FC2A">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《中华人民共和国安全生产法》第三十条</w:t>
            </w:r>
          </w:p>
          <w:p w14:paraId="565F0A3D">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《建设项目安全设施“三同时”监督管理办法》第五条第七条</w:t>
            </w:r>
          </w:p>
          <w:p w14:paraId="45C9D8CF">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《冶金企业和有色金属企业安全生产规定》第十五条</w:t>
            </w:r>
          </w:p>
          <w:p w14:paraId="1BFB53DE">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《云南省安全生产条例》第十四条</w:t>
            </w:r>
          </w:p>
          <w:p w14:paraId="1B84CCA5">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《中华人民共和国安全生产法》第三十条、第五条、第七条、第十二条</w:t>
            </w:r>
          </w:p>
          <w:p w14:paraId="606BB31E">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《危险化学品建设项目安全监督管理办法》第四条</w:t>
            </w:r>
          </w:p>
          <w:p w14:paraId="286AE336">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《云南省危险化学品建设项目安全监督管理实施细则》第三条第四条</w:t>
            </w:r>
          </w:p>
          <w:p w14:paraId="64DE6E2E">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《云南省烟花爆竹生产企业安全许可监督管理办法》第二条</w:t>
            </w:r>
          </w:p>
          <w:p w14:paraId="1C9A010E">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《云南省人民政府行政审批制度改革办公室关于取消和下放一批行政许可事项的通知》</w:t>
            </w:r>
          </w:p>
          <w:p w14:paraId="28C8537D">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《云南省安全生产监督管理局关于调整下放非煤矿山安全生产行政许可事项的通知》</w:t>
            </w:r>
          </w:p>
        </w:tc>
      </w:tr>
      <w:tr w14:paraId="2255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38" w:hRule="exact"/>
          <w:jc w:val="center"/>
        </w:trPr>
        <w:tc>
          <w:tcPr>
            <w:tcW w:w="498" w:type="dxa"/>
            <w:vAlign w:val="center"/>
          </w:tcPr>
          <w:p w14:paraId="72ABF81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w:t>
            </w:r>
          </w:p>
        </w:tc>
        <w:tc>
          <w:tcPr>
            <w:tcW w:w="1627" w:type="dxa"/>
            <w:vAlign w:val="center"/>
          </w:tcPr>
          <w:p w14:paraId="349DEA0A">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危险化学品生产、储存建设项目安全条件审查</w:t>
            </w:r>
          </w:p>
        </w:tc>
        <w:tc>
          <w:tcPr>
            <w:tcW w:w="1266" w:type="dxa"/>
            <w:vAlign w:val="center"/>
          </w:tcPr>
          <w:p w14:paraId="325444F8">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en-US" w:eastAsia="zh-CN"/>
              </w:rPr>
            </w:pPr>
          </w:p>
        </w:tc>
        <w:tc>
          <w:tcPr>
            <w:tcW w:w="1402" w:type="dxa"/>
            <w:vAlign w:val="center"/>
          </w:tcPr>
          <w:p w14:paraId="3115C7DA">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en-US" w:eastAsia="zh-CN"/>
              </w:rPr>
            </w:pPr>
          </w:p>
        </w:tc>
        <w:tc>
          <w:tcPr>
            <w:tcW w:w="860" w:type="dxa"/>
            <w:vAlign w:val="center"/>
          </w:tcPr>
          <w:p w14:paraId="79B8F869">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行政许可</w:t>
            </w:r>
          </w:p>
        </w:tc>
        <w:tc>
          <w:tcPr>
            <w:tcW w:w="661" w:type="dxa"/>
            <w:vAlign w:val="center"/>
          </w:tcPr>
          <w:p w14:paraId="7881D480">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市级/隶属</w:t>
            </w:r>
          </w:p>
        </w:tc>
        <w:tc>
          <w:tcPr>
            <w:tcW w:w="3299" w:type="dxa"/>
            <w:vAlign w:val="center"/>
          </w:tcPr>
          <w:p w14:paraId="4D54056A">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工商行政管理部门颁发的企业营业执照或者企业名称预先核准通知书建设项目规划文件</w:t>
            </w:r>
          </w:p>
          <w:p w14:paraId="04DF6113">
            <w:pPr>
              <w:widowControl w:val="0"/>
              <w:shd w:val="clear" w:color="auto" w:fill="auto"/>
              <w:ind w:left="0" w:leftChars="0" w:right="0" w:rightChars="0" w:firstLine="0" w:firstLineChars="0"/>
              <w:jc w:val="both"/>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建设项目批准、核准或者备案文件</w:t>
            </w:r>
          </w:p>
        </w:tc>
        <w:tc>
          <w:tcPr>
            <w:tcW w:w="1920" w:type="dxa"/>
            <w:vAlign w:val="center"/>
          </w:tcPr>
          <w:p w14:paraId="6FA374EC">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p>
        </w:tc>
        <w:tc>
          <w:tcPr>
            <w:tcW w:w="770" w:type="dxa"/>
            <w:vAlign w:val="center"/>
          </w:tcPr>
          <w:p w14:paraId="135F49C2">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市应急管理局</w:t>
            </w:r>
          </w:p>
        </w:tc>
        <w:tc>
          <w:tcPr>
            <w:tcW w:w="3752" w:type="dxa"/>
            <w:vAlign w:val="center"/>
          </w:tcPr>
          <w:p w14:paraId="540B343D">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《危险化学品安全管理条例》第十二条</w:t>
            </w:r>
          </w:p>
          <w:p w14:paraId="0C0C3027">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《危险化学品建设项目安全监督管理办法》第四条</w:t>
            </w:r>
          </w:p>
          <w:p w14:paraId="3F52C0B5">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《云南省危险化学品建设项目安全监督管理实施细则》第四条</w:t>
            </w:r>
          </w:p>
        </w:tc>
      </w:tr>
      <w:tr w14:paraId="572BB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22" w:hRule="exact"/>
          <w:jc w:val="center"/>
        </w:trPr>
        <w:tc>
          <w:tcPr>
            <w:tcW w:w="498" w:type="dxa"/>
            <w:vAlign w:val="center"/>
          </w:tcPr>
          <w:p w14:paraId="1651D97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22</w:t>
            </w:r>
          </w:p>
        </w:tc>
        <w:tc>
          <w:tcPr>
            <w:tcW w:w="1627" w:type="dxa"/>
            <w:vAlign w:val="center"/>
          </w:tcPr>
          <w:p w14:paraId="1A6C0CF8">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en-US" w:eastAsia="zh-CN"/>
              </w:rPr>
            </w:pPr>
          </w:p>
          <w:p w14:paraId="5CA73ACC">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危险化学品安全使用许可</w:t>
            </w:r>
          </w:p>
        </w:tc>
        <w:tc>
          <w:tcPr>
            <w:tcW w:w="1266" w:type="dxa"/>
            <w:vAlign w:val="center"/>
          </w:tcPr>
          <w:p w14:paraId="2ADB49D4">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危险化学品安全使用许可</w:t>
            </w:r>
          </w:p>
        </w:tc>
        <w:tc>
          <w:tcPr>
            <w:tcW w:w="1402" w:type="dxa"/>
            <w:vAlign w:val="center"/>
          </w:tcPr>
          <w:p w14:paraId="1EADC7D7">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新办、延期、变更</w:t>
            </w:r>
          </w:p>
        </w:tc>
        <w:tc>
          <w:tcPr>
            <w:tcW w:w="860" w:type="dxa"/>
            <w:vAlign w:val="center"/>
          </w:tcPr>
          <w:p w14:paraId="7466B0E9">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行政许可</w:t>
            </w:r>
          </w:p>
        </w:tc>
        <w:tc>
          <w:tcPr>
            <w:tcW w:w="661" w:type="dxa"/>
            <w:vAlign w:val="center"/>
          </w:tcPr>
          <w:p w14:paraId="363416FB">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市级/隶属</w:t>
            </w:r>
          </w:p>
        </w:tc>
        <w:tc>
          <w:tcPr>
            <w:tcW w:w="3299" w:type="dxa"/>
            <w:vAlign w:val="center"/>
          </w:tcPr>
          <w:p w14:paraId="6057864E">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新建企业的选址布局符合国家产业政策、当地县级以上人民政府的规划和布局的证明材料</w:t>
            </w:r>
          </w:p>
          <w:p w14:paraId="44363C63">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危险化学品事故应急救援预案的备案证明文件</w:t>
            </w:r>
          </w:p>
          <w:p w14:paraId="26B04836">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工商营业执照副本或者工商核准文件</w:t>
            </w:r>
          </w:p>
          <w:p w14:paraId="5B1FC3F5">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有危险化学品重大危险源的企业，除应当提交上述规定的文件、资料外，还应当提交重大危险源的备案证明文件</w:t>
            </w:r>
          </w:p>
        </w:tc>
        <w:tc>
          <w:tcPr>
            <w:tcW w:w="1920" w:type="dxa"/>
            <w:vAlign w:val="center"/>
          </w:tcPr>
          <w:p w14:paraId="49E2EA27">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p>
        </w:tc>
        <w:tc>
          <w:tcPr>
            <w:tcW w:w="770" w:type="dxa"/>
            <w:vAlign w:val="center"/>
          </w:tcPr>
          <w:p w14:paraId="70BF0E26">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市应急管理局</w:t>
            </w:r>
          </w:p>
        </w:tc>
        <w:tc>
          <w:tcPr>
            <w:tcW w:w="3752" w:type="dxa"/>
            <w:vAlign w:val="center"/>
          </w:tcPr>
          <w:p w14:paraId="614AFA3D">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《危险化学品安全管理条例》第二十九条、第三十一条</w:t>
            </w:r>
          </w:p>
          <w:p w14:paraId="7923EC16">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《危险化学安全使用许可证实施办法》）第三条</w:t>
            </w:r>
          </w:p>
        </w:tc>
      </w:tr>
      <w:tr w14:paraId="0F62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28" w:hRule="exact"/>
          <w:jc w:val="center"/>
        </w:trPr>
        <w:tc>
          <w:tcPr>
            <w:tcW w:w="498" w:type="dxa"/>
            <w:vAlign w:val="center"/>
          </w:tcPr>
          <w:p w14:paraId="61069EF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23</w:t>
            </w:r>
          </w:p>
        </w:tc>
        <w:tc>
          <w:tcPr>
            <w:tcW w:w="1627" w:type="dxa"/>
            <w:vAlign w:val="center"/>
          </w:tcPr>
          <w:p w14:paraId="289AB8F6">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危险化学品经营许可</w:t>
            </w:r>
          </w:p>
        </w:tc>
        <w:tc>
          <w:tcPr>
            <w:tcW w:w="1266" w:type="dxa"/>
            <w:vAlign w:val="center"/>
          </w:tcPr>
          <w:p w14:paraId="73FE2CFB">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危险化学品经营许可</w:t>
            </w:r>
          </w:p>
        </w:tc>
        <w:tc>
          <w:tcPr>
            <w:tcW w:w="1402" w:type="dxa"/>
            <w:vAlign w:val="center"/>
          </w:tcPr>
          <w:p w14:paraId="06CD0EF9">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新办、延期、变更</w:t>
            </w:r>
          </w:p>
        </w:tc>
        <w:tc>
          <w:tcPr>
            <w:tcW w:w="860" w:type="dxa"/>
            <w:vAlign w:val="center"/>
          </w:tcPr>
          <w:p w14:paraId="257FA8EC">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行政许可</w:t>
            </w:r>
          </w:p>
        </w:tc>
        <w:tc>
          <w:tcPr>
            <w:tcW w:w="661" w:type="dxa"/>
            <w:vAlign w:val="center"/>
          </w:tcPr>
          <w:p w14:paraId="5C3AB1D2">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市级/隶属</w:t>
            </w:r>
          </w:p>
        </w:tc>
        <w:tc>
          <w:tcPr>
            <w:tcW w:w="3299" w:type="dxa"/>
            <w:vAlign w:val="center"/>
          </w:tcPr>
          <w:p w14:paraId="3C57AFD1">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工商行政管理部门颁发的企业性质营业执照或者企业名称预先核准文件</w:t>
            </w:r>
          </w:p>
          <w:p w14:paraId="5D155EBF">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重大危险源备案证明材料</w:t>
            </w:r>
          </w:p>
          <w:p w14:paraId="3B030AB5">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p>
        </w:tc>
        <w:tc>
          <w:tcPr>
            <w:tcW w:w="1920" w:type="dxa"/>
            <w:vAlign w:val="center"/>
          </w:tcPr>
          <w:p w14:paraId="7108334C">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p>
        </w:tc>
        <w:tc>
          <w:tcPr>
            <w:tcW w:w="770" w:type="dxa"/>
            <w:vAlign w:val="center"/>
          </w:tcPr>
          <w:p w14:paraId="2DE49467">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市应急管理局</w:t>
            </w:r>
          </w:p>
        </w:tc>
        <w:tc>
          <w:tcPr>
            <w:tcW w:w="3752" w:type="dxa"/>
            <w:vAlign w:val="center"/>
          </w:tcPr>
          <w:p w14:paraId="2975289D">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《危险化学品安全管理条例》第三十三条</w:t>
            </w:r>
          </w:p>
          <w:p w14:paraId="43297E88">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《危险化学品经营许可证管理办法》第三条第五条</w:t>
            </w:r>
          </w:p>
        </w:tc>
      </w:tr>
      <w:tr w14:paraId="7108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63" w:hRule="exact"/>
          <w:jc w:val="center"/>
        </w:trPr>
        <w:tc>
          <w:tcPr>
            <w:tcW w:w="498" w:type="dxa"/>
            <w:vAlign w:val="center"/>
          </w:tcPr>
          <w:p w14:paraId="46D1D6E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24</w:t>
            </w:r>
          </w:p>
        </w:tc>
        <w:tc>
          <w:tcPr>
            <w:tcW w:w="1627" w:type="dxa"/>
            <w:vAlign w:val="center"/>
          </w:tcPr>
          <w:p w14:paraId="68DC1336">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烟花爆竹经营许可</w:t>
            </w:r>
          </w:p>
        </w:tc>
        <w:tc>
          <w:tcPr>
            <w:tcW w:w="1266" w:type="dxa"/>
            <w:vAlign w:val="center"/>
          </w:tcPr>
          <w:p w14:paraId="789E805D">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烟花爆竹经营许可</w:t>
            </w:r>
          </w:p>
        </w:tc>
        <w:tc>
          <w:tcPr>
            <w:tcW w:w="1402" w:type="dxa"/>
            <w:vAlign w:val="center"/>
          </w:tcPr>
          <w:p w14:paraId="40B25E00">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新办、延期、变更</w:t>
            </w:r>
          </w:p>
        </w:tc>
        <w:tc>
          <w:tcPr>
            <w:tcW w:w="860" w:type="dxa"/>
            <w:vAlign w:val="center"/>
          </w:tcPr>
          <w:p w14:paraId="0B1AEE7A">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行政许可</w:t>
            </w:r>
          </w:p>
        </w:tc>
        <w:tc>
          <w:tcPr>
            <w:tcW w:w="661" w:type="dxa"/>
            <w:vAlign w:val="center"/>
          </w:tcPr>
          <w:p w14:paraId="7DA9A388">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市级/隶属</w:t>
            </w:r>
          </w:p>
        </w:tc>
        <w:tc>
          <w:tcPr>
            <w:tcW w:w="3299" w:type="dxa"/>
            <w:vAlign w:val="center"/>
          </w:tcPr>
          <w:p w14:paraId="54DC2B59">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安全生产标准化达标的证明材料</w:t>
            </w:r>
          </w:p>
          <w:p w14:paraId="60243EC2">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p>
        </w:tc>
        <w:tc>
          <w:tcPr>
            <w:tcW w:w="1920" w:type="dxa"/>
            <w:vAlign w:val="center"/>
          </w:tcPr>
          <w:p w14:paraId="30F2284C">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p>
        </w:tc>
        <w:tc>
          <w:tcPr>
            <w:tcW w:w="770" w:type="dxa"/>
            <w:vAlign w:val="center"/>
          </w:tcPr>
          <w:p w14:paraId="1221C0B3">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市应急管理局</w:t>
            </w:r>
          </w:p>
        </w:tc>
        <w:tc>
          <w:tcPr>
            <w:tcW w:w="3752" w:type="dxa"/>
            <w:vAlign w:val="center"/>
          </w:tcPr>
          <w:p w14:paraId="29F9C9AF">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《烟花爆竹安全管理条例》第十六条第十九条</w:t>
            </w:r>
          </w:p>
        </w:tc>
      </w:tr>
      <w:tr w14:paraId="7A6FF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22" w:hRule="exact"/>
          <w:jc w:val="center"/>
        </w:trPr>
        <w:tc>
          <w:tcPr>
            <w:tcW w:w="498" w:type="dxa"/>
            <w:vAlign w:val="center"/>
          </w:tcPr>
          <w:p w14:paraId="5CF0923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25</w:t>
            </w:r>
          </w:p>
        </w:tc>
        <w:tc>
          <w:tcPr>
            <w:tcW w:w="1627" w:type="dxa"/>
            <w:vAlign w:val="center"/>
          </w:tcPr>
          <w:p w14:paraId="5AB200EF">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非煤矿山、危险化学品、化工、医药、烟花爆竹、冶金、有色、建材、机械、轻工、纺织、烟草、商贸企业安全生产标准化三级企业达标认定</w:t>
            </w:r>
          </w:p>
        </w:tc>
        <w:tc>
          <w:tcPr>
            <w:tcW w:w="1266" w:type="dxa"/>
            <w:vAlign w:val="center"/>
          </w:tcPr>
          <w:p w14:paraId="576E01AF">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非煤矿山、危险化学品、化工、医药、烟花爆竹、冶金、有色、建材、机械、轻工、纺织、烟草、商贸企业安全生产标准化三级企业达标认定</w:t>
            </w:r>
          </w:p>
        </w:tc>
        <w:tc>
          <w:tcPr>
            <w:tcW w:w="1402" w:type="dxa"/>
            <w:vAlign w:val="center"/>
          </w:tcPr>
          <w:p w14:paraId="184EF99A">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期满复评、新申请</w:t>
            </w:r>
          </w:p>
        </w:tc>
        <w:tc>
          <w:tcPr>
            <w:tcW w:w="860" w:type="dxa"/>
            <w:vAlign w:val="center"/>
          </w:tcPr>
          <w:p w14:paraId="0B4BA958">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行政确认</w:t>
            </w:r>
          </w:p>
        </w:tc>
        <w:tc>
          <w:tcPr>
            <w:tcW w:w="661" w:type="dxa"/>
            <w:vAlign w:val="center"/>
          </w:tcPr>
          <w:p w14:paraId="31AA04A9">
            <w:pPr>
              <w:widowControl w:val="0"/>
              <w:shd w:val="clear" w:color="auto" w:fill="auto"/>
              <w:ind w:left="0" w:leftChars="0" w:right="0" w:rightChars="0" w:firstLine="0" w:firstLineChars="0"/>
              <w:jc w:val="center"/>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市级/隶属</w:t>
            </w:r>
          </w:p>
        </w:tc>
        <w:tc>
          <w:tcPr>
            <w:tcW w:w="3299" w:type="dxa"/>
            <w:vAlign w:val="center"/>
          </w:tcPr>
          <w:p w14:paraId="07EBBD65">
            <w:pPr>
              <w:widowControl w:val="0"/>
              <w:shd w:val="clear" w:color="auto" w:fill="auto"/>
              <w:ind w:left="0" w:leftChars="0" w:right="0" w:rightChars="0" w:firstLine="0" w:firstLineChars="0"/>
              <w:jc w:val="left"/>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未发生生产安全死亡事故的证明材料</w:t>
            </w:r>
          </w:p>
          <w:p w14:paraId="42C7E6E5">
            <w:pPr>
              <w:widowControl w:val="0"/>
              <w:shd w:val="clear" w:color="auto" w:fill="auto"/>
              <w:ind w:left="0" w:leftChars="0" w:right="0" w:rightChars="0" w:firstLine="0" w:firstLineChars="0"/>
              <w:jc w:val="left"/>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申请评审之日的前1年内无生产安全死亡事故证明材料</w:t>
            </w:r>
          </w:p>
        </w:tc>
        <w:tc>
          <w:tcPr>
            <w:tcW w:w="1920" w:type="dxa"/>
            <w:vAlign w:val="center"/>
          </w:tcPr>
          <w:p w14:paraId="40297F8B">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p>
        </w:tc>
        <w:tc>
          <w:tcPr>
            <w:tcW w:w="770" w:type="dxa"/>
            <w:vAlign w:val="center"/>
          </w:tcPr>
          <w:p w14:paraId="36691A2E">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市应急管理局</w:t>
            </w:r>
          </w:p>
        </w:tc>
        <w:tc>
          <w:tcPr>
            <w:tcW w:w="3752" w:type="dxa"/>
            <w:vAlign w:val="center"/>
          </w:tcPr>
          <w:p w14:paraId="67EAAD09">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《中华人民共和国安全生产法》第四条</w:t>
            </w:r>
          </w:p>
          <w:p w14:paraId="6E3DD73B">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《国务院关于进一步加强企业安全生产工作的通知》第二条</w:t>
            </w:r>
          </w:p>
          <w:p w14:paraId="73DA6C7F">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《国务院关于坚持科学发展安全发展促进安全生产形势持续稳定好转的意见》第五条</w:t>
            </w:r>
          </w:p>
          <w:p w14:paraId="78AFAA46">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《云南省人民政府贯彻落实国务院关于进一步加强企业安全生产工作通知的实施意见》第二条</w:t>
            </w:r>
          </w:p>
          <w:p w14:paraId="3CC26F5A">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《云南省人民政府关于进一步加强安全生产工作的决定》第四条</w:t>
            </w:r>
          </w:p>
          <w:p w14:paraId="3FFAC7EA">
            <w:pPr>
              <w:widowControl w:val="0"/>
              <w:shd w:val="clear" w:color="auto" w:fill="auto"/>
              <w:ind w:left="0" w:leftChars="0" w:right="0" w:rightChars="0" w:firstLine="0" w:firstLineChars="0"/>
              <w:jc w:val="both"/>
              <w:rPr>
                <w:rFonts w:hint="default" w:ascii="Times New Roman" w:hAnsi="Times New Roman" w:eastAsia="方正仿宋_GBK" w:cs="Times New Roman"/>
                <w:i w:val="0"/>
                <w:caps w:val="0"/>
                <w:color w:val="333333"/>
                <w:spacing w:val="0"/>
                <w:sz w:val="18"/>
                <w:szCs w:val="18"/>
                <w:shd w:val="clear" w:fill="FFFFFF"/>
                <w:lang w:val="en-US" w:eastAsia="zh-CN"/>
              </w:rPr>
            </w:pPr>
            <w:r>
              <w:rPr>
                <w:rFonts w:hint="default" w:ascii="Times New Roman" w:hAnsi="Times New Roman" w:eastAsia="方正仿宋_GBK" w:cs="Times New Roman"/>
                <w:i w:val="0"/>
                <w:caps w:val="0"/>
                <w:color w:val="333333"/>
                <w:spacing w:val="0"/>
                <w:sz w:val="18"/>
                <w:szCs w:val="18"/>
                <w:shd w:val="clear" w:fill="FFFFFF"/>
                <w:lang w:val="en-US" w:eastAsia="zh-CN"/>
              </w:rPr>
              <w:t>《企业安全生产标准化评审工作管理办法（试行）》</w:t>
            </w:r>
          </w:p>
        </w:tc>
      </w:tr>
      <w:tr w14:paraId="56A6B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3" w:hRule="exact"/>
          <w:jc w:val="center"/>
        </w:trPr>
        <w:tc>
          <w:tcPr>
            <w:tcW w:w="498" w:type="dxa"/>
            <w:vAlign w:val="center"/>
          </w:tcPr>
          <w:p w14:paraId="2C44826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26</w:t>
            </w:r>
          </w:p>
        </w:tc>
        <w:tc>
          <w:tcPr>
            <w:tcW w:w="1627" w:type="dxa"/>
            <w:vAlign w:val="center"/>
          </w:tcPr>
          <w:p w14:paraId="0787839C">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sz w:val="18"/>
                <w:szCs w:val="18"/>
                <w:lang w:val="en-US" w:eastAsia="zh-CN"/>
              </w:rPr>
              <w:t>中国国籍申请初审</w:t>
            </w:r>
          </w:p>
        </w:tc>
        <w:tc>
          <w:tcPr>
            <w:tcW w:w="1266" w:type="dxa"/>
            <w:vAlign w:val="center"/>
          </w:tcPr>
          <w:p w14:paraId="4A5A2BEE">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c>
          <w:tcPr>
            <w:tcW w:w="1402" w:type="dxa"/>
            <w:vAlign w:val="center"/>
          </w:tcPr>
          <w:p w14:paraId="7398C695">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sz w:val="18"/>
                <w:szCs w:val="18"/>
                <w:lang w:val="en-US" w:eastAsia="zh-CN"/>
              </w:rPr>
              <w:t>中国国籍申请初审</w:t>
            </w:r>
          </w:p>
        </w:tc>
        <w:tc>
          <w:tcPr>
            <w:tcW w:w="860" w:type="dxa"/>
            <w:vAlign w:val="center"/>
          </w:tcPr>
          <w:p w14:paraId="386E4C11">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sz w:val="18"/>
                <w:szCs w:val="18"/>
                <w:lang w:val="en-US" w:eastAsia="zh-CN"/>
              </w:rPr>
              <w:t>其他行政权力</w:t>
            </w:r>
          </w:p>
        </w:tc>
        <w:tc>
          <w:tcPr>
            <w:tcW w:w="661" w:type="dxa"/>
            <w:vAlign w:val="center"/>
          </w:tcPr>
          <w:p w14:paraId="0190C6C8">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en-US" w:bidi="en-US"/>
              </w:rPr>
            </w:pPr>
            <w:r>
              <w:rPr>
                <w:rFonts w:hint="default" w:ascii="Times New Roman" w:hAnsi="Times New Roman" w:eastAsia="方正仿宋_GBK" w:cs="Times New Roman"/>
                <w:sz w:val="18"/>
                <w:szCs w:val="18"/>
                <w:lang w:val="en-US" w:eastAsia="zh-CN"/>
              </w:rPr>
              <w:t>市、县</w:t>
            </w:r>
          </w:p>
        </w:tc>
        <w:tc>
          <w:tcPr>
            <w:tcW w:w="3299" w:type="dxa"/>
            <w:vAlign w:val="center"/>
          </w:tcPr>
          <w:p w14:paraId="26243A25">
            <w:pPr>
              <w:widowControl w:val="0"/>
              <w:shd w:val="clear" w:color="auto" w:fill="auto"/>
              <w:ind w:right="0" w:rightChars="0"/>
              <w:jc w:val="left"/>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申请人中国近亲属的关系证明</w:t>
            </w:r>
          </w:p>
          <w:p w14:paraId="079EFD6B">
            <w:pPr>
              <w:widowControl w:val="0"/>
              <w:shd w:val="clear" w:color="auto" w:fill="auto"/>
              <w:ind w:right="0" w:rightChars="0"/>
              <w:jc w:val="left"/>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中国近亲属的身份证、户口本、房屋租赁或产权证明、生活保障证明</w:t>
            </w:r>
          </w:p>
          <w:p w14:paraId="4946316B">
            <w:pPr>
              <w:widowControl w:val="0"/>
              <w:shd w:val="clear" w:color="auto" w:fill="auto"/>
              <w:ind w:right="0" w:rightChars="0"/>
              <w:jc w:val="left"/>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申请人经认证的外国无犯罪记录证明</w:t>
            </w:r>
          </w:p>
          <w:p w14:paraId="7327100F">
            <w:pPr>
              <w:widowControl w:val="0"/>
              <w:shd w:val="clear" w:color="auto" w:fill="auto"/>
              <w:ind w:right="0" w:rightChars="0"/>
              <w:jc w:val="left"/>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申请人曾持有中国国籍相关证明</w:t>
            </w:r>
          </w:p>
          <w:p w14:paraId="61D4B07B">
            <w:pPr>
              <w:widowControl w:val="0"/>
              <w:shd w:val="clear" w:color="auto" w:fill="auto"/>
              <w:ind w:right="0" w:rightChars="0"/>
              <w:jc w:val="left"/>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申请人经公证的生活保障和经济来源证明</w:t>
            </w:r>
          </w:p>
          <w:p w14:paraId="07851B49">
            <w:pPr>
              <w:widowControl w:val="0"/>
              <w:shd w:val="clear" w:color="auto" w:fill="auto"/>
              <w:ind w:right="0" w:rightChars="0"/>
              <w:jc w:val="left"/>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申请人外国定居证明及经驻外使、领馆公证的加入外国国籍的入籍证书</w:t>
            </w:r>
          </w:p>
          <w:p w14:paraId="4A2F1A71">
            <w:pPr>
              <w:widowControl w:val="0"/>
              <w:shd w:val="clear" w:color="auto" w:fill="auto"/>
              <w:ind w:left="0" w:leftChars="0" w:right="0" w:rightChars="0" w:firstLine="0" w:firstLineChars="0"/>
              <w:jc w:val="left"/>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sz w:val="18"/>
                <w:szCs w:val="18"/>
                <w:lang w:val="en-US" w:eastAsia="zh-CN"/>
              </w:rPr>
              <w:t>父母双方定居国外证明</w:t>
            </w:r>
          </w:p>
        </w:tc>
        <w:tc>
          <w:tcPr>
            <w:tcW w:w="1920" w:type="dxa"/>
            <w:vAlign w:val="center"/>
          </w:tcPr>
          <w:p w14:paraId="3E5D97C4">
            <w:pPr>
              <w:widowControl w:val="0"/>
              <w:shd w:val="clear" w:color="auto" w:fill="auto"/>
              <w:ind w:right="0" w:rightChars="0"/>
              <w:jc w:val="center"/>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申请人自备</w:t>
            </w:r>
          </w:p>
          <w:p w14:paraId="0FEDC326">
            <w:pPr>
              <w:widowControl w:val="0"/>
              <w:shd w:val="clear" w:color="auto" w:fill="auto"/>
              <w:ind w:right="0" w:rightChars="0"/>
              <w:jc w:val="center"/>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驻外使领馆</w:t>
            </w:r>
          </w:p>
          <w:p w14:paraId="47E91592">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sz w:val="18"/>
                <w:szCs w:val="18"/>
                <w:lang w:val="en-US" w:eastAsia="zh-CN"/>
              </w:rPr>
              <w:t>检验检疫部门</w:t>
            </w:r>
          </w:p>
        </w:tc>
        <w:tc>
          <w:tcPr>
            <w:tcW w:w="770" w:type="dxa"/>
            <w:vAlign w:val="center"/>
          </w:tcPr>
          <w:p w14:paraId="4BFAF84A">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sz w:val="18"/>
                <w:szCs w:val="18"/>
                <w:lang w:val="en-US" w:eastAsia="zh-CN"/>
              </w:rPr>
              <w:t>市公安局</w:t>
            </w:r>
          </w:p>
        </w:tc>
        <w:tc>
          <w:tcPr>
            <w:tcW w:w="3752" w:type="dxa"/>
            <w:vAlign w:val="center"/>
          </w:tcPr>
          <w:p w14:paraId="707ABAC5">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sz w:val="18"/>
                <w:szCs w:val="18"/>
                <w:lang w:val="en-US" w:eastAsia="zh-CN"/>
              </w:rPr>
              <w:t>《中华人民共和国国籍法》第十五条、第十六条</w:t>
            </w:r>
          </w:p>
        </w:tc>
      </w:tr>
      <w:tr w14:paraId="7B0B4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3" w:hRule="exact"/>
          <w:jc w:val="center"/>
        </w:trPr>
        <w:tc>
          <w:tcPr>
            <w:tcW w:w="498" w:type="dxa"/>
            <w:vAlign w:val="center"/>
          </w:tcPr>
          <w:p w14:paraId="51A3D734">
            <w:pPr>
              <w:keepNext w:val="0"/>
              <w:keepLines w:val="0"/>
              <w:widowControl/>
              <w:suppressLineNumbers w:val="0"/>
              <w:ind w:left="0" w:leftChars="0" w:right="0" w:rightChars="0" w:firstLine="0" w:firstLineChars="0"/>
              <w:jc w:val="center"/>
              <w:textAlignment w:val="center"/>
              <w:rPr>
                <w:rFonts w:hint="default"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27</w:t>
            </w:r>
          </w:p>
        </w:tc>
        <w:tc>
          <w:tcPr>
            <w:tcW w:w="1627" w:type="dxa"/>
            <w:vAlign w:val="center"/>
          </w:tcPr>
          <w:p w14:paraId="11D06BEF">
            <w:pPr>
              <w:widowControl w:val="0"/>
              <w:shd w:val="clear" w:color="auto" w:fill="auto"/>
              <w:ind w:left="0" w:leftChars="0" w:right="0" w:rightChars="0" w:firstLine="0" w:firstLineChars="0"/>
              <w:jc w:val="center"/>
              <w:rPr>
                <w:rFonts w:hint="default" w:ascii="Times New Roman" w:hAnsi="Times New Roman" w:eastAsia="方正仿宋_GBK" w:cs="Times New Roman"/>
                <w:color w:val="auto"/>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auto"/>
                <w:spacing w:val="-14"/>
                <w:sz w:val="18"/>
                <w:szCs w:val="18"/>
              </w:rPr>
              <w:t>外国人停留、居留证件</w:t>
            </w:r>
            <w:r>
              <w:rPr>
                <w:rFonts w:hint="default" w:ascii="Times New Roman" w:hAnsi="Times New Roman" w:eastAsia="方正仿宋_GBK" w:cs="Times New Roman"/>
                <w:color w:val="auto"/>
                <w:spacing w:val="14"/>
                <w:sz w:val="18"/>
                <w:szCs w:val="18"/>
              </w:rPr>
              <w:t>签发及签证延期、换发、补发审批</w:t>
            </w:r>
          </w:p>
        </w:tc>
        <w:tc>
          <w:tcPr>
            <w:tcW w:w="1266" w:type="dxa"/>
            <w:vAlign w:val="center"/>
          </w:tcPr>
          <w:p w14:paraId="60AD7247">
            <w:pPr>
              <w:widowControl w:val="0"/>
              <w:shd w:val="clear" w:color="auto" w:fill="auto"/>
              <w:ind w:left="0" w:leftChars="0" w:right="0" w:rightChars="0" w:firstLine="0" w:firstLineChars="0"/>
              <w:jc w:val="center"/>
              <w:rPr>
                <w:rFonts w:hint="default" w:ascii="Times New Roman" w:hAnsi="Times New Roman" w:eastAsia="方正仿宋_GBK" w:cs="Times New Roman"/>
                <w:color w:val="auto"/>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auto"/>
                <w:sz w:val="18"/>
                <w:szCs w:val="18"/>
                <w:lang w:val="en-US" w:eastAsia="zh-CN"/>
              </w:rPr>
              <w:t>外国人签证延期、换发、补发审</w:t>
            </w:r>
          </w:p>
        </w:tc>
        <w:tc>
          <w:tcPr>
            <w:tcW w:w="1402" w:type="dxa"/>
            <w:vAlign w:val="center"/>
          </w:tcPr>
          <w:p w14:paraId="3BA8CF25">
            <w:pPr>
              <w:widowControl w:val="0"/>
              <w:shd w:val="clear" w:color="auto" w:fill="auto"/>
              <w:ind w:left="0" w:leftChars="0" w:right="0" w:rightChars="0" w:firstLine="180" w:firstLineChars="100"/>
              <w:jc w:val="center"/>
              <w:rPr>
                <w:rFonts w:hint="default" w:ascii="Times New Roman" w:hAnsi="Times New Roman" w:eastAsia="方正仿宋_GBK" w:cs="Times New Roman"/>
                <w:color w:val="auto"/>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auto"/>
                <w:sz w:val="18"/>
                <w:szCs w:val="18"/>
                <w:lang w:val="en-US" w:eastAsia="zh-CN"/>
              </w:rPr>
              <w:t>签证延期审批</w:t>
            </w:r>
          </w:p>
        </w:tc>
        <w:tc>
          <w:tcPr>
            <w:tcW w:w="860" w:type="dxa"/>
            <w:vAlign w:val="center"/>
          </w:tcPr>
          <w:p w14:paraId="208AD307">
            <w:pPr>
              <w:widowControl w:val="0"/>
              <w:shd w:val="clear" w:color="auto" w:fill="auto"/>
              <w:ind w:left="0" w:leftChars="0" w:right="0" w:rightChars="0" w:firstLine="0" w:firstLineChars="0"/>
              <w:jc w:val="center"/>
              <w:rPr>
                <w:rFonts w:hint="default" w:ascii="Times New Roman" w:hAnsi="Times New Roman" w:eastAsia="方正仿宋_GBK" w:cs="Times New Roman"/>
                <w:color w:val="auto"/>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auto"/>
                <w:sz w:val="18"/>
                <w:szCs w:val="18"/>
                <w:lang w:val="en-US" w:eastAsia="zh-CN"/>
              </w:rPr>
              <w:t>行政许可</w:t>
            </w:r>
          </w:p>
        </w:tc>
        <w:tc>
          <w:tcPr>
            <w:tcW w:w="661" w:type="dxa"/>
            <w:vAlign w:val="center"/>
          </w:tcPr>
          <w:p w14:paraId="3D6E6731">
            <w:pPr>
              <w:widowControl w:val="0"/>
              <w:shd w:val="clear" w:color="auto" w:fill="auto"/>
              <w:ind w:left="0" w:leftChars="0" w:right="0" w:rightChars="0" w:firstLine="180" w:firstLineChars="100"/>
              <w:jc w:val="center"/>
              <w:rPr>
                <w:rFonts w:hint="default" w:ascii="Times New Roman" w:hAnsi="Times New Roman" w:eastAsia="方正仿宋_GBK" w:cs="Times New Roman"/>
                <w:color w:val="auto"/>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auto"/>
                <w:sz w:val="18"/>
                <w:szCs w:val="18"/>
                <w:lang w:eastAsia="zh-CN"/>
              </w:rPr>
              <w:t>市</w:t>
            </w:r>
            <w:r>
              <w:rPr>
                <w:rFonts w:hint="default" w:ascii="Times New Roman" w:hAnsi="Times New Roman" w:eastAsia="方正仿宋_GBK" w:cs="Times New Roman"/>
                <w:color w:val="auto"/>
                <w:sz w:val="18"/>
                <w:szCs w:val="18"/>
              </w:rPr>
              <w:t>、县</w:t>
            </w:r>
          </w:p>
        </w:tc>
        <w:tc>
          <w:tcPr>
            <w:tcW w:w="3299" w:type="dxa"/>
            <w:vAlign w:val="center"/>
          </w:tcPr>
          <w:p w14:paraId="0071B8CB">
            <w:pPr>
              <w:widowControl w:val="0"/>
              <w:shd w:val="clear" w:color="auto" w:fill="auto"/>
              <w:ind w:left="0" w:leftChars="0" w:right="0" w:rightChars="0" w:firstLine="0" w:firstLineChars="0"/>
              <w:jc w:val="both"/>
              <w:rPr>
                <w:rFonts w:hint="default" w:ascii="Times New Roman" w:hAnsi="Times New Roman" w:eastAsia="方正仿宋_GBK" w:cs="Times New Roman"/>
                <w:color w:val="auto"/>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auto"/>
                <w:sz w:val="18"/>
                <w:szCs w:val="18"/>
                <w:lang w:val="en-US" w:eastAsia="zh-CN"/>
              </w:rPr>
              <w:t>住宿登记证明原件及复印件（住地公安派出所出具，住宿酒店的提供入住证明）</w:t>
            </w:r>
          </w:p>
        </w:tc>
        <w:tc>
          <w:tcPr>
            <w:tcW w:w="1920" w:type="dxa"/>
            <w:vAlign w:val="center"/>
          </w:tcPr>
          <w:p w14:paraId="3907869E">
            <w:pPr>
              <w:widowControl w:val="0"/>
              <w:shd w:val="clear" w:color="auto" w:fill="auto"/>
              <w:ind w:left="0" w:leftChars="0" w:right="0" w:rightChars="0" w:firstLine="0" w:firstLineChars="0"/>
              <w:jc w:val="center"/>
              <w:rPr>
                <w:rFonts w:hint="default" w:ascii="Times New Roman" w:hAnsi="Times New Roman" w:eastAsia="方正仿宋_GBK" w:cs="Times New Roman"/>
                <w:color w:val="auto"/>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auto"/>
                <w:sz w:val="18"/>
                <w:szCs w:val="18"/>
                <w:lang w:val="en-US" w:eastAsia="zh-CN"/>
              </w:rPr>
              <w:t>申请人自备；派出所出具；人民政府主管部门核发；接待单位出具；外事办公室核发；教育、培训机构出具；</w:t>
            </w:r>
          </w:p>
        </w:tc>
        <w:tc>
          <w:tcPr>
            <w:tcW w:w="770" w:type="dxa"/>
            <w:vAlign w:val="center"/>
          </w:tcPr>
          <w:p w14:paraId="10E025EE">
            <w:pPr>
              <w:widowControl w:val="0"/>
              <w:shd w:val="clear" w:color="auto" w:fill="auto"/>
              <w:ind w:left="0" w:leftChars="0" w:right="0" w:rightChars="0" w:firstLine="0" w:firstLineChars="0"/>
              <w:jc w:val="center"/>
              <w:rPr>
                <w:rFonts w:hint="eastAsia" w:ascii="Times New Roman" w:hAnsi="Times New Roman" w:eastAsia="方正仿宋_GBK" w:cs="Times New Roman"/>
                <w:color w:val="auto"/>
                <w:spacing w:val="0"/>
                <w:w w:val="100"/>
                <w:position w:val="0"/>
                <w:sz w:val="18"/>
                <w:szCs w:val="18"/>
                <w:shd w:val="clear" w:color="auto" w:fill="auto"/>
                <w:lang w:val="en-US" w:eastAsia="zh-CN" w:bidi="en-US"/>
              </w:rPr>
            </w:pPr>
            <w:r>
              <w:rPr>
                <w:rFonts w:hint="eastAsia" w:eastAsia="方正仿宋_GBK" w:cs="Times New Roman"/>
                <w:color w:val="auto"/>
                <w:sz w:val="18"/>
                <w:szCs w:val="18"/>
                <w:lang w:eastAsia="zh-CN"/>
              </w:rPr>
              <w:t>公安部门</w:t>
            </w:r>
          </w:p>
        </w:tc>
        <w:tc>
          <w:tcPr>
            <w:tcW w:w="3752" w:type="dxa"/>
            <w:vAlign w:val="center"/>
          </w:tcPr>
          <w:p w14:paraId="6C0403E1">
            <w:pPr>
              <w:widowControl w:val="0"/>
              <w:shd w:val="clear" w:color="auto" w:fill="auto"/>
              <w:ind w:right="0" w:rightChars="0"/>
              <w:jc w:val="both"/>
              <w:rPr>
                <w:rFonts w:hint="default" w:ascii="Times New Roman" w:hAnsi="Times New Roman" w:eastAsia="方正仿宋_GBK" w:cs="Times New Roman"/>
                <w:color w:val="auto"/>
                <w:sz w:val="18"/>
                <w:szCs w:val="18"/>
                <w:lang w:val="en-US" w:eastAsia="zh-CN"/>
              </w:rPr>
            </w:pPr>
            <w:r>
              <w:rPr>
                <w:rFonts w:hint="default" w:ascii="Times New Roman" w:hAnsi="Times New Roman" w:eastAsia="方正仿宋_GBK" w:cs="Times New Roman"/>
                <w:color w:val="auto"/>
                <w:sz w:val="18"/>
                <w:szCs w:val="18"/>
                <w:lang w:val="en-US" w:eastAsia="en-US"/>
              </w:rPr>
              <w:t>《中华人民共和国出境入境管理法》第四条</w:t>
            </w:r>
            <w:r>
              <w:rPr>
                <w:rFonts w:hint="default" w:ascii="Times New Roman" w:hAnsi="Times New Roman" w:eastAsia="方正仿宋_GBK" w:cs="Times New Roman"/>
                <w:color w:val="auto"/>
                <w:sz w:val="18"/>
                <w:szCs w:val="18"/>
                <w:lang w:val="en-US" w:eastAsia="zh-CN"/>
              </w:rPr>
              <w:t>、</w:t>
            </w:r>
            <w:r>
              <w:rPr>
                <w:rFonts w:hint="default" w:ascii="Times New Roman" w:hAnsi="Times New Roman" w:eastAsia="方正仿宋_GBK" w:cs="Times New Roman"/>
                <w:color w:val="auto"/>
                <w:sz w:val="18"/>
                <w:szCs w:val="18"/>
                <w:lang w:val="en-US" w:eastAsia="en-US"/>
              </w:rPr>
              <w:t>第二十九条</w:t>
            </w:r>
            <w:r>
              <w:rPr>
                <w:rFonts w:hint="default" w:ascii="Times New Roman" w:hAnsi="Times New Roman" w:eastAsia="方正仿宋_GBK" w:cs="Times New Roman"/>
                <w:color w:val="auto"/>
                <w:sz w:val="18"/>
                <w:szCs w:val="18"/>
                <w:lang w:val="en-US" w:eastAsia="zh-CN"/>
              </w:rPr>
              <w:t>、</w:t>
            </w:r>
            <w:r>
              <w:rPr>
                <w:rFonts w:hint="default" w:ascii="Times New Roman" w:hAnsi="Times New Roman" w:eastAsia="方正仿宋_GBK" w:cs="Times New Roman"/>
                <w:color w:val="auto"/>
                <w:sz w:val="18"/>
                <w:szCs w:val="18"/>
                <w:lang w:val="en-US" w:eastAsia="en-US"/>
              </w:rPr>
              <w:t>第三十五条</w:t>
            </w:r>
            <w:r>
              <w:rPr>
                <w:rFonts w:hint="default" w:ascii="Times New Roman" w:hAnsi="Times New Roman" w:eastAsia="方正仿宋_GBK" w:cs="Times New Roman"/>
                <w:color w:val="auto"/>
                <w:sz w:val="18"/>
                <w:szCs w:val="18"/>
                <w:lang w:val="en-US" w:eastAsia="zh-CN"/>
              </w:rPr>
              <w:t>、</w:t>
            </w:r>
          </w:p>
          <w:p w14:paraId="51698F56">
            <w:pPr>
              <w:widowControl w:val="0"/>
              <w:shd w:val="clear" w:color="auto" w:fill="auto"/>
              <w:ind w:left="0" w:leftChars="0" w:right="0" w:rightChars="0" w:firstLine="0" w:firstLineChars="0"/>
              <w:jc w:val="both"/>
              <w:rPr>
                <w:rFonts w:hint="default" w:ascii="Times New Roman" w:hAnsi="Times New Roman" w:eastAsia="方正仿宋_GBK" w:cs="Times New Roman"/>
                <w:color w:val="auto"/>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auto"/>
                <w:sz w:val="18"/>
                <w:szCs w:val="18"/>
                <w:lang w:val="en-US" w:eastAsia="en-US"/>
              </w:rPr>
              <w:t>《云南省人民政府关于调整482项涉及省级行政权力事项的决定》（云政发〔2020〕16号）附件3第8项</w:t>
            </w:r>
          </w:p>
        </w:tc>
      </w:tr>
      <w:tr w14:paraId="4F6F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11" w:hRule="exact"/>
          <w:jc w:val="center"/>
        </w:trPr>
        <w:tc>
          <w:tcPr>
            <w:tcW w:w="498" w:type="dxa"/>
            <w:vAlign w:val="center"/>
          </w:tcPr>
          <w:p w14:paraId="1AE6D59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28</w:t>
            </w:r>
          </w:p>
        </w:tc>
        <w:tc>
          <w:tcPr>
            <w:tcW w:w="1627" w:type="dxa"/>
            <w:vAlign w:val="center"/>
          </w:tcPr>
          <w:p w14:paraId="60DA075A">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14"/>
                <w:w w:val="100"/>
                <w:position w:val="0"/>
                <w:sz w:val="18"/>
                <w:szCs w:val="18"/>
                <w:shd w:val="clear" w:color="auto" w:fill="auto"/>
                <w:lang w:val="en-US" w:eastAsia="zh-CN" w:bidi="en-US"/>
              </w:rPr>
            </w:pPr>
            <w:r>
              <w:rPr>
                <w:rFonts w:hint="default" w:ascii="Times New Roman" w:hAnsi="Times New Roman" w:eastAsia="方正仿宋_GBK" w:cs="Times New Roman"/>
                <w:spacing w:val="-14"/>
                <w:sz w:val="18"/>
                <w:szCs w:val="18"/>
              </w:rPr>
              <w:t>外国人停留、居留证件</w:t>
            </w:r>
            <w:r>
              <w:rPr>
                <w:rFonts w:hint="default" w:ascii="Times New Roman" w:hAnsi="Times New Roman" w:eastAsia="方正仿宋_GBK" w:cs="Times New Roman"/>
                <w:spacing w:val="14"/>
                <w:sz w:val="18"/>
                <w:szCs w:val="18"/>
              </w:rPr>
              <w:t>签发及签证延期、换发、补发审批</w:t>
            </w:r>
          </w:p>
        </w:tc>
        <w:tc>
          <w:tcPr>
            <w:tcW w:w="1266" w:type="dxa"/>
            <w:vAlign w:val="center"/>
          </w:tcPr>
          <w:p w14:paraId="59C8ABCF">
            <w:pPr>
              <w:widowControl w:val="0"/>
              <w:shd w:val="clear" w:color="auto" w:fill="auto"/>
              <w:ind w:left="0" w:leftChars="0" w:right="0" w:rightChars="0" w:firstLine="0" w:firstLineChars="0"/>
              <w:jc w:val="center"/>
              <w:rPr>
                <w:rFonts w:hint="default" w:ascii="Times New Roman" w:hAnsi="Times New Roman" w:eastAsia="方正仿宋_GBK" w:cs="Times New Roman"/>
                <w:color w:val="auto"/>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auto"/>
                <w:sz w:val="18"/>
                <w:szCs w:val="18"/>
                <w:lang w:val="en-US" w:eastAsia="zh-CN"/>
              </w:rPr>
              <w:t>外国人签证延期、换发、补发审</w:t>
            </w:r>
          </w:p>
        </w:tc>
        <w:tc>
          <w:tcPr>
            <w:tcW w:w="1402" w:type="dxa"/>
            <w:vAlign w:val="center"/>
          </w:tcPr>
          <w:p w14:paraId="57C8DDED">
            <w:pPr>
              <w:widowControl w:val="0"/>
              <w:shd w:val="clear" w:color="auto" w:fill="auto"/>
              <w:ind w:left="0" w:leftChars="0" w:right="0" w:rightChars="0" w:firstLine="0" w:firstLineChars="0"/>
              <w:jc w:val="center"/>
              <w:rPr>
                <w:rFonts w:hint="default" w:ascii="Times New Roman" w:hAnsi="Times New Roman" w:eastAsia="方正仿宋_GBK" w:cs="Times New Roman"/>
                <w:color w:val="auto"/>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auto"/>
                <w:sz w:val="18"/>
                <w:szCs w:val="18"/>
                <w:lang w:val="en-US" w:eastAsia="zh-CN"/>
              </w:rPr>
              <w:t>签证换发审批</w:t>
            </w:r>
          </w:p>
        </w:tc>
        <w:tc>
          <w:tcPr>
            <w:tcW w:w="860" w:type="dxa"/>
            <w:vAlign w:val="center"/>
          </w:tcPr>
          <w:p w14:paraId="1C1F91D9">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sz w:val="18"/>
                <w:szCs w:val="18"/>
              </w:rPr>
              <w:t>行政许可</w:t>
            </w:r>
          </w:p>
        </w:tc>
        <w:tc>
          <w:tcPr>
            <w:tcW w:w="661" w:type="dxa"/>
            <w:vAlign w:val="center"/>
          </w:tcPr>
          <w:p w14:paraId="622695A4">
            <w:pPr>
              <w:widowControl w:val="0"/>
              <w:shd w:val="clear" w:color="auto" w:fill="auto"/>
              <w:ind w:left="0" w:leftChars="0" w:right="0" w:rightChars="0" w:firstLine="180" w:firstLineChars="100"/>
              <w:jc w:val="center"/>
              <w:rPr>
                <w:rFonts w:hint="default" w:ascii="Times New Roman" w:hAnsi="Times New Roman" w:eastAsia="方正仿宋_GBK" w:cs="Times New Roman"/>
                <w:color w:val="auto"/>
                <w:spacing w:val="0"/>
                <w:w w:val="100"/>
                <w:position w:val="0"/>
                <w:sz w:val="18"/>
                <w:szCs w:val="18"/>
                <w:shd w:val="clear" w:color="auto" w:fill="auto"/>
                <w:lang w:val="en-US" w:eastAsia="en-US" w:bidi="en-US"/>
              </w:rPr>
            </w:pPr>
            <w:r>
              <w:rPr>
                <w:rFonts w:hint="default" w:ascii="Times New Roman" w:hAnsi="Times New Roman" w:eastAsia="方正仿宋_GBK" w:cs="Times New Roman"/>
                <w:sz w:val="18"/>
                <w:szCs w:val="18"/>
                <w:lang w:eastAsia="zh-CN"/>
              </w:rPr>
              <w:t>市</w:t>
            </w:r>
            <w:r>
              <w:rPr>
                <w:rFonts w:hint="default" w:ascii="Times New Roman" w:hAnsi="Times New Roman" w:eastAsia="方正仿宋_GBK" w:cs="Times New Roman"/>
                <w:sz w:val="18"/>
                <w:szCs w:val="18"/>
              </w:rPr>
              <w:t>、县</w:t>
            </w:r>
          </w:p>
        </w:tc>
        <w:tc>
          <w:tcPr>
            <w:tcW w:w="3299" w:type="dxa"/>
            <w:vAlign w:val="center"/>
          </w:tcPr>
          <w:p w14:paraId="705316A4">
            <w:pPr>
              <w:widowControl w:val="0"/>
              <w:numPr>
                <w:ilvl w:val="0"/>
                <w:numId w:val="0"/>
              </w:numPr>
              <w:shd w:val="clear" w:color="auto" w:fill="auto"/>
              <w:ind w:left="0" w:leftChars="0" w:right="0" w:rightChars="0" w:firstLine="0" w:firstLineChars="0"/>
              <w:jc w:val="both"/>
              <w:rPr>
                <w:rFonts w:hint="default" w:ascii="Times New Roman" w:hAnsi="Times New Roman" w:eastAsia="方正仿宋_GBK" w:cs="Times New Roman"/>
                <w:color w:val="auto"/>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auto"/>
                <w:sz w:val="15"/>
                <w:szCs w:val="15"/>
                <w:lang w:val="en-US" w:eastAsia="zh-CN"/>
              </w:rPr>
              <w:t>（一）申请签证换发：对外国人入境后按照国家规定可以变更停留事由、给予入境便利或者因使用新护照、持团体签证入境后由于客观原因需要分团停留，可以申请换发签证。 1．申请换发F字签证，应当提交邀请单位出具的证明函件，未备案的单位还应当提交注册登记证明。 2．申请换发J2字签证，应当提交省级人民政府外事部门出具的证明函件。 3．申请换发M字签证，应当提交邀请单位出具的证明函件，未备案的单位还应当提交注册登记证明。 4．申请换发Q2字签证，应当提交被探望人出具的函件、身份证明、家庭成员关系证明。 5．申请换发R字签证，应当提交符合中国政府主管部门确定的外国高层次人才和急需紧缺专门人才引进条件和要求规定的证明材料以及邀请、接待单位出具的证明函件。 6．申请换发S2字签证，探亲人员应当提交被探望人出具的函件、外国人居留证件和家庭成员关系证明。其他人员应当提交具有人道原因的相关证明材料。 7．外国人因护照即将到期或者签证页用完等情况换持新护照的，应当提交本次入境时所持护照或者所属国驻华使领馆出具的已收回本次入境时所持护照的相关证明，可以换发与原签证种类、入境有效期、停留期限以及原签证剩余有效入境次数一致的签证。 8．外国人入境后增加偕行人的，应当提交本次入境时所持护照，偕行人的出生证明。 10．外国人持团体签证入境申请分团停留的，应当提交接待旅行社证明函件等材料。 签证换发的停留期自本次入境之日起连续累计不超过1年。</w:t>
            </w:r>
          </w:p>
        </w:tc>
        <w:tc>
          <w:tcPr>
            <w:tcW w:w="1920" w:type="dxa"/>
            <w:vAlign w:val="center"/>
          </w:tcPr>
          <w:p w14:paraId="578821A1">
            <w:pPr>
              <w:widowControl w:val="0"/>
              <w:shd w:val="clear" w:color="auto" w:fill="auto"/>
              <w:ind w:left="0" w:leftChars="0" w:right="0" w:rightChars="0" w:firstLine="0" w:firstLineChars="0"/>
              <w:jc w:val="both"/>
              <w:rPr>
                <w:rFonts w:hint="default" w:ascii="Times New Roman" w:hAnsi="Times New Roman" w:eastAsia="方正仿宋_GBK" w:cs="Times New Roman"/>
                <w:color w:val="auto"/>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auto"/>
                <w:sz w:val="18"/>
                <w:szCs w:val="18"/>
                <w:lang w:val="en-US" w:eastAsia="zh-CN"/>
              </w:rPr>
              <w:t>申请人自备；派出所出具；人民政府外事办公室核发；中国政府主管部门核发；教育、培训机构出具；</w:t>
            </w:r>
          </w:p>
        </w:tc>
        <w:tc>
          <w:tcPr>
            <w:tcW w:w="770" w:type="dxa"/>
            <w:vAlign w:val="center"/>
          </w:tcPr>
          <w:p w14:paraId="52A1BF40">
            <w:pPr>
              <w:widowControl w:val="0"/>
              <w:shd w:val="clear" w:color="auto" w:fill="auto"/>
              <w:ind w:left="0" w:leftChars="0" w:right="0" w:rightChars="0" w:firstLine="0" w:firstLineChars="0"/>
              <w:jc w:val="center"/>
              <w:rPr>
                <w:rFonts w:hint="eastAsia" w:ascii="Times New Roman" w:hAnsi="Times New Roman" w:eastAsia="方正仿宋_GBK" w:cs="Times New Roman"/>
                <w:color w:val="auto"/>
                <w:spacing w:val="0"/>
                <w:w w:val="100"/>
                <w:position w:val="0"/>
                <w:sz w:val="18"/>
                <w:szCs w:val="18"/>
                <w:shd w:val="clear" w:color="auto" w:fill="auto"/>
                <w:lang w:val="en-US" w:eastAsia="zh-CN" w:bidi="en-US"/>
              </w:rPr>
            </w:pPr>
            <w:r>
              <w:rPr>
                <w:rFonts w:hint="eastAsia" w:eastAsia="方正仿宋_GBK" w:cs="Times New Roman"/>
                <w:color w:val="auto"/>
                <w:sz w:val="18"/>
                <w:szCs w:val="18"/>
                <w:lang w:eastAsia="zh-CN"/>
              </w:rPr>
              <w:t>公安部门</w:t>
            </w:r>
          </w:p>
        </w:tc>
        <w:tc>
          <w:tcPr>
            <w:tcW w:w="3752" w:type="dxa"/>
            <w:vAlign w:val="center"/>
          </w:tcPr>
          <w:p w14:paraId="21D3F2A4">
            <w:pPr>
              <w:pStyle w:val="24"/>
              <w:shd w:val="clear" w:color="auto" w:fill="auto"/>
              <w:spacing w:before="40" w:line="235" w:lineRule="auto"/>
              <w:ind w:right="-29"/>
              <w:jc w:val="left"/>
              <w:rPr>
                <w:rFonts w:hint="default" w:ascii="Times New Roman" w:hAnsi="Times New Roman" w:eastAsia="方正仿宋_GBK" w:cs="Times New Roman"/>
                <w:spacing w:val="-6"/>
                <w:sz w:val="18"/>
                <w:szCs w:val="18"/>
                <w:lang w:eastAsia="zh-CN"/>
              </w:rPr>
            </w:pPr>
            <w:r>
              <w:rPr>
                <w:rFonts w:hint="default" w:ascii="Times New Roman" w:hAnsi="Times New Roman" w:eastAsia="方正仿宋_GBK" w:cs="Times New Roman"/>
                <w:spacing w:val="-6"/>
                <w:sz w:val="18"/>
                <w:szCs w:val="18"/>
              </w:rPr>
              <w:t>《中华人民共和国出境入境管理法》第四条</w:t>
            </w:r>
            <w:r>
              <w:rPr>
                <w:rFonts w:hint="default" w:ascii="Times New Roman" w:hAnsi="Times New Roman" w:cs="Times New Roman"/>
                <w:spacing w:val="-6"/>
                <w:sz w:val="18"/>
                <w:szCs w:val="18"/>
                <w:lang w:eastAsia="zh-CN"/>
              </w:rPr>
              <w:t>、</w:t>
            </w:r>
            <w:r>
              <w:rPr>
                <w:rFonts w:hint="default" w:ascii="Times New Roman" w:hAnsi="Times New Roman" w:eastAsia="方正仿宋_GBK" w:cs="Times New Roman"/>
                <w:spacing w:val="-6"/>
                <w:sz w:val="18"/>
                <w:szCs w:val="18"/>
              </w:rPr>
              <w:t xml:space="preserve">第三十四条 </w:t>
            </w:r>
            <w:r>
              <w:rPr>
                <w:rFonts w:hint="default" w:ascii="Times New Roman" w:hAnsi="Times New Roman" w:cs="Times New Roman"/>
                <w:spacing w:val="-6"/>
                <w:sz w:val="18"/>
                <w:szCs w:val="18"/>
                <w:lang w:eastAsia="zh-CN"/>
              </w:rPr>
              <w:t>、</w:t>
            </w:r>
            <w:r>
              <w:rPr>
                <w:rFonts w:hint="default" w:ascii="Times New Roman" w:hAnsi="Times New Roman" w:eastAsia="方正仿宋_GBK" w:cs="Times New Roman"/>
                <w:spacing w:val="-6"/>
                <w:sz w:val="18"/>
                <w:szCs w:val="18"/>
              </w:rPr>
              <w:t>第三十五条</w:t>
            </w:r>
            <w:r>
              <w:rPr>
                <w:rFonts w:hint="default" w:ascii="Times New Roman" w:hAnsi="Times New Roman" w:cs="Times New Roman"/>
                <w:spacing w:val="-6"/>
                <w:sz w:val="18"/>
                <w:szCs w:val="18"/>
                <w:lang w:eastAsia="zh-CN"/>
              </w:rPr>
              <w:t>、</w:t>
            </w:r>
          </w:p>
          <w:p w14:paraId="0EECACB5">
            <w:pPr>
              <w:pStyle w:val="24"/>
              <w:shd w:val="clear" w:color="auto" w:fill="auto"/>
              <w:spacing w:before="40" w:line="235" w:lineRule="auto"/>
              <w:ind w:left="0" w:leftChars="0" w:right="-29" w:rightChars="0" w:firstLine="0" w:firstLineChars="0"/>
              <w:jc w:val="both"/>
              <w:rPr>
                <w:rFonts w:hint="default" w:ascii="Times New Roman" w:hAnsi="Times New Roman" w:eastAsia="方正仿宋_GBK" w:cs="Times New Roman"/>
                <w:color w:val="000000"/>
                <w:spacing w:val="-6"/>
                <w:w w:val="100"/>
                <w:position w:val="0"/>
                <w:sz w:val="18"/>
                <w:szCs w:val="18"/>
                <w:shd w:val="clear" w:color="auto" w:fill="auto"/>
                <w:lang w:val="en-US" w:eastAsia="en-US" w:bidi="zh-CN"/>
              </w:rPr>
            </w:pPr>
            <w:r>
              <w:rPr>
                <w:rFonts w:hint="default" w:ascii="Times New Roman" w:hAnsi="Times New Roman" w:eastAsia="方正仿宋_GBK" w:cs="Times New Roman"/>
                <w:spacing w:val="-6"/>
                <w:sz w:val="18"/>
                <w:szCs w:val="18"/>
              </w:rPr>
              <w:t xml:space="preserve">《云南省人民政府关于调整 482 项涉及省级行政权力事项的决定》（云政发〔2020〕16 号）附件 3 第 6 项 </w:t>
            </w:r>
          </w:p>
        </w:tc>
      </w:tr>
      <w:tr w14:paraId="58136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72" w:hRule="exact"/>
          <w:jc w:val="center"/>
        </w:trPr>
        <w:tc>
          <w:tcPr>
            <w:tcW w:w="498" w:type="dxa"/>
            <w:vAlign w:val="center"/>
          </w:tcPr>
          <w:p w14:paraId="475A060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29</w:t>
            </w:r>
          </w:p>
        </w:tc>
        <w:tc>
          <w:tcPr>
            <w:tcW w:w="1627" w:type="dxa"/>
            <w:vAlign w:val="center"/>
          </w:tcPr>
          <w:p w14:paraId="548C8E77">
            <w:pPr>
              <w:widowControl w:val="0"/>
              <w:shd w:val="clear" w:color="auto" w:fill="auto"/>
              <w:ind w:left="0" w:leftChars="0" w:right="0" w:rightChars="0" w:firstLine="0" w:firstLineChars="0"/>
              <w:jc w:val="center"/>
              <w:rPr>
                <w:rFonts w:hint="default" w:ascii="Times New Roman" w:hAnsi="Times New Roman" w:eastAsia="方正仿宋_GBK" w:cs="Times New Roman"/>
                <w:color w:val="auto"/>
                <w:spacing w:val="-14"/>
                <w:w w:val="100"/>
                <w:position w:val="0"/>
                <w:sz w:val="18"/>
                <w:szCs w:val="18"/>
                <w:shd w:val="clear" w:color="auto" w:fill="auto"/>
                <w:lang w:val="en-US" w:eastAsia="zh-CN" w:bidi="en-US"/>
              </w:rPr>
            </w:pPr>
            <w:r>
              <w:rPr>
                <w:rFonts w:hint="default" w:ascii="Times New Roman" w:hAnsi="Times New Roman" w:eastAsia="方正仿宋_GBK" w:cs="Times New Roman"/>
                <w:color w:val="auto"/>
                <w:spacing w:val="-14"/>
                <w:sz w:val="18"/>
                <w:szCs w:val="18"/>
              </w:rPr>
              <w:t>外国人停留、居留证件</w:t>
            </w:r>
            <w:r>
              <w:rPr>
                <w:rFonts w:hint="default" w:ascii="Times New Roman" w:hAnsi="Times New Roman" w:eastAsia="方正仿宋_GBK" w:cs="Times New Roman"/>
                <w:color w:val="auto"/>
                <w:spacing w:val="14"/>
                <w:sz w:val="18"/>
                <w:szCs w:val="18"/>
              </w:rPr>
              <w:t>签发及签证延期、换发、补发审批</w:t>
            </w:r>
          </w:p>
        </w:tc>
        <w:tc>
          <w:tcPr>
            <w:tcW w:w="1266" w:type="dxa"/>
            <w:vAlign w:val="center"/>
          </w:tcPr>
          <w:p w14:paraId="64167C43">
            <w:pPr>
              <w:widowControl w:val="0"/>
              <w:shd w:val="clear" w:color="auto" w:fill="auto"/>
              <w:ind w:left="0" w:leftChars="0" w:right="0" w:rightChars="0" w:firstLine="0" w:firstLineChars="0"/>
              <w:jc w:val="center"/>
              <w:rPr>
                <w:rFonts w:hint="default" w:ascii="Times New Roman" w:hAnsi="Times New Roman" w:eastAsia="方正仿宋_GBK" w:cs="Times New Roman"/>
                <w:color w:val="auto"/>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auto"/>
                <w:sz w:val="18"/>
                <w:szCs w:val="18"/>
                <w:lang w:val="en-US" w:eastAsia="zh-CN"/>
              </w:rPr>
              <w:t>外国人居留证件签发</w:t>
            </w:r>
          </w:p>
        </w:tc>
        <w:tc>
          <w:tcPr>
            <w:tcW w:w="1402" w:type="dxa"/>
            <w:vAlign w:val="center"/>
          </w:tcPr>
          <w:p w14:paraId="282EF262">
            <w:pPr>
              <w:widowControl w:val="0"/>
              <w:shd w:val="clear" w:color="auto" w:fill="auto"/>
              <w:ind w:left="0" w:leftChars="0" w:right="0" w:rightChars="0" w:firstLine="0" w:firstLineChars="0"/>
              <w:jc w:val="center"/>
              <w:rPr>
                <w:rFonts w:hint="default" w:ascii="Times New Roman" w:hAnsi="Times New Roman" w:eastAsia="方正仿宋_GBK" w:cs="Times New Roman"/>
                <w:color w:val="auto"/>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auto"/>
                <w:sz w:val="18"/>
                <w:szCs w:val="18"/>
                <w:lang w:val="en-US" w:eastAsia="zh-CN"/>
              </w:rPr>
              <w:t>外国人居留证件签发</w:t>
            </w:r>
          </w:p>
        </w:tc>
        <w:tc>
          <w:tcPr>
            <w:tcW w:w="860" w:type="dxa"/>
            <w:vAlign w:val="center"/>
          </w:tcPr>
          <w:p w14:paraId="11FD4BB8">
            <w:pPr>
              <w:widowControl w:val="0"/>
              <w:shd w:val="clear" w:color="auto" w:fill="auto"/>
              <w:ind w:left="0" w:leftChars="0" w:right="0" w:rightChars="0" w:firstLine="0" w:firstLineChars="0"/>
              <w:jc w:val="center"/>
              <w:rPr>
                <w:rFonts w:hint="default" w:ascii="Times New Roman" w:hAnsi="Times New Roman" w:eastAsia="方正仿宋_GBK" w:cs="Times New Roman"/>
                <w:color w:val="auto"/>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auto"/>
                <w:sz w:val="18"/>
                <w:szCs w:val="18"/>
              </w:rPr>
              <w:t>行政许可</w:t>
            </w:r>
          </w:p>
        </w:tc>
        <w:tc>
          <w:tcPr>
            <w:tcW w:w="661" w:type="dxa"/>
            <w:vAlign w:val="center"/>
          </w:tcPr>
          <w:p w14:paraId="16E0E4DD">
            <w:pPr>
              <w:widowControl w:val="0"/>
              <w:numPr>
                <w:ilvl w:val="0"/>
                <w:numId w:val="0"/>
              </w:numPr>
              <w:shd w:val="clear" w:color="auto" w:fill="auto"/>
              <w:ind w:left="0" w:leftChars="0" w:right="0" w:rightChars="0" w:firstLine="0" w:firstLineChars="0"/>
              <w:jc w:val="center"/>
              <w:rPr>
                <w:rFonts w:hint="default" w:ascii="Times New Roman" w:hAnsi="Times New Roman" w:eastAsia="方正仿宋_GBK" w:cs="Times New Roman"/>
                <w:color w:val="auto"/>
                <w:spacing w:val="0"/>
                <w:w w:val="100"/>
                <w:position w:val="0"/>
                <w:sz w:val="11"/>
                <w:szCs w:val="11"/>
                <w:shd w:val="clear" w:color="auto" w:fill="auto"/>
                <w:lang w:val="en-US" w:eastAsia="en-US" w:bidi="en-US"/>
              </w:rPr>
            </w:pPr>
            <w:r>
              <w:rPr>
                <w:rFonts w:hint="default" w:ascii="Times New Roman" w:hAnsi="Times New Roman" w:eastAsia="方正仿宋_GBK" w:cs="Times New Roman"/>
                <w:color w:val="auto"/>
                <w:sz w:val="18"/>
                <w:szCs w:val="18"/>
                <w:lang w:val="en-US" w:eastAsia="zh-CN"/>
              </w:rPr>
              <w:t>市、县</w:t>
            </w:r>
          </w:p>
        </w:tc>
        <w:tc>
          <w:tcPr>
            <w:tcW w:w="3299" w:type="dxa"/>
            <w:vAlign w:val="center"/>
          </w:tcPr>
          <w:p w14:paraId="5E4B4D96">
            <w:pPr>
              <w:widowControl w:val="0"/>
              <w:numPr>
                <w:ilvl w:val="0"/>
                <w:numId w:val="0"/>
              </w:numPr>
              <w:shd w:val="clear" w:color="auto" w:fill="auto"/>
              <w:ind w:leftChars="0" w:right="0" w:rightChars="0"/>
              <w:jc w:val="both"/>
              <w:rPr>
                <w:rFonts w:hint="default" w:ascii="Times New Roman" w:hAnsi="Times New Roman" w:eastAsia="方正仿宋_GBK" w:cs="Times New Roman"/>
                <w:color w:val="auto"/>
                <w:sz w:val="13"/>
                <w:szCs w:val="13"/>
                <w:lang w:val="en-US" w:eastAsia="zh-CN"/>
              </w:rPr>
            </w:pPr>
            <w:r>
              <w:rPr>
                <w:rFonts w:hint="default" w:ascii="Times New Roman" w:hAnsi="Times New Roman" w:eastAsia="方正仿宋_GBK" w:cs="Times New Roman"/>
                <w:color w:val="auto"/>
                <w:sz w:val="13"/>
                <w:szCs w:val="13"/>
                <w:lang w:val="en-US" w:eastAsia="zh-CN"/>
              </w:rPr>
              <w:t>住宿登记证明原件及复印件（住地公安派出所出具，住宿旅店的提供入住证明）外国人申请有效期1年以上的居留证件，应当按照规定提交《国际旅行健康证明书》原件及复印件</w:t>
            </w:r>
          </w:p>
          <w:p w14:paraId="52A82B76">
            <w:pPr>
              <w:widowControl w:val="0"/>
              <w:numPr>
                <w:ilvl w:val="0"/>
                <w:numId w:val="0"/>
              </w:numPr>
              <w:shd w:val="clear" w:color="auto" w:fill="auto"/>
              <w:ind w:left="0" w:leftChars="0" w:right="0" w:rightChars="0" w:firstLine="0" w:firstLineChars="0"/>
              <w:jc w:val="both"/>
              <w:rPr>
                <w:rFonts w:hint="default" w:ascii="Times New Roman" w:hAnsi="Times New Roman" w:eastAsia="方正仿宋_GBK" w:cs="Times New Roman"/>
                <w:color w:val="auto"/>
                <w:spacing w:val="0"/>
                <w:w w:val="100"/>
                <w:position w:val="0"/>
                <w:sz w:val="11"/>
                <w:szCs w:val="11"/>
                <w:shd w:val="clear" w:color="auto" w:fill="auto"/>
                <w:lang w:val="en-US" w:eastAsia="zh-CN" w:bidi="en-US"/>
              </w:rPr>
            </w:pPr>
            <w:r>
              <w:rPr>
                <w:rFonts w:hint="default" w:ascii="Times New Roman" w:hAnsi="Times New Roman" w:eastAsia="方正仿宋_GBK" w:cs="Times New Roman"/>
                <w:color w:val="auto"/>
                <w:sz w:val="13"/>
                <w:szCs w:val="13"/>
                <w:lang w:val="en-US" w:eastAsia="zh-CN"/>
              </w:rPr>
              <w:t>公安机关出入境管理部门依法认为确需提交的其他材料。（一）与居留事由相关的材料和证明： 1．工作类居留证件 （1）工作单位出具的证明函件，未备案的单位还应当提交注册登记证明。 （2）就业者提供《外国人工作许可证》；外籍演艺人员需提交云南省文化厅批复及名单、《营业性演出许可证》等材料； （3）符合中国政府有关主管部门确定的外国高层次人才和急需紧缺专门人才条件的还应提交相应证明材料。 2.学习类居留证件： （1） 应当在入境前根据其学习期限向中国驻其国籍国或居住地国使领馆或外交部委托的其他驻外机构申请办理X1字或X2字签证； （2）提交就读学校注明学习期限的函件和录取或者入学证明、主管部门出具的证明材料； （3）持学习类居留证件的外国人，需要在校外实习的，应当经就读学校同意后，提交就读学校和实习单位出具的同意校外实习的函件，向公安机关出入境管理机构申请居留证件加注。 3.记者类居留证件：持J1字签证入境者，应当提交省级人民政府外事部门出具的函件和核发的《记者证》。 4.团聚类居留证件： （1）被探望人的出具的说明家庭成员关系的函件。 （2）被探望人的身份证明； （3）家庭成员关系证明。 （4）对外籍华人、华侨在中国寄养的未满18周岁的外籍子女，寄养受托人可以向户籍所在地或者主要生活地的公安机关出入境管理机构代为申请居留证件。应当提交申请人的出生证明，外籍父母的护照复印件，父母双方或者一方为中国人的，还应当提交在境外定居证明的复印件；申请人父母的委托书、寄养受托人的受托书，委托书应当注明委托抚养或者监护人、寄养年限等内容；受托人本地常住户籍证明或者实际居住地6个月以上居住证明和居民身份证。 5.私人事务类居留证件：探亲人员应当提交被探望人出具的函件、居留证件和亲属（配偶、父母、配偶的父母、未满18周岁子女）关系证明；已满60周岁在中国境内购置房产的外籍华人，应当提交本人名下的房产证明或者经公证的房屋买卖合同、经济来源证明；在中国境内接受医疗救助、服务的外国人，应当提交当地县级以上或者二级甲等以上医疗机构出具的6个月以上的住院证明或者接受医疗服务证明。（八）居留证件延期。外国人申请居留证件延期，应当在居留证件有效期限届满30日前向公安机关出入境管理机构提出申请，并参照本须知第一条提供与申请事由相关的证明材料。（九）居留证件换发。外国人居留证件登记事项（姓名、居留事由、护照或者其他国际旅行证件号码等）发生变更的，应当自登记事项发生变更之日起10日内向公安机关出入境管理机构申请办理变更，并参照本须知第一条提交相关证明材料或个人基本信息及居留事由变更相关的证明材料，可以换发居留证件。（十）居留证件补发。外国人居留证件遗失、损毁或者被盗抢，应当提交本人护照报失证明或者所属国驻华使领馆照会或者出示被损毁证件，以及新的有效护照或者其他国际旅行证件，可以补发居留证件</w:t>
            </w:r>
          </w:p>
        </w:tc>
        <w:tc>
          <w:tcPr>
            <w:tcW w:w="1920" w:type="dxa"/>
            <w:vAlign w:val="center"/>
          </w:tcPr>
          <w:p w14:paraId="46E7BA1C">
            <w:pPr>
              <w:widowControl w:val="0"/>
              <w:shd w:val="clear" w:color="auto" w:fill="auto"/>
              <w:ind w:left="0" w:leftChars="0" w:right="0" w:rightChars="0" w:firstLine="0" w:firstLineChars="0"/>
              <w:jc w:val="center"/>
              <w:rPr>
                <w:rFonts w:hint="default" w:ascii="Times New Roman" w:hAnsi="Times New Roman" w:eastAsia="方正仿宋_GBK" w:cs="Times New Roman"/>
                <w:color w:val="auto"/>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auto"/>
                <w:sz w:val="18"/>
                <w:szCs w:val="18"/>
                <w:lang w:val="en-US" w:eastAsia="zh-CN"/>
              </w:rPr>
              <w:t>申请人自备；居住地派出所出具；婚姻登记部门核发；</w:t>
            </w:r>
          </w:p>
        </w:tc>
        <w:tc>
          <w:tcPr>
            <w:tcW w:w="770" w:type="dxa"/>
            <w:vAlign w:val="center"/>
          </w:tcPr>
          <w:p w14:paraId="0BDB3F9D">
            <w:pPr>
              <w:widowControl w:val="0"/>
              <w:shd w:val="clear" w:color="auto" w:fill="auto"/>
              <w:ind w:left="0" w:leftChars="0" w:right="0" w:rightChars="0" w:firstLine="0" w:firstLineChars="0"/>
              <w:jc w:val="center"/>
              <w:rPr>
                <w:rFonts w:hint="default" w:ascii="Times New Roman" w:hAnsi="Times New Roman" w:eastAsia="方正仿宋_GBK" w:cs="Times New Roman"/>
                <w:color w:val="auto"/>
                <w:spacing w:val="0"/>
                <w:w w:val="100"/>
                <w:position w:val="0"/>
                <w:sz w:val="18"/>
                <w:szCs w:val="18"/>
                <w:shd w:val="clear" w:color="auto" w:fill="auto"/>
                <w:lang w:val="en-US" w:eastAsia="zh-CN" w:bidi="en-US"/>
              </w:rPr>
            </w:pPr>
            <w:r>
              <w:rPr>
                <w:rFonts w:hint="eastAsia" w:eastAsia="方正仿宋_GBK" w:cs="Times New Roman"/>
                <w:color w:val="auto"/>
                <w:sz w:val="18"/>
                <w:szCs w:val="18"/>
                <w:lang w:val="en-US" w:eastAsia="zh-CN"/>
              </w:rPr>
              <w:t>公安部门</w:t>
            </w:r>
          </w:p>
        </w:tc>
        <w:tc>
          <w:tcPr>
            <w:tcW w:w="3752" w:type="dxa"/>
            <w:vAlign w:val="center"/>
          </w:tcPr>
          <w:p w14:paraId="5F40AE30">
            <w:pPr>
              <w:pStyle w:val="24"/>
              <w:shd w:val="clear" w:color="auto" w:fill="auto"/>
              <w:spacing w:before="40" w:line="235" w:lineRule="auto"/>
              <w:ind w:left="109" w:leftChars="0" w:right="-29" w:rightChars="0" w:firstLine="0" w:firstLineChars="0"/>
              <w:jc w:val="center"/>
              <w:rPr>
                <w:rFonts w:hint="default" w:ascii="Times New Roman" w:hAnsi="Times New Roman" w:eastAsia="方正仿宋_GBK" w:cs="Times New Roman"/>
                <w:color w:val="auto"/>
                <w:spacing w:val="-6"/>
                <w:w w:val="100"/>
                <w:position w:val="0"/>
                <w:sz w:val="18"/>
                <w:szCs w:val="18"/>
                <w:shd w:val="clear" w:color="auto" w:fill="auto"/>
                <w:lang w:val="en-US" w:eastAsia="en-US" w:bidi="zh-CN"/>
              </w:rPr>
            </w:pPr>
            <w:r>
              <w:rPr>
                <w:rFonts w:hint="default" w:ascii="Times New Roman" w:hAnsi="Times New Roman" w:eastAsia="方正仿宋_GBK" w:cs="Times New Roman"/>
                <w:color w:val="auto"/>
                <w:spacing w:val="-6"/>
                <w:sz w:val="18"/>
                <w:szCs w:val="18"/>
              </w:rPr>
              <w:t>《中华人民共和国出境入境管理法》第四条</w:t>
            </w:r>
            <w:r>
              <w:rPr>
                <w:rFonts w:hint="default" w:ascii="Times New Roman" w:hAnsi="Times New Roman" w:cs="Times New Roman"/>
                <w:color w:val="auto"/>
                <w:spacing w:val="-6"/>
                <w:sz w:val="18"/>
                <w:szCs w:val="18"/>
                <w:lang w:eastAsia="zh-CN"/>
              </w:rPr>
              <w:t>、</w:t>
            </w:r>
            <w:r>
              <w:rPr>
                <w:rFonts w:hint="default" w:ascii="Times New Roman" w:hAnsi="Times New Roman" w:eastAsia="方正仿宋_GBK" w:cs="Times New Roman"/>
                <w:color w:val="auto"/>
                <w:spacing w:val="-6"/>
                <w:sz w:val="18"/>
                <w:szCs w:val="18"/>
              </w:rPr>
              <w:t>第三十条</w:t>
            </w:r>
            <w:r>
              <w:rPr>
                <w:rFonts w:hint="default" w:ascii="Times New Roman" w:hAnsi="Times New Roman" w:cs="Times New Roman"/>
                <w:color w:val="auto"/>
                <w:spacing w:val="-6"/>
                <w:sz w:val="18"/>
                <w:szCs w:val="18"/>
                <w:lang w:eastAsia="zh-CN"/>
              </w:rPr>
              <w:t>、</w:t>
            </w:r>
            <w:r>
              <w:rPr>
                <w:rFonts w:hint="default" w:ascii="Times New Roman" w:hAnsi="Times New Roman" w:eastAsia="方正仿宋_GBK" w:cs="Times New Roman"/>
                <w:color w:val="auto"/>
                <w:spacing w:val="-6"/>
                <w:sz w:val="18"/>
                <w:szCs w:val="18"/>
              </w:rPr>
              <w:t>第三十一条</w:t>
            </w:r>
            <w:r>
              <w:rPr>
                <w:rFonts w:hint="default" w:ascii="Times New Roman" w:hAnsi="Times New Roman" w:cs="Times New Roman"/>
                <w:color w:val="auto"/>
                <w:spacing w:val="-6"/>
                <w:sz w:val="18"/>
                <w:szCs w:val="18"/>
                <w:lang w:eastAsia="zh-CN"/>
              </w:rPr>
              <w:t>、</w:t>
            </w:r>
            <w:r>
              <w:rPr>
                <w:rFonts w:hint="default" w:ascii="Times New Roman" w:hAnsi="Times New Roman" w:eastAsia="方正仿宋_GBK" w:cs="Times New Roman"/>
                <w:color w:val="auto"/>
                <w:spacing w:val="-6"/>
                <w:sz w:val="18"/>
                <w:szCs w:val="18"/>
              </w:rPr>
              <w:t>第三十二条</w:t>
            </w:r>
            <w:r>
              <w:rPr>
                <w:rFonts w:hint="default" w:ascii="Times New Roman" w:hAnsi="Times New Roman" w:cs="Times New Roman"/>
                <w:color w:val="auto"/>
                <w:spacing w:val="-6"/>
                <w:sz w:val="18"/>
                <w:szCs w:val="18"/>
                <w:lang w:eastAsia="zh-CN"/>
              </w:rPr>
              <w:t>、</w:t>
            </w:r>
            <w:r>
              <w:rPr>
                <w:rFonts w:hint="default" w:ascii="Times New Roman" w:hAnsi="Times New Roman" w:eastAsia="方正仿宋_GBK" w:cs="Times New Roman"/>
                <w:color w:val="auto"/>
                <w:spacing w:val="-6"/>
                <w:sz w:val="18"/>
                <w:szCs w:val="18"/>
              </w:rPr>
              <w:t>第三十五条</w:t>
            </w:r>
          </w:p>
        </w:tc>
      </w:tr>
      <w:tr w14:paraId="59632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16" w:hRule="exact"/>
          <w:jc w:val="center"/>
        </w:trPr>
        <w:tc>
          <w:tcPr>
            <w:tcW w:w="498" w:type="dxa"/>
            <w:vAlign w:val="center"/>
          </w:tcPr>
          <w:p w14:paraId="0AB73B9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w:t>
            </w:r>
          </w:p>
        </w:tc>
        <w:tc>
          <w:tcPr>
            <w:tcW w:w="1627" w:type="dxa"/>
            <w:vAlign w:val="center"/>
          </w:tcPr>
          <w:p w14:paraId="0C652B61">
            <w:pPr>
              <w:pStyle w:val="24"/>
              <w:jc w:val="center"/>
              <w:rPr>
                <w:rFonts w:hint="default" w:ascii="Times New Roman" w:hAnsi="Times New Roman" w:eastAsia="方正仿宋_GBK" w:cs="Times New Roman"/>
                <w:color w:val="auto"/>
                <w:spacing w:val="0"/>
                <w:w w:val="100"/>
                <w:position w:val="0"/>
                <w:sz w:val="18"/>
                <w:szCs w:val="18"/>
                <w:shd w:val="clear" w:color="auto" w:fill="auto"/>
                <w:lang w:val="en-US" w:eastAsia="zh-CN" w:bidi="en-US"/>
              </w:rPr>
            </w:pPr>
          </w:p>
          <w:p w14:paraId="62084B1B">
            <w:pPr>
              <w:widowControl w:val="0"/>
              <w:shd w:val="clear" w:color="auto" w:fill="auto"/>
              <w:ind w:right="0" w:rightChars="0"/>
              <w:jc w:val="both"/>
              <w:rPr>
                <w:rFonts w:hint="default" w:ascii="Times New Roman" w:hAnsi="Times New Roman" w:eastAsia="方正仿宋_GBK" w:cs="Times New Roman"/>
                <w:color w:val="auto"/>
                <w:spacing w:val="-14"/>
                <w:sz w:val="18"/>
                <w:szCs w:val="18"/>
              </w:rPr>
            </w:pPr>
            <w:r>
              <w:rPr>
                <w:rFonts w:hint="default" w:ascii="Times New Roman" w:hAnsi="Times New Roman" w:eastAsia="方正仿宋_GBK" w:cs="Times New Roman"/>
                <w:color w:val="auto"/>
                <w:spacing w:val="0"/>
                <w:w w:val="100"/>
                <w:position w:val="0"/>
                <w:sz w:val="18"/>
                <w:szCs w:val="18"/>
                <w:shd w:val="clear" w:color="auto" w:fill="auto"/>
                <w:lang w:val="en-US" w:eastAsia="zh-CN" w:bidi="en-US"/>
              </w:rPr>
              <w:t>内地居民前往港澳通行证、往来港澳通行证和签注签发</w:t>
            </w:r>
          </w:p>
        </w:tc>
        <w:tc>
          <w:tcPr>
            <w:tcW w:w="1266" w:type="dxa"/>
            <w:vAlign w:val="center"/>
          </w:tcPr>
          <w:p w14:paraId="67D63192">
            <w:pPr>
              <w:widowControl w:val="0"/>
              <w:shd w:val="clear" w:color="auto" w:fill="auto"/>
              <w:ind w:right="0" w:rightChars="0"/>
              <w:jc w:val="center"/>
              <w:rPr>
                <w:rFonts w:hint="default" w:ascii="Times New Roman" w:hAnsi="Times New Roman" w:eastAsia="方正仿宋_GBK" w:cs="Times New Roman"/>
                <w:color w:val="auto"/>
                <w:sz w:val="18"/>
                <w:szCs w:val="18"/>
                <w:lang w:val="en-US" w:eastAsia="zh-CN"/>
              </w:rPr>
            </w:pPr>
          </w:p>
        </w:tc>
        <w:tc>
          <w:tcPr>
            <w:tcW w:w="1402" w:type="dxa"/>
            <w:vAlign w:val="center"/>
          </w:tcPr>
          <w:p w14:paraId="30C195EE">
            <w:pPr>
              <w:widowControl w:val="0"/>
              <w:shd w:val="clear" w:color="auto" w:fill="auto"/>
              <w:ind w:right="0" w:rightChars="0"/>
              <w:jc w:val="both"/>
              <w:rPr>
                <w:rFonts w:hint="default" w:ascii="Times New Roman" w:hAnsi="Times New Roman" w:eastAsia="方正仿宋_GBK" w:cs="Times New Roman"/>
                <w:color w:val="auto"/>
                <w:sz w:val="18"/>
                <w:szCs w:val="18"/>
                <w:lang w:val="en-US" w:eastAsia="zh-CN"/>
              </w:rPr>
            </w:pPr>
            <w:r>
              <w:rPr>
                <w:rFonts w:hint="default" w:ascii="Times New Roman" w:hAnsi="Times New Roman" w:eastAsia="方正仿宋_GBK" w:cs="Times New Roman"/>
                <w:color w:val="auto"/>
                <w:sz w:val="18"/>
                <w:szCs w:val="18"/>
                <w:lang w:val="en-US" w:eastAsia="zh-CN"/>
              </w:rPr>
              <w:t>内地居民前往港澳通行证、往来港澳通行证和签注签发</w:t>
            </w:r>
          </w:p>
        </w:tc>
        <w:tc>
          <w:tcPr>
            <w:tcW w:w="860" w:type="dxa"/>
            <w:vAlign w:val="center"/>
          </w:tcPr>
          <w:p w14:paraId="5E2CB973">
            <w:pPr>
              <w:widowControl w:val="0"/>
              <w:shd w:val="clear" w:color="auto" w:fill="auto"/>
              <w:ind w:right="0" w:rightChars="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行政许可</w:t>
            </w:r>
          </w:p>
        </w:tc>
        <w:tc>
          <w:tcPr>
            <w:tcW w:w="661" w:type="dxa"/>
            <w:vAlign w:val="center"/>
          </w:tcPr>
          <w:p w14:paraId="0EA18CED">
            <w:pPr>
              <w:widowControl w:val="0"/>
              <w:shd w:val="clear" w:color="auto" w:fill="auto"/>
              <w:ind w:left="0" w:leftChars="0" w:right="0" w:rightChars="0" w:firstLine="180" w:firstLineChars="10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lang w:eastAsia="zh-CN"/>
              </w:rPr>
              <w:t>市</w:t>
            </w:r>
            <w:r>
              <w:rPr>
                <w:rFonts w:hint="default" w:ascii="Times New Roman" w:hAnsi="Times New Roman" w:eastAsia="方正仿宋_GBK" w:cs="Times New Roman"/>
                <w:color w:val="auto"/>
                <w:sz w:val="18"/>
                <w:szCs w:val="18"/>
              </w:rPr>
              <w:t>、县</w:t>
            </w:r>
          </w:p>
        </w:tc>
        <w:tc>
          <w:tcPr>
            <w:tcW w:w="3299" w:type="dxa"/>
            <w:vAlign w:val="center"/>
          </w:tcPr>
          <w:p w14:paraId="0537F117">
            <w:pPr>
              <w:widowControl w:val="0"/>
              <w:shd w:val="clear" w:color="auto" w:fill="auto"/>
              <w:ind w:right="0" w:rightChars="0"/>
              <w:jc w:val="center"/>
              <w:rPr>
                <w:rFonts w:hint="default" w:ascii="Times New Roman" w:hAnsi="Times New Roman" w:eastAsia="方正仿宋_GBK" w:cs="Times New Roman"/>
                <w:color w:val="auto"/>
                <w:sz w:val="18"/>
                <w:szCs w:val="18"/>
                <w:lang w:val="en-US" w:eastAsia="zh-CN"/>
              </w:rPr>
            </w:pPr>
            <w:r>
              <w:rPr>
                <w:rFonts w:hint="default" w:ascii="Times New Roman" w:hAnsi="Times New Roman" w:eastAsia="方正仿宋_GBK" w:cs="Times New Roman"/>
                <w:color w:val="auto"/>
                <w:sz w:val="18"/>
                <w:szCs w:val="18"/>
                <w:lang w:val="en-US" w:eastAsia="zh-CN"/>
              </w:rPr>
              <w:t>身份证、往来港澳通行证</w:t>
            </w:r>
          </w:p>
        </w:tc>
        <w:tc>
          <w:tcPr>
            <w:tcW w:w="1920" w:type="dxa"/>
            <w:vAlign w:val="center"/>
          </w:tcPr>
          <w:p w14:paraId="1CC53572">
            <w:pPr>
              <w:widowControl w:val="0"/>
              <w:shd w:val="clear" w:color="auto" w:fill="auto"/>
              <w:ind w:right="0" w:rightChars="0"/>
              <w:jc w:val="both"/>
              <w:rPr>
                <w:rFonts w:hint="default" w:ascii="Times New Roman" w:hAnsi="Times New Roman" w:eastAsia="方正仿宋_GBK" w:cs="Times New Roman"/>
                <w:color w:val="auto"/>
                <w:sz w:val="18"/>
                <w:szCs w:val="18"/>
                <w:lang w:val="en-US" w:eastAsia="zh-CN"/>
              </w:rPr>
            </w:pPr>
            <w:r>
              <w:rPr>
                <w:rFonts w:hint="default" w:ascii="Times New Roman" w:hAnsi="Times New Roman" w:eastAsia="方正仿宋_GBK" w:cs="Times New Roman"/>
                <w:color w:val="auto"/>
                <w:sz w:val="18"/>
                <w:szCs w:val="18"/>
                <w:lang w:val="en-US" w:eastAsia="zh-CN"/>
              </w:rPr>
              <w:t>申请人自备；公安机关核发；香港入境事务处核发；工商、税务、保险部门核发；商务部门核发；澳门高等教育辅助办公室核发；澳门联络办公室人事部核发；澳门治安警察部核发。</w:t>
            </w:r>
          </w:p>
        </w:tc>
        <w:tc>
          <w:tcPr>
            <w:tcW w:w="770" w:type="dxa"/>
            <w:vAlign w:val="center"/>
          </w:tcPr>
          <w:p w14:paraId="3FB2D52E">
            <w:pPr>
              <w:widowControl w:val="0"/>
              <w:shd w:val="clear" w:color="auto" w:fill="auto"/>
              <w:ind w:right="0" w:rightChars="0"/>
              <w:jc w:val="center"/>
              <w:rPr>
                <w:rFonts w:hint="default" w:ascii="Times New Roman" w:hAnsi="Times New Roman" w:eastAsia="方正仿宋_GBK" w:cs="Times New Roman"/>
                <w:color w:val="auto"/>
                <w:sz w:val="18"/>
                <w:szCs w:val="18"/>
              </w:rPr>
            </w:pPr>
          </w:p>
          <w:p w14:paraId="7FAD8AFC">
            <w:pPr>
              <w:widowControl w:val="0"/>
              <w:shd w:val="clear" w:color="auto" w:fill="auto"/>
              <w:ind w:right="0" w:rightChars="0"/>
              <w:jc w:val="center"/>
              <w:rPr>
                <w:rFonts w:hint="eastAsia" w:ascii="Times New Roman" w:hAnsi="Times New Roman" w:eastAsia="方正仿宋_GBK" w:cs="Times New Roman"/>
                <w:color w:val="auto"/>
                <w:sz w:val="18"/>
                <w:szCs w:val="18"/>
                <w:lang w:eastAsia="zh-CN"/>
              </w:rPr>
            </w:pPr>
            <w:r>
              <w:rPr>
                <w:rFonts w:hint="eastAsia" w:eastAsia="方正仿宋_GBK" w:cs="Times New Roman"/>
                <w:color w:val="auto"/>
                <w:sz w:val="18"/>
                <w:szCs w:val="18"/>
                <w:lang w:val="en-US" w:eastAsia="zh-CN"/>
              </w:rPr>
              <w:t>公安部门</w:t>
            </w:r>
            <w:r>
              <w:rPr>
                <w:rFonts w:hint="default" w:ascii="Times New Roman" w:hAnsi="Times New Roman" w:eastAsia="方正仿宋_GBK" w:cs="Times New Roman"/>
                <w:color w:val="auto"/>
                <w:sz w:val="18"/>
                <w:szCs w:val="18"/>
              </w:rPr>
              <w:t>移民</w:t>
            </w:r>
            <w:r>
              <w:rPr>
                <w:rFonts w:hint="eastAsia" w:eastAsia="方正仿宋_GBK" w:cs="Times New Roman"/>
                <w:color w:val="auto"/>
                <w:sz w:val="18"/>
                <w:szCs w:val="18"/>
                <w:lang w:val="en-US" w:eastAsia="zh-CN"/>
              </w:rPr>
              <w:t>管理部门</w:t>
            </w:r>
          </w:p>
        </w:tc>
        <w:tc>
          <w:tcPr>
            <w:tcW w:w="3752" w:type="dxa"/>
            <w:vAlign w:val="center"/>
          </w:tcPr>
          <w:p w14:paraId="14EC0FB4">
            <w:pPr>
              <w:pStyle w:val="24"/>
              <w:shd w:val="clear" w:color="auto" w:fill="auto"/>
              <w:spacing w:before="40" w:line="235" w:lineRule="auto"/>
              <w:ind w:right="-29"/>
              <w:jc w:val="both"/>
              <w:rPr>
                <w:rFonts w:hint="default" w:ascii="Times New Roman" w:hAnsi="Times New Roman" w:eastAsia="方正仿宋_GBK" w:cs="Times New Roman"/>
                <w:color w:val="auto"/>
                <w:spacing w:val="-6"/>
                <w:sz w:val="18"/>
                <w:szCs w:val="18"/>
              </w:rPr>
            </w:pPr>
            <w:r>
              <w:rPr>
                <w:rFonts w:hint="default" w:ascii="Times New Roman" w:hAnsi="Times New Roman" w:eastAsia="方正仿宋_GBK" w:cs="Times New Roman"/>
                <w:color w:val="auto"/>
                <w:spacing w:val="-6"/>
                <w:sz w:val="18"/>
                <w:szCs w:val="18"/>
              </w:rPr>
              <w:t>《中国公民因私事往来香港地区或者澳门地区的暂行管理办法》第三条</w:t>
            </w:r>
            <w:r>
              <w:rPr>
                <w:rFonts w:hint="eastAsia" w:ascii="Times New Roman" w:hAnsi="Times New Roman" w:cs="Times New Roman"/>
                <w:color w:val="auto"/>
                <w:spacing w:val="-6"/>
                <w:sz w:val="18"/>
                <w:szCs w:val="18"/>
                <w:lang w:eastAsia="zh-CN"/>
              </w:rPr>
              <w:t>、</w:t>
            </w:r>
            <w:r>
              <w:rPr>
                <w:rFonts w:hint="default" w:ascii="Times New Roman" w:hAnsi="Times New Roman" w:eastAsia="方正仿宋_GBK" w:cs="Times New Roman"/>
                <w:color w:val="auto"/>
                <w:spacing w:val="-6"/>
                <w:sz w:val="18"/>
                <w:szCs w:val="18"/>
              </w:rPr>
              <w:t>第十二条</w:t>
            </w:r>
            <w:r>
              <w:rPr>
                <w:rFonts w:hint="eastAsia" w:ascii="Times New Roman" w:hAnsi="Times New Roman" w:cs="Times New Roman"/>
                <w:color w:val="auto"/>
                <w:spacing w:val="-6"/>
                <w:sz w:val="18"/>
                <w:szCs w:val="18"/>
                <w:lang w:eastAsia="zh-CN"/>
              </w:rPr>
              <w:t>、</w:t>
            </w:r>
            <w:r>
              <w:rPr>
                <w:rFonts w:hint="default" w:ascii="Times New Roman" w:hAnsi="Times New Roman" w:eastAsia="方正仿宋_GBK" w:cs="Times New Roman"/>
                <w:color w:val="auto"/>
                <w:spacing w:val="-6"/>
                <w:sz w:val="18"/>
                <w:szCs w:val="18"/>
              </w:rPr>
              <w:t>第二十二条</w:t>
            </w:r>
          </w:p>
        </w:tc>
      </w:tr>
      <w:tr w14:paraId="1CBAC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57" w:hRule="exact"/>
          <w:jc w:val="center"/>
        </w:trPr>
        <w:tc>
          <w:tcPr>
            <w:tcW w:w="498" w:type="dxa"/>
            <w:vAlign w:val="center"/>
          </w:tcPr>
          <w:p w14:paraId="1E669EA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31</w:t>
            </w:r>
          </w:p>
        </w:tc>
        <w:tc>
          <w:tcPr>
            <w:tcW w:w="1627" w:type="dxa"/>
            <w:vAlign w:val="center"/>
          </w:tcPr>
          <w:p w14:paraId="0698295E">
            <w:pPr>
              <w:pStyle w:val="24"/>
              <w:jc w:val="center"/>
              <w:rPr>
                <w:rFonts w:hint="default" w:ascii="Times New Roman" w:hAnsi="Times New Roman" w:eastAsia="方正仿宋_GBK" w:cs="Times New Roman"/>
                <w:sz w:val="18"/>
                <w:szCs w:val="18"/>
              </w:rPr>
            </w:pPr>
          </w:p>
          <w:p w14:paraId="0EDA785E">
            <w:pPr>
              <w:widowControl w:val="0"/>
              <w:shd w:val="clear" w:color="auto" w:fill="auto"/>
              <w:ind w:right="0" w:rightChars="0"/>
              <w:jc w:val="center"/>
              <w:rPr>
                <w:rFonts w:hint="default" w:ascii="Times New Roman" w:hAnsi="Times New Roman" w:eastAsia="方正仿宋_GBK" w:cs="Times New Roman"/>
                <w:spacing w:val="14"/>
                <w:sz w:val="18"/>
                <w:szCs w:val="18"/>
              </w:rPr>
            </w:pPr>
            <w:r>
              <w:rPr>
                <w:rFonts w:hint="default" w:ascii="Times New Roman" w:hAnsi="Times New Roman" w:eastAsia="方正仿宋_GBK" w:cs="Times New Roman"/>
                <w:sz w:val="18"/>
                <w:szCs w:val="18"/>
              </w:rPr>
              <w:t>大陆居民往来台湾通行证和签注签发</w:t>
            </w:r>
          </w:p>
        </w:tc>
        <w:tc>
          <w:tcPr>
            <w:tcW w:w="1266" w:type="dxa"/>
            <w:vAlign w:val="center"/>
          </w:tcPr>
          <w:p w14:paraId="183BD58F">
            <w:pPr>
              <w:widowControl w:val="0"/>
              <w:shd w:val="clear" w:color="auto" w:fill="auto"/>
              <w:ind w:right="0" w:rightChars="0"/>
              <w:jc w:val="center"/>
              <w:rPr>
                <w:rFonts w:hint="default" w:ascii="Times New Roman" w:hAnsi="Times New Roman" w:eastAsia="方正仿宋_GBK" w:cs="Times New Roman"/>
                <w:color w:val="auto"/>
                <w:sz w:val="18"/>
                <w:szCs w:val="18"/>
                <w:lang w:val="en-US" w:eastAsia="zh-CN"/>
              </w:rPr>
            </w:pPr>
          </w:p>
        </w:tc>
        <w:tc>
          <w:tcPr>
            <w:tcW w:w="1402" w:type="dxa"/>
            <w:vAlign w:val="center"/>
          </w:tcPr>
          <w:p w14:paraId="5370CF5A">
            <w:pPr>
              <w:widowControl w:val="0"/>
              <w:shd w:val="clear" w:color="auto" w:fill="auto"/>
              <w:ind w:right="0" w:rightChars="0"/>
              <w:jc w:val="center"/>
              <w:rPr>
                <w:rFonts w:hint="default" w:ascii="Times New Roman" w:hAnsi="Times New Roman" w:eastAsia="方正仿宋_GBK" w:cs="Times New Roman"/>
                <w:color w:val="auto"/>
                <w:sz w:val="18"/>
                <w:szCs w:val="18"/>
                <w:lang w:val="en-US" w:eastAsia="zh-CN"/>
              </w:rPr>
            </w:pPr>
            <w:r>
              <w:rPr>
                <w:rFonts w:hint="default" w:ascii="Times New Roman" w:hAnsi="Times New Roman" w:eastAsia="方正仿宋_GBK" w:cs="Times New Roman"/>
                <w:color w:val="auto"/>
                <w:sz w:val="18"/>
                <w:szCs w:val="18"/>
                <w:lang w:val="en-US" w:eastAsia="zh-CN"/>
              </w:rPr>
              <w:t>大陆居民往来台湾通行证和签注签发</w:t>
            </w:r>
          </w:p>
        </w:tc>
        <w:tc>
          <w:tcPr>
            <w:tcW w:w="860" w:type="dxa"/>
            <w:vAlign w:val="center"/>
          </w:tcPr>
          <w:p w14:paraId="521D7EF4">
            <w:pPr>
              <w:widowControl w:val="0"/>
              <w:shd w:val="clear" w:color="auto" w:fill="auto"/>
              <w:ind w:left="0" w:leftChars="0" w:right="0" w:rightChars="0" w:firstLine="0" w:firstLineChars="0"/>
              <w:jc w:val="center"/>
              <w:rPr>
                <w:rFonts w:hint="default" w:ascii="Times New Roman" w:hAnsi="Times New Roman" w:eastAsia="方正仿宋_GBK" w:cs="Times New Roman"/>
                <w:color w:val="auto"/>
                <w:spacing w:val="0"/>
                <w:w w:val="100"/>
                <w:position w:val="0"/>
                <w:sz w:val="18"/>
                <w:szCs w:val="18"/>
                <w:shd w:val="clear" w:color="auto" w:fill="auto"/>
                <w:lang w:val="en-US" w:eastAsia="en-US" w:bidi="en-US"/>
              </w:rPr>
            </w:pPr>
            <w:r>
              <w:rPr>
                <w:rFonts w:hint="default" w:ascii="Times New Roman" w:hAnsi="Times New Roman" w:eastAsia="方正仿宋_GBK" w:cs="Times New Roman"/>
                <w:color w:val="auto"/>
                <w:sz w:val="18"/>
                <w:szCs w:val="18"/>
              </w:rPr>
              <w:t>行政许可</w:t>
            </w:r>
          </w:p>
        </w:tc>
        <w:tc>
          <w:tcPr>
            <w:tcW w:w="661" w:type="dxa"/>
            <w:vAlign w:val="center"/>
          </w:tcPr>
          <w:p w14:paraId="5FA70C41">
            <w:pPr>
              <w:widowControl w:val="0"/>
              <w:shd w:val="clear" w:color="auto" w:fill="auto"/>
              <w:ind w:left="0" w:leftChars="0" w:right="0" w:rightChars="0" w:firstLine="180" w:firstLineChars="100"/>
              <w:jc w:val="center"/>
              <w:rPr>
                <w:rFonts w:hint="default" w:ascii="Times New Roman" w:hAnsi="Times New Roman" w:eastAsia="方正仿宋_GBK" w:cs="Times New Roman"/>
                <w:color w:val="auto"/>
                <w:spacing w:val="0"/>
                <w:w w:val="100"/>
                <w:position w:val="0"/>
                <w:sz w:val="18"/>
                <w:szCs w:val="18"/>
                <w:shd w:val="clear" w:color="auto" w:fill="auto"/>
                <w:lang w:val="en-US" w:eastAsia="en-US" w:bidi="en-US"/>
              </w:rPr>
            </w:pPr>
            <w:r>
              <w:rPr>
                <w:rFonts w:hint="default" w:ascii="Times New Roman" w:hAnsi="Times New Roman" w:eastAsia="方正仿宋_GBK" w:cs="Times New Roman"/>
                <w:color w:val="auto"/>
                <w:sz w:val="18"/>
                <w:szCs w:val="18"/>
                <w:lang w:eastAsia="zh-CN"/>
              </w:rPr>
              <w:t>市</w:t>
            </w:r>
            <w:r>
              <w:rPr>
                <w:rFonts w:hint="default" w:ascii="Times New Roman" w:hAnsi="Times New Roman" w:eastAsia="方正仿宋_GBK" w:cs="Times New Roman"/>
                <w:color w:val="auto"/>
                <w:sz w:val="18"/>
                <w:szCs w:val="18"/>
              </w:rPr>
              <w:t>、县</w:t>
            </w:r>
          </w:p>
        </w:tc>
        <w:tc>
          <w:tcPr>
            <w:tcW w:w="3299" w:type="dxa"/>
            <w:vAlign w:val="center"/>
          </w:tcPr>
          <w:p w14:paraId="392AAC1B">
            <w:pPr>
              <w:widowControl w:val="0"/>
              <w:shd w:val="clear" w:color="auto" w:fill="auto"/>
              <w:ind w:right="0" w:rightChars="0"/>
              <w:jc w:val="center"/>
              <w:rPr>
                <w:rFonts w:hint="default" w:ascii="Times New Roman" w:hAnsi="Times New Roman" w:eastAsia="方正仿宋_GBK" w:cs="Times New Roman"/>
                <w:color w:val="auto"/>
                <w:sz w:val="18"/>
                <w:szCs w:val="18"/>
                <w:lang w:val="en-US" w:eastAsia="zh-CN"/>
              </w:rPr>
            </w:pPr>
            <w:r>
              <w:rPr>
                <w:rFonts w:hint="default" w:ascii="Times New Roman" w:hAnsi="Times New Roman" w:eastAsia="方正仿宋_GBK" w:cs="Times New Roman"/>
                <w:color w:val="auto"/>
                <w:sz w:val="18"/>
                <w:szCs w:val="18"/>
                <w:lang w:val="en-US" w:eastAsia="zh-CN"/>
              </w:rPr>
              <w:t>身份证、往来台湾通行证</w:t>
            </w:r>
          </w:p>
        </w:tc>
        <w:tc>
          <w:tcPr>
            <w:tcW w:w="1920" w:type="dxa"/>
            <w:vAlign w:val="center"/>
          </w:tcPr>
          <w:p w14:paraId="0AF933AC">
            <w:pPr>
              <w:widowControl w:val="0"/>
              <w:shd w:val="clear" w:color="auto" w:fill="auto"/>
              <w:ind w:right="0" w:rightChars="0"/>
              <w:jc w:val="center"/>
              <w:rPr>
                <w:rFonts w:hint="default" w:ascii="Times New Roman" w:hAnsi="Times New Roman" w:eastAsia="方正仿宋_GBK" w:cs="Times New Roman"/>
                <w:color w:val="auto"/>
                <w:sz w:val="18"/>
                <w:szCs w:val="18"/>
                <w:lang w:val="en-US" w:eastAsia="zh-CN"/>
              </w:rPr>
            </w:pPr>
            <w:r>
              <w:rPr>
                <w:rFonts w:hint="default" w:ascii="Times New Roman" w:hAnsi="Times New Roman" w:eastAsia="方正仿宋_GBK" w:cs="Times New Roman"/>
                <w:color w:val="auto"/>
                <w:sz w:val="18"/>
                <w:szCs w:val="18"/>
                <w:lang w:val="en-US" w:eastAsia="zh-CN"/>
              </w:rPr>
              <w:t>申请人自备；公安机关核发；台湾相关部门核发；台办部门核发；</w:t>
            </w:r>
          </w:p>
        </w:tc>
        <w:tc>
          <w:tcPr>
            <w:tcW w:w="770" w:type="dxa"/>
            <w:vAlign w:val="center"/>
          </w:tcPr>
          <w:p w14:paraId="262373C2">
            <w:pPr>
              <w:widowControl w:val="0"/>
              <w:shd w:val="clear" w:color="auto" w:fill="auto"/>
              <w:ind w:right="0" w:rightChars="0"/>
              <w:jc w:val="center"/>
              <w:rPr>
                <w:rFonts w:hint="default" w:ascii="Times New Roman" w:hAnsi="Times New Roman" w:eastAsia="方正仿宋_GBK" w:cs="Times New Roman"/>
                <w:color w:val="auto"/>
                <w:sz w:val="18"/>
                <w:szCs w:val="18"/>
              </w:rPr>
            </w:pPr>
            <w:r>
              <w:rPr>
                <w:rFonts w:hint="eastAsia" w:eastAsia="方正仿宋_GBK" w:cs="Times New Roman"/>
                <w:color w:val="auto"/>
                <w:sz w:val="18"/>
                <w:szCs w:val="18"/>
                <w:lang w:val="en-US" w:eastAsia="zh-CN"/>
              </w:rPr>
              <w:t>公安部门</w:t>
            </w:r>
            <w:r>
              <w:rPr>
                <w:rFonts w:hint="default" w:ascii="Times New Roman" w:hAnsi="Times New Roman" w:eastAsia="方正仿宋_GBK" w:cs="Times New Roman"/>
                <w:color w:val="auto"/>
                <w:sz w:val="18"/>
                <w:szCs w:val="18"/>
              </w:rPr>
              <w:t>移民</w:t>
            </w:r>
            <w:r>
              <w:rPr>
                <w:rFonts w:hint="eastAsia" w:eastAsia="方正仿宋_GBK" w:cs="Times New Roman"/>
                <w:color w:val="auto"/>
                <w:sz w:val="18"/>
                <w:szCs w:val="18"/>
                <w:lang w:val="en-US" w:eastAsia="zh-CN"/>
              </w:rPr>
              <w:t>管理部门</w:t>
            </w:r>
          </w:p>
        </w:tc>
        <w:tc>
          <w:tcPr>
            <w:tcW w:w="3752" w:type="dxa"/>
            <w:vAlign w:val="center"/>
          </w:tcPr>
          <w:p w14:paraId="365FCB2C">
            <w:pPr>
              <w:pStyle w:val="24"/>
              <w:shd w:val="clear" w:color="auto" w:fill="auto"/>
              <w:spacing w:before="36" w:line="237" w:lineRule="auto"/>
              <w:ind w:right="92"/>
              <w:jc w:val="both"/>
              <w:rPr>
                <w:rFonts w:hint="eastAsia" w:ascii="Times New Roman" w:hAnsi="Times New Roman" w:eastAsia="方正仿宋_GBK" w:cs="Times New Roman"/>
                <w:spacing w:val="-7"/>
                <w:sz w:val="18"/>
                <w:szCs w:val="18"/>
                <w:lang w:eastAsia="zh-CN"/>
              </w:rPr>
            </w:pPr>
            <w:r>
              <w:rPr>
                <w:rFonts w:hint="default" w:ascii="Times New Roman" w:hAnsi="Times New Roman" w:eastAsia="方正仿宋_GBK" w:cs="Times New Roman"/>
                <w:spacing w:val="-3"/>
                <w:sz w:val="18"/>
                <w:szCs w:val="18"/>
              </w:rPr>
              <w:t>《中国公民往来台湾地区管理办法》第三条</w:t>
            </w:r>
            <w:r>
              <w:rPr>
                <w:rFonts w:hint="eastAsia" w:ascii="Times New Roman" w:hAnsi="Times New Roman" w:cs="Times New Roman"/>
                <w:spacing w:val="-3"/>
                <w:sz w:val="18"/>
                <w:szCs w:val="18"/>
                <w:lang w:eastAsia="zh-CN"/>
              </w:rPr>
              <w:t>、</w:t>
            </w:r>
            <w:r>
              <w:rPr>
                <w:rFonts w:hint="default" w:ascii="Times New Roman" w:hAnsi="Times New Roman" w:eastAsia="方正仿宋_GBK" w:cs="Times New Roman"/>
                <w:spacing w:val="-3"/>
                <w:sz w:val="18"/>
                <w:szCs w:val="18"/>
              </w:rPr>
              <w:t>第六条</w:t>
            </w:r>
            <w:r>
              <w:rPr>
                <w:rFonts w:hint="eastAsia" w:ascii="Times New Roman" w:hAnsi="Times New Roman" w:cs="Times New Roman"/>
                <w:spacing w:val="-3"/>
                <w:sz w:val="18"/>
                <w:szCs w:val="18"/>
                <w:lang w:eastAsia="zh-CN"/>
              </w:rPr>
              <w:t>、</w:t>
            </w:r>
            <w:r>
              <w:rPr>
                <w:rFonts w:hint="default" w:ascii="Times New Roman" w:hAnsi="Times New Roman" w:eastAsia="方正仿宋_GBK" w:cs="Times New Roman"/>
                <w:spacing w:val="-6"/>
                <w:sz w:val="18"/>
                <w:szCs w:val="18"/>
              </w:rPr>
              <w:t>第二十二条</w:t>
            </w:r>
            <w:r>
              <w:rPr>
                <w:rFonts w:hint="eastAsia" w:ascii="Times New Roman" w:hAnsi="Times New Roman" w:cs="Times New Roman"/>
                <w:spacing w:val="-6"/>
                <w:sz w:val="18"/>
                <w:szCs w:val="18"/>
                <w:lang w:eastAsia="zh-CN"/>
              </w:rPr>
              <w:t>、</w:t>
            </w:r>
            <w:r>
              <w:rPr>
                <w:rFonts w:hint="default" w:ascii="Times New Roman" w:hAnsi="Times New Roman" w:eastAsia="方正仿宋_GBK" w:cs="Times New Roman"/>
                <w:sz w:val="18"/>
                <w:szCs w:val="18"/>
              </w:rPr>
              <w:t>第二十五条</w:t>
            </w:r>
            <w:r>
              <w:rPr>
                <w:rFonts w:hint="eastAsia" w:ascii="Times New Roman" w:hAnsi="Times New Roman" w:cs="Times New Roman"/>
                <w:sz w:val="18"/>
                <w:szCs w:val="18"/>
                <w:lang w:eastAsia="zh-CN"/>
              </w:rPr>
              <w:t>、</w:t>
            </w:r>
          </w:p>
          <w:p w14:paraId="53FEA2CB">
            <w:pPr>
              <w:pStyle w:val="24"/>
              <w:shd w:val="clear" w:color="auto" w:fill="auto"/>
              <w:spacing w:before="36" w:line="237" w:lineRule="auto"/>
              <w:ind w:right="92"/>
              <w:jc w:val="both"/>
              <w:rPr>
                <w:rFonts w:hint="default" w:ascii="Times New Roman" w:hAnsi="Times New Roman" w:eastAsia="方正仿宋_GBK" w:cs="Times New Roman"/>
                <w:color w:val="auto"/>
                <w:spacing w:val="-6"/>
                <w:sz w:val="18"/>
                <w:szCs w:val="18"/>
              </w:rPr>
            </w:pPr>
            <w:r>
              <w:rPr>
                <w:rFonts w:hint="default" w:ascii="Times New Roman" w:hAnsi="Times New Roman" w:eastAsia="方正仿宋_GBK" w:cs="Times New Roman"/>
                <w:spacing w:val="-7"/>
                <w:sz w:val="18"/>
                <w:szCs w:val="18"/>
              </w:rPr>
              <w:t>《云南省人民政府关于调整 482 项涉及省级行政权力事项的决定》（云政发〔2020〕16 号）附件 3 第 4 项</w:t>
            </w:r>
          </w:p>
        </w:tc>
      </w:tr>
      <w:tr w14:paraId="0435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60" w:hRule="exact"/>
          <w:jc w:val="center"/>
        </w:trPr>
        <w:tc>
          <w:tcPr>
            <w:tcW w:w="498" w:type="dxa"/>
            <w:vAlign w:val="center"/>
          </w:tcPr>
          <w:p w14:paraId="7C26258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32</w:t>
            </w:r>
          </w:p>
        </w:tc>
        <w:tc>
          <w:tcPr>
            <w:tcW w:w="1627" w:type="dxa"/>
            <w:vAlign w:val="center"/>
          </w:tcPr>
          <w:p w14:paraId="28BDB21B">
            <w:pPr>
              <w:widowControl w:val="0"/>
              <w:shd w:val="clear" w:color="auto" w:fill="auto"/>
              <w:ind w:right="0" w:right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台湾居民来往大陆通行证签发</w:t>
            </w:r>
          </w:p>
        </w:tc>
        <w:tc>
          <w:tcPr>
            <w:tcW w:w="1266" w:type="dxa"/>
            <w:vAlign w:val="center"/>
          </w:tcPr>
          <w:p w14:paraId="4A6D1CC8">
            <w:pPr>
              <w:widowControl w:val="0"/>
              <w:shd w:val="clear" w:color="auto" w:fill="auto"/>
              <w:ind w:right="0" w:rightChars="0"/>
              <w:jc w:val="center"/>
              <w:rPr>
                <w:rFonts w:hint="default" w:ascii="Times New Roman" w:hAnsi="Times New Roman" w:eastAsia="方正仿宋_GBK" w:cs="Times New Roman"/>
                <w:color w:val="auto"/>
                <w:sz w:val="18"/>
                <w:szCs w:val="18"/>
                <w:lang w:val="en-US" w:eastAsia="zh-CN"/>
              </w:rPr>
            </w:pPr>
          </w:p>
        </w:tc>
        <w:tc>
          <w:tcPr>
            <w:tcW w:w="1402" w:type="dxa"/>
            <w:vAlign w:val="center"/>
          </w:tcPr>
          <w:p w14:paraId="5BB21AB0">
            <w:pPr>
              <w:widowControl w:val="0"/>
              <w:shd w:val="clear" w:color="auto" w:fill="auto"/>
              <w:ind w:right="0" w:rightChars="0"/>
              <w:jc w:val="center"/>
              <w:rPr>
                <w:rFonts w:hint="default" w:ascii="Times New Roman" w:hAnsi="Times New Roman" w:eastAsia="方正仿宋_GBK" w:cs="Times New Roman"/>
                <w:color w:val="auto"/>
                <w:sz w:val="18"/>
                <w:szCs w:val="18"/>
                <w:lang w:val="en-US" w:eastAsia="zh-CN"/>
              </w:rPr>
            </w:pPr>
            <w:r>
              <w:rPr>
                <w:rFonts w:hint="default" w:ascii="Times New Roman" w:hAnsi="Times New Roman" w:eastAsia="方正仿宋_GBK" w:cs="Times New Roman"/>
                <w:color w:val="auto"/>
                <w:sz w:val="18"/>
                <w:szCs w:val="18"/>
                <w:lang w:val="en-US" w:eastAsia="zh-CN"/>
              </w:rPr>
              <w:t>台湾居民来往大陆通行证签发</w:t>
            </w:r>
          </w:p>
        </w:tc>
        <w:tc>
          <w:tcPr>
            <w:tcW w:w="860" w:type="dxa"/>
            <w:vAlign w:val="center"/>
          </w:tcPr>
          <w:p w14:paraId="4641DC4A">
            <w:pPr>
              <w:widowControl w:val="0"/>
              <w:shd w:val="clear" w:color="auto" w:fill="auto"/>
              <w:ind w:left="0" w:leftChars="0" w:right="0" w:rightChars="0" w:firstLine="0" w:firstLineChars="0"/>
              <w:jc w:val="center"/>
              <w:rPr>
                <w:rFonts w:hint="default" w:ascii="Times New Roman" w:hAnsi="Times New Roman" w:eastAsia="方正仿宋_GBK" w:cs="Times New Roman"/>
                <w:color w:val="auto"/>
                <w:spacing w:val="0"/>
                <w:w w:val="100"/>
                <w:position w:val="0"/>
                <w:sz w:val="18"/>
                <w:szCs w:val="18"/>
                <w:shd w:val="clear" w:color="auto" w:fill="auto"/>
                <w:lang w:val="en-US" w:eastAsia="en-US" w:bidi="en-US"/>
              </w:rPr>
            </w:pPr>
            <w:r>
              <w:rPr>
                <w:rFonts w:hint="default" w:ascii="Times New Roman" w:hAnsi="Times New Roman" w:eastAsia="方正仿宋_GBK" w:cs="Times New Roman"/>
                <w:color w:val="auto"/>
                <w:sz w:val="18"/>
                <w:szCs w:val="18"/>
              </w:rPr>
              <w:t>行政许可</w:t>
            </w:r>
          </w:p>
        </w:tc>
        <w:tc>
          <w:tcPr>
            <w:tcW w:w="661" w:type="dxa"/>
            <w:vAlign w:val="center"/>
          </w:tcPr>
          <w:p w14:paraId="50A0932F">
            <w:pPr>
              <w:widowControl w:val="0"/>
              <w:shd w:val="clear" w:color="auto" w:fill="auto"/>
              <w:ind w:left="0" w:leftChars="0" w:right="0" w:rightChars="0" w:firstLine="180" w:firstLineChars="100"/>
              <w:jc w:val="center"/>
              <w:rPr>
                <w:rFonts w:hint="default" w:ascii="Times New Roman" w:hAnsi="Times New Roman" w:eastAsia="方正仿宋_GBK" w:cs="Times New Roman"/>
                <w:color w:val="auto"/>
                <w:spacing w:val="0"/>
                <w:w w:val="100"/>
                <w:position w:val="0"/>
                <w:sz w:val="18"/>
                <w:szCs w:val="18"/>
                <w:shd w:val="clear" w:color="auto" w:fill="auto"/>
                <w:lang w:val="en-US" w:eastAsia="en-US" w:bidi="en-US"/>
              </w:rPr>
            </w:pPr>
            <w:r>
              <w:rPr>
                <w:rFonts w:hint="default" w:ascii="Times New Roman" w:hAnsi="Times New Roman" w:eastAsia="方正仿宋_GBK" w:cs="Times New Roman"/>
                <w:color w:val="auto"/>
                <w:sz w:val="18"/>
                <w:szCs w:val="18"/>
                <w:lang w:eastAsia="zh-CN"/>
              </w:rPr>
              <w:t>市</w:t>
            </w:r>
            <w:r>
              <w:rPr>
                <w:rFonts w:hint="default" w:ascii="Times New Roman" w:hAnsi="Times New Roman" w:eastAsia="方正仿宋_GBK" w:cs="Times New Roman"/>
                <w:color w:val="auto"/>
                <w:sz w:val="18"/>
                <w:szCs w:val="18"/>
              </w:rPr>
              <w:t>、县</w:t>
            </w:r>
          </w:p>
        </w:tc>
        <w:tc>
          <w:tcPr>
            <w:tcW w:w="3299" w:type="dxa"/>
            <w:vAlign w:val="center"/>
          </w:tcPr>
          <w:p w14:paraId="51E4E078">
            <w:pPr>
              <w:widowControl w:val="0"/>
              <w:shd w:val="clear" w:color="auto" w:fill="auto"/>
              <w:ind w:right="0" w:rightChars="0"/>
              <w:jc w:val="center"/>
              <w:rPr>
                <w:rFonts w:hint="default" w:ascii="Times New Roman" w:hAnsi="Times New Roman" w:eastAsia="方正仿宋_GBK" w:cs="Times New Roman"/>
                <w:color w:val="auto"/>
                <w:sz w:val="18"/>
                <w:szCs w:val="18"/>
                <w:lang w:val="en-US" w:eastAsia="zh-CN"/>
              </w:rPr>
            </w:pPr>
            <w:r>
              <w:rPr>
                <w:rFonts w:hint="default" w:ascii="Times New Roman" w:hAnsi="Times New Roman" w:eastAsia="方正仿宋_GBK" w:cs="Times New Roman"/>
                <w:color w:val="auto"/>
                <w:sz w:val="18"/>
                <w:szCs w:val="18"/>
                <w:lang w:val="en-US" w:eastAsia="zh-CN"/>
              </w:rPr>
              <w:t>台湾居民来往大陆通行证申请表；有效的台湾地区身份证和台湾地区出入境证件，没有身份证的，交验户籍誊本或户口名簿；儿童台湾身份证明材料；本人书面说明</w:t>
            </w:r>
          </w:p>
        </w:tc>
        <w:tc>
          <w:tcPr>
            <w:tcW w:w="1920" w:type="dxa"/>
            <w:vAlign w:val="center"/>
          </w:tcPr>
          <w:p w14:paraId="6FC0345F">
            <w:pPr>
              <w:widowControl w:val="0"/>
              <w:shd w:val="clear" w:color="auto" w:fill="auto"/>
              <w:ind w:right="0" w:rightChars="0"/>
              <w:jc w:val="center"/>
              <w:rPr>
                <w:rFonts w:hint="default" w:ascii="Times New Roman" w:hAnsi="Times New Roman" w:eastAsia="方正仿宋_GBK" w:cs="Times New Roman"/>
                <w:color w:val="auto"/>
                <w:sz w:val="18"/>
                <w:szCs w:val="18"/>
                <w:lang w:val="en-US" w:eastAsia="zh-CN"/>
              </w:rPr>
            </w:pPr>
            <w:r>
              <w:rPr>
                <w:rFonts w:hint="default" w:ascii="Times New Roman" w:hAnsi="Times New Roman" w:eastAsia="方正仿宋_GBK" w:cs="Times New Roman"/>
                <w:color w:val="auto"/>
                <w:sz w:val="18"/>
                <w:szCs w:val="18"/>
                <w:lang w:val="en-US" w:eastAsia="zh-CN"/>
              </w:rPr>
              <w:t>申请人自备；</w:t>
            </w:r>
          </w:p>
          <w:p w14:paraId="2E5EE534">
            <w:pPr>
              <w:widowControl w:val="0"/>
              <w:shd w:val="clear" w:color="auto" w:fill="auto"/>
              <w:ind w:right="0" w:rightChars="0"/>
              <w:jc w:val="center"/>
              <w:rPr>
                <w:rFonts w:hint="default" w:ascii="Times New Roman" w:hAnsi="Times New Roman" w:eastAsia="方正仿宋_GBK" w:cs="Times New Roman"/>
                <w:color w:val="auto"/>
                <w:sz w:val="18"/>
                <w:szCs w:val="18"/>
                <w:lang w:val="en-US" w:eastAsia="zh-CN"/>
              </w:rPr>
            </w:pPr>
            <w:r>
              <w:rPr>
                <w:rFonts w:hint="default" w:ascii="Times New Roman" w:hAnsi="Times New Roman" w:eastAsia="方正仿宋_GBK" w:cs="Times New Roman"/>
                <w:color w:val="auto"/>
                <w:sz w:val="18"/>
                <w:szCs w:val="18"/>
                <w:lang w:val="en-US" w:eastAsia="zh-CN"/>
              </w:rPr>
              <w:t>公安机关核发；</w:t>
            </w:r>
          </w:p>
        </w:tc>
        <w:tc>
          <w:tcPr>
            <w:tcW w:w="770" w:type="dxa"/>
            <w:vAlign w:val="center"/>
          </w:tcPr>
          <w:p w14:paraId="2A0CCC82">
            <w:pPr>
              <w:widowControl w:val="0"/>
              <w:shd w:val="clear" w:color="auto" w:fill="auto"/>
              <w:ind w:right="0" w:rightChars="0"/>
              <w:jc w:val="center"/>
              <w:rPr>
                <w:rFonts w:hint="default" w:ascii="Times New Roman" w:hAnsi="Times New Roman" w:eastAsia="方正仿宋_GBK" w:cs="Times New Roman"/>
                <w:color w:val="auto"/>
                <w:sz w:val="18"/>
                <w:szCs w:val="18"/>
              </w:rPr>
            </w:pPr>
            <w:r>
              <w:rPr>
                <w:rFonts w:hint="eastAsia" w:eastAsia="方正仿宋_GBK" w:cs="Times New Roman"/>
                <w:color w:val="auto"/>
                <w:sz w:val="18"/>
                <w:szCs w:val="18"/>
                <w:lang w:val="en-US" w:eastAsia="zh-CN"/>
              </w:rPr>
              <w:t>公安部门</w:t>
            </w:r>
            <w:r>
              <w:rPr>
                <w:rFonts w:hint="default" w:ascii="Times New Roman" w:hAnsi="Times New Roman" w:eastAsia="方正仿宋_GBK" w:cs="Times New Roman"/>
                <w:color w:val="auto"/>
                <w:sz w:val="18"/>
                <w:szCs w:val="18"/>
              </w:rPr>
              <w:t>移民</w:t>
            </w:r>
            <w:r>
              <w:rPr>
                <w:rFonts w:hint="eastAsia" w:eastAsia="方正仿宋_GBK" w:cs="Times New Roman"/>
                <w:color w:val="auto"/>
                <w:sz w:val="18"/>
                <w:szCs w:val="18"/>
                <w:lang w:val="en-US" w:eastAsia="zh-CN"/>
              </w:rPr>
              <w:t>管理部门</w:t>
            </w:r>
          </w:p>
        </w:tc>
        <w:tc>
          <w:tcPr>
            <w:tcW w:w="3752" w:type="dxa"/>
            <w:vAlign w:val="center"/>
          </w:tcPr>
          <w:p w14:paraId="3DAE2F88">
            <w:pPr>
              <w:pStyle w:val="24"/>
              <w:spacing w:before="38" w:line="235" w:lineRule="auto"/>
              <w:ind w:right="92"/>
              <w:jc w:val="both"/>
              <w:rPr>
                <w:rFonts w:hint="eastAsia"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rPr>
              <w:t>《中国公民往来台湾地区管理办法》第十三条</w:t>
            </w:r>
            <w:r>
              <w:rPr>
                <w:rFonts w:hint="eastAsia" w:ascii="Times New Roman" w:hAnsi="Times New Roman" w:cs="Times New Roman"/>
                <w:sz w:val="18"/>
                <w:szCs w:val="18"/>
                <w:lang w:eastAsia="zh-CN"/>
              </w:rPr>
              <w:t>、</w:t>
            </w:r>
            <w:r>
              <w:rPr>
                <w:rFonts w:hint="default" w:ascii="Times New Roman" w:hAnsi="Times New Roman" w:eastAsia="方正仿宋_GBK" w:cs="Times New Roman"/>
                <w:spacing w:val="-6"/>
                <w:sz w:val="18"/>
                <w:szCs w:val="18"/>
              </w:rPr>
              <w:t>第二十三条</w:t>
            </w:r>
          </w:p>
          <w:p w14:paraId="0DDC144A">
            <w:pPr>
              <w:pStyle w:val="24"/>
              <w:spacing w:before="7" w:line="235" w:lineRule="auto"/>
              <w:ind w:right="44"/>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《公安部出入境管理局关于印发〈台湾居民来往大陆通行证签发管理工作规范〉的通知》（公境台〔2015〕1865 号）第四条</w:t>
            </w:r>
          </w:p>
          <w:p w14:paraId="37B6980B">
            <w:pPr>
              <w:pStyle w:val="24"/>
              <w:shd w:val="clear" w:color="auto" w:fill="auto"/>
              <w:spacing w:before="36" w:line="237" w:lineRule="auto"/>
              <w:ind w:right="92"/>
              <w:jc w:val="both"/>
              <w:rPr>
                <w:rFonts w:hint="default" w:ascii="Times New Roman" w:hAnsi="Times New Roman" w:eastAsia="方正仿宋_GBK" w:cs="Times New Roman"/>
                <w:spacing w:val="-7"/>
                <w:sz w:val="18"/>
                <w:szCs w:val="18"/>
              </w:rPr>
            </w:pPr>
            <w:r>
              <w:rPr>
                <w:rFonts w:hint="default" w:ascii="Times New Roman" w:hAnsi="Times New Roman" w:eastAsia="方正仿宋_GBK" w:cs="Times New Roman"/>
                <w:spacing w:val="-3"/>
                <w:sz w:val="18"/>
                <w:szCs w:val="18"/>
              </w:rPr>
              <w:t xml:space="preserve">《云南省人民政府关于调整 </w:t>
            </w:r>
            <w:r>
              <w:rPr>
                <w:rFonts w:hint="default" w:ascii="Times New Roman" w:hAnsi="Times New Roman" w:eastAsia="方正仿宋_GBK" w:cs="Times New Roman"/>
                <w:sz w:val="18"/>
                <w:szCs w:val="18"/>
              </w:rPr>
              <w:t>482</w:t>
            </w:r>
            <w:r>
              <w:rPr>
                <w:rFonts w:hint="default" w:ascii="Times New Roman" w:hAnsi="Times New Roman" w:eastAsia="方正仿宋_GBK" w:cs="Times New Roman"/>
                <w:spacing w:val="-42"/>
                <w:sz w:val="18"/>
                <w:szCs w:val="18"/>
              </w:rPr>
              <w:t xml:space="preserve"> </w:t>
            </w:r>
            <w:r>
              <w:rPr>
                <w:rFonts w:hint="default" w:ascii="Times New Roman" w:hAnsi="Times New Roman" w:eastAsia="方正仿宋_GBK" w:cs="Times New Roman"/>
                <w:sz w:val="18"/>
                <w:szCs w:val="18"/>
              </w:rPr>
              <w:t>项涉及省级行政权力事项的决定》（云政发〔2020〕16</w:t>
            </w:r>
            <w:r>
              <w:rPr>
                <w:rFonts w:hint="default" w:ascii="Times New Roman" w:hAnsi="Times New Roman" w:eastAsia="方正仿宋_GBK" w:cs="Times New Roman"/>
                <w:spacing w:val="-41"/>
                <w:sz w:val="18"/>
                <w:szCs w:val="18"/>
              </w:rPr>
              <w:t xml:space="preserve"> </w:t>
            </w:r>
            <w:r>
              <w:rPr>
                <w:rFonts w:hint="default" w:ascii="Times New Roman" w:hAnsi="Times New Roman" w:eastAsia="方正仿宋_GBK" w:cs="Times New Roman"/>
                <w:sz w:val="18"/>
                <w:szCs w:val="18"/>
              </w:rPr>
              <w:t>号）</w:t>
            </w:r>
            <w:r>
              <w:rPr>
                <w:rFonts w:hint="default" w:ascii="Times New Roman" w:hAnsi="Times New Roman" w:eastAsia="方正仿宋_GBK" w:cs="Times New Roman"/>
                <w:spacing w:val="-10"/>
                <w:sz w:val="18"/>
                <w:szCs w:val="18"/>
              </w:rPr>
              <w:t xml:space="preserve">附件 </w:t>
            </w:r>
            <w:r>
              <w:rPr>
                <w:rFonts w:hint="default" w:ascii="Times New Roman" w:hAnsi="Times New Roman" w:eastAsia="方正仿宋_GBK" w:cs="Times New Roman"/>
                <w:sz w:val="18"/>
                <w:szCs w:val="18"/>
              </w:rPr>
              <w:t>3</w:t>
            </w:r>
            <w:r>
              <w:rPr>
                <w:rFonts w:hint="default" w:ascii="Times New Roman" w:hAnsi="Times New Roman" w:eastAsia="方正仿宋_GBK" w:cs="Times New Roman"/>
                <w:spacing w:val="-42"/>
                <w:sz w:val="18"/>
                <w:szCs w:val="18"/>
              </w:rPr>
              <w:t xml:space="preserve"> </w:t>
            </w:r>
            <w:r>
              <w:rPr>
                <w:rFonts w:hint="default" w:ascii="Times New Roman" w:hAnsi="Times New Roman" w:eastAsia="方正仿宋_GBK" w:cs="Times New Roman"/>
                <w:spacing w:val="-14"/>
                <w:sz w:val="18"/>
                <w:szCs w:val="18"/>
              </w:rPr>
              <w:t xml:space="preserve">第 </w:t>
            </w:r>
            <w:r>
              <w:rPr>
                <w:rFonts w:hint="default" w:ascii="Times New Roman" w:hAnsi="Times New Roman" w:eastAsia="方正仿宋_GBK" w:cs="Times New Roman"/>
                <w:sz w:val="18"/>
                <w:szCs w:val="18"/>
              </w:rPr>
              <w:t>5</w:t>
            </w:r>
            <w:r>
              <w:rPr>
                <w:rFonts w:hint="default" w:ascii="Times New Roman" w:hAnsi="Times New Roman" w:eastAsia="方正仿宋_GBK" w:cs="Times New Roman"/>
                <w:spacing w:val="-42"/>
                <w:sz w:val="18"/>
                <w:szCs w:val="18"/>
              </w:rPr>
              <w:t xml:space="preserve"> </w:t>
            </w:r>
            <w:r>
              <w:rPr>
                <w:rFonts w:hint="default" w:ascii="Times New Roman" w:hAnsi="Times New Roman" w:eastAsia="方正仿宋_GBK" w:cs="Times New Roman"/>
                <w:sz w:val="18"/>
                <w:szCs w:val="18"/>
              </w:rPr>
              <w:t>项</w:t>
            </w:r>
          </w:p>
        </w:tc>
      </w:tr>
      <w:tr w14:paraId="1A0C4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54" w:hRule="exact"/>
          <w:jc w:val="center"/>
        </w:trPr>
        <w:tc>
          <w:tcPr>
            <w:tcW w:w="498" w:type="dxa"/>
            <w:vAlign w:val="center"/>
          </w:tcPr>
          <w:p w14:paraId="0073F2F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33</w:t>
            </w:r>
          </w:p>
        </w:tc>
        <w:tc>
          <w:tcPr>
            <w:tcW w:w="1627" w:type="dxa"/>
            <w:vAlign w:val="center"/>
          </w:tcPr>
          <w:p w14:paraId="09046C8C">
            <w:pPr>
              <w:widowControl w:val="0"/>
              <w:shd w:val="clear" w:color="auto" w:fill="auto"/>
              <w:ind w:right="0" w:right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外国人永久居留资格初审</w:t>
            </w:r>
          </w:p>
        </w:tc>
        <w:tc>
          <w:tcPr>
            <w:tcW w:w="1266" w:type="dxa"/>
            <w:vAlign w:val="center"/>
          </w:tcPr>
          <w:p w14:paraId="57F61E50">
            <w:pPr>
              <w:widowControl w:val="0"/>
              <w:shd w:val="clear" w:color="auto" w:fill="auto"/>
              <w:ind w:right="0" w:rightChars="0"/>
              <w:jc w:val="center"/>
              <w:rPr>
                <w:rFonts w:hint="default" w:ascii="Times New Roman" w:hAnsi="Times New Roman" w:eastAsia="方正仿宋_GBK" w:cs="Times New Roman"/>
                <w:color w:val="auto"/>
                <w:sz w:val="18"/>
                <w:szCs w:val="18"/>
                <w:lang w:val="en-US" w:eastAsia="zh-CN"/>
              </w:rPr>
            </w:pPr>
          </w:p>
        </w:tc>
        <w:tc>
          <w:tcPr>
            <w:tcW w:w="1402" w:type="dxa"/>
            <w:vAlign w:val="center"/>
          </w:tcPr>
          <w:p w14:paraId="12215CD8">
            <w:pPr>
              <w:widowControl w:val="0"/>
              <w:shd w:val="clear" w:color="auto" w:fill="auto"/>
              <w:ind w:right="0" w:rightChars="0"/>
              <w:jc w:val="center"/>
              <w:rPr>
                <w:rFonts w:hint="default" w:ascii="Times New Roman" w:hAnsi="Times New Roman" w:eastAsia="方正仿宋_GBK" w:cs="Times New Roman"/>
                <w:color w:val="auto"/>
                <w:sz w:val="18"/>
                <w:szCs w:val="18"/>
                <w:lang w:val="en-US" w:eastAsia="zh-CN"/>
              </w:rPr>
            </w:pPr>
            <w:r>
              <w:rPr>
                <w:rFonts w:hint="default" w:ascii="Times New Roman" w:hAnsi="Times New Roman" w:eastAsia="方正仿宋_GBK" w:cs="Times New Roman"/>
                <w:color w:val="auto"/>
                <w:sz w:val="18"/>
                <w:szCs w:val="18"/>
                <w:lang w:val="en-US" w:eastAsia="zh-CN"/>
              </w:rPr>
              <w:t>外国人永久居留资格初审</w:t>
            </w:r>
          </w:p>
        </w:tc>
        <w:tc>
          <w:tcPr>
            <w:tcW w:w="860" w:type="dxa"/>
            <w:vAlign w:val="center"/>
          </w:tcPr>
          <w:p w14:paraId="33331439">
            <w:pPr>
              <w:widowControl w:val="0"/>
              <w:shd w:val="clear" w:color="auto" w:fill="auto"/>
              <w:ind w:left="0" w:leftChars="0" w:right="0" w:rightChars="0" w:firstLine="0" w:firstLineChars="0"/>
              <w:jc w:val="center"/>
              <w:rPr>
                <w:rFonts w:hint="default" w:ascii="Times New Roman" w:hAnsi="Times New Roman" w:eastAsia="方正仿宋_GBK" w:cs="Times New Roman"/>
                <w:color w:val="auto"/>
                <w:spacing w:val="0"/>
                <w:w w:val="100"/>
                <w:position w:val="0"/>
                <w:sz w:val="18"/>
                <w:szCs w:val="18"/>
                <w:shd w:val="clear" w:color="auto" w:fill="auto"/>
                <w:lang w:val="en-US" w:eastAsia="en-US" w:bidi="en-US"/>
              </w:rPr>
            </w:pPr>
            <w:r>
              <w:rPr>
                <w:rFonts w:hint="default" w:ascii="Times New Roman" w:hAnsi="Times New Roman" w:eastAsia="方正仿宋_GBK" w:cs="Times New Roman"/>
                <w:color w:val="auto"/>
                <w:sz w:val="18"/>
                <w:szCs w:val="18"/>
              </w:rPr>
              <w:t>行政许可</w:t>
            </w:r>
          </w:p>
        </w:tc>
        <w:tc>
          <w:tcPr>
            <w:tcW w:w="661" w:type="dxa"/>
            <w:vAlign w:val="center"/>
          </w:tcPr>
          <w:p w14:paraId="1D67E9E4">
            <w:pPr>
              <w:widowControl w:val="0"/>
              <w:shd w:val="clear" w:color="auto" w:fill="auto"/>
              <w:ind w:left="0" w:leftChars="0" w:right="0" w:rightChars="0" w:firstLine="180" w:firstLineChars="100"/>
              <w:jc w:val="center"/>
              <w:rPr>
                <w:rFonts w:hint="default" w:ascii="Times New Roman" w:hAnsi="Times New Roman" w:eastAsia="方正仿宋_GBK" w:cs="Times New Roman"/>
                <w:color w:val="auto"/>
                <w:spacing w:val="0"/>
                <w:w w:val="100"/>
                <w:position w:val="0"/>
                <w:sz w:val="18"/>
                <w:szCs w:val="18"/>
                <w:shd w:val="clear" w:color="auto" w:fill="auto"/>
                <w:lang w:val="en-US" w:eastAsia="en-US" w:bidi="en-US"/>
              </w:rPr>
            </w:pPr>
            <w:r>
              <w:rPr>
                <w:rFonts w:hint="default" w:ascii="Times New Roman" w:hAnsi="Times New Roman" w:eastAsia="方正仿宋_GBK" w:cs="Times New Roman"/>
                <w:color w:val="auto"/>
                <w:sz w:val="18"/>
                <w:szCs w:val="18"/>
                <w:lang w:eastAsia="zh-CN"/>
              </w:rPr>
              <w:t>市</w:t>
            </w:r>
            <w:r>
              <w:rPr>
                <w:rFonts w:hint="default" w:ascii="Times New Roman" w:hAnsi="Times New Roman" w:eastAsia="方正仿宋_GBK" w:cs="Times New Roman"/>
                <w:color w:val="auto"/>
                <w:sz w:val="18"/>
                <w:szCs w:val="18"/>
              </w:rPr>
              <w:t>、县</w:t>
            </w:r>
          </w:p>
        </w:tc>
        <w:tc>
          <w:tcPr>
            <w:tcW w:w="3299" w:type="dxa"/>
            <w:vAlign w:val="center"/>
          </w:tcPr>
          <w:p w14:paraId="7AD2BF7E">
            <w:pPr>
              <w:widowControl w:val="0"/>
              <w:shd w:val="clear" w:color="auto" w:fill="auto"/>
              <w:ind w:right="0" w:rightChars="0"/>
              <w:jc w:val="center"/>
              <w:rPr>
                <w:rFonts w:hint="default" w:ascii="Times New Roman" w:hAnsi="Times New Roman" w:eastAsia="方正仿宋_GBK" w:cs="Times New Roman"/>
                <w:color w:val="auto"/>
                <w:sz w:val="18"/>
                <w:szCs w:val="18"/>
                <w:lang w:val="en-US" w:eastAsia="zh-CN"/>
              </w:rPr>
            </w:pPr>
            <w:r>
              <w:rPr>
                <w:rFonts w:hint="default" w:ascii="Times New Roman" w:hAnsi="Times New Roman" w:eastAsia="方正仿宋_GBK" w:cs="Times New Roman"/>
                <w:color w:val="auto"/>
                <w:sz w:val="18"/>
                <w:szCs w:val="18"/>
                <w:lang w:val="en-US" w:eastAsia="zh-CN"/>
              </w:rPr>
              <w:t>经公证的投靠人的经济来源证明或者被投靠人的经济担保证明；经公证的投靠人或者被投靠人的房屋租赁或产权证明；任职证明；经公证的投靠人或者被投靠人的房屋租赁或产权证明；外国人就业许可；任职单位资质证明；个人完税证明；外商投资企业批准证书；验资报告；中国籍父母的常住户籍证明或者外国籍父母的《外国人永久居留身份证》；博士学位证书（华人）；经国内认证的学位证明（华人）</w:t>
            </w:r>
          </w:p>
        </w:tc>
        <w:tc>
          <w:tcPr>
            <w:tcW w:w="1920" w:type="dxa"/>
            <w:vAlign w:val="center"/>
          </w:tcPr>
          <w:p w14:paraId="188E8913">
            <w:pPr>
              <w:widowControl w:val="0"/>
              <w:shd w:val="clear" w:color="auto" w:fill="auto"/>
              <w:ind w:right="0" w:rightChars="0"/>
              <w:jc w:val="left"/>
              <w:rPr>
                <w:rFonts w:hint="default" w:ascii="Times New Roman" w:hAnsi="Times New Roman" w:eastAsia="方正仿宋_GBK" w:cs="Times New Roman"/>
                <w:color w:val="auto"/>
                <w:sz w:val="18"/>
                <w:szCs w:val="18"/>
                <w:lang w:val="en-US" w:eastAsia="zh-CN"/>
              </w:rPr>
            </w:pPr>
            <w:r>
              <w:rPr>
                <w:rFonts w:hint="default" w:ascii="Times New Roman" w:hAnsi="Times New Roman" w:eastAsia="方正仿宋_GBK" w:cs="Times New Roman"/>
                <w:color w:val="auto"/>
                <w:sz w:val="18"/>
                <w:szCs w:val="18"/>
                <w:lang w:val="en-US" w:eastAsia="zh-CN"/>
              </w:rPr>
              <w:t>申请人自备；公安机关出具；卫生检疫部门出具；国外有关部门出具；工商、税务部门核发；中国政府主管部门核发；</w:t>
            </w:r>
          </w:p>
        </w:tc>
        <w:tc>
          <w:tcPr>
            <w:tcW w:w="770" w:type="dxa"/>
            <w:vAlign w:val="center"/>
          </w:tcPr>
          <w:p w14:paraId="3CAC6693">
            <w:pPr>
              <w:widowControl w:val="0"/>
              <w:shd w:val="clear" w:color="auto" w:fill="auto"/>
              <w:ind w:right="0" w:rightChars="0"/>
              <w:jc w:val="center"/>
              <w:rPr>
                <w:rFonts w:hint="default" w:ascii="Times New Roman" w:hAnsi="Times New Roman" w:eastAsia="方正仿宋_GBK" w:cs="Times New Roman"/>
                <w:color w:val="auto"/>
                <w:sz w:val="18"/>
                <w:szCs w:val="18"/>
              </w:rPr>
            </w:pPr>
            <w:r>
              <w:rPr>
                <w:rFonts w:hint="eastAsia" w:eastAsia="方正仿宋_GBK" w:cs="Times New Roman"/>
                <w:color w:val="auto"/>
                <w:sz w:val="18"/>
                <w:szCs w:val="18"/>
                <w:lang w:val="en-US" w:eastAsia="zh-CN"/>
              </w:rPr>
              <w:t>公安部门</w:t>
            </w:r>
            <w:r>
              <w:rPr>
                <w:rFonts w:hint="default" w:ascii="Times New Roman" w:hAnsi="Times New Roman" w:eastAsia="方正仿宋_GBK" w:cs="Times New Roman"/>
                <w:color w:val="auto"/>
                <w:sz w:val="18"/>
                <w:szCs w:val="18"/>
              </w:rPr>
              <w:t>移民</w:t>
            </w:r>
            <w:r>
              <w:rPr>
                <w:rFonts w:hint="eastAsia" w:eastAsia="方正仿宋_GBK" w:cs="Times New Roman"/>
                <w:color w:val="auto"/>
                <w:sz w:val="18"/>
                <w:szCs w:val="18"/>
                <w:lang w:val="en-US" w:eastAsia="zh-CN"/>
              </w:rPr>
              <w:t>管理部门</w:t>
            </w:r>
          </w:p>
        </w:tc>
        <w:tc>
          <w:tcPr>
            <w:tcW w:w="3752" w:type="dxa"/>
            <w:vAlign w:val="center"/>
          </w:tcPr>
          <w:p w14:paraId="4B2E2F83">
            <w:pPr>
              <w:pStyle w:val="24"/>
              <w:spacing w:before="40" w:line="235" w:lineRule="auto"/>
              <w:ind w:right="95"/>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3"/>
                <w:sz w:val="18"/>
                <w:szCs w:val="18"/>
              </w:rPr>
              <w:t>《中华人民共和国出境入境管理法》第四十七条</w:t>
            </w:r>
          </w:p>
          <w:p w14:paraId="0CB770F8">
            <w:pPr>
              <w:pStyle w:val="24"/>
              <w:spacing w:before="5" w:line="235" w:lineRule="auto"/>
              <w:ind w:right="95"/>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《外国人在中国永久居留审批管理办法》</w:t>
            </w:r>
            <w:r>
              <w:rPr>
                <w:rFonts w:hint="default" w:ascii="Times New Roman" w:hAnsi="Times New Roman" w:eastAsia="方正仿宋_GBK" w:cs="Times New Roman"/>
                <w:sz w:val="18"/>
                <w:szCs w:val="18"/>
              </w:rPr>
              <w:t>（</w:t>
            </w:r>
            <w:r>
              <w:rPr>
                <w:rFonts w:hint="default" w:ascii="Times New Roman" w:hAnsi="Times New Roman" w:eastAsia="方正仿宋_GBK" w:cs="Times New Roman"/>
                <w:spacing w:val="-5"/>
                <w:sz w:val="18"/>
                <w:szCs w:val="18"/>
              </w:rPr>
              <w:t xml:space="preserve">公安部 外交部令第 </w:t>
            </w:r>
            <w:r>
              <w:rPr>
                <w:rFonts w:hint="default" w:ascii="Times New Roman" w:hAnsi="Times New Roman" w:eastAsia="方正仿宋_GBK" w:cs="Times New Roman"/>
                <w:sz w:val="18"/>
                <w:szCs w:val="18"/>
              </w:rPr>
              <w:t>74</w:t>
            </w:r>
            <w:r>
              <w:rPr>
                <w:rFonts w:hint="default" w:ascii="Times New Roman" w:hAnsi="Times New Roman" w:eastAsia="方正仿宋_GBK" w:cs="Times New Roman"/>
                <w:spacing w:val="-60"/>
                <w:sz w:val="18"/>
                <w:szCs w:val="18"/>
              </w:rPr>
              <w:t xml:space="preserve"> </w:t>
            </w:r>
            <w:r>
              <w:rPr>
                <w:rFonts w:hint="default" w:ascii="Times New Roman" w:hAnsi="Times New Roman" w:eastAsia="方正仿宋_GBK" w:cs="Times New Roman"/>
                <w:sz w:val="18"/>
                <w:szCs w:val="18"/>
              </w:rPr>
              <w:t>号</w:t>
            </w:r>
            <w:r>
              <w:rPr>
                <w:rFonts w:hint="default" w:ascii="Times New Roman" w:hAnsi="Times New Roman" w:eastAsia="方正仿宋_GBK" w:cs="Times New Roman"/>
                <w:spacing w:val="-17"/>
                <w:sz w:val="18"/>
                <w:szCs w:val="18"/>
              </w:rPr>
              <w:t>）</w:t>
            </w:r>
            <w:r>
              <w:rPr>
                <w:rFonts w:hint="default" w:ascii="Times New Roman" w:hAnsi="Times New Roman" w:eastAsia="方正仿宋_GBK" w:cs="Times New Roman"/>
                <w:spacing w:val="6"/>
                <w:sz w:val="18"/>
                <w:szCs w:val="18"/>
              </w:rPr>
              <w:t>第五条</w:t>
            </w:r>
          </w:p>
        </w:tc>
      </w:tr>
      <w:tr w14:paraId="644F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8" w:hRule="exact"/>
          <w:jc w:val="center"/>
        </w:trPr>
        <w:tc>
          <w:tcPr>
            <w:tcW w:w="498" w:type="dxa"/>
            <w:vAlign w:val="center"/>
          </w:tcPr>
          <w:p w14:paraId="173322B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34</w:t>
            </w:r>
          </w:p>
        </w:tc>
        <w:tc>
          <w:tcPr>
            <w:tcW w:w="1627" w:type="dxa"/>
            <w:vAlign w:val="center"/>
          </w:tcPr>
          <w:p w14:paraId="7D7A0A7C">
            <w:pPr>
              <w:widowControl w:val="0"/>
              <w:shd w:val="clear" w:color="auto" w:fill="auto"/>
              <w:ind w:right="0" w:rightChars="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外国人出入境证签发</w:t>
            </w:r>
          </w:p>
        </w:tc>
        <w:tc>
          <w:tcPr>
            <w:tcW w:w="1266" w:type="dxa"/>
            <w:vAlign w:val="center"/>
          </w:tcPr>
          <w:p w14:paraId="20CF983D">
            <w:pPr>
              <w:widowControl w:val="0"/>
              <w:shd w:val="clear" w:color="auto" w:fill="auto"/>
              <w:ind w:right="0" w:rightChars="0"/>
              <w:jc w:val="center"/>
              <w:rPr>
                <w:rFonts w:hint="default" w:ascii="Times New Roman" w:hAnsi="Times New Roman" w:eastAsia="方正仿宋_GBK" w:cs="Times New Roman"/>
                <w:color w:val="auto"/>
                <w:sz w:val="18"/>
                <w:szCs w:val="18"/>
                <w:lang w:val="en-US" w:eastAsia="zh-CN"/>
              </w:rPr>
            </w:pPr>
            <w:r>
              <w:rPr>
                <w:rFonts w:hint="default" w:ascii="Times New Roman" w:hAnsi="Times New Roman" w:eastAsia="方正仿宋_GBK" w:cs="Times New Roman"/>
                <w:color w:val="auto"/>
                <w:sz w:val="18"/>
                <w:szCs w:val="18"/>
                <w:lang w:val="en-US" w:eastAsia="zh-CN"/>
              </w:rPr>
              <w:t>外国人出入境证（补办）签发</w:t>
            </w:r>
          </w:p>
        </w:tc>
        <w:tc>
          <w:tcPr>
            <w:tcW w:w="1402" w:type="dxa"/>
            <w:vAlign w:val="center"/>
          </w:tcPr>
          <w:p w14:paraId="6A085990">
            <w:pPr>
              <w:widowControl w:val="0"/>
              <w:shd w:val="clear" w:color="auto" w:fill="auto"/>
              <w:ind w:right="0" w:rightChars="0"/>
              <w:jc w:val="center"/>
              <w:rPr>
                <w:rFonts w:hint="default" w:ascii="Times New Roman" w:hAnsi="Times New Roman" w:eastAsia="方正仿宋_GBK" w:cs="Times New Roman"/>
                <w:color w:val="auto"/>
                <w:sz w:val="18"/>
                <w:szCs w:val="18"/>
                <w:lang w:val="en-US" w:eastAsia="zh-CN"/>
              </w:rPr>
            </w:pPr>
            <w:r>
              <w:rPr>
                <w:rFonts w:hint="default" w:ascii="Times New Roman" w:hAnsi="Times New Roman" w:eastAsia="方正仿宋_GBK" w:cs="Times New Roman"/>
                <w:color w:val="auto"/>
                <w:sz w:val="18"/>
                <w:szCs w:val="18"/>
                <w:lang w:val="en-US" w:eastAsia="zh-CN"/>
              </w:rPr>
              <w:t>外国人出入境证（补办）签发</w:t>
            </w:r>
          </w:p>
        </w:tc>
        <w:tc>
          <w:tcPr>
            <w:tcW w:w="860" w:type="dxa"/>
            <w:vAlign w:val="center"/>
          </w:tcPr>
          <w:p w14:paraId="6FC4066F">
            <w:pPr>
              <w:widowControl w:val="0"/>
              <w:shd w:val="clear" w:color="auto" w:fill="auto"/>
              <w:ind w:left="0" w:leftChars="0" w:right="0" w:rightChars="0" w:firstLine="0" w:firstLineChars="0"/>
              <w:jc w:val="center"/>
              <w:rPr>
                <w:rFonts w:hint="default" w:ascii="Times New Roman" w:hAnsi="Times New Roman" w:eastAsia="方正仿宋_GBK" w:cs="Times New Roman"/>
                <w:color w:val="auto"/>
                <w:spacing w:val="0"/>
                <w:w w:val="100"/>
                <w:position w:val="0"/>
                <w:sz w:val="18"/>
                <w:szCs w:val="18"/>
                <w:shd w:val="clear" w:color="auto" w:fill="auto"/>
                <w:lang w:val="en-US" w:eastAsia="en-US" w:bidi="en-US"/>
              </w:rPr>
            </w:pPr>
            <w:r>
              <w:rPr>
                <w:rFonts w:hint="default" w:ascii="Times New Roman" w:hAnsi="Times New Roman" w:eastAsia="方正仿宋_GBK" w:cs="Times New Roman"/>
                <w:color w:val="auto"/>
                <w:sz w:val="18"/>
                <w:szCs w:val="18"/>
              </w:rPr>
              <w:t>行政许可</w:t>
            </w:r>
          </w:p>
        </w:tc>
        <w:tc>
          <w:tcPr>
            <w:tcW w:w="661" w:type="dxa"/>
            <w:vAlign w:val="center"/>
          </w:tcPr>
          <w:p w14:paraId="624CC648">
            <w:pPr>
              <w:widowControl w:val="0"/>
              <w:shd w:val="clear" w:color="auto" w:fill="auto"/>
              <w:ind w:left="0" w:leftChars="0" w:right="0" w:rightChars="0" w:firstLine="180" w:firstLineChars="100"/>
              <w:jc w:val="center"/>
              <w:rPr>
                <w:rFonts w:hint="default" w:ascii="Times New Roman" w:hAnsi="Times New Roman" w:eastAsia="方正仿宋_GBK" w:cs="Times New Roman"/>
                <w:color w:val="auto"/>
                <w:spacing w:val="0"/>
                <w:w w:val="100"/>
                <w:position w:val="0"/>
                <w:sz w:val="18"/>
                <w:szCs w:val="18"/>
                <w:shd w:val="clear" w:color="auto" w:fill="auto"/>
                <w:lang w:val="en-US" w:eastAsia="en-US" w:bidi="en-US"/>
              </w:rPr>
            </w:pPr>
            <w:r>
              <w:rPr>
                <w:rFonts w:hint="default" w:ascii="Times New Roman" w:hAnsi="Times New Roman" w:eastAsia="方正仿宋_GBK" w:cs="Times New Roman"/>
                <w:color w:val="auto"/>
                <w:sz w:val="18"/>
                <w:szCs w:val="18"/>
                <w:lang w:eastAsia="zh-CN"/>
              </w:rPr>
              <w:t>市</w:t>
            </w:r>
            <w:r>
              <w:rPr>
                <w:rFonts w:hint="default" w:ascii="Times New Roman" w:hAnsi="Times New Roman" w:eastAsia="方正仿宋_GBK" w:cs="Times New Roman"/>
                <w:color w:val="auto"/>
                <w:sz w:val="18"/>
                <w:szCs w:val="18"/>
              </w:rPr>
              <w:t>、县</w:t>
            </w:r>
          </w:p>
        </w:tc>
        <w:tc>
          <w:tcPr>
            <w:tcW w:w="3299" w:type="dxa"/>
            <w:vAlign w:val="center"/>
          </w:tcPr>
          <w:p w14:paraId="0FAE514B">
            <w:pPr>
              <w:widowControl w:val="0"/>
              <w:shd w:val="clear" w:color="auto" w:fill="auto"/>
              <w:ind w:right="0" w:rightChars="0"/>
              <w:jc w:val="left"/>
              <w:rPr>
                <w:rFonts w:hint="default" w:ascii="Times New Roman" w:hAnsi="Times New Roman" w:eastAsia="方正仿宋_GBK" w:cs="Times New Roman"/>
                <w:color w:val="auto"/>
                <w:sz w:val="18"/>
                <w:szCs w:val="18"/>
                <w:lang w:val="en-US" w:eastAsia="zh-CN"/>
              </w:rPr>
            </w:pPr>
            <w:r>
              <w:rPr>
                <w:rFonts w:hint="default" w:ascii="Times New Roman" w:hAnsi="Times New Roman" w:eastAsia="方正仿宋_GBK" w:cs="Times New Roman"/>
                <w:color w:val="auto"/>
                <w:sz w:val="18"/>
                <w:szCs w:val="18"/>
                <w:lang w:val="en-US" w:eastAsia="zh-CN"/>
              </w:rPr>
              <w:t>住宿登记证明原件及复印件（住地公安派出所出具，住宿旅店的提供入住证明）</w:t>
            </w:r>
          </w:p>
          <w:p w14:paraId="2F8E5EE8">
            <w:pPr>
              <w:widowControl w:val="0"/>
              <w:shd w:val="clear" w:color="auto" w:fill="auto"/>
              <w:ind w:right="0" w:rightChars="0"/>
              <w:jc w:val="left"/>
              <w:rPr>
                <w:rFonts w:hint="default" w:ascii="Times New Roman" w:hAnsi="Times New Roman" w:eastAsia="方正仿宋_GBK" w:cs="Times New Roman"/>
                <w:color w:val="auto"/>
                <w:sz w:val="18"/>
                <w:szCs w:val="18"/>
                <w:lang w:val="en-US" w:eastAsia="zh-CN"/>
              </w:rPr>
            </w:pPr>
            <w:r>
              <w:rPr>
                <w:rFonts w:hint="default" w:ascii="Times New Roman" w:hAnsi="Times New Roman" w:eastAsia="方正仿宋_GBK" w:cs="Times New Roman"/>
                <w:color w:val="auto"/>
                <w:sz w:val="18"/>
                <w:szCs w:val="18"/>
                <w:lang w:val="en-US" w:eastAsia="zh-CN"/>
              </w:rPr>
              <w:t>提交护照报失证明或者所属国驻华使领馆照会或者出示被损毁、失效证件以及代替护照使用的临时身份证明</w:t>
            </w:r>
          </w:p>
          <w:p w14:paraId="1BF28DAD">
            <w:pPr>
              <w:widowControl w:val="0"/>
              <w:shd w:val="clear" w:color="auto" w:fill="auto"/>
              <w:ind w:right="0" w:rightChars="0"/>
              <w:jc w:val="left"/>
              <w:rPr>
                <w:rFonts w:hint="default" w:ascii="Times New Roman" w:hAnsi="Times New Roman" w:eastAsia="方正仿宋_GBK" w:cs="Times New Roman"/>
                <w:color w:val="auto"/>
                <w:sz w:val="18"/>
                <w:szCs w:val="18"/>
                <w:lang w:val="en-US" w:eastAsia="zh-CN"/>
              </w:rPr>
            </w:pPr>
            <w:r>
              <w:rPr>
                <w:rFonts w:hint="default" w:ascii="Times New Roman" w:hAnsi="Times New Roman" w:eastAsia="方正仿宋_GBK" w:cs="Times New Roman"/>
                <w:color w:val="auto"/>
                <w:sz w:val="18"/>
                <w:szCs w:val="18"/>
                <w:lang w:val="en-US" w:eastAsia="zh-CN"/>
              </w:rPr>
              <w:t>公安机关出入境管理部门依法认为确需提交的其他材料。</w:t>
            </w:r>
          </w:p>
        </w:tc>
        <w:tc>
          <w:tcPr>
            <w:tcW w:w="1920" w:type="dxa"/>
            <w:vAlign w:val="center"/>
          </w:tcPr>
          <w:p w14:paraId="3E65424D">
            <w:pPr>
              <w:widowControl w:val="0"/>
              <w:shd w:val="clear" w:color="auto" w:fill="auto"/>
              <w:ind w:right="0" w:rightChars="0"/>
              <w:jc w:val="both"/>
              <w:rPr>
                <w:rFonts w:hint="default" w:ascii="Times New Roman" w:hAnsi="Times New Roman" w:eastAsia="方正仿宋_GBK" w:cs="Times New Roman"/>
                <w:color w:val="auto"/>
                <w:sz w:val="18"/>
                <w:szCs w:val="18"/>
                <w:lang w:val="en-US" w:eastAsia="zh-CN"/>
              </w:rPr>
            </w:pPr>
            <w:r>
              <w:rPr>
                <w:rFonts w:hint="default" w:ascii="Times New Roman" w:hAnsi="Times New Roman" w:eastAsia="方正仿宋_GBK" w:cs="Times New Roman"/>
                <w:color w:val="auto"/>
                <w:sz w:val="18"/>
                <w:szCs w:val="18"/>
                <w:lang w:val="en-US" w:eastAsia="zh-CN"/>
              </w:rPr>
              <w:t>申请人自备、居住地派出所出具、公安机关或所属国驻华使领馆核发。</w:t>
            </w:r>
          </w:p>
        </w:tc>
        <w:tc>
          <w:tcPr>
            <w:tcW w:w="770" w:type="dxa"/>
            <w:vAlign w:val="center"/>
          </w:tcPr>
          <w:p w14:paraId="57B9C3F8">
            <w:pPr>
              <w:widowControl w:val="0"/>
              <w:shd w:val="clear" w:color="auto" w:fill="auto"/>
              <w:ind w:right="0" w:rightChars="0"/>
              <w:jc w:val="center"/>
              <w:rPr>
                <w:rFonts w:hint="default" w:ascii="Times New Roman" w:hAnsi="Times New Roman" w:eastAsia="方正仿宋_GBK" w:cs="Times New Roman"/>
                <w:color w:val="auto"/>
                <w:sz w:val="18"/>
                <w:szCs w:val="18"/>
              </w:rPr>
            </w:pPr>
            <w:r>
              <w:rPr>
                <w:rFonts w:hint="eastAsia" w:eastAsia="方正仿宋_GBK" w:cs="Times New Roman"/>
                <w:color w:val="auto"/>
                <w:sz w:val="18"/>
                <w:szCs w:val="18"/>
                <w:lang w:val="en-US" w:eastAsia="zh-CN"/>
              </w:rPr>
              <w:t>公安部门</w:t>
            </w:r>
            <w:r>
              <w:rPr>
                <w:rFonts w:hint="default" w:ascii="Times New Roman" w:hAnsi="Times New Roman" w:eastAsia="方正仿宋_GBK" w:cs="Times New Roman"/>
                <w:color w:val="auto"/>
                <w:sz w:val="18"/>
                <w:szCs w:val="18"/>
              </w:rPr>
              <w:t>移民</w:t>
            </w:r>
            <w:r>
              <w:rPr>
                <w:rFonts w:hint="eastAsia" w:eastAsia="方正仿宋_GBK" w:cs="Times New Roman"/>
                <w:color w:val="auto"/>
                <w:sz w:val="18"/>
                <w:szCs w:val="18"/>
                <w:lang w:val="en-US" w:eastAsia="zh-CN"/>
              </w:rPr>
              <w:t>管理部门</w:t>
            </w:r>
          </w:p>
        </w:tc>
        <w:tc>
          <w:tcPr>
            <w:tcW w:w="3752" w:type="dxa"/>
            <w:vAlign w:val="center"/>
          </w:tcPr>
          <w:p w14:paraId="1CC7474D">
            <w:pPr>
              <w:pStyle w:val="24"/>
              <w:spacing w:before="39" w:line="235" w:lineRule="auto"/>
              <w:ind w:right="92"/>
              <w:jc w:val="both"/>
              <w:rPr>
                <w:rFonts w:hint="eastAsia" w:ascii="Times New Roman" w:hAnsi="Times New Roman" w:eastAsia="方正仿宋_GBK" w:cs="Times New Roman"/>
                <w:color w:val="auto"/>
                <w:sz w:val="18"/>
                <w:szCs w:val="18"/>
                <w:lang w:eastAsia="zh-CN"/>
              </w:rPr>
            </w:pPr>
            <w:r>
              <w:rPr>
                <w:rFonts w:hint="default" w:ascii="Times New Roman" w:hAnsi="Times New Roman" w:eastAsia="方正仿宋_GBK" w:cs="Times New Roman"/>
                <w:color w:val="auto"/>
                <w:spacing w:val="-1"/>
                <w:sz w:val="18"/>
                <w:szCs w:val="18"/>
              </w:rPr>
              <w:t>《中华人民共和国出境入境管理法》第二十四条</w:t>
            </w:r>
            <w:r>
              <w:rPr>
                <w:rFonts w:hint="eastAsia" w:ascii="Times New Roman" w:hAnsi="Times New Roman" w:cs="Times New Roman"/>
                <w:color w:val="auto"/>
                <w:spacing w:val="-1"/>
                <w:sz w:val="18"/>
                <w:szCs w:val="18"/>
                <w:lang w:eastAsia="zh-CN"/>
              </w:rPr>
              <w:t>、</w:t>
            </w:r>
            <w:r>
              <w:rPr>
                <w:rFonts w:hint="default" w:ascii="Times New Roman" w:hAnsi="Times New Roman" w:eastAsia="方正仿宋_GBK" w:cs="Times New Roman"/>
                <w:color w:val="auto"/>
                <w:spacing w:val="-6"/>
                <w:sz w:val="18"/>
                <w:szCs w:val="18"/>
              </w:rPr>
              <w:t>第二十七</w:t>
            </w:r>
            <w:r>
              <w:rPr>
                <w:rFonts w:hint="default" w:ascii="Times New Roman" w:hAnsi="Times New Roman" w:eastAsia="方正仿宋_GBK" w:cs="Times New Roman"/>
                <w:color w:val="auto"/>
                <w:spacing w:val="13"/>
                <w:sz w:val="18"/>
                <w:szCs w:val="18"/>
              </w:rPr>
              <w:t>条</w:t>
            </w:r>
            <w:r>
              <w:rPr>
                <w:rFonts w:hint="eastAsia" w:ascii="Times New Roman" w:hAnsi="Times New Roman" w:cs="Times New Roman"/>
                <w:color w:val="auto"/>
                <w:spacing w:val="13"/>
                <w:sz w:val="18"/>
                <w:szCs w:val="18"/>
                <w:lang w:eastAsia="zh-CN"/>
              </w:rPr>
              <w:t>、</w:t>
            </w:r>
          </w:p>
          <w:p w14:paraId="5341160C">
            <w:pPr>
              <w:pStyle w:val="24"/>
              <w:spacing w:before="6" w:line="235" w:lineRule="auto"/>
              <w:ind w:right="3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《中华人民共和国外国人入境出境管理条例》第二十三条</w:t>
            </w:r>
          </w:p>
        </w:tc>
      </w:tr>
      <w:tr w14:paraId="752DD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36" w:hRule="exact"/>
          <w:jc w:val="center"/>
        </w:trPr>
        <w:tc>
          <w:tcPr>
            <w:tcW w:w="498" w:type="dxa"/>
            <w:vAlign w:val="center"/>
          </w:tcPr>
          <w:p w14:paraId="1C7676C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35</w:t>
            </w:r>
          </w:p>
        </w:tc>
        <w:tc>
          <w:tcPr>
            <w:tcW w:w="1627" w:type="dxa"/>
            <w:vAlign w:val="center"/>
          </w:tcPr>
          <w:p w14:paraId="443DDB8C">
            <w:pPr>
              <w:widowControl w:val="0"/>
              <w:shd w:val="clear" w:color="auto" w:fill="auto"/>
              <w:ind w:right="0" w:rightChars="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外国人出入境证签发</w:t>
            </w:r>
          </w:p>
        </w:tc>
        <w:tc>
          <w:tcPr>
            <w:tcW w:w="1266" w:type="dxa"/>
            <w:vAlign w:val="center"/>
          </w:tcPr>
          <w:p w14:paraId="1253AD6A">
            <w:pPr>
              <w:widowControl w:val="0"/>
              <w:shd w:val="clear" w:color="auto" w:fill="auto"/>
              <w:ind w:right="0" w:rightChars="0"/>
              <w:jc w:val="center"/>
              <w:rPr>
                <w:rFonts w:hint="default" w:ascii="Times New Roman" w:hAnsi="Times New Roman" w:eastAsia="方正仿宋_GBK" w:cs="Times New Roman"/>
                <w:color w:val="auto"/>
                <w:sz w:val="18"/>
                <w:szCs w:val="18"/>
                <w:lang w:val="en-US" w:eastAsia="zh-CN"/>
              </w:rPr>
            </w:pPr>
            <w:r>
              <w:rPr>
                <w:rFonts w:hint="default" w:ascii="Times New Roman" w:hAnsi="Times New Roman" w:eastAsia="方正仿宋_GBK" w:cs="Times New Roman"/>
                <w:color w:val="auto"/>
                <w:sz w:val="18"/>
                <w:szCs w:val="18"/>
                <w:lang w:val="en-US" w:eastAsia="zh-CN"/>
              </w:rPr>
              <w:t>外国人出入境证（境外边民进入内地）签发</w:t>
            </w:r>
          </w:p>
        </w:tc>
        <w:tc>
          <w:tcPr>
            <w:tcW w:w="1402" w:type="dxa"/>
            <w:vAlign w:val="center"/>
          </w:tcPr>
          <w:p w14:paraId="6B19B895">
            <w:pPr>
              <w:widowControl w:val="0"/>
              <w:shd w:val="clear" w:color="auto" w:fill="auto"/>
              <w:ind w:right="0" w:rightChars="0"/>
              <w:jc w:val="center"/>
              <w:rPr>
                <w:rFonts w:hint="default" w:ascii="Times New Roman" w:hAnsi="Times New Roman" w:eastAsia="方正仿宋_GBK" w:cs="Times New Roman"/>
                <w:color w:val="auto"/>
                <w:sz w:val="18"/>
                <w:szCs w:val="18"/>
                <w:lang w:val="en-US" w:eastAsia="zh-CN"/>
              </w:rPr>
            </w:pPr>
            <w:r>
              <w:rPr>
                <w:rFonts w:hint="default" w:ascii="Times New Roman" w:hAnsi="Times New Roman" w:eastAsia="方正仿宋_GBK" w:cs="Times New Roman"/>
                <w:color w:val="auto"/>
                <w:sz w:val="18"/>
                <w:szCs w:val="18"/>
                <w:lang w:val="en-US" w:eastAsia="zh-CN"/>
              </w:rPr>
              <w:t>外国人出入境证（境外边民进入内地）签发</w:t>
            </w:r>
          </w:p>
        </w:tc>
        <w:tc>
          <w:tcPr>
            <w:tcW w:w="860" w:type="dxa"/>
            <w:vAlign w:val="center"/>
          </w:tcPr>
          <w:p w14:paraId="551CCBC8">
            <w:pPr>
              <w:widowControl w:val="0"/>
              <w:shd w:val="clear" w:color="auto" w:fill="auto"/>
              <w:ind w:left="0" w:leftChars="0" w:right="0" w:rightChars="0" w:firstLine="0" w:firstLineChars="0"/>
              <w:jc w:val="center"/>
              <w:rPr>
                <w:rFonts w:hint="default" w:ascii="Times New Roman" w:hAnsi="Times New Roman" w:eastAsia="方正仿宋_GBK" w:cs="Times New Roman"/>
                <w:color w:val="auto"/>
                <w:spacing w:val="0"/>
                <w:w w:val="100"/>
                <w:position w:val="0"/>
                <w:sz w:val="18"/>
                <w:szCs w:val="18"/>
                <w:shd w:val="clear" w:color="auto" w:fill="auto"/>
                <w:lang w:val="en-US" w:eastAsia="en-US" w:bidi="en-US"/>
              </w:rPr>
            </w:pPr>
            <w:r>
              <w:rPr>
                <w:rFonts w:hint="default" w:ascii="Times New Roman" w:hAnsi="Times New Roman" w:eastAsia="方正仿宋_GBK" w:cs="Times New Roman"/>
                <w:color w:val="auto"/>
                <w:sz w:val="18"/>
                <w:szCs w:val="18"/>
              </w:rPr>
              <w:t>行政许可</w:t>
            </w:r>
          </w:p>
        </w:tc>
        <w:tc>
          <w:tcPr>
            <w:tcW w:w="661" w:type="dxa"/>
            <w:vAlign w:val="center"/>
          </w:tcPr>
          <w:p w14:paraId="71DB2123">
            <w:pPr>
              <w:widowControl w:val="0"/>
              <w:shd w:val="clear" w:color="auto" w:fill="auto"/>
              <w:ind w:left="0" w:leftChars="0" w:right="0" w:rightChars="0" w:firstLine="180" w:firstLineChars="100"/>
              <w:jc w:val="center"/>
              <w:rPr>
                <w:rFonts w:hint="default" w:ascii="Times New Roman" w:hAnsi="Times New Roman" w:eastAsia="方正仿宋_GBK" w:cs="Times New Roman"/>
                <w:color w:val="auto"/>
                <w:spacing w:val="0"/>
                <w:w w:val="100"/>
                <w:position w:val="0"/>
                <w:sz w:val="18"/>
                <w:szCs w:val="18"/>
                <w:shd w:val="clear" w:color="auto" w:fill="auto"/>
                <w:lang w:val="en-US" w:eastAsia="en-US" w:bidi="en-US"/>
              </w:rPr>
            </w:pPr>
            <w:r>
              <w:rPr>
                <w:rFonts w:hint="default" w:ascii="Times New Roman" w:hAnsi="Times New Roman" w:eastAsia="方正仿宋_GBK" w:cs="Times New Roman"/>
                <w:color w:val="auto"/>
                <w:sz w:val="18"/>
                <w:szCs w:val="18"/>
                <w:lang w:eastAsia="zh-CN"/>
              </w:rPr>
              <w:t>市</w:t>
            </w:r>
            <w:r>
              <w:rPr>
                <w:rFonts w:hint="default" w:ascii="Times New Roman" w:hAnsi="Times New Roman" w:eastAsia="方正仿宋_GBK" w:cs="Times New Roman"/>
                <w:color w:val="auto"/>
                <w:sz w:val="18"/>
                <w:szCs w:val="18"/>
              </w:rPr>
              <w:t>、县</w:t>
            </w:r>
          </w:p>
        </w:tc>
        <w:tc>
          <w:tcPr>
            <w:tcW w:w="3299" w:type="dxa"/>
            <w:vAlign w:val="center"/>
          </w:tcPr>
          <w:p w14:paraId="5CBF770C">
            <w:pPr>
              <w:widowControl w:val="0"/>
              <w:shd w:val="clear" w:color="auto" w:fill="auto"/>
              <w:ind w:right="0" w:rightChars="0"/>
              <w:jc w:val="left"/>
              <w:rPr>
                <w:rFonts w:hint="default" w:ascii="Times New Roman" w:hAnsi="Times New Roman" w:eastAsia="方正仿宋_GBK" w:cs="Times New Roman"/>
                <w:color w:val="auto"/>
                <w:sz w:val="18"/>
                <w:szCs w:val="18"/>
                <w:lang w:val="en-US" w:eastAsia="zh-CN"/>
              </w:rPr>
            </w:pPr>
            <w:r>
              <w:rPr>
                <w:rFonts w:hint="default" w:ascii="Times New Roman" w:hAnsi="Times New Roman" w:eastAsia="方正仿宋_GBK" w:cs="Times New Roman"/>
                <w:color w:val="auto"/>
                <w:sz w:val="18"/>
                <w:szCs w:val="18"/>
                <w:lang w:val="en-US" w:eastAsia="zh-CN"/>
              </w:rPr>
              <w:t>交验有效身份证件、入境证件；《入境申请表》；提供内地亲属邀请探亲的信件或内地单位邀请函件等与进入内地事由相符的证明</w:t>
            </w:r>
          </w:p>
        </w:tc>
        <w:tc>
          <w:tcPr>
            <w:tcW w:w="1920" w:type="dxa"/>
            <w:vAlign w:val="center"/>
          </w:tcPr>
          <w:p w14:paraId="6F11676A">
            <w:pPr>
              <w:widowControl w:val="0"/>
              <w:shd w:val="clear" w:color="auto" w:fill="auto"/>
              <w:ind w:right="0" w:rightChars="0"/>
              <w:jc w:val="both"/>
              <w:rPr>
                <w:rFonts w:hint="default" w:ascii="Times New Roman" w:hAnsi="Times New Roman" w:eastAsia="方正仿宋_GBK" w:cs="Times New Roman"/>
                <w:color w:val="auto"/>
                <w:sz w:val="18"/>
                <w:szCs w:val="18"/>
                <w:lang w:val="en-US" w:eastAsia="zh-CN"/>
              </w:rPr>
            </w:pPr>
            <w:r>
              <w:rPr>
                <w:rFonts w:hint="default" w:ascii="Times New Roman" w:hAnsi="Times New Roman" w:eastAsia="方正仿宋_GBK" w:cs="Times New Roman"/>
                <w:color w:val="auto"/>
                <w:sz w:val="18"/>
                <w:szCs w:val="18"/>
                <w:lang w:val="en-US" w:eastAsia="zh-CN"/>
              </w:rPr>
              <w:t>申请人自备；居住地派出所出具；公安机关或所属国驻华使领馆核发；</w:t>
            </w:r>
          </w:p>
        </w:tc>
        <w:tc>
          <w:tcPr>
            <w:tcW w:w="770" w:type="dxa"/>
            <w:vAlign w:val="center"/>
          </w:tcPr>
          <w:p w14:paraId="52C5E362">
            <w:pPr>
              <w:widowControl w:val="0"/>
              <w:shd w:val="clear" w:color="auto" w:fill="auto"/>
              <w:ind w:right="0" w:rightChars="0"/>
              <w:jc w:val="center"/>
              <w:rPr>
                <w:rFonts w:hint="default" w:ascii="Times New Roman" w:hAnsi="Times New Roman" w:eastAsia="方正仿宋_GBK" w:cs="Times New Roman"/>
                <w:color w:val="auto"/>
                <w:sz w:val="18"/>
                <w:szCs w:val="18"/>
              </w:rPr>
            </w:pPr>
            <w:r>
              <w:rPr>
                <w:rFonts w:hint="eastAsia" w:eastAsia="方正仿宋_GBK" w:cs="Times New Roman"/>
                <w:color w:val="auto"/>
                <w:sz w:val="18"/>
                <w:szCs w:val="18"/>
                <w:lang w:val="en-US" w:eastAsia="zh-CN"/>
              </w:rPr>
              <w:t>公安部门</w:t>
            </w:r>
            <w:r>
              <w:rPr>
                <w:rFonts w:hint="default" w:ascii="Times New Roman" w:hAnsi="Times New Roman" w:eastAsia="方正仿宋_GBK" w:cs="Times New Roman"/>
                <w:color w:val="auto"/>
                <w:sz w:val="18"/>
                <w:szCs w:val="18"/>
              </w:rPr>
              <w:t>移民</w:t>
            </w:r>
            <w:r>
              <w:rPr>
                <w:rFonts w:hint="eastAsia" w:eastAsia="方正仿宋_GBK" w:cs="Times New Roman"/>
                <w:color w:val="auto"/>
                <w:sz w:val="18"/>
                <w:szCs w:val="18"/>
                <w:lang w:val="en-US" w:eastAsia="zh-CN"/>
              </w:rPr>
              <w:t>管理部门</w:t>
            </w:r>
          </w:p>
        </w:tc>
        <w:tc>
          <w:tcPr>
            <w:tcW w:w="3752" w:type="dxa"/>
            <w:vAlign w:val="center"/>
          </w:tcPr>
          <w:p w14:paraId="710109BF">
            <w:pPr>
              <w:pStyle w:val="24"/>
              <w:spacing w:before="6" w:line="235" w:lineRule="auto"/>
              <w:ind w:right="38"/>
              <w:jc w:val="both"/>
              <w:rPr>
                <w:rFonts w:hint="eastAsia" w:ascii="Times New Roman" w:hAnsi="Times New Roman" w:eastAsia="方正仿宋_GBK" w:cs="Times New Roman"/>
                <w:color w:val="auto"/>
                <w:sz w:val="18"/>
                <w:szCs w:val="18"/>
                <w:lang w:eastAsia="zh-CN"/>
              </w:rPr>
            </w:pPr>
            <w:r>
              <w:rPr>
                <w:rFonts w:hint="default" w:ascii="Times New Roman" w:hAnsi="Times New Roman" w:eastAsia="方正仿宋_GBK" w:cs="Times New Roman"/>
                <w:color w:val="auto"/>
                <w:sz w:val="18"/>
                <w:szCs w:val="18"/>
              </w:rPr>
              <w:t>省政府规章：《云南省中缅边境地区境外边民入境出境管理规定》第二十四条</w:t>
            </w:r>
            <w:r>
              <w:rPr>
                <w:rFonts w:hint="eastAsia" w:ascii="Times New Roman" w:hAnsi="Times New Roman" w:cs="Times New Roman"/>
                <w:color w:val="auto"/>
                <w:sz w:val="18"/>
                <w:szCs w:val="18"/>
                <w:lang w:eastAsia="zh-CN"/>
              </w:rPr>
              <w:t>、</w:t>
            </w:r>
            <w:r>
              <w:rPr>
                <w:rFonts w:hint="default" w:ascii="Times New Roman" w:hAnsi="Times New Roman" w:eastAsia="方正仿宋_GBK" w:cs="Times New Roman"/>
                <w:color w:val="auto"/>
                <w:sz w:val="18"/>
                <w:szCs w:val="18"/>
              </w:rPr>
              <w:t>第二十六条</w:t>
            </w:r>
            <w:r>
              <w:rPr>
                <w:rFonts w:hint="eastAsia" w:ascii="Times New Roman" w:hAnsi="Times New Roman" w:cs="Times New Roman"/>
                <w:color w:val="auto"/>
                <w:sz w:val="18"/>
                <w:szCs w:val="18"/>
                <w:lang w:eastAsia="zh-CN"/>
              </w:rPr>
              <w:t>、</w:t>
            </w:r>
          </w:p>
          <w:p w14:paraId="60C1FE75">
            <w:pPr>
              <w:pStyle w:val="24"/>
              <w:spacing w:before="6" w:line="235" w:lineRule="auto"/>
              <w:ind w:right="3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《云南省中越、中老边境地区人员出入境管理规定》第十五条</w:t>
            </w:r>
          </w:p>
        </w:tc>
      </w:tr>
      <w:tr w14:paraId="24C6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96" w:hRule="exact"/>
          <w:jc w:val="center"/>
        </w:trPr>
        <w:tc>
          <w:tcPr>
            <w:tcW w:w="498" w:type="dxa"/>
            <w:vAlign w:val="center"/>
          </w:tcPr>
          <w:p w14:paraId="78E41A3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36</w:t>
            </w:r>
          </w:p>
        </w:tc>
        <w:tc>
          <w:tcPr>
            <w:tcW w:w="1627" w:type="dxa"/>
            <w:vAlign w:val="center"/>
          </w:tcPr>
          <w:p w14:paraId="400A3B92">
            <w:pPr>
              <w:widowControl w:val="0"/>
              <w:shd w:val="clear" w:color="auto" w:fill="auto"/>
              <w:ind w:right="0" w:rightChars="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外国人出入境证签发</w:t>
            </w:r>
          </w:p>
        </w:tc>
        <w:tc>
          <w:tcPr>
            <w:tcW w:w="1266" w:type="dxa"/>
            <w:vAlign w:val="center"/>
          </w:tcPr>
          <w:p w14:paraId="33DDA85E">
            <w:pPr>
              <w:widowControl w:val="0"/>
              <w:shd w:val="clear" w:color="auto" w:fill="auto"/>
              <w:ind w:right="0" w:rightChars="0"/>
              <w:jc w:val="center"/>
              <w:rPr>
                <w:rFonts w:hint="default" w:ascii="Times New Roman" w:hAnsi="Times New Roman" w:eastAsia="方正仿宋_GBK" w:cs="Times New Roman"/>
                <w:color w:val="auto"/>
                <w:sz w:val="18"/>
                <w:szCs w:val="18"/>
                <w:lang w:val="en-US" w:eastAsia="zh-CN"/>
              </w:rPr>
            </w:pPr>
            <w:r>
              <w:rPr>
                <w:rFonts w:hint="default" w:ascii="Times New Roman" w:hAnsi="Times New Roman" w:eastAsia="方正仿宋_GBK" w:cs="Times New Roman"/>
                <w:color w:val="auto"/>
                <w:sz w:val="18"/>
                <w:szCs w:val="18"/>
                <w:lang w:val="en-US" w:eastAsia="zh-CN"/>
              </w:rPr>
              <w:t>外国人出入境证（境外边民进入内地）签发</w:t>
            </w:r>
          </w:p>
        </w:tc>
        <w:tc>
          <w:tcPr>
            <w:tcW w:w="1402" w:type="dxa"/>
            <w:vAlign w:val="center"/>
          </w:tcPr>
          <w:p w14:paraId="3B0336C9">
            <w:pPr>
              <w:widowControl w:val="0"/>
              <w:shd w:val="clear" w:color="auto" w:fill="auto"/>
              <w:ind w:right="0" w:rightChars="0"/>
              <w:jc w:val="center"/>
              <w:rPr>
                <w:rFonts w:hint="default" w:ascii="Times New Roman" w:hAnsi="Times New Roman" w:eastAsia="方正仿宋_GBK" w:cs="Times New Roman"/>
                <w:color w:val="auto"/>
                <w:sz w:val="18"/>
                <w:szCs w:val="18"/>
                <w:lang w:val="en-US" w:eastAsia="zh-CN"/>
              </w:rPr>
            </w:pPr>
            <w:r>
              <w:rPr>
                <w:rFonts w:hint="default" w:ascii="Times New Roman" w:hAnsi="Times New Roman" w:eastAsia="方正仿宋_GBK" w:cs="Times New Roman"/>
                <w:color w:val="auto"/>
                <w:sz w:val="18"/>
                <w:szCs w:val="18"/>
                <w:lang w:val="en-US" w:eastAsia="zh-CN"/>
              </w:rPr>
              <w:t>外国人出入境证（境外边民进入内地延期）签发</w:t>
            </w:r>
          </w:p>
        </w:tc>
        <w:tc>
          <w:tcPr>
            <w:tcW w:w="860" w:type="dxa"/>
            <w:vAlign w:val="center"/>
          </w:tcPr>
          <w:p w14:paraId="11EACE8E">
            <w:pPr>
              <w:widowControl w:val="0"/>
              <w:shd w:val="clear" w:color="auto" w:fill="auto"/>
              <w:ind w:left="0" w:leftChars="0" w:right="0" w:rightChars="0" w:firstLine="0" w:firstLineChars="0"/>
              <w:jc w:val="center"/>
              <w:rPr>
                <w:rFonts w:hint="default" w:ascii="Times New Roman" w:hAnsi="Times New Roman" w:eastAsia="方正仿宋_GBK" w:cs="Times New Roman"/>
                <w:color w:val="auto"/>
                <w:spacing w:val="0"/>
                <w:w w:val="100"/>
                <w:position w:val="0"/>
                <w:sz w:val="18"/>
                <w:szCs w:val="18"/>
                <w:shd w:val="clear" w:color="auto" w:fill="auto"/>
                <w:lang w:val="en-US" w:eastAsia="en-US" w:bidi="en-US"/>
              </w:rPr>
            </w:pPr>
            <w:r>
              <w:rPr>
                <w:rFonts w:hint="default" w:ascii="Times New Roman" w:hAnsi="Times New Roman" w:eastAsia="方正仿宋_GBK" w:cs="Times New Roman"/>
                <w:color w:val="auto"/>
                <w:sz w:val="18"/>
                <w:szCs w:val="18"/>
              </w:rPr>
              <w:t>行政许可</w:t>
            </w:r>
          </w:p>
        </w:tc>
        <w:tc>
          <w:tcPr>
            <w:tcW w:w="661" w:type="dxa"/>
            <w:vAlign w:val="center"/>
          </w:tcPr>
          <w:p w14:paraId="6A649F29">
            <w:pPr>
              <w:widowControl w:val="0"/>
              <w:shd w:val="clear" w:color="auto" w:fill="auto"/>
              <w:ind w:left="0" w:leftChars="0" w:right="0" w:rightChars="0" w:firstLine="180" w:firstLineChars="100"/>
              <w:jc w:val="center"/>
              <w:rPr>
                <w:rFonts w:hint="default" w:ascii="Times New Roman" w:hAnsi="Times New Roman" w:eastAsia="方正仿宋_GBK" w:cs="Times New Roman"/>
                <w:color w:val="auto"/>
                <w:spacing w:val="0"/>
                <w:w w:val="100"/>
                <w:position w:val="0"/>
                <w:sz w:val="18"/>
                <w:szCs w:val="18"/>
                <w:shd w:val="clear" w:color="auto" w:fill="auto"/>
                <w:lang w:val="en-US" w:eastAsia="en-US" w:bidi="en-US"/>
              </w:rPr>
            </w:pPr>
            <w:r>
              <w:rPr>
                <w:rFonts w:hint="default" w:ascii="Times New Roman" w:hAnsi="Times New Roman" w:eastAsia="方正仿宋_GBK" w:cs="Times New Roman"/>
                <w:color w:val="auto"/>
                <w:sz w:val="18"/>
                <w:szCs w:val="18"/>
                <w:lang w:eastAsia="zh-CN"/>
              </w:rPr>
              <w:t>市</w:t>
            </w:r>
            <w:r>
              <w:rPr>
                <w:rFonts w:hint="default" w:ascii="Times New Roman" w:hAnsi="Times New Roman" w:eastAsia="方正仿宋_GBK" w:cs="Times New Roman"/>
                <w:color w:val="auto"/>
                <w:sz w:val="18"/>
                <w:szCs w:val="18"/>
              </w:rPr>
              <w:t>、县</w:t>
            </w:r>
          </w:p>
        </w:tc>
        <w:tc>
          <w:tcPr>
            <w:tcW w:w="3299" w:type="dxa"/>
            <w:vAlign w:val="center"/>
          </w:tcPr>
          <w:p w14:paraId="22B97010">
            <w:pPr>
              <w:widowControl w:val="0"/>
              <w:shd w:val="clear" w:color="auto" w:fill="auto"/>
              <w:ind w:right="0" w:rightChars="0"/>
              <w:jc w:val="left"/>
              <w:rPr>
                <w:rFonts w:hint="default" w:ascii="Times New Roman" w:hAnsi="Times New Roman" w:eastAsia="方正仿宋_GBK" w:cs="Times New Roman"/>
                <w:color w:val="auto"/>
                <w:sz w:val="18"/>
                <w:szCs w:val="18"/>
                <w:lang w:val="en-US" w:eastAsia="zh-CN"/>
              </w:rPr>
            </w:pPr>
            <w:r>
              <w:rPr>
                <w:rFonts w:hint="default" w:ascii="Times New Roman" w:hAnsi="Times New Roman" w:eastAsia="方正仿宋_GBK" w:cs="Times New Roman"/>
                <w:color w:val="auto"/>
                <w:sz w:val="18"/>
                <w:szCs w:val="18"/>
                <w:lang w:val="en-US" w:eastAsia="zh-CN"/>
              </w:rPr>
              <w:t>交验有效身份证件、入境证件；《境外边民证件延期申请表》；符合延期事由的探亲、洽谈贸易等证明材料</w:t>
            </w:r>
          </w:p>
        </w:tc>
        <w:tc>
          <w:tcPr>
            <w:tcW w:w="1920" w:type="dxa"/>
            <w:vAlign w:val="center"/>
          </w:tcPr>
          <w:p w14:paraId="586907B0">
            <w:pPr>
              <w:widowControl w:val="0"/>
              <w:shd w:val="clear" w:color="auto" w:fill="auto"/>
              <w:ind w:right="0" w:rightChars="0"/>
              <w:jc w:val="both"/>
              <w:rPr>
                <w:rFonts w:hint="default" w:ascii="Times New Roman" w:hAnsi="Times New Roman" w:eastAsia="方正仿宋_GBK" w:cs="Times New Roman"/>
                <w:color w:val="auto"/>
                <w:sz w:val="18"/>
                <w:szCs w:val="18"/>
                <w:lang w:val="en-US" w:eastAsia="zh-CN"/>
              </w:rPr>
            </w:pPr>
            <w:r>
              <w:rPr>
                <w:rFonts w:hint="default" w:ascii="Times New Roman" w:hAnsi="Times New Roman" w:eastAsia="方正仿宋_GBK" w:cs="Times New Roman"/>
                <w:color w:val="auto"/>
                <w:sz w:val="18"/>
                <w:szCs w:val="18"/>
                <w:lang w:val="en-US" w:eastAsia="zh-CN"/>
              </w:rPr>
              <w:t>申请人自备；居住地派出所出具；公安机关或所属国驻华使领馆核发；</w:t>
            </w:r>
          </w:p>
        </w:tc>
        <w:tc>
          <w:tcPr>
            <w:tcW w:w="770" w:type="dxa"/>
            <w:vAlign w:val="center"/>
          </w:tcPr>
          <w:p w14:paraId="5AF0EE9D">
            <w:pPr>
              <w:widowControl w:val="0"/>
              <w:shd w:val="clear" w:color="auto" w:fill="auto"/>
              <w:ind w:right="0" w:rightChars="0"/>
              <w:jc w:val="center"/>
              <w:rPr>
                <w:rFonts w:hint="default" w:ascii="Times New Roman" w:hAnsi="Times New Roman" w:eastAsia="方正仿宋_GBK" w:cs="Times New Roman"/>
                <w:color w:val="auto"/>
                <w:sz w:val="18"/>
                <w:szCs w:val="18"/>
              </w:rPr>
            </w:pPr>
            <w:r>
              <w:rPr>
                <w:rFonts w:hint="eastAsia" w:eastAsia="方正仿宋_GBK" w:cs="Times New Roman"/>
                <w:color w:val="auto"/>
                <w:sz w:val="18"/>
                <w:szCs w:val="18"/>
                <w:lang w:val="en-US" w:eastAsia="zh-CN"/>
              </w:rPr>
              <w:t>公安部门</w:t>
            </w:r>
            <w:r>
              <w:rPr>
                <w:rFonts w:hint="default" w:ascii="Times New Roman" w:hAnsi="Times New Roman" w:eastAsia="方正仿宋_GBK" w:cs="Times New Roman"/>
                <w:color w:val="auto"/>
                <w:sz w:val="18"/>
                <w:szCs w:val="18"/>
              </w:rPr>
              <w:t>移民</w:t>
            </w:r>
            <w:r>
              <w:rPr>
                <w:rFonts w:hint="eastAsia" w:eastAsia="方正仿宋_GBK" w:cs="Times New Roman"/>
                <w:color w:val="auto"/>
                <w:sz w:val="18"/>
                <w:szCs w:val="18"/>
                <w:lang w:val="en-US" w:eastAsia="zh-CN"/>
              </w:rPr>
              <w:t>管理部门</w:t>
            </w:r>
          </w:p>
        </w:tc>
        <w:tc>
          <w:tcPr>
            <w:tcW w:w="3752" w:type="dxa"/>
            <w:vAlign w:val="center"/>
          </w:tcPr>
          <w:p w14:paraId="2C8EEBD7">
            <w:pPr>
              <w:pStyle w:val="24"/>
              <w:spacing w:before="6" w:line="235" w:lineRule="auto"/>
              <w:ind w:right="3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省政府规章：《云南省中缅边境地区境外边民入境出境管理规定》第二十四条</w:t>
            </w:r>
            <w:r>
              <w:rPr>
                <w:rFonts w:hint="eastAsia" w:ascii="Times New Roman" w:hAnsi="Times New Roman" w:cs="Times New Roman"/>
                <w:color w:val="auto"/>
                <w:sz w:val="18"/>
                <w:szCs w:val="18"/>
                <w:lang w:eastAsia="zh-CN"/>
              </w:rPr>
              <w:t>、</w:t>
            </w:r>
            <w:r>
              <w:rPr>
                <w:rFonts w:hint="default" w:ascii="Times New Roman" w:hAnsi="Times New Roman" w:eastAsia="方正仿宋_GBK" w:cs="Times New Roman"/>
                <w:color w:val="auto"/>
                <w:sz w:val="18"/>
                <w:szCs w:val="18"/>
              </w:rPr>
              <w:t>第二十六条</w:t>
            </w:r>
          </w:p>
          <w:p w14:paraId="3C40AF1C">
            <w:pPr>
              <w:pStyle w:val="24"/>
              <w:spacing w:before="6" w:line="235" w:lineRule="auto"/>
              <w:ind w:right="3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《云南省中越、中老边境地区人员出入境管理规定》第十五条</w:t>
            </w:r>
          </w:p>
        </w:tc>
      </w:tr>
      <w:tr w14:paraId="17C9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66" w:hRule="exact"/>
          <w:jc w:val="center"/>
        </w:trPr>
        <w:tc>
          <w:tcPr>
            <w:tcW w:w="498" w:type="dxa"/>
            <w:vAlign w:val="center"/>
          </w:tcPr>
          <w:p w14:paraId="6FF92C8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37</w:t>
            </w:r>
          </w:p>
        </w:tc>
        <w:tc>
          <w:tcPr>
            <w:tcW w:w="1627" w:type="dxa"/>
            <w:vAlign w:val="center"/>
          </w:tcPr>
          <w:p w14:paraId="0A7B2F2C">
            <w:pPr>
              <w:widowControl w:val="0"/>
              <w:shd w:val="clear" w:color="auto" w:fill="auto"/>
              <w:ind w:right="0" w:rightChars="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出入境通行证签发</w:t>
            </w:r>
          </w:p>
        </w:tc>
        <w:tc>
          <w:tcPr>
            <w:tcW w:w="1266" w:type="dxa"/>
            <w:vAlign w:val="center"/>
          </w:tcPr>
          <w:p w14:paraId="20DDAB54">
            <w:pPr>
              <w:widowControl w:val="0"/>
              <w:shd w:val="clear" w:color="auto" w:fill="auto"/>
              <w:ind w:right="0" w:rightChars="0"/>
              <w:jc w:val="center"/>
              <w:rPr>
                <w:rFonts w:hint="default" w:ascii="Times New Roman" w:hAnsi="Times New Roman" w:eastAsia="方正仿宋_GBK" w:cs="Times New Roman"/>
                <w:color w:val="auto"/>
                <w:sz w:val="18"/>
                <w:szCs w:val="18"/>
                <w:lang w:val="en-US" w:eastAsia="zh-CN"/>
              </w:rPr>
            </w:pPr>
            <w:r>
              <w:rPr>
                <w:rFonts w:hint="default" w:ascii="Times New Roman" w:hAnsi="Times New Roman" w:eastAsia="方正仿宋_GBK" w:cs="Times New Roman"/>
                <w:color w:val="auto"/>
                <w:sz w:val="18"/>
                <w:szCs w:val="18"/>
                <w:lang w:val="en-US" w:eastAsia="zh-CN"/>
              </w:rPr>
              <w:t>出入境通行证（港澳同胞、国籍冲突）签发</w:t>
            </w:r>
          </w:p>
        </w:tc>
        <w:tc>
          <w:tcPr>
            <w:tcW w:w="1402" w:type="dxa"/>
            <w:vAlign w:val="center"/>
          </w:tcPr>
          <w:p w14:paraId="627471A5">
            <w:pPr>
              <w:widowControl w:val="0"/>
              <w:shd w:val="clear" w:color="auto" w:fill="auto"/>
              <w:ind w:right="0" w:rightChars="0"/>
              <w:jc w:val="center"/>
              <w:rPr>
                <w:rFonts w:hint="default" w:ascii="Times New Roman" w:hAnsi="Times New Roman" w:eastAsia="方正仿宋_GBK" w:cs="Times New Roman"/>
                <w:color w:val="auto"/>
                <w:sz w:val="18"/>
                <w:szCs w:val="18"/>
                <w:lang w:val="en-US" w:eastAsia="zh-CN"/>
              </w:rPr>
            </w:pPr>
            <w:r>
              <w:rPr>
                <w:rFonts w:hint="default" w:ascii="Times New Roman" w:hAnsi="Times New Roman" w:eastAsia="方正仿宋_GBK" w:cs="Times New Roman"/>
                <w:color w:val="auto"/>
                <w:sz w:val="18"/>
                <w:szCs w:val="18"/>
                <w:lang w:val="en-US" w:eastAsia="zh-CN"/>
              </w:rPr>
              <w:t>出入境通行证（港澳同胞、国籍冲突）签发</w:t>
            </w:r>
          </w:p>
        </w:tc>
        <w:tc>
          <w:tcPr>
            <w:tcW w:w="860" w:type="dxa"/>
            <w:vAlign w:val="center"/>
          </w:tcPr>
          <w:p w14:paraId="761FDE59">
            <w:pPr>
              <w:widowControl w:val="0"/>
              <w:shd w:val="clear" w:color="auto" w:fill="auto"/>
              <w:ind w:left="0" w:leftChars="0" w:right="0" w:rightChars="0" w:firstLine="0" w:firstLineChars="0"/>
              <w:jc w:val="center"/>
              <w:rPr>
                <w:rFonts w:hint="default" w:ascii="Times New Roman" w:hAnsi="Times New Roman" w:eastAsia="方正仿宋_GBK" w:cs="Times New Roman"/>
                <w:color w:val="auto"/>
                <w:spacing w:val="0"/>
                <w:w w:val="100"/>
                <w:position w:val="0"/>
                <w:sz w:val="18"/>
                <w:szCs w:val="18"/>
                <w:shd w:val="clear" w:color="auto" w:fill="auto"/>
                <w:lang w:val="en-US" w:eastAsia="en-US" w:bidi="en-US"/>
              </w:rPr>
            </w:pPr>
            <w:r>
              <w:rPr>
                <w:rFonts w:hint="default" w:ascii="Times New Roman" w:hAnsi="Times New Roman" w:eastAsia="方正仿宋_GBK" w:cs="Times New Roman"/>
                <w:color w:val="auto"/>
                <w:sz w:val="18"/>
                <w:szCs w:val="18"/>
              </w:rPr>
              <w:t>行政许可</w:t>
            </w:r>
          </w:p>
        </w:tc>
        <w:tc>
          <w:tcPr>
            <w:tcW w:w="661" w:type="dxa"/>
            <w:vAlign w:val="center"/>
          </w:tcPr>
          <w:p w14:paraId="34816EC9">
            <w:pPr>
              <w:widowControl w:val="0"/>
              <w:shd w:val="clear" w:color="auto" w:fill="auto"/>
              <w:ind w:left="0" w:leftChars="0" w:right="0" w:rightChars="0" w:firstLine="180" w:firstLineChars="100"/>
              <w:jc w:val="center"/>
              <w:rPr>
                <w:rFonts w:hint="default" w:ascii="Times New Roman" w:hAnsi="Times New Roman" w:eastAsia="方正仿宋_GBK" w:cs="Times New Roman"/>
                <w:color w:val="auto"/>
                <w:spacing w:val="0"/>
                <w:w w:val="100"/>
                <w:position w:val="0"/>
                <w:sz w:val="18"/>
                <w:szCs w:val="18"/>
                <w:shd w:val="clear" w:color="auto" w:fill="auto"/>
                <w:lang w:val="en-US" w:eastAsia="en-US" w:bidi="en-US"/>
              </w:rPr>
            </w:pPr>
            <w:r>
              <w:rPr>
                <w:rFonts w:hint="default" w:ascii="Times New Roman" w:hAnsi="Times New Roman" w:eastAsia="方正仿宋_GBK" w:cs="Times New Roman"/>
                <w:color w:val="auto"/>
                <w:sz w:val="18"/>
                <w:szCs w:val="18"/>
                <w:lang w:eastAsia="zh-CN"/>
              </w:rPr>
              <w:t>市</w:t>
            </w:r>
            <w:r>
              <w:rPr>
                <w:rFonts w:hint="default" w:ascii="Times New Roman" w:hAnsi="Times New Roman" w:eastAsia="方正仿宋_GBK" w:cs="Times New Roman"/>
                <w:color w:val="auto"/>
                <w:sz w:val="18"/>
                <w:szCs w:val="18"/>
              </w:rPr>
              <w:t>、县</w:t>
            </w:r>
          </w:p>
        </w:tc>
        <w:tc>
          <w:tcPr>
            <w:tcW w:w="3299" w:type="dxa"/>
            <w:vAlign w:val="center"/>
          </w:tcPr>
          <w:p w14:paraId="5EB6A49C">
            <w:pPr>
              <w:widowControl w:val="0"/>
              <w:shd w:val="clear" w:color="auto" w:fill="auto"/>
              <w:ind w:right="0" w:rightChars="0"/>
              <w:jc w:val="left"/>
              <w:rPr>
                <w:rFonts w:hint="default" w:ascii="Times New Roman" w:hAnsi="Times New Roman" w:eastAsia="方正仿宋_GBK" w:cs="Times New Roman"/>
                <w:color w:val="auto"/>
                <w:sz w:val="18"/>
                <w:szCs w:val="18"/>
                <w:lang w:val="en-US" w:eastAsia="zh-CN"/>
              </w:rPr>
            </w:pPr>
            <w:r>
              <w:rPr>
                <w:rFonts w:hint="default" w:ascii="Times New Roman" w:hAnsi="Times New Roman" w:eastAsia="方正仿宋_GBK" w:cs="Times New Roman"/>
                <w:color w:val="auto"/>
                <w:sz w:val="18"/>
                <w:szCs w:val="18"/>
                <w:lang w:val="en-US" w:eastAsia="zh-CN"/>
              </w:rPr>
              <w:t>中华人民共和国出入境通行证申请表；香港居民或者澳门居民身份证及复印件；外国护照；公安机关出入境管理部门依法认为确需提交的其他材料</w:t>
            </w:r>
          </w:p>
        </w:tc>
        <w:tc>
          <w:tcPr>
            <w:tcW w:w="1920" w:type="dxa"/>
            <w:vAlign w:val="center"/>
          </w:tcPr>
          <w:p w14:paraId="59E1D2B5">
            <w:pPr>
              <w:widowControl w:val="0"/>
              <w:shd w:val="clear" w:color="auto" w:fill="auto"/>
              <w:ind w:right="0" w:rightChars="0"/>
              <w:jc w:val="both"/>
              <w:rPr>
                <w:rFonts w:hint="default" w:ascii="Times New Roman" w:hAnsi="Times New Roman" w:eastAsia="方正仿宋_GBK" w:cs="Times New Roman"/>
                <w:color w:val="auto"/>
                <w:sz w:val="18"/>
                <w:szCs w:val="18"/>
                <w:lang w:val="en-US" w:eastAsia="zh-CN"/>
              </w:rPr>
            </w:pPr>
            <w:r>
              <w:rPr>
                <w:rFonts w:hint="default" w:ascii="Times New Roman" w:hAnsi="Times New Roman" w:eastAsia="方正仿宋_GBK" w:cs="Times New Roman"/>
                <w:color w:val="auto"/>
                <w:sz w:val="18"/>
                <w:szCs w:val="18"/>
                <w:lang w:val="en-US" w:eastAsia="zh-CN"/>
              </w:rPr>
              <w:t>申请人自备；居住地派出所出具；医疗卫生部门核发；婚姻登记部门核发；</w:t>
            </w:r>
          </w:p>
        </w:tc>
        <w:tc>
          <w:tcPr>
            <w:tcW w:w="770" w:type="dxa"/>
            <w:vAlign w:val="center"/>
          </w:tcPr>
          <w:p w14:paraId="2DAD3538">
            <w:pPr>
              <w:widowControl w:val="0"/>
              <w:shd w:val="clear" w:color="auto" w:fill="auto"/>
              <w:ind w:right="0" w:rightChars="0"/>
              <w:jc w:val="center"/>
              <w:rPr>
                <w:rFonts w:hint="default" w:ascii="Times New Roman" w:hAnsi="Times New Roman" w:eastAsia="方正仿宋_GBK" w:cs="Times New Roman"/>
                <w:color w:val="auto"/>
                <w:sz w:val="18"/>
                <w:szCs w:val="18"/>
              </w:rPr>
            </w:pPr>
            <w:r>
              <w:rPr>
                <w:rFonts w:hint="eastAsia" w:eastAsia="方正仿宋_GBK" w:cs="Times New Roman"/>
                <w:color w:val="auto"/>
                <w:sz w:val="18"/>
                <w:szCs w:val="18"/>
                <w:lang w:val="en-US" w:eastAsia="zh-CN"/>
              </w:rPr>
              <w:t>公安部门</w:t>
            </w:r>
            <w:r>
              <w:rPr>
                <w:rFonts w:hint="default" w:ascii="Times New Roman" w:hAnsi="Times New Roman" w:eastAsia="方正仿宋_GBK" w:cs="Times New Roman"/>
                <w:color w:val="auto"/>
                <w:sz w:val="18"/>
                <w:szCs w:val="18"/>
              </w:rPr>
              <w:t>移民</w:t>
            </w:r>
            <w:r>
              <w:rPr>
                <w:rFonts w:hint="eastAsia" w:eastAsia="方正仿宋_GBK" w:cs="Times New Roman"/>
                <w:color w:val="auto"/>
                <w:sz w:val="18"/>
                <w:szCs w:val="18"/>
                <w:lang w:val="en-US" w:eastAsia="zh-CN"/>
              </w:rPr>
              <w:t>管理部门</w:t>
            </w:r>
          </w:p>
        </w:tc>
        <w:tc>
          <w:tcPr>
            <w:tcW w:w="3752" w:type="dxa"/>
            <w:vAlign w:val="center"/>
          </w:tcPr>
          <w:p w14:paraId="73A1A83A">
            <w:pPr>
              <w:pStyle w:val="24"/>
              <w:spacing w:before="6" w:line="235" w:lineRule="auto"/>
              <w:ind w:right="3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法律：《中华人民共和国护照法》(2006年4月29日主席令第50号)第二十三条</w:t>
            </w:r>
          </w:p>
          <w:p w14:paraId="1BD08C65">
            <w:pPr>
              <w:pStyle w:val="24"/>
              <w:spacing w:before="6" w:line="235" w:lineRule="auto"/>
              <w:ind w:right="3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规范性文件：《关于印发&lt;中华人民共和国出入境通行证签发管理工作规范&gt;的通知》(公境出〔2007〕2223号)第十六条</w:t>
            </w:r>
          </w:p>
        </w:tc>
      </w:tr>
      <w:tr w14:paraId="63E89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88" w:hRule="exact"/>
          <w:jc w:val="center"/>
        </w:trPr>
        <w:tc>
          <w:tcPr>
            <w:tcW w:w="498" w:type="dxa"/>
            <w:vAlign w:val="center"/>
          </w:tcPr>
          <w:p w14:paraId="79600B6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38</w:t>
            </w:r>
          </w:p>
        </w:tc>
        <w:tc>
          <w:tcPr>
            <w:tcW w:w="1627" w:type="dxa"/>
            <w:vAlign w:val="center"/>
          </w:tcPr>
          <w:p w14:paraId="1C88F9D7">
            <w:pPr>
              <w:widowControl w:val="0"/>
              <w:shd w:val="clear" w:color="auto" w:fill="auto"/>
              <w:ind w:right="0" w:right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网络安全等级保护备案</w:t>
            </w:r>
          </w:p>
        </w:tc>
        <w:tc>
          <w:tcPr>
            <w:tcW w:w="1266" w:type="dxa"/>
            <w:vAlign w:val="center"/>
          </w:tcPr>
          <w:p w14:paraId="511525D8">
            <w:pPr>
              <w:widowControl w:val="0"/>
              <w:shd w:val="clear" w:color="auto" w:fill="auto"/>
              <w:ind w:right="0" w:rightChars="0"/>
              <w:jc w:val="center"/>
              <w:rPr>
                <w:rFonts w:hint="default" w:ascii="Times New Roman" w:hAnsi="Times New Roman" w:eastAsia="方正仿宋_GBK" w:cs="Times New Roman"/>
                <w:color w:val="auto"/>
                <w:sz w:val="18"/>
                <w:szCs w:val="18"/>
                <w:lang w:val="en-US" w:eastAsia="zh-CN"/>
              </w:rPr>
            </w:pPr>
            <w:r>
              <w:rPr>
                <w:rFonts w:hint="default" w:ascii="Times New Roman" w:hAnsi="Times New Roman" w:eastAsia="方正仿宋_GBK" w:cs="Times New Roman"/>
                <w:color w:val="auto"/>
                <w:sz w:val="18"/>
                <w:szCs w:val="18"/>
                <w:lang w:val="en-US" w:eastAsia="zh-CN"/>
              </w:rPr>
              <w:t>网络安全等级保护备案</w:t>
            </w:r>
          </w:p>
        </w:tc>
        <w:tc>
          <w:tcPr>
            <w:tcW w:w="1402" w:type="dxa"/>
            <w:vAlign w:val="center"/>
          </w:tcPr>
          <w:p w14:paraId="4287F857">
            <w:pPr>
              <w:widowControl w:val="0"/>
              <w:shd w:val="clear" w:color="auto" w:fill="auto"/>
              <w:ind w:right="0" w:rightChars="0"/>
              <w:jc w:val="center"/>
              <w:rPr>
                <w:rFonts w:hint="default" w:ascii="Times New Roman" w:hAnsi="Times New Roman" w:eastAsia="方正仿宋_GBK" w:cs="Times New Roman"/>
                <w:color w:val="auto"/>
                <w:sz w:val="18"/>
                <w:szCs w:val="18"/>
                <w:lang w:val="en-US" w:eastAsia="zh-CN"/>
              </w:rPr>
            </w:pPr>
            <w:r>
              <w:rPr>
                <w:rFonts w:hint="default" w:ascii="Times New Roman" w:hAnsi="Times New Roman" w:eastAsia="方正仿宋_GBK" w:cs="Times New Roman"/>
                <w:color w:val="auto"/>
                <w:sz w:val="18"/>
                <w:szCs w:val="18"/>
                <w:lang w:val="en-US" w:eastAsia="zh-CN"/>
              </w:rPr>
              <w:t>网络安全等级保护备案</w:t>
            </w:r>
          </w:p>
        </w:tc>
        <w:tc>
          <w:tcPr>
            <w:tcW w:w="860" w:type="dxa"/>
            <w:vAlign w:val="center"/>
          </w:tcPr>
          <w:p w14:paraId="13F54DC7">
            <w:pPr>
              <w:widowControl w:val="0"/>
              <w:shd w:val="clear" w:color="auto" w:fill="auto"/>
              <w:ind w:left="0" w:leftChars="0" w:right="0" w:rightChars="0" w:firstLine="0" w:firstLineChars="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其他行政权力</w:t>
            </w:r>
          </w:p>
        </w:tc>
        <w:tc>
          <w:tcPr>
            <w:tcW w:w="661" w:type="dxa"/>
            <w:vAlign w:val="center"/>
          </w:tcPr>
          <w:p w14:paraId="1D9FDB0F">
            <w:pPr>
              <w:widowControl w:val="0"/>
              <w:shd w:val="clear" w:color="auto" w:fill="auto"/>
              <w:ind w:left="0" w:leftChars="0" w:right="0" w:rightChars="0" w:firstLine="180" w:firstLineChars="100"/>
              <w:jc w:val="center"/>
              <w:rPr>
                <w:rFonts w:hint="default" w:ascii="Times New Roman" w:hAnsi="Times New Roman" w:eastAsia="方正仿宋_GBK" w:cs="Times New Roman"/>
                <w:color w:val="auto"/>
                <w:sz w:val="18"/>
                <w:szCs w:val="18"/>
                <w:lang w:eastAsia="zh-CN"/>
              </w:rPr>
            </w:pPr>
            <w:r>
              <w:rPr>
                <w:rFonts w:hint="default" w:ascii="Times New Roman" w:hAnsi="Times New Roman" w:eastAsia="方正仿宋_GBK" w:cs="Times New Roman"/>
                <w:sz w:val="18"/>
                <w:szCs w:val="18"/>
              </w:rPr>
              <w:t>省、</w:t>
            </w:r>
            <w:r>
              <w:rPr>
                <w:rFonts w:hint="default" w:ascii="Times New Roman" w:hAnsi="Times New Roman" w:eastAsia="方正仿宋_GBK" w:cs="Times New Roman"/>
                <w:sz w:val="18"/>
                <w:szCs w:val="18"/>
                <w:lang w:eastAsia="zh-CN"/>
              </w:rPr>
              <w:t>市</w:t>
            </w:r>
          </w:p>
        </w:tc>
        <w:tc>
          <w:tcPr>
            <w:tcW w:w="3299" w:type="dxa"/>
            <w:vAlign w:val="center"/>
          </w:tcPr>
          <w:p w14:paraId="29E8B80B">
            <w:pPr>
              <w:widowControl w:val="0"/>
              <w:shd w:val="clear" w:color="auto" w:fill="auto"/>
              <w:ind w:right="0" w:rightChars="0"/>
              <w:jc w:val="center"/>
              <w:rPr>
                <w:rFonts w:hint="default" w:ascii="Times New Roman" w:hAnsi="Times New Roman" w:eastAsia="方正仿宋_GBK" w:cs="Times New Roman"/>
                <w:color w:val="auto"/>
                <w:sz w:val="18"/>
                <w:szCs w:val="18"/>
                <w:lang w:val="en-US" w:eastAsia="zh-CN"/>
              </w:rPr>
            </w:pPr>
            <w:r>
              <w:rPr>
                <w:rFonts w:hint="default" w:ascii="Times New Roman" w:hAnsi="Times New Roman" w:eastAsia="方正仿宋_GBK" w:cs="Times New Roman"/>
                <w:color w:val="auto"/>
                <w:sz w:val="18"/>
                <w:szCs w:val="18"/>
                <w:lang w:val="en-US" w:eastAsia="zh-CN"/>
              </w:rPr>
              <w:t>信息系统备案表</w:t>
            </w:r>
            <w:r>
              <w:rPr>
                <w:rFonts w:hint="eastAsia" w:eastAsia="方正仿宋_GBK" w:cs="Times New Roman"/>
                <w:color w:val="auto"/>
                <w:sz w:val="18"/>
                <w:szCs w:val="18"/>
                <w:lang w:val="en-US" w:eastAsia="zh-CN"/>
              </w:rPr>
              <w:t>、</w:t>
            </w:r>
            <w:r>
              <w:rPr>
                <w:rFonts w:hint="default" w:ascii="Times New Roman" w:hAnsi="Times New Roman" w:eastAsia="方正仿宋_GBK" w:cs="Times New Roman"/>
                <w:color w:val="auto"/>
                <w:sz w:val="18"/>
                <w:szCs w:val="18"/>
                <w:lang w:val="en-US" w:eastAsia="zh-CN"/>
              </w:rPr>
              <w:t>定级报告</w:t>
            </w:r>
          </w:p>
        </w:tc>
        <w:tc>
          <w:tcPr>
            <w:tcW w:w="1920" w:type="dxa"/>
            <w:vAlign w:val="center"/>
          </w:tcPr>
          <w:p w14:paraId="71128710">
            <w:pPr>
              <w:widowControl w:val="0"/>
              <w:shd w:val="clear" w:color="auto" w:fill="auto"/>
              <w:ind w:right="0" w:rightChars="0"/>
              <w:jc w:val="center"/>
              <w:rPr>
                <w:rFonts w:hint="default" w:ascii="Times New Roman" w:hAnsi="Times New Roman" w:eastAsia="方正仿宋_GBK" w:cs="Times New Roman"/>
                <w:color w:val="auto"/>
                <w:sz w:val="18"/>
                <w:szCs w:val="18"/>
                <w:lang w:val="en-US" w:eastAsia="zh-CN"/>
              </w:rPr>
            </w:pPr>
            <w:r>
              <w:rPr>
                <w:rFonts w:hint="default" w:ascii="Times New Roman" w:hAnsi="Times New Roman" w:eastAsia="方正仿宋_GBK" w:cs="Times New Roman"/>
                <w:color w:val="auto"/>
                <w:sz w:val="18"/>
                <w:szCs w:val="18"/>
                <w:lang w:val="en-US" w:eastAsia="zh-CN"/>
              </w:rPr>
              <w:t>备案本单位</w:t>
            </w:r>
          </w:p>
        </w:tc>
        <w:tc>
          <w:tcPr>
            <w:tcW w:w="770" w:type="dxa"/>
            <w:vAlign w:val="center"/>
          </w:tcPr>
          <w:p w14:paraId="1AE3C1F3">
            <w:pPr>
              <w:widowControl w:val="0"/>
              <w:shd w:val="clear" w:color="auto" w:fill="auto"/>
              <w:ind w:right="0" w:rightChars="0"/>
              <w:jc w:val="center"/>
              <w:rPr>
                <w:rFonts w:hint="default" w:ascii="Times New Roman" w:hAnsi="Times New Roman" w:eastAsia="方正仿宋_GBK" w:cs="Times New Roman"/>
                <w:color w:val="auto"/>
                <w:sz w:val="18"/>
                <w:szCs w:val="18"/>
              </w:rPr>
            </w:pPr>
            <w:r>
              <w:rPr>
                <w:rFonts w:hint="eastAsia" w:eastAsia="方正仿宋_GBK" w:cs="Times New Roman"/>
                <w:color w:val="auto"/>
                <w:sz w:val="18"/>
                <w:szCs w:val="18"/>
                <w:lang w:val="en-US" w:eastAsia="zh-CN"/>
              </w:rPr>
              <w:t>公安部门</w:t>
            </w:r>
          </w:p>
        </w:tc>
        <w:tc>
          <w:tcPr>
            <w:tcW w:w="3752" w:type="dxa"/>
            <w:vAlign w:val="center"/>
          </w:tcPr>
          <w:p w14:paraId="07E40810">
            <w:pPr>
              <w:pStyle w:val="24"/>
              <w:spacing w:before="6" w:line="235" w:lineRule="auto"/>
              <w:ind w:right="38"/>
              <w:jc w:val="left"/>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《中华人民共和国网络安全法》《中华人民共和国计算机信息系统安全保护条例》《公安部 国家保密局 国家密码管理局 国务院信息工作办公室关于印发&lt;信息安全等级保护管理办法&gt;的通知》（公通字【2007】43号）</w:t>
            </w:r>
          </w:p>
        </w:tc>
      </w:tr>
      <w:tr w14:paraId="493B1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55" w:hRule="exact"/>
          <w:jc w:val="center"/>
        </w:trPr>
        <w:tc>
          <w:tcPr>
            <w:tcW w:w="498" w:type="dxa"/>
            <w:vAlign w:val="center"/>
          </w:tcPr>
          <w:p w14:paraId="42A0E5B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39</w:t>
            </w:r>
          </w:p>
        </w:tc>
        <w:tc>
          <w:tcPr>
            <w:tcW w:w="1627" w:type="dxa"/>
            <w:vAlign w:val="center"/>
          </w:tcPr>
          <w:p w14:paraId="00ADB4AC">
            <w:pPr>
              <w:widowControl w:val="0"/>
              <w:shd w:val="clear" w:color="auto" w:fill="auto"/>
              <w:ind w:right="0" w:right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机动车登记</w:t>
            </w:r>
          </w:p>
        </w:tc>
        <w:tc>
          <w:tcPr>
            <w:tcW w:w="1266" w:type="dxa"/>
            <w:vAlign w:val="center"/>
          </w:tcPr>
          <w:p w14:paraId="426EFD96">
            <w:pPr>
              <w:widowControl w:val="0"/>
              <w:shd w:val="clear" w:color="auto" w:fill="auto"/>
              <w:ind w:right="0" w:right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c>
          <w:tcPr>
            <w:tcW w:w="1402" w:type="dxa"/>
            <w:vAlign w:val="center"/>
          </w:tcPr>
          <w:p w14:paraId="4CCE9317">
            <w:pPr>
              <w:widowControl w:val="0"/>
              <w:shd w:val="clear" w:color="auto" w:fill="auto"/>
              <w:ind w:right="0" w:right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机动车注册、变更、转移、抵押、注销登记（含校车标牌核发、回收），补换领机动车牌证</w:t>
            </w:r>
          </w:p>
        </w:tc>
        <w:tc>
          <w:tcPr>
            <w:tcW w:w="860" w:type="dxa"/>
            <w:vAlign w:val="center"/>
          </w:tcPr>
          <w:p w14:paraId="7047EEDF">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行政许可</w:t>
            </w:r>
          </w:p>
        </w:tc>
        <w:tc>
          <w:tcPr>
            <w:tcW w:w="661" w:type="dxa"/>
            <w:vAlign w:val="center"/>
          </w:tcPr>
          <w:p w14:paraId="07278696">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市、县</w:t>
            </w:r>
          </w:p>
        </w:tc>
        <w:tc>
          <w:tcPr>
            <w:tcW w:w="3299" w:type="dxa"/>
            <w:vAlign w:val="center"/>
          </w:tcPr>
          <w:p w14:paraId="138C2753">
            <w:pPr>
              <w:widowControl w:val="0"/>
              <w:shd w:val="clear" w:color="auto" w:fill="auto"/>
              <w:ind w:right="0" w:rightChars="0"/>
              <w:jc w:val="left"/>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机动车所有人身份证明，机动车合格证，机动车来历证明，保险单，完税证明及其他相关材料</w:t>
            </w:r>
          </w:p>
        </w:tc>
        <w:tc>
          <w:tcPr>
            <w:tcW w:w="1920" w:type="dxa"/>
            <w:vAlign w:val="center"/>
          </w:tcPr>
          <w:p w14:paraId="314986B6">
            <w:pPr>
              <w:widowControl w:val="0"/>
              <w:shd w:val="clear" w:color="auto" w:fill="auto"/>
              <w:ind w:right="0" w:rightChars="0"/>
              <w:jc w:val="both"/>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申请人自备；公安机关、税务部门、保险公司，机动车销售企业等</w:t>
            </w:r>
          </w:p>
        </w:tc>
        <w:tc>
          <w:tcPr>
            <w:tcW w:w="770" w:type="dxa"/>
            <w:vAlign w:val="center"/>
          </w:tcPr>
          <w:p w14:paraId="73F6D9D6">
            <w:pPr>
              <w:widowControl w:val="0"/>
              <w:shd w:val="clear" w:color="auto" w:fill="auto"/>
              <w:ind w:right="0" w:right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eastAsia" w:eastAsia="方正仿宋_GBK" w:cs="Times New Roman"/>
                <w:color w:val="auto"/>
                <w:sz w:val="18"/>
                <w:szCs w:val="18"/>
                <w:lang w:val="en-US" w:eastAsia="zh-CN"/>
              </w:rPr>
              <w:t>公安部门</w:t>
            </w:r>
          </w:p>
          <w:p w14:paraId="3D3D107D">
            <w:pPr>
              <w:widowControl w:val="0"/>
              <w:shd w:val="clear" w:color="auto" w:fill="auto"/>
              <w:ind w:right="0" w:right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c>
          <w:tcPr>
            <w:tcW w:w="3752" w:type="dxa"/>
            <w:vAlign w:val="center"/>
          </w:tcPr>
          <w:p w14:paraId="6D1858B3">
            <w:pPr>
              <w:pStyle w:val="24"/>
              <w:shd w:val="clear" w:color="auto" w:fill="auto"/>
              <w:spacing w:before="38" w:line="235" w:lineRule="auto"/>
              <w:ind w:right="92"/>
              <w:jc w:val="left"/>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《中华人民共和国道路交通安全法》《机动车登记规定》（公安部令第102号发布，公安部令第124号修正）</w:t>
            </w:r>
          </w:p>
        </w:tc>
      </w:tr>
      <w:tr w14:paraId="2258B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00" w:hRule="exact"/>
          <w:jc w:val="center"/>
        </w:trPr>
        <w:tc>
          <w:tcPr>
            <w:tcW w:w="498" w:type="dxa"/>
            <w:vAlign w:val="center"/>
          </w:tcPr>
          <w:p w14:paraId="7D1852E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40</w:t>
            </w:r>
          </w:p>
        </w:tc>
        <w:tc>
          <w:tcPr>
            <w:tcW w:w="1627" w:type="dxa"/>
            <w:vAlign w:val="center"/>
          </w:tcPr>
          <w:p w14:paraId="603D42B5">
            <w:pPr>
              <w:widowControl w:val="0"/>
              <w:shd w:val="clear" w:color="auto" w:fill="auto"/>
              <w:ind w:right="0" w:right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sz w:val="18"/>
                <w:szCs w:val="18"/>
              </w:rPr>
              <w:t>机动车检验合格标志核发</w:t>
            </w:r>
          </w:p>
        </w:tc>
        <w:tc>
          <w:tcPr>
            <w:tcW w:w="1266" w:type="dxa"/>
            <w:vAlign w:val="center"/>
          </w:tcPr>
          <w:p w14:paraId="241DCE84">
            <w:pPr>
              <w:widowControl w:val="0"/>
              <w:shd w:val="clear" w:color="auto" w:fill="auto"/>
              <w:ind w:right="0" w:right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c>
          <w:tcPr>
            <w:tcW w:w="1402" w:type="dxa"/>
            <w:vAlign w:val="center"/>
          </w:tcPr>
          <w:p w14:paraId="0DAA8426">
            <w:pPr>
              <w:widowControl w:val="0"/>
              <w:shd w:val="clear" w:color="auto" w:fill="auto"/>
              <w:ind w:right="0" w:right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c>
          <w:tcPr>
            <w:tcW w:w="860" w:type="dxa"/>
            <w:vAlign w:val="center"/>
          </w:tcPr>
          <w:p w14:paraId="52C3A068">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行政许可</w:t>
            </w:r>
          </w:p>
        </w:tc>
        <w:tc>
          <w:tcPr>
            <w:tcW w:w="661" w:type="dxa"/>
            <w:vAlign w:val="center"/>
          </w:tcPr>
          <w:p w14:paraId="38DA7B95">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市、县</w:t>
            </w:r>
          </w:p>
        </w:tc>
        <w:tc>
          <w:tcPr>
            <w:tcW w:w="3299" w:type="dxa"/>
            <w:vAlign w:val="center"/>
          </w:tcPr>
          <w:p w14:paraId="63649112">
            <w:pPr>
              <w:widowControl w:val="0"/>
              <w:shd w:val="clear" w:color="auto" w:fill="auto"/>
              <w:ind w:right="0" w:right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检验合格报告，交强保险</w:t>
            </w:r>
          </w:p>
        </w:tc>
        <w:tc>
          <w:tcPr>
            <w:tcW w:w="1920" w:type="dxa"/>
            <w:vAlign w:val="center"/>
          </w:tcPr>
          <w:p w14:paraId="02E6F3BB">
            <w:pPr>
              <w:widowControl w:val="0"/>
              <w:shd w:val="clear" w:color="auto" w:fill="auto"/>
              <w:ind w:right="0" w:rightChars="0"/>
              <w:jc w:val="both"/>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机动车检测站，保险公司</w:t>
            </w:r>
          </w:p>
        </w:tc>
        <w:tc>
          <w:tcPr>
            <w:tcW w:w="770" w:type="dxa"/>
            <w:vAlign w:val="center"/>
          </w:tcPr>
          <w:p w14:paraId="24BD3BC1">
            <w:pPr>
              <w:widowControl w:val="0"/>
              <w:shd w:val="clear" w:color="auto" w:fill="auto"/>
              <w:ind w:right="0" w:right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eastAsia" w:eastAsia="方正仿宋_GBK" w:cs="Times New Roman"/>
                <w:color w:val="000000"/>
                <w:spacing w:val="0"/>
                <w:w w:val="100"/>
                <w:position w:val="0"/>
                <w:sz w:val="18"/>
                <w:szCs w:val="18"/>
                <w:shd w:val="clear" w:color="auto" w:fill="auto"/>
                <w:lang w:val="en-US" w:eastAsia="zh-CN" w:bidi="en-US"/>
              </w:rPr>
              <w:t>公安部门</w:t>
            </w:r>
          </w:p>
          <w:p w14:paraId="0DB4DF84">
            <w:pPr>
              <w:widowControl w:val="0"/>
              <w:shd w:val="clear" w:color="auto" w:fill="auto"/>
              <w:ind w:right="0" w:right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c>
          <w:tcPr>
            <w:tcW w:w="3752" w:type="dxa"/>
            <w:vAlign w:val="center"/>
          </w:tcPr>
          <w:p w14:paraId="042AEAD5">
            <w:pPr>
              <w:pStyle w:val="24"/>
              <w:shd w:val="clear" w:color="auto" w:fill="auto"/>
              <w:spacing w:before="38" w:line="235" w:lineRule="auto"/>
              <w:ind w:right="92"/>
              <w:jc w:val="both"/>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《中华人民共和国道路交通安全法》《机动车登记规定》（公安部令第102号发布，公安部令第124号修正）</w:t>
            </w:r>
          </w:p>
        </w:tc>
      </w:tr>
      <w:tr w14:paraId="44430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0" w:hRule="exact"/>
          <w:jc w:val="center"/>
        </w:trPr>
        <w:tc>
          <w:tcPr>
            <w:tcW w:w="498" w:type="dxa"/>
            <w:vAlign w:val="center"/>
          </w:tcPr>
          <w:p w14:paraId="77D4889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41</w:t>
            </w:r>
          </w:p>
        </w:tc>
        <w:tc>
          <w:tcPr>
            <w:tcW w:w="1627" w:type="dxa"/>
            <w:vAlign w:val="center"/>
          </w:tcPr>
          <w:p w14:paraId="44FC3AF1">
            <w:pPr>
              <w:widowControl w:val="0"/>
              <w:shd w:val="clear" w:color="auto" w:fill="auto"/>
              <w:ind w:right="0" w:right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机动车临时通行牌证核发</w:t>
            </w:r>
          </w:p>
        </w:tc>
        <w:tc>
          <w:tcPr>
            <w:tcW w:w="1266" w:type="dxa"/>
            <w:vAlign w:val="center"/>
          </w:tcPr>
          <w:p w14:paraId="6C20D4F3">
            <w:pPr>
              <w:widowControl w:val="0"/>
              <w:shd w:val="clear" w:color="auto" w:fill="auto"/>
              <w:ind w:right="0" w:right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c>
          <w:tcPr>
            <w:tcW w:w="1402" w:type="dxa"/>
            <w:vAlign w:val="center"/>
          </w:tcPr>
          <w:p w14:paraId="30838610">
            <w:pPr>
              <w:widowControl w:val="0"/>
              <w:shd w:val="clear" w:color="auto" w:fill="auto"/>
              <w:ind w:right="0" w:right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c>
          <w:tcPr>
            <w:tcW w:w="860" w:type="dxa"/>
            <w:vAlign w:val="center"/>
          </w:tcPr>
          <w:p w14:paraId="258FFB0F">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行政许可</w:t>
            </w:r>
          </w:p>
        </w:tc>
        <w:tc>
          <w:tcPr>
            <w:tcW w:w="661" w:type="dxa"/>
            <w:vAlign w:val="center"/>
          </w:tcPr>
          <w:p w14:paraId="26F6EE88">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市、县</w:t>
            </w:r>
          </w:p>
        </w:tc>
        <w:tc>
          <w:tcPr>
            <w:tcW w:w="3299" w:type="dxa"/>
            <w:vAlign w:val="center"/>
          </w:tcPr>
          <w:p w14:paraId="39A8F1E6">
            <w:pPr>
              <w:widowControl w:val="0"/>
              <w:shd w:val="clear" w:color="auto" w:fill="auto"/>
              <w:ind w:right="0" w:rightChars="0"/>
              <w:jc w:val="left"/>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机动车所所有人身份证明，机动车合格证，机动车来历证明，保险单，完税证明及其他相关材料</w:t>
            </w:r>
          </w:p>
        </w:tc>
        <w:tc>
          <w:tcPr>
            <w:tcW w:w="1920" w:type="dxa"/>
            <w:vAlign w:val="center"/>
          </w:tcPr>
          <w:p w14:paraId="4E92C298">
            <w:pPr>
              <w:widowControl w:val="0"/>
              <w:shd w:val="clear" w:color="auto" w:fill="auto"/>
              <w:ind w:right="0" w:rightChars="0"/>
              <w:jc w:val="both"/>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申请人自备；公安机关、税务部门、保险公司，机动车销售企业等</w:t>
            </w:r>
          </w:p>
        </w:tc>
        <w:tc>
          <w:tcPr>
            <w:tcW w:w="770" w:type="dxa"/>
            <w:vAlign w:val="center"/>
          </w:tcPr>
          <w:p w14:paraId="26D9A3A7">
            <w:pPr>
              <w:widowControl w:val="0"/>
              <w:shd w:val="clear" w:color="auto" w:fill="auto"/>
              <w:ind w:right="0" w:right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eastAsia" w:eastAsia="方正仿宋_GBK" w:cs="Times New Roman"/>
                <w:color w:val="000000"/>
                <w:spacing w:val="0"/>
                <w:w w:val="100"/>
                <w:position w:val="0"/>
                <w:sz w:val="18"/>
                <w:szCs w:val="18"/>
                <w:shd w:val="clear" w:color="auto" w:fill="auto"/>
                <w:lang w:val="en-US" w:eastAsia="zh-CN" w:bidi="en-US"/>
              </w:rPr>
              <w:t>公安部门</w:t>
            </w:r>
          </w:p>
          <w:p w14:paraId="3484CF75">
            <w:pPr>
              <w:widowControl w:val="0"/>
              <w:shd w:val="clear" w:color="auto" w:fill="auto"/>
              <w:ind w:right="0" w:right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c>
          <w:tcPr>
            <w:tcW w:w="3752" w:type="dxa"/>
            <w:vAlign w:val="center"/>
          </w:tcPr>
          <w:p w14:paraId="0DBE669D">
            <w:pPr>
              <w:pStyle w:val="24"/>
              <w:shd w:val="clear" w:color="auto" w:fill="auto"/>
              <w:spacing w:before="38" w:line="235" w:lineRule="auto"/>
              <w:ind w:right="92"/>
              <w:jc w:val="both"/>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《中华人民共和国道路交通安全法》《中华人民共和国道路交通安全法实施条例》《机动车登记规定》（公安部令第102号发布，公安部令第124号修正）</w:t>
            </w:r>
          </w:p>
        </w:tc>
      </w:tr>
      <w:tr w14:paraId="3E8EE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70" w:hRule="exact"/>
          <w:jc w:val="center"/>
        </w:trPr>
        <w:tc>
          <w:tcPr>
            <w:tcW w:w="498" w:type="dxa"/>
            <w:vAlign w:val="center"/>
          </w:tcPr>
          <w:p w14:paraId="70619ECC">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42</w:t>
            </w:r>
          </w:p>
        </w:tc>
        <w:tc>
          <w:tcPr>
            <w:tcW w:w="1627" w:type="dxa"/>
            <w:vAlign w:val="center"/>
          </w:tcPr>
          <w:p w14:paraId="0D2B1940">
            <w:pPr>
              <w:widowControl w:val="0"/>
              <w:shd w:val="clear" w:color="auto" w:fill="auto"/>
              <w:ind w:right="0" w:right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3"/>
                <w:sz w:val="18"/>
                <w:szCs w:val="18"/>
              </w:rPr>
              <w:t>机动车驾驶证核发、审</w:t>
            </w:r>
            <w:r>
              <w:rPr>
                <w:rFonts w:hint="default" w:ascii="Times New Roman" w:hAnsi="Times New Roman" w:eastAsia="方正仿宋_GBK" w:cs="Times New Roman"/>
                <w:sz w:val="18"/>
                <w:szCs w:val="18"/>
              </w:rPr>
              <w:t>验</w:t>
            </w:r>
          </w:p>
        </w:tc>
        <w:tc>
          <w:tcPr>
            <w:tcW w:w="1266" w:type="dxa"/>
            <w:vAlign w:val="center"/>
          </w:tcPr>
          <w:p w14:paraId="39AC841A">
            <w:pPr>
              <w:widowControl w:val="0"/>
              <w:shd w:val="clear" w:color="auto" w:fill="auto"/>
              <w:ind w:right="0" w:right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c>
          <w:tcPr>
            <w:tcW w:w="1402" w:type="dxa"/>
            <w:vAlign w:val="center"/>
          </w:tcPr>
          <w:p w14:paraId="5D4EC368">
            <w:pPr>
              <w:widowControl w:val="0"/>
              <w:shd w:val="clear" w:color="auto" w:fill="auto"/>
              <w:ind w:right="0" w:right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c>
          <w:tcPr>
            <w:tcW w:w="860" w:type="dxa"/>
            <w:vAlign w:val="center"/>
          </w:tcPr>
          <w:p w14:paraId="6533A878">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行政许可</w:t>
            </w:r>
          </w:p>
        </w:tc>
        <w:tc>
          <w:tcPr>
            <w:tcW w:w="661" w:type="dxa"/>
            <w:vAlign w:val="center"/>
          </w:tcPr>
          <w:p w14:paraId="544A5AAF">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市、县</w:t>
            </w:r>
          </w:p>
        </w:tc>
        <w:tc>
          <w:tcPr>
            <w:tcW w:w="3299" w:type="dxa"/>
            <w:vAlign w:val="center"/>
          </w:tcPr>
          <w:p w14:paraId="0F5F224F">
            <w:pPr>
              <w:widowControl w:val="0"/>
              <w:shd w:val="clear" w:color="auto" w:fill="auto"/>
              <w:ind w:right="0" w:right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驾驶人身份证明，教育体育局相关批文</w:t>
            </w:r>
          </w:p>
        </w:tc>
        <w:tc>
          <w:tcPr>
            <w:tcW w:w="1920" w:type="dxa"/>
            <w:vAlign w:val="center"/>
          </w:tcPr>
          <w:p w14:paraId="2D3D0665">
            <w:pPr>
              <w:widowControl w:val="0"/>
              <w:shd w:val="clear" w:color="auto" w:fill="auto"/>
              <w:ind w:right="0" w:right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公安机关，教育体育局</w:t>
            </w:r>
          </w:p>
        </w:tc>
        <w:tc>
          <w:tcPr>
            <w:tcW w:w="770" w:type="dxa"/>
            <w:vAlign w:val="center"/>
          </w:tcPr>
          <w:p w14:paraId="0E5A511B">
            <w:pPr>
              <w:widowControl w:val="0"/>
              <w:shd w:val="clear" w:color="auto" w:fill="auto"/>
              <w:ind w:right="0" w:right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eastAsia" w:eastAsia="方正仿宋_GBK" w:cs="Times New Roman"/>
                <w:color w:val="000000"/>
                <w:spacing w:val="0"/>
                <w:w w:val="100"/>
                <w:position w:val="0"/>
                <w:sz w:val="18"/>
                <w:szCs w:val="18"/>
                <w:shd w:val="clear" w:color="auto" w:fill="auto"/>
                <w:lang w:val="en-US" w:eastAsia="zh-CN" w:bidi="en-US"/>
              </w:rPr>
              <w:t>公安部门</w:t>
            </w:r>
          </w:p>
          <w:p w14:paraId="2E9376BC">
            <w:pPr>
              <w:widowControl w:val="0"/>
              <w:shd w:val="clear" w:color="auto" w:fill="auto"/>
              <w:ind w:right="0" w:right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c>
          <w:tcPr>
            <w:tcW w:w="3752" w:type="dxa"/>
            <w:vAlign w:val="center"/>
          </w:tcPr>
          <w:p w14:paraId="235B932F">
            <w:pPr>
              <w:pStyle w:val="24"/>
              <w:shd w:val="clear" w:color="auto" w:fill="auto"/>
              <w:spacing w:before="38" w:line="235" w:lineRule="auto"/>
              <w:ind w:right="92"/>
              <w:jc w:val="left"/>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《中华人民共和国道路交通安全法》《中华人民共和国道路交通安全法实施条例》《机动车登记规定》（公安部令第102号发布，公安部令第124号修正）</w:t>
            </w:r>
          </w:p>
        </w:tc>
      </w:tr>
      <w:tr w14:paraId="26C81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70" w:hRule="exact"/>
          <w:jc w:val="center"/>
        </w:trPr>
        <w:tc>
          <w:tcPr>
            <w:tcW w:w="498" w:type="dxa"/>
            <w:vAlign w:val="center"/>
          </w:tcPr>
          <w:p w14:paraId="352881A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43</w:t>
            </w:r>
          </w:p>
        </w:tc>
        <w:tc>
          <w:tcPr>
            <w:tcW w:w="1627" w:type="dxa"/>
            <w:vAlign w:val="center"/>
          </w:tcPr>
          <w:p w14:paraId="0ACA9811">
            <w:pPr>
              <w:widowControl w:val="0"/>
              <w:shd w:val="clear" w:color="auto" w:fill="auto"/>
              <w:ind w:right="0" w:rightChars="0"/>
              <w:jc w:val="center"/>
              <w:rPr>
                <w:rFonts w:hint="default" w:ascii="Times New Roman" w:hAnsi="Times New Roman" w:eastAsia="方正仿宋_GBK" w:cs="Times New Roman"/>
                <w:b/>
                <w:bCs/>
                <w:spacing w:val="-13"/>
                <w:sz w:val="18"/>
                <w:szCs w:val="18"/>
              </w:rPr>
            </w:pPr>
            <w:r>
              <w:rPr>
                <w:rFonts w:hint="default" w:ascii="Times New Roman" w:hAnsi="Times New Roman" w:eastAsia="方正仿宋_GBK" w:cs="Times New Roman"/>
                <w:sz w:val="18"/>
                <w:szCs w:val="18"/>
              </w:rPr>
              <w:t>校车驾驶资格许可</w:t>
            </w:r>
          </w:p>
        </w:tc>
        <w:tc>
          <w:tcPr>
            <w:tcW w:w="1266" w:type="dxa"/>
            <w:vAlign w:val="center"/>
          </w:tcPr>
          <w:p w14:paraId="2CCAB8A1">
            <w:pPr>
              <w:widowControl w:val="0"/>
              <w:shd w:val="clear" w:color="auto" w:fill="auto"/>
              <w:ind w:right="0" w:right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c>
          <w:tcPr>
            <w:tcW w:w="1402" w:type="dxa"/>
            <w:vAlign w:val="center"/>
          </w:tcPr>
          <w:p w14:paraId="6D317DC6">
            <w:pPr>
              <w:widowControl w:val="0"/>
              <w:shd w:val="clear" w:color="auto" w:fill="auto"/>
              <w:ind w:right="0" w:right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c>
          <w:tcPr>
            <w:tcW w:w="860" w:type="dxa"/>
            <w:vAlign w:val="center"/>
          </w:tcPr>
          <w:p w14:paraId="4C827C93">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行政许可</w:t>
            </w:r>
          </w:p>
        </w:tc>
        <w:tc>
          <w:tcPr>
            <w:tcW w:w="661" w:type="dxa"/>
            <w:vAlign w:val="center"/>
          </w:tcPr>
          <w:p w14:paraId="45E61011">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市、县</w:t>
            </w:r>
          </w:p>
        </w:tc>
        <w:tc>
          <w:tcPr>
            <w:tcW w:w="3299" w:type="dxa"/>
            <w:vAlign w:val="center"/>
          </w:tcPr>
          <w:p w14:paraId="361EB3B6">
            <w:pPr>
              <w:widowControl w:val="0"/>
              <w:shd w:val="clear" w:color="auto" w:fill="auto"/>
              <w:ind w:right="0" w:right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驾驶人身份证明，教育体育局相关批文</w:t>
            </w:r>
          </w:p>
        </w:tc>
        <w:tc>
          <w:tcPr>
            <w:tcW w:w="1920" w:type="dxa"/>
            <w:vAlign w:val="center"/>
          </w:tcPr>
          <w:p w14:paraId="463E12E5">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公安机关，教育体育局</w:t>
            </w:r>
          </w:p>
        </w:tc>
        <w:tc>
          <w:tcPr>
            <w:tcW w:w="770" w:type="dxa"/>
            <w:vAlign w:val="center"/>
          </w:tcPr>
          <w:p w14:paraId="0C7A8B23">
            <w:pPr>
              <w:widowControl w:val="0"/>
              <w:shd w:val="clear" w:color="auto" w:fill="auto"/>
              <w:ind w:right="0" w:right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eastAsia" w:eastAsia="方正仿宋_GBK" w:cs="Times New Roman"/>
                <w:color w:val="000000"/>
                <w:spacing w:val="0"/>
                <w:w w:val="100"/>
                <w:position w:val="0"/>
                <w:sz w:val="18"/>
                <w:szCs w:val="18"/>
                <w:shd w:val="clear" w:color="auto" w:fill="auto"/>
                <w:lang w:val="en-US" w:eastAsia="zh-CN" w:bidi="en-US"/>
              </w:rPr>
              <w:t>公安部门</w:t>
            </w:r>
          </w:p>
          <w:p w14:paraId="34DA9D3B">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c>
          <w:tcPr>
            <w:tcW w:w="3752" w:type="dxa"/>
            <w:vAlign w:val="center"/>
          </w:tcPr>
          <w:p w14:paraId="3C0F358A">
            <w:pPr>
              <w:pStyle w:val="24"/>
              <w:shd w:val="clear" w:color="auto" w:fill="auto"/>
              <w:spacing w:before="38" w:line="235" w:lineRule="auto"/>
              <w:ind w:right="92" w:rightChars="0"/>
              <w:jc w:val="left"/>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《中华人民共和国道路交通安全法》《中华人民共和国道路交通安全法实施条例》《机动车登记规定》（公安部令第102号发布，公安部令第124号修正）</w:t>
            </w:r>
          </w:p>
        </w:tc>
      </w:tr>
      <w:tr w14:paraId="65027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6" w:hRule="exact"/>
          <w:jc w:val="center"/>
        </w:trPr>
        <w:tc>
          <w:tcPr>
            <w:tcW w:w="498" w:type="dxa"/>
            <w:vAlign w:val="center"/>
          </w:tcPr>
          <w:p w14:paraId="4B09489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44</w:t>
            </w:r>
          </w:p>
        </w:tc>
        <w:tc>
          <w:tcPr>
            <w:tcW w:w="1627" w:type="dxa"/>
            <w:vAlign w:val="center"/>
          </w:tcPr>
          <w:p w14:paraId="1035BA28">
            <w:pPr>
              <w:widowControl w:val="0"/>
              <w:shd w:val="clear" w:color="auto" w:fill="auto"/>
              <w:ind w:right="0" w:right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非机动车登记</w:t>
            </w:r>
          </w:p>
        </w:tc>
        <w:tc>
          <w:tcPr>
            <w:tcW w:w="1266" w:type="dxa"/>
            <w:vAlign w:val="center"/>
          </w:tcPr>
          <w:p w14:paraId="5CDBC4A3">
            <w:pPr>
              <w:widowControl w:val="0"/>
              <w:shd w:val="clear" w:color="auto" w:fill="auto"/>
              <w:ind w:right="0" w:right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c>
          <w:tcPr>
            <w:tcW w:w="1402" w:type="dxa"/>
            <w:vAlign w:val="center"/>
          </w:tcPr>
          <w:p w14:paraId="103BE195">
            <w:pPr>
              <w:widowControl w:val="0"/>
              <w:shd w:val="clear" w:color="auto" w:fill="auto"/>
              <w:ind w:right="0" w:right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c>
          <w:tcPr>
            <w:tcW w:w="860" w:type="dxa"/>
            <w:vAlign w:val="center"/>
          </w:tcPr>
          <w:p w14:paraId="7466CFCC">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行政许可</w:t>
            </w:r>
          </w:p>
        </w:tc>
        <w:tc>
          <w:tcPr>
            <w:tcW w:w="661" w:type="dxa"/>
            <w:vAlign w:val="center"/>
          </w:tcPr>
          <w:p w14:paraId="464C3094">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市、县</w:t>
            </w:r>
          </w:p>
        </w:tc>
        <w:tc>
          <w:tcPr>
            <w:tcW w:w="3299" w:type="dxa"/>
            <w:vAlign w:val="center"/>
          </w:tcPr>
          <w:p w14:paraId="6748091B">
            <w:pPr>
              <w:widowControl w:val="0"/>
              <w:shd w:val="clear" w:color="auto" w:fill="auto"/>
              <w:ind w:right="0" w:rightChars="0"/>
              <w:jc w:val="left"/>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所有人身份证明，合格证，车辆来历证明及其他相关材料</w:t>
            </w:r>
          </w:p>
        </w:tc>
        <w:tc>
          <w:tcPr>
            <w:tcW w:w="1920" w:type="dxa"/>
            <w:vAlign w:val="center"/>
          </w:tcPr>
          <w:p w14:paraId="20F532C4">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申请人自备；公安机关、税务部门，非机动车销售企业等</w:t>
            </w:r>
          </w:p>
        </w:tc>
        <w:tc>
          <w:tcPr>
            <w:tcW w:w="770" w:type="dxa"/>
            <w:vAlign w:val="center"/>
          </w:tcPr>
          <w:p w14:paraId="750B1E41">
            <w:pPr>
              <w:widowControl w:val="0"/>
              <w:shd w:val="clear" w:color="auto" w:fill="auto"/>
              <w:ind w:right="0" w:right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eastAsia" w:eastAsia="方正仿宋_GBK" w:cs="Times New Roman"/>
                <w:color w:val="000000"/>
                <w:spacing w:val="0"/>
                <w:w w:val="100"/>
                <w:position w:val="0"/>
                <w:sz w:val="18"/>
                <w:szCs w:val="18"/>
                <w:shd w:val="clear" w:color="auto" w:fill="auto"/>
                <w:lang w:val="en-US" w:eastAsia="zh-CN" w:bidi="en-US"/>
              </w:rPr>
              <w:t>公安部门</w:t>
            </w:r>
          </w:p>
          <w:p w14:paraId="54E1D434">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c>
          <w:tcPr>
            <w:tcW w:w="3752" w:type="dxa"/>
            <w:vAlign w:val="center"/>
          </w:tcPr>
          <w:p w14:paraId="24002B22">
            <w:pPr>
              <w:pStyle w:val="24"/>
              <w:shd w:val="clear" w:color="auto" w:fill="auto"/>
              <w:spacing w:before="38" w:line="235" w:lineRule="auto"/>
              <w:ind w:right="92" w:rightChars="0"/>
              <w:jc w:val="left"/>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《中华人民共和国道路交通安全法》《云南省电动自行车管理规定》（云南省人民政府令第182号）</w:t>
            </w:r>
          </w:p>
        </w:tc>
      </w:tr>
      <w:tr w14:paraId="337B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7" w:hRule="exact"/>
          <w:jc w:val="center"/>
        </w:trPr>
        <w:tc>
          <w:tcPr>
            <w:tcW w:w="498" w:type="dxa"/>
            <w:vMerge w:val="restart"/>
            <w:vAlign w:val="center"/>
          </w:tcPr>
          <w:p w14:paraId="28A9A0D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45</w:t>
            </w:r>
          </w:p>
        </w:tc>
        <w:tc>
          <w:tcPr>
            <w:tcW w:w="1627" w:type="dxa"/>
            <w:vMerge w:val="restart"/>
            <w:vAlign w:val="center"/>
          </w:tcPr>
          <w:p w14:paraId="0360EEB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en-US" w:bidi="en-US"/>
              </w:rPr>
            </w:pPr>
            <w:r>
              <w:rPr>
                <w:rFonts w:hint="default" w:ascii="Times New Roman" w:hAnsi="Times New Roman" w:eastAsia="方正仿宋_GBK" w:cs="Times New Roman"/>
                <w:i w:val="0"/>
                <w:color w:val="000000"/>
                <w:kern w:val="0"/>
                <w:sz w:val="18"/>
                <w:szCs w:val="18"/>
                <w:u w:val="none"/>
                <w:lang w:val="en-US" w:eastAsia="zh-CN" w:bidi="ar"/>
              </w:rPr>
              <w:t>企业设立、变更、注销登记</w:t>
            </w:r>
          </w:p>
        </w:tc>
        <w:tc>
          <w:tcPr>
            <w:tcW w:w="1266" w:type="dxa"/>
            <w:vMerge w:val="restart"/>
            <w:vAlign w:val="center"/>
          </w:tcPr>
          <w:p w14:paraId="5F9F8B5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内资企业设立、变更、注销登记</w:t>
            </w:r>
          </w:p>
        </w:tc>
        <w:tc>
          <w:tcPr>
            <w:tcW w:w="1402" w:type="dxa"/>
            <w:vAlign w:val="center"/>
          </w:tcPr>
          <w:p w14:paraId="2F9C94AB">
            <w:pPr>
              <w:keepNext w:val="0"/>
              <w:keepLines w:val="0"/>
              <w:widowControl/>
              <w:suppressLineNumbers w:val="0"/>
              <w:ind w:left="0" w:leftChars="0" w:right="0" w:rightChars="0" w:firstLine="0" w:firstLineChars="0"/>
              <w:jc w:val="center"/>
              <w:textAlignment w:val="bottom"/>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公司登记（注销登记）</w:t>
            </w:r>
          </w:p>
        </w:tc>
        <w:tc>
          <w:tcPr>
            <w:tcW w:w="860" w:type="dxa"/>
            <w:vMerge w:val="restart"/>
            <w:vAlign w:val="center"/>
          </w:tcPr>
          <w:p w14:paraId="7E31DAD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行政许可</w:t>
            </w:r>
          </w:p>
          <w:p w14:paraId="28A0DB4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661" w:type="dxa"/>
            <w:vMerge w:val="restart"/>
            <w:vAlign w:val="center"/>
          </w:tcPr>
          <w:p w14:paraId="5A6A353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auto"/>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color w:val="auto"/>
                <w:sz w:val="18"/>
                <w:szCs w:val="18"/>
              </w:rPr>
              <w:t>省、</w:t>
            </w:r>
            <w:r>
              <w:rPr>
                <w:rFonts w:hint="default" w:ascii="Times New Roman" w:hAnsi="Times New Roman" w:eastAsia="方正仿宋_GBK" w:cs="Times New Roman"/>
                <w:color w:val="auto"/>
                <w:sz w:val="18"/>
                <w:szCs w:val="18"/>
                <w:lang w:eastAsia="zh-CN"/>
              </w:rPr>
              <w:t>市</w:t>
            </w:r>
            <w:r>
              <w:rPr>
                <w:rFonts w:hint="default" w:ascii="Times New Roman" w:hAnsi="Times New Roman" w:eastAsia="方正仿宋_GBK" w:cs="Times New Roman"/>
                <w:color w:val="auto"/>
                <w:sz w:val="18"/>
                <w:szCs w:val="18"/>
              </w:rPr>
              <w:t>、县</w:t>
            </w:r>
          </w:p>
        </w:tc>
        <w:tc>
          <w:tcPr>
            <w:tcW w:w="3299" w:type="dxa"/>
            <w:vAlign w:val="center"/>
          </w:tcPr>
          <w:p w14:paraId="0BF37A7D">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auto"/>
                <w:kern w:val="0"/>
                <w:sz w:val="18"/>
                <w:szCs w:val="18"/>
                <w:u w:val="none"/>
                <w:lang w:val="en-US" w:eastAsia="zh-CN" w:bidi="ar"/>
              </w:rPr>
            </w:pPr>
            <w:r>
              <w:rPr>
                <w:rFonts w:hint="default" w:ascii="Times New Roman" w:hAnsi="Times New Roman" w:eastAsia="方正仿宋_GBK" w:cs="Times New Roman"/>
                <w:i w:val="0"/>
                <w:color w:val="auto"/>
                <w:kern w:val="0"/>
                <w:sz w:val="18"/>
                <w:szCs w:val="18"/>
                <w:u w:val="none"/>
                <w:lang w:val="en-US" w:eastAsia="zh-CN" w:bidi="ar"/>
              </w:rPr>
              <w:t>身份证明或主体资格证明；</w:t>
            </w:r>
          </w:p>
          <w:p w14:paraId="73D15047">
            <w:pPr>
              <w:keepNext w:val="0"/>
              <w:keepLines w:val="0"/>
              <w:widowControl/>
              <w:numPr>
                <w:ilvl w:val="0"/>
                <w:numId w:val="0"/>
              </w:numPr>
              <w:suppressLineNumbers w:val="0"/>
              <w:ind w:leftChars="0" w:right="0" w:rightChars="0"/>
              <w:jc w:val="center"/>
              <w:textAlignment w:val="center"/>
              <w:rPr>
                <w:rFonts w:hint="default" w:ascii="Times New Roman" w:hAnsi="Times New Roman" w:cs="Times New Roman"/>
                <w:color w:val="auto"/>
                <w:lang w:val="en-US" w:eastAsia="zh-CN"/>
              </w:rPr>
            </w:pPr>
            <w:r>
              <w:rPr>
                <w:rFonts w:hint="default" w:ascii="Times New Roman" w:hAnsi="Times New Roman" w:eastAsia="方正仿宋_GBK" w:cs="Times New Roman"/>
                <w:i w:val="0"/>
                <w:color w:val="auto"/>
                <w:kern w:val="0"/>
                <w:sz w:val="18"/>
                <w:szCs w:val="18"/>
                <w:u w:val="none"/>
                <w:lang w:val="en-US" w:eastAsia="zh-CN" w:bidi="ar"/>
              </w:rPr>
              <w:t>住所（经营场所）使用证明</w:t>
            </w:r>
          </w:p>
          <w:p w14:paraId="118C3D17">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auto"/>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auto"/>
                <w:kern w:val="0"/>
                <w:sz w:val="18"/>
                <w:szCs w:val="18"/>
                <w:u w:val="none"/>
                <w:lang w:val="en-US" w:eastAsia="zh-CN" w:bidi="ar"/>
              </w:rPr>
              <w:t>有关批准文件或者许可证件</w:t>
            </w:r>
          </w:p>
        </w:tc>
        <w:tc>
          <w:tcPr>
            <w:tcW w:w="1920" w:type="dxa"/>
            <w:vMerge w:val="restart"/>
            <w:vAlign w:val="center"/>
          </w:tcPr>
          <w:p w14:paraId="28D16F37">
            <w:pPr>
              <w:keepNext w:val="0"/>
              <w:keepLines w:val="0"/>
              <w:widowControl/>
              <w:suppressLineNumbers w:val="0"/>
              <w:ind w:left="0" w:leftChars="0" w:right="0" w:rightChars="0" w:firstLine="0" w:firstLineChars="0"/>
              <w:jc w:val="both"/>
              <w:textAlignment w:val="center"/>
              <w:rPr>
                <w:rFonts w:hint="default" w:ascii="Times New Roman" w:hAnsi="Times New Roman" w:eastAsia="方正仿宋_GBK" w:cs="Times New Roman"/>
                <w:i w:val="0"/>
                <w:color w:val="auto"/>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auto"/>
                <w:kern w:val="0"/>
                <w:sz w:val="18"/>
                <w:szCs w:val="18"/>
                <w:u w:val="none"/>
                <w:lang w:val="en-US" w:eastAsia="zh-CN" w:bidi="ar"/>
              </w:rPr>
              <w:t>公安部门、市场监管部门、民政部门、编办；相关审批部门</w:t>
            </w:r>
          </w:p>
        </w:tc>
        <w:tc>
          <w:tcPr>
            <w:tcW w:w="770" w:type="dxa"/>
            <w:vMerge w:val="restart"/>
            <w:vAlign w:val="center"/>
          </w:tcPr>
          <w:p w14:paraId="7BB88A40">
            <w:pPr>
              <w:widowControl w:val="0"/>
              <w:shd w:val="clear" w:color="auto" w:fill="auto"/>
              <w:ind w:left="0" w:leftChars="0" w:right="0" w:rightChars="0" w:firstLine="0" w:firstLineChars="0"/>
              <w:jc w:val="center"/>
              <w:rPr>
                <w:rFonts w:hint="default" w:ascii="Times New Roman" w:hAnsi="Times New Roman" w:eastAsia="方正仿宋_GBK" w:cs="Times New Roman"/>
                <w:color w:val="auto"/>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auto"/>
                <w:sz w:val="18"/>
                <w:szCs w:val="18"/>
              </w:rPr>
              <w:t>省市场监管局</w:t>
            </w:r>
          </w:p>
        </w:tc>
        <w:tc>
          <w:tcPr>
            <w:tcW w:w="3752" w:type="dxa"/>
            <w:vMerge w:val="restart"/>
            <w:vAlign w:val="center"/>
          </w:tcPr>
          <w:p w14:paraId="2D893B26">
            <w:pPr>
              <w:pStyle w:val="24"/>
              <w:numPr>
                <w:ilvl w:val="0"/>
                <w:numId w:val="0"/>
              </w:numPr>
              <w:shd w:val="clear" w:color="auto" w:fill="auto"/>
              <w:spacing w:before="38" w:line="235" w:lineRule="auto"/>
              <w:ind w:leftChars="0" w:right="92" w:rightChars="0"/>
              <w:jc w:val="both"/>
              <w:rPr>
                <w:rFonts w:hint="default" w:ascii="Times New Roman" w:hAnsi="Times New Roman"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《中华人民共和国公司登记管理条例》（1994 年 6 月 24 日颁布，2016 年 2 月 6 日修正）第二十条第二款</w:t>
            </w:r>
            <w:r>
              <w:rPr>
                <w:rFonts w:hint="default" w:ascii="Times New Roman" w:hAnsi="Times New Roman" w:cs="Times New Roman"/>
                <w:color w:val="000000"/>
                <w:spacing w:val="0"/>
                <w:w w:val="100"/>
                <w:position w:val="0"/>
                <w:sz w:val="18"/>
                <w:szCs w:val="18"/>
                <w:shd w:val="clear" w:color="auto" w:fill="auto"/>
                <w:lang w:val="en-US" w:eastAsia="zh-CN" w:bidi="en-US"/>
              </w:rPr>
              <w:t>、</w:t>
            </w:r>
          </w:p>
          <w:p w14:paraId="2EF24E0A">
            <w:pPr>
              <w:pStyle w:val="24"/>
              <w:numPr>
                <w:ilvl w:val="0"/>
                <w:numId w:val="0"/>
              </w:numPr>
              <w:shd w:val="clear" w:color="auto" w:fill="auto"/>
              <w:spacing w:before="38" w:line="235" w:lineRule="auto"/>
              <w:ind w:leftChars="0" w:right="92" w:rightChars="0"/>
              <w:jc w:val="both"/>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《中华人民共和国企业法人登记管理条例》（1988 年 5 月 13 日通过， 2016 年 2 月 6 日修正）第十五条</w:t>
            </w:r>
          </w:p>
          <w:p w14:paraId="78185735">
            <w:pPr>
              <w:pStyle w:val="24"/>
              <w:numPr>
                <w:ilvl w:val="0"/>
                <w:numId w:val="0"/>
              </w:numPr>
              <w:shd w:val="clear" w:color="auto" w:fill="auto"/>
              <w:spacing w:before="38" w:line="235" w:lineRule="auto"/>
              <w:ind w:leftChars="0" w:right="92" w:rightChars="0"/>
              <w:jc w:val="both"/>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《中华人民共和国公司登记管理条例》（1994 年 6 月 24 日颁布，2016 年 2 月 6 日修正）第二十条第二款</w:t>
            </w:r>
          </w:p>
          <w:p w14:paraId="37655434">
            <w:pPr>
              <w:pStyle w:val="24"/>
              <w:numPr>
                <w:ilvl w:val="0"/>
                <w:numId w:val="0"/>
              </w:numPr>
              <w:shd w:val="clear" w:color="auto" w:fill="auto"/>
              <w:spacing w:before="38" w:line="235" w:lineRule="auto"/>
              <w:ind w:leftChars="0" w:right="92" w:rightChars="0"/>
              <w:jc w:val="both"/>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《外国企业常驻代表机构登记管理条例》（2010 年 11 月 19 日公布，2018 年 9 月 18 日修正）第二十三条</w:t>
            </w:r>
          </w:p>
          <w:p w14:paraId="5E1C0F25">
            <w:pPr>
              <w:pStyle w:val="24"/>
              <w:numPr>
                <w:ilvl w:val="0"/>
                <w:numId w:val="0"/>
              </w:numPr>
              <w:shd w:val="clear" w:color="auto" w:fill="auto"/>
              <w:spacing w:before="38" w:line="235" w:lineRule="auto"/>
              <w:ind w:leftChars="0" w:right="92" w:rightChars="0"/>
              <w:jc w:val="both"/>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《中华人民共和国公司登记管理条例》（1994 年 6 月 24 日颁布，2016 年 2 月 6 日修正）第二十条第三款</w:t>
            </w:r>
            <w:r>
              <w:rPr>
                <w:rFonts w:hint="default" w:ascii="Times New Roman" w:hAnsi="Times New Roman" w:cs="Times New Roman"/>
                <w:color w:val="000000"/>
                <w:spacing w:val="0"/>
                <w:w w:val="100"/>
                <w:position w:val="0"/>
                <w:sz w:val="18"/>
                <w:szCs w:val="18"/>
                <w:shd w:val="clear" w:color="auto" w:fill="auto"/>
                <w:lang w:val="en-US" w:eastAsia="zh-CN" w:bidi="en-US"/>
              </w:rPr>
              <w:t>、</w:t>
            </w: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二十二条</w:t>
            </w:r>
          </w:p>
          <w:p w14:paraId="4B9F7494">
            <w:pPr>
              <w:pStyle w:val="24"/>
              <w:numPr>
                <w:ilvl w:val="0"/>
                <w:numId w:val="0"/>
              </w:numPr>
              <w:shd w:val="clear" w:color="auto" w:fill="auto"/>
              <w:spacing w:before="38" w:line="235" w:lineRule="auto"/>
              <w:ind w:leftChars="0" w:right="92" w:rightChars="0"/>
              <w:jc w:val="both"/>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《中华人民共和国合伙企业登记管理办法》（1997 年 11 月 19 日发布， 2014 年 3 月 1 日修正）第十一条第三款</w:t>
            </w:r>
            <w:r>
              <w:rPr>
                <w:rFonts w:hint="default" w:ascii="Times New Roman" w:hAnsi="Times New Roman" w:cs="Times New Roman"/>
                <w:color w:val="000000"/>
                <w:spacing w:val="0"/>
                <w:w w:val="100"/>
                <w:position w:val="0"/>
                <w:sz w:val="18"/>
                <w:szCs w:val="18"/>
                <w:shd w:val="clear" w:color="auto" w:fill="auto"/>
                <w:lang w:val="en-US" w:eastAsia="zh-CN" w:bidi="en-US"/>
              </w:rPr>
              <w:t>、</w:t>
            </w: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第十二条</w:t>
            </w:r>
          </w:p>
        </w:tc>
      </w:tr>
      <w:tr w14:paraId="45F36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08" w:hRule="exact"/>
          <w:jc w:val="center"/>
        </w:trPr>
        <w:tc>
          <w:tcPr>
            <w:tcW w:w="498" w:type="dxa"/>
            <w:vMerge w:val="continue"/>
            <w:vAlign w:val="center"/>
          </w:tcPr>
          <w:p w14:paraId="3A21178E">
            <w:pPr>
              <w:pStyle w:val="2"/>
              <w:jc w:val="center"/>
              <w:rPr>
                <w:rFonts w:hint="default" w:ascii="Times New Roman" w:hAnsi="Times New Roman" w:eastAsia="方正仿宋_GBK" w:cs="Times New Roman"/>
                <w:sz w:val="18"/>
                <w:szCs w:val="18"/>
                <w:lang w:val="en-US" w:eastAsia="zh-CN"/>
              </w:rPr>
            </w:pPr>
          </w:p>
        </w:tc>
        <w:tc>
          <w:tcPr>
            <w:tcW w:w="1627" w:type="dxa"/>
            <w:vMerge w:val="continue"/>
            <w:vAlign w:val="center"/>
          </w:tcPr>
          <w:p w14:paraId="5C493ECA">
            <w:pPr>
              <w:widowControl w:val="0"/>
              <w:shd w:val="clear" w:color="auto" w:fill="auto"/>
              <w:ind w:right="0" w:rightChars="0"/>
              <w:jc w:val="center"/>
              <w:rPr>
                <w:rFonts w:hint="default" w:ascii="Times New Roman" w:hAnsi="Times New Roman" w:eastAsia="方正仿宋_GBK" w:cs="Times New Roman"/>
                <w:sz w:val="18"/>
                <w:szCs w:val="18"/>
              </w:rPr>
            </w:pPr>
          </w:p>
        </w:tc>
        <w:tc>
          <w:tcPr>
            <w:tcW w:w="1266" w:type="dxa"/>
            <w:vMerge w:val="continue"/>
            <w:vAlign w:val="center"/>
          </w:tcPr>
          <w:p w14:paraId="5376BFB8">
            <w:pPr>
              <w:widowControl w:val="0"/>
              <w:shd w:val="clear" w:color="auto" w:fill="auto"/>
              <w:ind w:right="0" w:right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c>
          <w:tcPr>
            <w:tcW w:w="1402" w:type="dxa"/>
            <w:vAlign w:val="center"/>
          </w:tcPr>
          <w:p w14:paraId="0BFC53FE">
            <w:pPr>
              <w:keepNext w:val="0"/>
              <w:keepLines w:val="0"/>
              <w:widowControl/>
              <w:suppressLineNumbers w:val="0"/>
              <w:ind w:left="0" w:leftChars="0" w:right="0" w:rightChars="0" w:firstLine="0" w:firstLineChars="0"/>
              <w:jc w:val="center"/>
              <w:textAlignment w:val="bottom"/>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公司登记（变更登记）</w:t>
            </w:r>
          </w:p>
        </w:tc>
        <w:tc>
          <w:tcPr>
            <w:tcW w:w="860" w:type="dxa"/>
            <w:vMerge w:val="continue"/>
            <w:vAlign w:val="center"/>
          </w:tcPr>
          <w:p w14:paraId="1F7357A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661" w:type="dxa"/>
            <w:vMerge w:val="continue"/>
            <w:vAlign w:val="center"/>
          </w:tcPr>
          <w:p w14:paraId="78247C02">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Align w:val="center"/>
          </w:tcPr>
          <w:p w14:paraId="4B5BDA49">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身份证明或主体资格证明</w:t>
            </w:r>
          </w:p>
          <w:p w14:paraId="2103EAB4">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住所（经营场所）使用证明</w:t>
            </w:r>
          </w:p>
          <w:p w14:paraId="5C0B5747">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有关批准文件或者许可证件</w:t>
            </w:r>
          </w:p>
        </w:tc>
        <w:tc>
          <w:tcPr>
            <w:tcW w:w="1920" w:type="dxa"/>
            <w:vMerge w:val="continue"/>
            <w:vAlign w:val="center"/>
          </w:tcPr>
          <w:p w14:paraId="490A2E91">
            <w:pPr>
              <w:keepNext w:val="0"/>
              <w:keepLines w:val="0"/>
              <w:widowControl/>
              <w:suppressLineNumbers w:val="0"/>
              <w:ind w:left="0" w:leftChars="0" w:right="0" w:rightChars="0" w:firstLine="0" w:firstLineChars="0"/>
              <w:jc w:val="both"/>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770" w:type="dxa"/>
            <w:vMerge w:val="continue"/>
            <w:tcBorders>
              <w:bottom w:val="nil"/>
            </w:tcBorders>
            <w:vAlign w:val="center"/>
          </w:tcPr>
          <w:p w14:paraId="3F415C1A">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c>
          <w:tcPr>
            <w:tcW w:w="3752" w:type="dxa"/>
            <w:vMerge w:val="continue"/>
            <w:tcBorders>
              <w:bottom w:val="nil"/>
            </w:tcBorders>
            <w:vAlign w:val="center"/>
          </w:tcPr>
          <w:p w14:paraId="3EF56BD8">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765E8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57" w:hRule="exact"/>
          <w:jc w:val="center"/>
        </w:trPr>
        <w:tc>
          <w:tcPr>
            <w:tcW w:w="498" w:type="dxa"/>
            <w:vMerge w:val="continue"/>
            <w:vAlign w:val="center"/>
          </w:tcPr>
          <w:p w14:paraId="45B01423">
            <w:pPr>
              <w:pStyle w:val="2"/>
              <w:jc w:val="center"/>
              <w:rPr>
                <w:rFonts w:hint="default" w:ascii="Times New Roman" w:hAnsi="Times New Roman" w:eastAsia="方正仿宋_GBK" w:cs="Times New Roman"/>
                <w:sz w:val="18"/>
                <w:szCs w:val="18"/>
                <w:lang w:val="en-US" w:eastAsia="zh-CN"/>
              </w:rPr>
            </w:pPr>
          </w:p>
        </w:tc>
        <w:tc>
          <w:tcPr>
            <w:tcW w:w="1627" w:type="dxa"/>
            <w:vMerge w:val="continue"/>
            <w:vAlign w:val="center"/>
          </w:tcPr>
          <w:p w14:paraId="3EA0ADB2">
            <w:pPr>
              <w:widowControl w:val="0"/>
              <w:shd w:val="clear" w:color="auto" w:fill="auto"/>
              <w:ind w:right="0" w:rightChars="0"/>
              <w:jc w:val="center"/>
              <w:rPr>
                <w:rFonts w:hint="default" w:ascii="Times New Roman" w:hAnsi="Times New Roman" w:eastAsia="方正仿宋_GBK" w:cs="Times New Roman"/>
                <w:sz w:val="18"/>
                <w:szCs w:val="18"/>
              </w:rPr>
            </w:pPr>
          </w:p>
        </w:tc>
        <w:tc>
          <w:tcPr>
            <w:tcW w:w="1266" w:type="dxa"/>
            <w:vMerge w:val="continue"/>
            <w:vAlign w:val="center"/>
          </w:tcPr>
          <w:p w14:paraId="02E26C64">
            <w:pPr>
              <w:widowControl w:val="0"/>
              <w:shd w:val="clear" w:color="auto" w:fill="auto"/>
              <w:ind w:right="0" w:right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c>
          <w:tcPr>
            <w:tcW w:w="1402" w:type="dxa"/>
            <w:vAlign w:val="center"/>
          </w:tcPr>
          <w:p w14:paraId="48F447F1">
            <w:pPr>
              <w:keepNext w:val="0"/>
              <w:keepLines w:val="0"/>
              <w:widowControl/>
              <w:suppressLineNumbers w:val="0"/>
              <w:ind w:left="0" w:leftChars="0" w:right="0" w:rightChars="0" w:firstLine="0" w:firstLineChars="0"/>
              <w:jc w:val="center"/>
              <w:textAlignment w:val="bottom"/>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公司登记（设立登记）</w:t>
            </w:r>
          </w:p>
        </w:tc>
        <w:tc>
          <w:tcPr>
            <w:tcW w:w="860" w:type="dxa"/>
            <w:vMerge w:val="continue"/>
            <w:vAlign w:val="center"/>
          </w:tcPr>
          <w:p w14:paraId="37EC97B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661" w:type="dxa"/>
            <w:vMerge w:val="continue"/>
            <w:vAlign w:val="center"/>
          </w:tcPr>
          <w:p w14:paraId="41D96F6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Align w:val="center"/>
          </w:tcPr>
          <w:p w14:paraId="4FBEF9BB">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身份证明或主体资格证明</w:t>
            </w:r>
          </w:p>
          <w:p w14:paraId="368DDA00">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住所（经营场所）使用证明</w:t>
            </w:r>
          </w:p>
          <w:p w14:paraId="1332EED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有关批准文件或者许可证件</w:t>
            </w:r>
          </w:p>
        </w:tc>
        <w:tc>
          <w:tcPr>
            <w:tcW w:w="1920" w:type="dxa"/>
            <w:vMerge w:val="continue"/>
            <w:vAlign w:val="center"/>
          </w:tcPr>
          <w:p w14:paraId="276EDBA8">
            <w:pPr>
              <w:keepNext w:val="0"/>
              <w:keepLines w:val="0"/>
              <w:widowControl/>
              <w:suppressLineNumbers w:val="0"/>
              <w:ind w:left="0" w:leftChars="0" w:right="0" w:rightChars="0" w:firstLine="0" w:firstLineChars="0"/>
              <w:jc w:val="both"/>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770" w:type="dxa"/>
            <w:vMerge w:val="continue"/>
            <w:vAlign w:val="center"/>
          </w:tcPr>
          <w:p w14:paraId="0028A850">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c>
          <w:tcPr>
            <w:tcW w:w="3752" w:type="dxa"/>
            <w:vMerge w:val="continue"/>
            <w:vAlign w:val="center"/>
          </w:tcPr>
          <w:p w14:paraId="3F4DB268">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7C49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76" w:hRule="exact"/>
          <w:jc w:val="center"/>
        </w:trPr>
        <w:tc>
          <w:tcPr>
            <w:tcW w:w="498" w:type="dxa"/>
            <w:vMerge w:val="continue"/>
            <w:vAlign w:val="center"/>
          </w:tcPr>
          <w:p w14:paraId="2E03A8C8">
            <w:pPr>
              <w:pStyle w:val="2"/>
              <w:jc w:val="center"/>
              <w:rPr>
                <w:rFonts w:hint="default" w:ascii="Times New Roman" w:hAnsi="Times New Roman" w:eastAsia="方正仿宋_GBK" w:cs="Times New Roman"/>
                <w:sz w:val="18"/>
                <w:szCs w:val="18"/>
                <w:lang w:val="en-US" w:eastAsia="zh-CN"/>
              </w:rPr>
            </w:pPr>
          </w:p>
        </w:tc>
        <w:tc>
          <w:tcPr>
            <w:tcW w:w="1627" w:type="dxa"/>
            <w:vMerge w:val="continue"/>
            <w:vAlign w:val="center"/>
          </w:tcPr>
          <w:p w14:paraId="64F15673">
            <w:pPr>
              <w:widowControl w:val="0"/>
              <w:shd w:val="clear" w:color="auto" w:fill="auto"/>
              <w:ind w:right="0" w:rightChars="0"/>
              <w:jc w:val="center"/>
              <w:rPr>
                <w:rFonts w:hint="default" w:ascii="Times New Roman" w:hAnsi="Times New Roman" w:eastAsia="方正仿宋_GBK" w:cs="Times New Roman"/>
                <w:sz w:val="18"/>
                <w:szCs w:val="18"/>
              </w:rPr>
            </w:pPr>
          </w:p>
        </w:tc>
        <w:tc>
          <w:tcPr>
            <w:tcW w:w="1266" w:type="dxa"/>
            <w:vMerge w:val="continue"/>
            <w:vAlign w:val="center"/>
          </w:tcPr>
          <w:p w14:paraId="457EA637">
            <w:pPr>
              <w:widowControl w:val="0"/>
              <w:shd w:val="clear" w:color="auto" w:fill="auto"/>
              <w:ind w:right="0" w:right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c>
          <w:tcPr>
            <w:tcW w:w="1402" w:type="dxa"/>
            <w:tcBorders>
              <w:top w:val="nil"/>
            </w:tcBorders>
            <w:vAlign w:val="center"/>
          </w:tcPr>
          <w:p w14:paraId="42FA17C4">
            <w:pPr>
              <w:keepNext w:val="0"/>
              <w:keepLines w:val="0"/>
              <w:widowControl/>
              <w:suppressLineNumbers w:val="0"/>
              <w:ind w:left="0" w:leftChars="0" w:right="0" w:rightChars="0" w:firstLine="0" w:firstLineChars="0"/>
              <w:jc w:val="center"/>
              <w:textAlignment w:val="bottom"/>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公司登记（因合并、分立公司申请其持有股权所在公司的变更登记）</w:t>
            </w:r>
          </w:p>
        </w:tc>
        <w:tc>
          <w:tcPr>
            <w:tcW w:w="860" w:type="dxa"/>
            <w:vMerge w:val="continue"/>
            <w:vAlign w:val="center"/>
          </w:tcPr>
          <w:p w14:paraId="57EA162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661" w:type="dxa"/>
            <w:vMerge w:val="continue"/>
            <w:vAlign w:val="center"/>
          </w:tcPr>
          <w:p w14:paraId="0FDF351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Align w:val="center"/>
          </w:tcPr>
          <w:p w14:paraId="643E29FD">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身份证明或主体资格证明</w:t>
            </w:r>
          </w:p>
          <w:p w14:paraId="26010774">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住所（经营场所）使用证明</w:t>
            </w:r>
          </w:p>
          <w:p w14:paraId="74BF9FB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有关批准文件或者许可证件</w:t>
            </w:r>
          </w:p>
        </w:tc>
        <w:tc>
          <w:tcPr>
            <w:tcW w:w="1920" w:type="dxa"/>
            <w:vMerge w:val="continue"/>
            <w:vAlign w:val="center"/>
          </w:tcPr>
          <w:p w14:paraId="657DF396">
            <w:pPr>
              <w:keepNext w:val="0"/>
              <w:keepLines w:val="0"/>
              <w:widowControl/>
              <w:suppressLineNumbers w:val="0"/>
              <w:ind w:left="0" w:leftChars="0" w:right="0" w:rightChars="0" w:firstLine="0" w:firstLineChars="0"/>
              <w:jc w:val="both"/>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770" w:type="dxa"/>
            <w:vMerge w:val="continue"/>
            <w:vAlign w:val="center"/>
          </w:tcPr>
          <w:p w14:paraId="55566F7E">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c>
          <w:tcPr>
            <w:tcW w:w="3752" w:type="dxa"/>
            <w:vMerge w:val="continue"/>
            <w:vAlign w:val="center"/>
          </w:tcPr>
          <w:p w14:paraId="4DAEFB2B">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4BC6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38" w:hRule="exact"/>
          <w:jc w:val="center"/>
        </w:trPr>
        <w:tc>
          <w:tcPr>
            <w:tcW w:w="498" w:type="dxa"/>
            <w:vMerge w:val="continue"/>
            <w:vAlign w:val="center"/>
          </w:tcPr>
          <w:p w14:paraId="566B8F9A">
            <w:pPr>
              <w:pStyle w:val="2"/>
              <w:jc w:val="center"/>
              <w:rPr>
                <w:rFonts w:hint="default" w:ascii="Times New Roman" w:hAnsi="Times New Roman" w:eastAsia="方正仿宋_GBK" w:cs="Times New Roman"/>
                <w:sz w:val="18"/>
                <w:szCs w:val="18"/>
                <w:lang w:val="en-US" w:eastAsia="zh-CN"/>
              </w:rPr>
            </w:pPr>
          </w:p>
        </w:tc>
        <w:tc>
          <w:tcPr>
            <w:tcW w:w="1627" w:type="dxa"/>
            <w:vMerge w:val="continue"/>
            <w:vAlign w:val="center"/>
          </w:tcPr>
          <w:p w14:paraId="16324D42">
            <w:pPr>
              <w:widowControl w:val="0"/>
              <w:shd w:val="clear" w:color="auto" w:fill="auto"/>
              <w:ind w:right="0" w:rightChars="0"/>
              <w:jc w:val="center"/>
              <w:rPr>
                <w:rFonts w:hint="default" w:ascii="Times New Roman" w:hAnsi="Times New Roman" w:eastAsia="方正仿宋_GBK" w:cs="Times New Roman"/>
                <w:sz w:val="18"/>
                <w:szCs w:val="18"/>
              </w:rPr>
            </w:pPr>
          </w:p>
        </w:tc>
        <w:tc>
          <w:tcPr>
            <w:tcW w:w="1266" w:type="dxa"/>
            <w:vMerge w:val="continue"/>
            <w:vAlign w:val="center"/>
          </w:tcPr>
          <w:p w14:paraId="405D19F4">
            <w:pPr>
              <w:widowControl w:val="0"/>
              <w:shd w:val="clear" w:color="auto" w:fill="auto"/>
              <w:ind w:right="0" w:right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c>
          <w:tcPr>
            <w:tcW w:w="1402" w:type="dxa"/>
            <w:vAlign w:val="center"/>
          </w:tcPr>
          <w:p w14:paraId="77C16848">
            <w:pPr>
              <w:keepNext w:val="0"/>
              <w:keepLines w:val="0"/>
              <w:widowControl/>
              <w:suppressLineNumbers w:val="0"/>
              <w:ind w:left="0" w:leftChars="0" w:right="0" w:rightChars="0" w:firstLine="0" w:firstLineChars="0"/>
              <w:jc w:val="center"/>
              <w:textAlignment w:val="bottom"/>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公司登记（因合并、分立公司申请设立、变更或注销登记）</w:t>
            </w:r>
          </w:p>
        </w:tc>
        <w:tc>
          <w:tcPr>
            <w:tcW w:w="860" w:type="dxa"/>
            <w:vMerge w:val="continue"/>
            <w:vAlign w:val="center"/>
          </w:tcPr>
          <w:p w14:paraId="5285572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661" w:type="dxa"/>
            <w:vMerge w:val="continue"/>
            <w:vAlign w:val="center"/>
          </w:tcPr>
          <w:p w14:paraId="251DAE8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Align w:val="center"/>
          </w:tcPr>
          <w:p w14:paraId="4384C857">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身份证明或主体资格证明</w:t>
            </w:r>
          </w:p>
          <w:p w14:paraId="1B56CAC5">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住所（经营场所）使用证明</w:t>
            </w:r>
          </w:p>
          <w:p w14:paraId="7CA566B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有关批准文件或者许可证件</w:t>
            </w:r>
          </w:p>
        </w:tc>
        <w:tc>
          <w:tcPr>
            <w:tcW w:w="1920" w:type="dxa"/>
            <w:vMerge w:val="continue"/>
            <w:vAlign w:val="center"/>
          </w:tcPr>
          <w:p w14:paraId="2B133A0C">
            <w:pPr>
              <w:keepNext w:val="0"/>
              <w:keepLines w:val="0"/>
              <w:widowControl/>
              <w:suppressLineNumbers w:val="0"/>
              <w:ind w:left="0" w:leftChars="0" w:right="0" w:rightChars="0" w:firstLine="0" w:firstLineChars="0"/>
              <w:jc w:val="both"/>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770" w:type="dxa"/>
            <w:vMerge w:val="continue"/>
            <w:vAlign w:val="center"/>
          </w:tcPr>
          <w:p w14:paraId="4B9BFB0C">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c>
          <w:tcPr>
            <w:tcW w:w="3752" w:type="dxa"/>
            <w:vMerge w:val="continue"/>
            <w:vAlign w:val="center"/>
          </w:tcPr>
          <w:p w14:paraId="3D681102">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0642A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48" w:hRule="exact"/>
          <w:jc w:val="center"/>
        </w:trPr>
        <w:tc>
          <w:tcPr>
            <w:tcW w:w="498" w:type="dxa"/>
            <w:vMerge w:val="continue"/>
            <w:vAlign w:val="center"/>
          </w:tcPr>
          <w:p w14:paraId="57946F57">
            <w:pPr>
              <w:pStyle w:val="2"/>
              <w:jc w:val="center"/>
              <w:rPr>
                <w:rFonts w:hint="default" w:ascii="Times New Roman" w:hAnsi="Times New Roman" w:eastAsia="方正仿宋_GBK" w:cs="Times New Roman"/>
                <w:sz w:val="18"/>
                <w:szCs w:val="18"/>
                <w:lang w:val="en-US" w:eastAsia="zh-CN"/>
              </w:rPr>
            </w:pPr>
          </w:p>
        </w:tc>
        <w:tc>
          <w:tcPr>
            <w:tcW w:w="1627" w:type="dxa"/>
            <w:vMerge w:val="continue"/>
            <w:vAlign w:val="center"/>
          </w:tcPr>
          <w:p w14:paraId="2ED5DCB0">
            <w:pPr>
              <w:widowControl w:val="0"/>
              <w:shd w:val="clear" w:color="auto" w:fill="auto"/>
              <w:ind w:right="0" w:rightChars="0"/>
              <w:jc w:val="center"/>
              <w:rPr>
                <w:rFonts w:hint="default" w:ascii="Times New Roman" w:hAnsi="Times New Roman" w:eastAsia="方正仿宋_GBK" w:cs="Times New Roman"/>
                <w:sz w:val="18"/>
                <w:szCs w:val="18"/>
              </w:rPr>
            </w:pPr>
          </w:p>
        </w:tc>
        <w:tc>
          <w:tcPr>
            <w:tcW w:w="1266" w:type="dxa"/>
            <w:vMerge w:val="continue"/>
            <w:vAlign w:val="center"/>
          </w:tcPr>
          <w:p w14:paraId="31AFE6B8">
            <w:pPr>
              <w:widowControl w:val="0"/>
              <w:shd w:val="clear" w:color="auto" w:fill="auto"/>
              <w:ind w:right="0" w:right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c>
          <w:tcPr>
            <w:tcW w:w="1402" w:type="dxa"/>
            <w:vAlign w:val="center"/>
          </w:tcPr>
          <w:p w14:paraId="7280663B">
            <w:pPr>
              <w:keepNext w:val="0"/>
              <w:keepLines w:val="0"/>
              <w:widowControl/>
              <w:suppressLineNumbers w:val="0"/>
              <w:ind w:left="0" w:leftChars="0" w:right="0" w:rightChars="0" w:firstLine="0" w:firstLineChars="0"/>
              <w:jc w:val="center"/>
              <w:textAlignment w:val="bottom"/>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公司登记（因合并、分立公司申请其分公司变更登记）</w:t>
            </w:r>
          </w:p>
        </w:tc>
        <w:tc>
          <w:tcPr>
            <w:tcW w:w="860" w:type="dxa"/>
            <w:vMerge w:val="continue"/>
            <w:vAlign w:val="center"/>
          </w:tcPr>
          <w:p w14:paraId="73056EA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661" w:type="dxa"/>
            <w:vMerge w:val="continue"/>
            <w:vAlign w:val="center"/>
          </w:tcPr>
          <w:p w14:paraId="7D09AB3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Align w:val="center"/>
          </w:tcPr>
          <w:p w14:paraId="5B132A7F">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身份证明或主体资格证明</w:t>
            </w:r>
          </w:p>
          <w:p w14:paraId="22F81A37">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住所（经营场所）使用证明</w:t>
            </w:r>
          </w:p>
          <w:p w14:paraId="6F4A6AA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有关批准文件或者许可证件</w:t>
            </w:r>
          </w:p>
        </w:tc>
        <w:tc>
          <w:tcPr>
            <w:tcW w:w="1920" w:type="dxa"/>
            <w:vMerge w:val="continue"/>
            <w:vAlign w:val="center"/>
          </w:tcPr>
          <w:p w14:paraId="00D43A6E">
            <w:pPr>
              <w:keepNext w:val="0"/>
              <w:keepLines w:val="0"/>
              <w:widowControl/>
              <w:suppressLineNumbers w:val="0"/>
              <w:ind w:left="0" w:leftChars="0" w:right="0" w:rightChars="0" w:firstLine="0" w:firstLineChars="0"/>
              <w:jc w:val="both"/>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770" w:type="dxa"/>
            <w:vMerge w:val="continue"/>
            <w:vAlign w:val="center"/>
          </w:tcPr>
          <w:p w14:paraId="09736BD5">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c>
          <w:tcPr>
            <w:tcW w:w="3752" w:type="dxa"/>
            <w:vMerge w:val="continue"/>
            <w:vAlign w:val="center"/>
          </w:tcPr>
          <w:p w14:paraId="4FE7C713">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1C831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7" w:hRule="exact"/>
          <w:jc w:val="center"/>
        </w:trPr>
        <w:tc>
          <w:tcPr>
            <w:tcW w:w="498" w:type="dxa"/>
            <w:vMerge w:val="continue"/>
            <w:vAlign w:val="center"/>
          </w:tcPr>
          <w:p w14:paraId="31895125">
            <w:pPr>
              <w:pStyle w:val="2"/>
              <w:jc w:val="center"/>
              <w:rPr>
                <w:rFonts w:hint="default" w:ascii="Times New Roman" w:hAnsi="Times New Roman" w:eastAsia="方正仿宋_GBK" w:cs="Times New Roman"/>
                <w:sz w:val="18"/>
                <w:szCs w:val="18"/>
                <w:lang w:val="en-US" w:eastAsia="zh-CN"/>
              </w:rPr>
            </w:pPr>
          </w:p>
        </w:tc>
        <w:tc>
          <w:tcPr>
            <w:tcW w:w="1627" w:type="dxa"/>
            <w:vMerge w:val="continue"/>
            <w:vAlign w:val="center"/>
          </w:tcPr>
          <w:p w14:paraId="5098E06E">
            <w:pPr>
              <w:widowControl w:val="0"/>
              <w:shd w:val="clear" w:color="auto" w:fill="auto"/>
              <w:ind w:right="0" w:rightChars="0"/>
              <w:jc w:val="center"/>
              <w:rPr>
                <w:rFonts w:hint="default" w:ascii="Times New Roman" w:hAnsi="Times New Roman" w:eastAsia="方正仿宋_GBK" w:cs="Times New Roman"/>
                <w:sz w:val="18"/>
                <w:szCs w:val="18"/>
              </w:rPr>
            </w:pPr>
          </w:p>
        </w:tc>
        <w:tc>
          <w:tcPr>
            <w:tcW w:w="1266" w:type="dxa"/>
            <w:vMerge w:val="continue"/>
            <w:vAlign w:val="center"/>
          </w:tcPr>
          <w:p w14:paraId="2C9C4618">
            <w:pPr>
              <w:widowControl w:val="0"/>
              <w:shd w:val="clear" w:color="auto" w:fill="auto"/>
              <w:ind w:right="0" w:right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c>
          <w:tcPr>
            <w:tcW w:w="1402" w:type="dxa"/>
            <w:vAlign w:val="center"/>
          </w:tcPr>
          <w:p w14:paraId="675E0D7F">
            <w:pPr>
              <w:keepNext w:val="0"/>
              <w:keepLines w:val="0"/>
              <w:widowControl/>
              <w:suppressLineNumbers w:val="0"/>
              <w:ind w:left="0" w:leftChars="0" w:right="0" w:rightChars="0" w:firstLine="0" w:firstLineChars="0"/>
              <w:jc w:val="center"/>
              <w:textAlignment w:val="bottom"/>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公司登记（分公司变更登记）</w:t>
            </w:r>
          </w:p>
        </w:tc>
        <w:tc>
          <w:tcPr>
            <w:tcW w:w="860" w:type="dxa"/>
            <w:vMerge w:val="continue"/>
            <w:vAlign w:val="center"/>
          </w:tcPr>
          <w:p w14:paraId="7BA1F71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661" w:type="dxa"/>
            <w:vMerge w:val="continue"/>
            <w:vAlign w:val="center"/>
          </w:tcPr>
          <w:p w14:paraId="2C81A16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Align w:val="center"/>
          </w:tcPr>
          <w:p w14:paraId="1B8B2250">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身份证明或主体资格证明</w:t>
            </w:r>
          </w:p>
          <w:p w14:paraId="478A838D">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住所（经营场所）使用证明</w:t>
            </w:r>
          </w:p>
          <w:p w14:paraId="2A4E96E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有关批准文件或者许可证件</w:t>
            </w:r>
          </w:p>
        </w:tc>
        <w:tc>
          <w:tcPr>
            <w:tcW w:w="1920" w:type="dxa"/>
            <w:vMerge w:val="continue"/>
            <w:vAlign w:val="center"/>
          </w:tcPr>
          <w:p w14:paraId="65107486">
            <w:pPr>
              <w:keepNext w:val="0"/>
              <w:keepLines w:val="0"/>
              <w:widowControl/>
              <w:suppressLineNumbers w:val="0"/>
              <w:ind w:left="0" w:leftChars="0" w:right="0" w:rightChars="0" w:firstLine="0" w:firstLineChars="0"/>
              <w:jc w:val="both"/>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770" w:type="dxa"/>
            <w:vMerge w:val="continue"/>
            <w:vAlign w:val="center"/>
          </w:tcPr>
          <w:p w14:paraId="0885D34A">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c>
          <w:tcPr>
            <w:tcW w:w="3752" w:type="dxa"/>
            <w:vMerge w:val="continue"/>
            <w:vAlign w:val="center"/>
          </w:tcPr>
          <w:p w14:paraId="5BF87A73">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7129C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67" w:hRule="exact"/>
          <w:jc w:val="center"/>
        </w:trPr>
        <w:tc>
          <w:tcPr>
            <w:tcW w:w="498" w:type="dxa"/>
            <w:vMerge w:val="continue"/>
            <w:vAlign w:val="center"/>
          </w:tcPr>
          <w:p w14:paraId="145A62A2">
            <w:pPr>
              <w:pStyle w:val="2"/>
              <w:jc w:val="center"/>
              <w:rPr>
                <w:rFonts w:hint="default" w:ascii="Times New Roman" w:hAnsi="Times New Roman" w:eastAsia="方正仿宋_GBK" w:cs="Times New Roman"/>
                <w:sz w:val="18"/>
                <w:szCs w:val="18"/>
                <w:lang w:val="en-US" w:eastAsia="zh-CN"/>
              </w:rPr>
            </w:pPr>
          </w:p>
        </w:tc>
        <w:tc>
          <w:tcPr>
            <w:tcW w:w="1627" w:type="dxa"/>
            <w:vMerge w:val="continue"/>
            <w:vAlign w:val="center"/>
          </w:tcPr>
          <w:p w14:paraId="13BD0E80">
            <w:pPr>
              <w:widowControl w:val="0"/>
              <w:shd w:val="clear" w:color="auto" w:fill="auto"/>
              <w:ind w:right="0" w:rightChars="0"/>
              <w:jc w:val="center"/>
              <w:rPr>
                <w:rFonts w:hint="default" w:ascii="Times New Roman" w:hAnsi="Times New Roman" w:eastAsia="方正仿宋_GBK" w:cs="Times New Roman"/>
                <w:sz w:val="18"/>
                <w:szCs w:val="18"/>
              </w:rPr>
            </w:pPr>
          </w:p>
        </w:tc>
        <w:tc>
          <w:tcPr>
            <w:tcW w:w="1266" w:type="dxa"/>
            <w:vMerge w:val="continue"/>
            <w:vAlign w:val="center"/>
          </w:tcPr>
          <w:p w14:paraId="5E5EE1E8">
            <w:pPr>
              <w:widowControl w:val="0"/>
              <w:shd w:val="clear" w:color="auto" w:fill="auto"/>
              <w:ind w:right="0" w:right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c>
          <w:tcPr>
            <w:tcW w:w="1402" w:type="dxa"/>
            <w:vAlign w:val="center"/>
          </w:tcPr>
          <w:p w14:paraId="4FC2910B">
            <w:pPr>
              <w:keepNext w:val="0"/>
              <w:keepLines w:val="0"/>
              <w:widowControl/>
              <w:suppressLineNumbers w:val="0"/>
              <w:ind w:left="0" w:leftChars="0" w:right="0" w:rightChars="0" w:firstLine="0" w:firstLineChars="0"/>
              <w:jc w:val="center"/>
              <w:textAlignment w:val="bottom"/>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公司登记（分公司注销登记）</w:t>
            </w:r>
          </w:p>
        </w:tc>
        <w:tc>
          <w:tcPr>
            <w:tcW w:w="860" w:type="dxa"/>
            <w:vMerge w:val="continue"/>
            <w:vAlign w:val="center"/>
          </w:tcPr>
          <w:p w14:paraId="5BFD706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661" w:type="dxa"/>
            <w:vMerge w:val="continue"/>
            <w:vAlign w:val="center"/>
          </w:tcPr>
          <w:p w14:paraId="710FCD0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Align w:val="center"/>
          </w:tcPr>
          <w:p w14:paraId="02A73C84">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身份证明或主体资格证明</w:t>
            </w:r>
          </w:p>
          <w:p w14:paraId="5A99A229">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住所（经营场所）使用证明</w:t>
            </w:r>
          </w:p>
          <w:p w14:paraId="7A9AE4E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有关批准文件或者许可证件</w:t>
            </w:r>
          </w:p>
        </w:tc>
        <w:tc>
          <w:tcPr>
            <w:tcW w:w="1920" w:type="dxa"/>
            <w:vMerge w:val="continue"/>
            <w:vAlign w:val="center"/>
          </w:tcPr>
          <w:p w14:paraId="6DD3A0C9">
            <w:pPr>
              <w:keepNext w:val="0"/>
              <w:keepLines w:val="0"/>
              <w:widowControl/>
              <w:suppressLineNumbers w:val="0"/>
              <w:ind w:left="0" w:leftChars="0" w:right="0" w:rightChars="0" w:firstLine="0" w:firstLineChars="0"/>
              <w:jc w:val="both"/>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770" w:type="dxa"/>
            <w:vMerge w:val="continue"/>
            <w:vAlign w:val="center"/>
          </w:tcPr>
          <w:p w14:paraId="6810D6F0">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c>
          <w:tcPr>
            <w:tcW w:w="3752" w:type="dxa"/>
            <w:vMerge w:val="continue"/>
            <w:vAlign w:val="center"/>
          </w:tcPr>
          <w:p w14:paraId="783A2FC6">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3B8A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81" w:hRule="exact"/>
          <w:jc w:val="center"/>
        </w:trPr>
        <w:tc>
          <w:tcPr>
            <w:tcW w:w="498" w:type="dxa"/>
            <w:vMerge w:val="continue"/>
            <w:vAlign w:val="center"/>
          </w:tcPr>
          <w:p w14:paraId="15262F8D">
            <w:pPr>
              <w:pStyle w:val="2"/>
              <w:jc w:val="center"/>
              <w:rPr>
                <w:rFonts w:hint="default" w:ascii="Times New Roman" w:hAnsi="Times New Roman" w:eastAsia="方正仿宋_GBK" w:cs="Times New Roman"/>
                <w:sz w:val="18"/>
                <w:szCs w:val="18"/>
                <w:lang w:val="en-US" w:eastAsia="zh-CN"/>
              </w:rPr>
            </w:pPr>
          </w:p>
        </w:tc>
        <w:tc>
          <w:tcPr>
            <w:tcW w:w="1627" w:type="dxa"/>
            <w:vMerge w:val="continue"/>
            <w:vAlign w:val="center"/>
          </w:tcPr>
          <w:p w14:paraId="1A2FD149">
            <w:pPr>
              <w:widowControl w:val="0"/>
              <w:shd w:val="clear" w:color="auto" w:fill="auto"/>
              <w:ind w:right="0" w:rightChars="0"/>
              <w:jc w:val="center"/>
              <w:rPr>
                <w:rFonts w:hint="default" w:ascii="Times New Roman" w:hAnsi="Times New Roman" w:eastAsia="方正仿宋_GBK" w:cs="Times New Roman"/>
                <w:sz w:val="18"/>
                <w:szCs w:val="18"/>
              </w:rPr>
            </w:pPr>
          </w:p>
        </w:tc>
        <w:tc>
          <w:tcPr>
            <w:tcW w:w="1266" w:type="dxa"/>
            <w:vMerge w:val="continue"/>
            <w:vAlign w:val="center"/>
          </w:tcPr>
          <w:p w14:paraId="49884B42">
            <w:pPr>
              <w:widowControl w:val="0"/>
              <w:shd w:val="clear" w:color="auto" w:fill="auto"/>
              <w:ind w:right="0" w:right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c>
          <w:tcPr>
            <w:tcW w:w="1402" w:type="dxa"/>
            <w:vAlign w:val="center"/>
          </w:tcPr>
          <w:p w14:paraId="5C0A7523">
            <w:pPr>
              <w:keepNext w:val="0"/>
              <w:keepLines w:val="0"/>
              <w:widowControl/>
              <w:suppressLineNumbers w:val="0"/>
              <w:ind w:left="0" w:leftChars="0" w:right="0" w:rightChars="0" w:firstLine="0" w:firstLineChars="0"/>
              <w:jc w:val="center"/>
              <w:textAlignment w:val="bottom"/>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公司登记（分公司设立登记）</w:t>
            </w:r>
          </w:p>
        </w:tc>
        <w:tc>
          <w:tcPr>
            <w:tcW w:w="860" w:type="dxa"/>
            <w:vMerge w:val="continue"/>
            <w:vAlign w:val="center"/>
          </w:tcPr>
          <w:p w14:paraId="748F9F4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661" w:type="dxa"/>
            <w:vMerge w:val="continue"/>
            <w:vAlign w:val="center"/>
          </w:tcPr>
          <w:p w14:paraId="3C97261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Align w:val="center"/>
          </w:tcPr>
          <w:p w14:paraId="3563CE97">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身份证明或主体资格证明</w:t>
            </w:r>
          </w:p>
          <w:p w14:paraId="6E8FCBC8">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住所（经营场所）使用证明</w:t>
            </w:r>
          </w:p>
          <w:p w14:paraId="1397B49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有关批准文件或者许可证件</w:t>
            </w:r>
          </w:p>
        </w:tc>
        <w:tc>
          <w:tcPr>
            <w:tcW w:w="1920" w:type="dxa"/>
            <w:vMerge w:val="continue"/>
            <w:vAlign w:val="center"/>
          </w:tcPr>
          <w:p w14:paraId="1244F1B8">
            <w:pPr>
              <w:keepNext w:val="0"/>
              <w:keepLines w:val="0"/>
              <w:widowControl/>
              <w:suppressLineNumbers w:val="0"/>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770" w:type="dxa"/>
            <w:vMerge w:val="continue"/>
            <w:vAlign w:val="center"/>
          </w:tcPr>
          <w:p w14:paraId="2EE02E26">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c>
          <w:tcPr>
            <w:tcW w:w="3752" w:type="dxa"/>
            <w:vMerge w:val="continue"/>
            <w:vAlign w:val="center"/>
          </w:tcPr>
          <w:p w14:paraId="63560386">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5A39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17" w:hRule="exact"/>
          <w:jc w:val="center"/>
        </w:trPr>
        <w:tc>
          <w:tcPr>
            <w:tcW w:w="498" w:type="dxa"/>
            <w:vMerge w:val="restart"/>
            <w:vAlign w:val="center"/>
          </w:tcPr>
          <w:p w14:paraId="0ADFFC02">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46</w:t>
            </w:r>
          </w:p>
        </w:tc>
        <w:tc>
          <w:tcPr>
            <w:tcW w:w="1627" w:type="dxa"/>
            <w:vMerge w:val="continue"/>
            <w:vAlign w:val="center"/>
          </w:tcPr>
          <w:p w14:paraId="0F65DFE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en-US" w:bidi="en-US"/>
              </w:rPr>
            </w:pPr>
          </w:p>
        </w:tc>
        <w:tc>
          <w:tcPr>
            <w:tcW w:w="1266" w:type="dxa"/>
            <w:vMerge w:val="restart"/>
            <w:vAlign w:val="center"/>
          </w:tcPr>
          <w:p w14:paraId="6A00259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内资企业设立、变更、注销登记</w:t>
            </w:r>
          </w:p>
        </w:tc>
        <w:tc>
          <w:tcPr>
            <w:tcW w:w="1402" w:type="dxa"/>
            <w:vAlign w:val="center"/>
          </w:tcPr>
          <w:p w14:paraId="1691EAF1">
            <w:pPr>
              <w:keepNext w:val="0"/>
              <w:keepLines w:val="0"/>
              <w:widowControl/>
              <w:suppressLineNumbers w:val="0"/>
              <w:ind w:left="0" w:leftChars="0" w:right="0" w:rightChars="0" w:firstLine="0" w:firstLineChars="0"/>
              <w:jc w:val="center"/>
              <w:textAlignment w:val="bottom"/>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非公司企业登记（注销登记）</w:t>
            </w:r>
          </w:p>
        </w:tc>
        <w:tc>
          <w:tcPr>
            <w:tcW w:w="860" w:type="dxa"/>
            <w:vMerge w:val="restart"/>
            <w:vAlign w:val="center"/>
          </w:tcPr>
          <w:p w14:paraId="79E7565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行政许可</w:t>
            </w:r>
          </w:p>
          <w:p w14:paraId="16B6363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661" w:type="dxa"/>
            <w:vMerge w:val="restart"/>
            <w:vAlign w:val="center"/>
          </w:tcPr>
          <w:p w14:paraId="2FE1ED0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color w:val="auto"/>
                <w:sz w:val="18"/>
                <w:szCs w:val="18"/>
              </w:rPr>
              <w:t>省、</w:t>
            </w:r>
            <w:r>
              <w:rPr>
                <w:rFonts w:hint="default" w:ascii="Times New Roman" w:hAnsi="Times New Roman" w:eastAsia="方正仿宋_GBK" w:cs="Times New Roman"/>
                <w:color w:val="auto"/>
                <w:sz w:val="18"/>
                <w:szCs w:val="18"/>
                <w:lang w:eastAsia="zh-CN"/>
              </w:rPr>
              <w:t>市</w:t>
            </w:r>
            <w:r>
              <w:rPr>
                <w:rFonts w:hint="default" w:ascii="Times New Roman" w:hAnsi="Times New Roman" w:eastAsia="方正仿宋_GBK" w:cs="Times New Roman"/>
                <w:color w:val="auto"/>
                <w:sz w:val="18"/>
                <w:szCs w:val="18"/>
              </w:rPr>
              <w:t>、县</w:t>
            </w:r>
          </w:p>
        </w:tc>
        <w:tc>
          <w:tcPr>
            <w:tcW w:w="3299" w:type="dxa"/>
            <w:vMerge w:val="restart"/>
            <w:vAlign w:val="center"/>
          </w:tcPr>
          <w:p w14:paraId="7BED5C24">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身份证明或主体资格证明</w:t>
            </w:r>
          </w:p>
          <w:p w14:paraId="79A4C5F1">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住所（经营场所）使用证明</w:t>
            </w:r>
          </w:p>
          <w:p w14:paraId="197AE45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有关批准文件或者许可证件</w:t>
            </w:r>
          </w:p>
        </w:tc>
        <w:tc>
          <w:tcPr>
            <w:tcW w:w="1920" w:type="dxa"/>
            <w:vMerge w:val="continue"/>
            <w:vAlign w:val="center"/>
          </w:tcPr>
          <w:p w14:paraId="41380C30">
            <w:pPr>
              <w:keepNext w:val="0"/>
              <w:keepLines w:val="0"/>
              <w:widowControl/>
              <w:suppressLineNumbers w:val="0"/>
              <w:ind w:left="0" w:leftChars="0" w:right="0" w:rightChars="0" w:firstLine="0" w:firstLineChars="0"/>
              <w:jc w:val="both"/>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770" w:type="dxa"/>
            <w:vMerge w:val="restart"/>
            <w:vAlign w:val="center"/>
          </w:tcPr>
          <w:p w14:paraId="34900C04">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c>
          <w:tcPr>
            <w:tcW w:w="3752" w:type="dxa"/>
            <w:vMerge w:val="restart"/>
            <w:vAlign w:val="center"/>
          </w:tcPr>
          <w:p w14:paraId="231D84E6">
            <w:pPr>
              <w:pStyle w:val="24"/>
              <w:numPr>
                <w:ilvl w:val="0"/>
                <w:numId w:val="0"/>
              </w:numPr>
              <w:shd w:val="clear" w:color="auto" w:fill="auto"/>
              <w:spacing w:before="38" w:line="235" w:lineRule="auto"/>
              <w:ind w:leftChars="0" w:right="92" w:rightChars="0"/>
              <w:jc w:val="both"/>
              <w:rPr>
                <w:rFonts w:hint="default" w:ascii="Times New Roman" w:hAnsi="Times New Roman"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《中华人民共和国公司登记管理条例》（1994 年 6 月 24 日颁布，2016 年 2 月 6 日修正）第二十条第二款</w:t>
            </w:r>
            <w:r>
              <w:rPr>
                <w:rFonts w:hint="default" w:ascii="Times New Roman" w:hAnsi="Times New Roman" w:cs="Times New Roman"/>
                <w:color w:val="000000"/>
                <w:spacing w:val="0"/>
                <w:w w:val="100"/>
                <w:position w:val="0"/>
                <w:sz w:val="18"/>
                <w:szCs w:val="18"/>
                <w:shd w:val="clear" w:color="auto" w:fill="auto"/>
                <w:lang w:val="en-US" w:eastAsia="zh-CN" w:bidi="en-US"/>
              </w:rPr>
              <w:t>、</w:t>
            </w:r>
          </w:p>
          <w:p w14:paraId="7F4CD106">
            <w:pPr>
              <w:pStyle w:val="24"/>
              <w:numPr>
                <w:ilvl w:val="0"/>
                <w:numId w:val="0"/>
              </w:numPr>
              <w:shd w:val="clear" w:color="auto" w:fill="auto"/>
              <w:spacing w:before="38" w:line="235" w:lineRule="auto"/>
              <w:ind w:leftChars="0" w:right="92" w:rightChars="0"/>
              <w:jc w:val="both"/>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《中华人民共和国企业法人登记管理条例》（1988 年 5 月 13 日通过， 2016 年 2 月 6 日修正）第十五条</w:t>
            </w:r>
          </w:p>
          <w:p w14:paraId="4D7A3BFF">
            <w:pPr>
              <w:pStyle w:val="24"/>
              <w:numPr>
                <w:ilvl w:val="0"/>
                <w:numId w:val="0"/>
              </w:numPr>
              <w:shd w:val="clear" w:color="auto" w:fill="auto"/>
              <w:spacing w:before="38" w:line="235" w:lineRule="auto"/>
              <w:ind w:leftChars="0" w:right="92" w:rightChars="0"/>
              <w:jc w:val="both"/>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《中华人民共和国公司登记管理条例》（1994 年 6 月 24 日颁布，2016 年 2 月 6 日修正）第二十条第二款</w:t>
            </w:r>
          </w:p>
          <w:p w14:paraId="562A248A">
            <w:pPr>
              <w:pStyle w:val="24"/>
              <w:numPr>
                <w:ilvl w:val="0"/>
                <w:numId w:val="0"/>
              </w:numPr>
              <w:shd w:val="clear" w:color="auto" w:fill="auto"/>
              <w:spacing w:before="38" w:line="235" w:lineRule="auto"/>
              <w:ind w:leftChars="0" w:right="92" w:rightChars="0"/>
              <w:jc w:val="both"/>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《外国企业常驻代表机构登记管理条例》（2010 年 11 月 19 日公布，2018 年 9 月 18 日修正）第二十三条</w:t>
            </w:r>
          </w:p>
          <w:p w14:paraId="59A46F37">
            <w:pPr>
              <w:pStyle w:val="24"/>
              <w:numPr>
                <w:ilvl w:val="0"/>
                <w:numId w:val="0"/>
              </w:numPr>
              <w:shd w:val="clear" w:color="auto" w:fill="auto"/>
              <w:spacing w:before="38" w:line="235" w:lineRule="auto"/>
              <w:ind w:leftChars="0" w:right="92" w:rightChars="0"/>
              <w:jc w:val="both"/>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《中华人民共和国公司登记管理条例》（1994 年 6 月 24 日颁布，2016 年 2 月 6 日修正）第二十条第三款</w:t>
            </w:r>
            <w:r>
              <w:rPr>
                <w:rFonts w:hint="default" w:ascii="Times New Roman" w:hAnsi="Times New Roman" w:cs="Times New Roman"/>
                <w:color w:val="000000"/>
                <w:spacing w:val="0"/>
                <w:w w:val="100"/>
                <w:position w:val="0"/>
                <w:sz w:val="18"/>
                <w:szCs w:val="18"/>
                <w:shd w:val="clear" w:color="auto" w:fill="auto"/>
                <w:lang w:val="en-US" w:eastAsia="zh-CN" w:bidi="en-US"/>
              </w:rPr>
              <w:t>、</w:t>
            </w: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二十二条</w:t>
            </w:r>
          </w:p>
          <w:p w14:paraId="5994941F">
            <w:pPr>
              <w:pStyle w:val="24"/>
              <w:shd w:val="clear" w:color="auto" w:fill="auto"/>
              <w:spacing w:before="38" w:line="235" w:lineRule="auto"/>
              <w:ind w:left="109" w:leftChars="0" w:right="92" w:rightChars="0" w:firstLine="0" w:firstLineChars="0"/>
              <w:jc w:val="left"/>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《中华人民共和国合伙企业登记管理办法》（1997 年 11 月 19 日发布， 2014 年 3 月 1 日修正）第十一条第三款</w:t>
            </w:r>
            <w:r>
              <w:rPr>
                <w:rFonts w:hint="default" w:ascii="Times New Roman" w:hAnsi="Times New Roman" w:cs="Times New Roman"/>
                <w:color w:val="000000"/>
                <w:spacing w:val="0"/>
                <w:w w:val="100"/>
                <w:position w:val="0"/>
                <w:sz w:val="18"/>
                <w:szCs w:val="18"/>
                <w:shd w:val="clear" w:color="auto" w:fill="auto"/>
                <w:lang w:val="en-US" w:eastAsia="zh-CN" w:bidi="en-US"/>
              </w:rPr>
              <w:t>、</w:t>
            </w: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第十二条</w:t>
            </w:r>
          </w:p>
        </w:tc>
      </w:tr>
      <w:tr w14:paraId="32444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91" w:hRule="exact"/>
          <w:jc w:val="center"/>
        </w:trPr>
        <w:tc>
          <w:tcPr>
            <w:tcW w:w="498" w:type="dxa"/>
            <w:vMerge w:val="continue"/>
            <w:vAlign w:val="center"/>
          </w:tcPr>
          <w:p w14:paraId="62E6B6EE">
            <w:pPr>
              <w:pStyle w:val="2"/>
              <w:jc w:val="center"/>
              <w:rPr>
                <w:rFonts w:hint="default" w:ascii="Times New Roman" w:hAnsi="Times New Roman" w:eastAsia="方正仿宋_GBK" w:cs="Times New Roman"/>
                <w:sz w:val="18"/>
                <w:szCs w:val="18"/>
                <w:lang w:val="en-US" w:eastAsia="zh-CN"/>
              </w:rPr>
            </w:pPr>
          </w:p>
        </w:tc>
        <w:tc>
          <w:tcPr>
            <w:tcW w:w="1627" w:type="dxa"/>
            <w:vMerge w:val="continue"/>
            <w:vAlign w:val="center"/>
          </w:tcPr>
          <w:p w14:paraId="1EF4F3E2">
            <w:pPr>
              <w:widowControl w:val="0"/>
              <w:shd w:val="clear" w:color="auto" w:fill="auto"/>
              <w:ind w:right="0" w:rightChars="0"/>
              <w:jc w:val="center"/>
              <w:rPr>
                <w:rFonts w:hint="default" w:ascii="Times New Roman" w:hAnsi="Times New Roman" w:eastAsia="方正仿宋_GBK" w:cs="Times New Roman"/>
                <w:sz w:val="18"/>
                <w:szCs w:val="18"/>
              </w:rPr>
            </w:pPr>
          </w:p>
        </w:tc>
        <w:tc>
          <w:tcPr>
            <w:tcW w:w="1266" w:type="dxa"/>
            <w:vMerge w:val="continue"/>
            <w:vAlign w:val="center"/>
          </w:tcPr>
          <w:p w14:paraId="23388738">
            <w:pPr>
              <w:widowControl w:val="0"/>
              <w:shd w:val="clear" w:color="auto" w:fill="auto"/>
              <w:ind w:right="0" w:right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c>
          <w:tcPr>
            <w:tcW w:w="1402" w:type="dxa"/>
            <w:vAlign w:val="center"/>
          </w:tcPr>
          <w:p w14:paraId="75E20C83">
            <w:pPr>
              <w:keepNext w:val="0"/>
              <w:keepLines w:val="0"/>
              <w:widowControl/>
              <w:suppressLineNumbers w:val="0"/>
              <w:ind w:left="0" w:leftChars="0" w:right="0" w:rightChars="0" w:firstLine="0" w:firstLineChars="0"/>
              <w:jc w:val="center"/>
              <w:textAlignment w:val="bottom"/>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非公司企业登记（变更登记）</w:t>
            </w:r>
          </w:p>
        </w:tc>
        <w:tc>
          <w:tcPr>
            <w:tcW w:w="860" w:type="dxa"/>
            <w:vMerge w:val="continue"/>
            <w:vAlign w:val="center"/>
          </w:tcPr>
          <w:p w14:paraId="3A6A09B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661" w:type="dxa"/>
            <w:vMerge w:val="continue"/>
            <w:vAlign w:val="center"/>
          </w:tcPr>
          <w:p w14:paraId="15AE540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Merge w:val="continue"/>
            <w:vAlign w:val="center"/>
          </w:tcPr>
          <w:p w14:paraId="52A9845D">
            <w:pPr>
              <w:keepNext w:val="0"/>
              <w:keepLines w:val="0"/>
              <w:widowControl/>
              <w:suppressLineNumbers w:val="0"/>
              <w:ind w:left="0" w:leftChars="0" w:right="0" w:rightChars="0" w:firstLine="0" w:firstLineChars="0"/>
              <w:jc w:val="both"/>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1920" w:type="dxa"/>
            <w:vMerge w:val="continue"/>
            <w:vAlign w:val="center"/>
          </w:tcPr>
          <w:p w14:paraId="7600B240">
            <w:pPr>
              <w:keepNext w:val="0"/>
              <w:keepLines w:val="0"/>
              <w:widowControl/>
              <w:suppressLineNumbers w:val="0"/>
              <w:ind w:left="0" w:leftChars="0" w:right="0" w:rightChars="0" w:firstLine="0" w:firstLineChars="0"/>
              <w:jc w:val="both"/>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770" w:type="dxa"/>
            <w:vMerge w:val="continue"/>
            <w:vAlign w:val="center"/>
          </w:tcPr>
          <w:p w14:paraId="5CC33912">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c>
          <w:tcPr>
            <w:tcW w:w="3752" w:type="dxa"/>
            <w:vMerge w:val="continue"/>
            <w:vAlign w:val="center"/>
          </w:tcPr>
          <w:p w14:paraId="4DE258B7">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2C483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61" w:hRule="exact"/>
          <w:jc w:val="center"/>
        </w:trPr>
        <w:tc>
          <w:tcPr>
            <w:tcW w:w="498" w:type="dxa"/>
            <w:vMerge w:val="continue"/>
            <w:vAlign w:val="center"/>
          </w:tcPr>
          <w:p w14:paraId="7378F84B">
            <w:pPr>
              <w:pStyle w:val="2"/>
              <w:jc w:val="center"/>
              <w:rPr>
                <w:rFonts w:hint="default" w:ascii="Times New Roman" w:hAnsi="Times New Roman" w:eastAsia="方正仿宋_GBK" w:cs="Times New Roman"/>
                <w:sz w:val="18"/>
                <w:szCs w:val="18"/>
                <w:lang w:val="en-US" w:eastAsia="zh-CN"/>
              </w:rPr>
            </w:pPr>
          </w:p>
        </w:tc>
        <w:tc>
          <w:tcPr>
            <w:tcW w:w="1627" w:type="dxa"/>
            <w:vMerge w:val="continue"/>
            <w:vAlign w:val="center"/>
          </w:tcPr>
          <w:p w14:paraId="05E5B3C5">
            <w:pPr>
              <w:widowControl w:val="0"/>
              <w:shd w:val="clear" w:color="auto" w:fill="auto"/>
              <w:ind w:right="0" w:rightChars="0"/>
              <w:jc w:val="center"/>
              <w:rPr>
                <w:rFonts w:hint="default" w:ascii="Times New Roman" w:hAnsi="Times New Roman" w:eastAsia="方正仿宋_GBK" w:cs="Times New Roman"/>
                <w:sz w:val="18"/>
                <w:szCs w:val="18"/>
              </w:rPr>
            </w:pPr>
          </w:p>
        </w:tc>
        <w:tc>
          <w:tcPr>
            <w:tcW w:w="1266" w:type="dxa"/>
            <w:vMerge w:val="continue"/>
            <w:vAlign w:val="center"/>
          </w:tcPr>
          <w:p w14:paraId="1E320F45">
            <w:pPr>
              <w:widowControl w:val="0"/>
              <w:shd w:val="clear" w:color="auto" w:fill="auto"/>
              <w:ind w:right="0" w:right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c>
          <w:tcPr>
            <w:tcW w:w="1402" w:type="dxa"/>
            <w:vAlign w:val="center"/>
          </w:tcPr>
          <w:p w14:paraId="71A67154">
            <w:pPr>
              <w:keepNext w:val="0"/>
              <w:keepLines w:val="0"/>
              <w:widowControl/>
              <w:suppressLineNumbers w:val="0"/>
              <w:ind w:left="0" w:leftChars="0" w:right="0" w:rightChars="0" w:firstLine="0" w:firstLineChars="0"/>
              <w:jc w:val="center"/>
              <w:textAlignment w:val="bottom"/>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非公司企业登记（开业的登记）</w:t>
            </w:r>
          </w:p>
        </w:tc>
        <w:tc>
          <w:tcPr>
            <w:tcW w:w="860" w:type="dxa"/>
            <w:vMerge w:val="continue"/>
            <w:vAlign w:val="center"/>
          </w:tcPr>
          <w:p w14:paraId="04A11BD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661" w:type="dxa"/>
            <w:vMerge w:val="continue"/>
            <w:vAlign w:val="center"/>
          </w:tcPr>
          <w:p w14:paraId="2BEDB68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Merge w:val="continue"/>
            <w:vAlign w:val="center"/>
          </w:tcPr>
          <w:p w14:paraId="579A4ADF">
            <w:pPr>
              <w:keepNext w:val="0"/>
              <w:keepLines w:val="0"/>
              <w:widowControl/>
              <w:suppressLineNumbers w:val="0"/>
              <w:ind w:left="0" w:leftChars="0" w:right="0" w:rightChars="0" w:firstLine="0" w:firstLineChars="0"/>
              <w:jc w:val="both"/>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1920" w:type="dxa"/>
            <w:vMerge w:val="continue"/>
            <w:vAlign w:val="center"/>
          </w:tcPr>
          <w:p w14:paraId="3CDD84BA">
            <w:pPr>
              <w:keepNext w:val="0"/>
              <w:keepLines w:val="0"/>
              <w:widowControl/>
              <w:suppressLineNumbers w:val="0"/>
              <w:ind w:left="0" w:leftChars="0" w:right="0" w:rightChars="0" w:firstLine="0" w:firstLineChars="0"/>
              <w:jc w:val="both"/>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770" w:type="dxa"/>
            <w:vMerge w:val="continue"/>
            <w:vAlign w:val="center"/>
          </w:tcPr>
          <w:p w14:paraId="463345E4">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c>
          <w:tcPr>
            <w:tcW w:w="3752" w:type="dxa"/>
            <w:vMerge w:val="continue"/>
            <w:vAlign w:val="center"/>
          </w:tcPr>
          <w:p w14:paraId="0A2D7F57">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533DF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54" w:hRule="exact"/>
          <w:jc w:val="center"/>
        </w:trPr>
        <w:tc>
          <w:tcPr>
            <w:tcW w:w="498" w:type="dxa"/>
            <w:vMerge w:val="continue"/>
            <w:vAlign w:val="center"/>
          </w:tcPr>
          <w:p w14:paraId="4193BBEB">
            <w:pPr>
              <w:pStyle w:val="2"/>
              <w:jc w:val="center"/>
              <w:rPr>
                <w:rFonts w:hint="default" w:ascii="Times New Roman" w:hAnsi="Times New Roman" w:eastAsia="方正仿宋_GBK" w:cs="Times New Roman"/>
                <w:sz w:val="18"/>
                <w:szCs w:val="18"/>
                <w:lang w:val="en-US" w:eastAsia="zh-CN"/>
              </w:rPr>
            </w:pPr>
          </w:p>
        </w:tc>
        <w:tc>
          <w:tcPr>
            <w:tcW w:w="1627" w:type="dxa"/>
            <w:vMerge w:val="continue"/>
            <w:vAlign w:val="center"/>
          </w:tcPr>
          <w:p w14:paraId="7E5871B0">
            <w:pPr>
              <w:widowControl w:val="0"/>
              <w:shd w:val="clear" w:color="auto" w:fill="auto"/>
              <w:ind w:right="0" w:rightChars="0"/>
              <w:jc w:val="center"/>
              <w:rPr>
                <w:rFonts w:hint="default" w:ascii="Times New Roman" w:hAnsi="Times New Roman" w:eastAsia="方正仿宋_GBK" w:cs="Times New Roman"/>
                <w:sz w:val="18"/>
                <w:szCs w:val="18"/>
              </w:rPr>
            </w:pPr>
          </w:p>
        </w:tc>
        <w:tc>
          <w:tcPr>
            <w:tcW w:w="1266" w:type="dxa"/>
            <w:vMerge w:val="continue"/>
            <w:vAlign w:val="center"/>
          </w:tcPr>
          <w:p w14:paraId="16D4EA31">
            <w:pPr>
              <w:widowControl w:val="0"/>
              <w:shd w:val="clear" w:color="auto" w:fill="auto"/>
              <w:ind w:right="0" w:right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c>
          <w:tcPr>
            <w:tcW w:w="1402" w:type="dxa"/>
            <w:vAlign w:val="center"/>
          </w:tcPr>
          <w:p w14:paraId="7E6AEDC7">
            <w:pPr>
              <w:keepNext w:val="0"/>
              <w:keepLines w:val="0"/>
              <w:widowControl/>
              <w:suppressLineNumbers w:val="0"/>
              <w:ind w:left="0" w:leftChars="0" w:right="0" w:rightChars="0" w:firstLine="0" w:firstLineChars="0"/>
              <w:jc w:val="center"/>
              <w:textAlignment w:val="bottom"/>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非公司企业登记（营业单位、非法人分支机构变更登记）</w:t>
            </w:r>
          </w:p>
        </w:tc>
        <w:tc>
          <w:tcPr>
            <w:tcW w:w="860" w:type="dxa"/>
            <w:vMerge w:val="continue"/>
            <w:vAlign w:val="center"/>
          </w:tcPr>
          <w:p w14:paraId="2DB7DAB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661" w:type="dxa"/>
            <w:vMerge w:val="continue"/>
            <w:vAlign w:val="center"/>
          </w:tcPr>
          <w:p w14:paraId="34027C6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Merge w:val="continue"/>
            <w:vAlign w:val="center"/>
          </w:tcPr>
          <w:p w14:paraId="5F0BF771">
            <w:pPr>
              <w:keepNext w:val="0"/>
              <w:keepLines w:val="0"/>
              <w:widowControl/>
              <w:suppressLineNumbers w:val="0"/>
              <w:ind w:left="0" w:leftChars="0" w:right="0" w:rightChars="0" w:firstLine="0" w:firstLineChars="0"/>
              <w:jc w:val="both"/>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1920" w:type="dxa"/>
            <w:vMerge w:val="continue"/>
            <w:vAlign w:val="center"/>
          </w:tcPr>
          <w:p w14:paraId="4269AB54">
            <w:pPr>
              <w:keepNext w:val="0"/>
              <w:keepLines w:val="0"/>
              <w:widowControl/>
              <w:suppressLineNumbers w:val="0"/>
              <w:ind w:left="0" w:leftChars="0" w:right="0" w:rightChars="0" w:firstLine="0" w:firstLineChars="0"/>
              <w:jc w:val="both"/>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770" w:type="dxa"/>
            <w:vMerge w:val="continue"/>
            <w:vAlign w:val="center"/>
          </w:tcPr>
          <w:p w14:paraId="06DC0495">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c>
          <w:tcPr>
            <w:tcW w:w="3752" w:type="dxa"/>
            <w:vMerge w:val="continue"/>
            <w:vAlign w:val="center"/>
          </w:tcPr>
          <w:p w14:paraId="0FAC03AE">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027CD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exact"/>
          <w:jc w:val="center"/>
        </w:trPr>
        <w:tc>
          <w:tcPr>
            <w:tcW w:w="498" w:type="dxa"/>
            <w:vMerge w:val="continue"/>
            <w:vAlign w:val="center"/>
          </w:tcPr>
          <w:p w14:paraId="4941DC99">
            <w:pPr>
              <w:pStyle w:val="2"/>
              <w:jc w:val="center"/>
              <w:rPr>
                <w:rFonts w:hint="default" w:ascii="Times New Roman" w:hAnsi="Times New Roman" w:eastAsia="方正仿宋_GBK" w:cs="Times New Roman"/>
                <w:sz w:val="18"/>
                <w:szCs w:val="18"/>
                <w:lang w:val="en-US" w:eastAsia="zh-CN"/>
              </w:rPr>
            </w:pPr>
          </w:p>
        </w:tc>
        <w:tc>
          <w:tcPr>
            <w:tcW w:w="1627" w:type="dxa"/>
            <w:vMerge w:val="continue"/>
            <w:vAlign w:val="center"/>
          </w:tcPr>
          <w:p w14:paraId="6735CD0C">
            <w:pPr>
              <w:widowControl w:val="0"/>
              <w:shd w:val="clear" w:color="auto" w:fill="auto"/>
              <w:ind w:right="0" w:rightChars="0"/>
              <w:jc w:val="center"/>
              <w:rPr>
                <w:rFonts w:hint="default" w:ascii="Times New Roman" w:hAnsi="Times New Roman" w:eastAsia="方正仿宋_GBK" w:cs="Times New Roman"/>
                <w:sz w:val="18"/>
                <w:szCs w:val="18"/>
              </w:rPr>
            </w:pPr>
          </w:p>
        </w:tc>
        <w:tc>
          <w:tcPr>
            <w:tcW w:w="1266" w:type="dxa"/>
            <w:vMerge w:val="continue"/>
            <w:vAlign w:val="center"/>
          </w:tcPr>
          <w:p w14:paraId="63B365E7">
            <w:pPr>
              <w:widowControl w:val="0"/>
              <w:shd w:val="clear" w:color="auto" w:fill="auto"/>
              <w:ind w:right="0" w:right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c>
          <w:tcPr>
            <w:tcW w:w="1402" w:type="dxa"/>
            <w:vAlign w:val="center"/>
          </w:tcPr>
          <w:p w14:paraId="0255A5C4">
            <w:pPr>
              <w:keepNext w:val="0"/>
              <w:keepLines w:val="0"/>
              <w:widowControl/>
              <w:suppressLineNumbers w:val="0"/>
              <w:ind w:left="0" w:leftChars="0" w:right="0" w:rightChars="0" w:firstLine="0" w:firstLineChars="0"/>
              <w:jc w:val="center"/>
              <w:textAlignment w:val="bottom"/>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非公司企业登记（营业单位、非法人分支机构开业登记）</w:t>
            </w:r>
          </w:p>
        </w:tc>
        <w:tc>
          <w:tcPr>
            <w:tcW w:w="860" w:type="dxa"/>
            <w:vMerge w:val="continue"/>
            <w:vAlign w:val="center"/>
          </w:tcPr>
          <w:p w14:paraId="61CD6C9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661" w:type="dxa"/>
            <w:vMerge w:val="continue"/>
            <w:vAlign w:val="center"/>
          </w:tcPr>
          <w:p w14:paraId="55A8766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Merge w:val="continue"/>
            <w:vAlign w:val="center"/>
          </w:tcPr>
          <w:p w14:paraId="4E7E8417">
            <w:pPr>
              <w:keepNext w:val="0"/>
              <w:keepLines w:val="0"/>
              <w:widowControl/>
              <w:suppressLineNumbers w:val="0"/>
              <w:ind w:left="0" w:leftChars="0" w:right="0" w:rightChars="0" w:firstLine="0" w:firstLineChars="0"/>
              <w:jc w:val="both"/>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1920" w:type="dxa"/>
            <w:vMerge w:val="continue"/>
            <w:vAlign w:val="center"/>
          </w:tcPr>
          <w:p w14:paraId="1D7D54BD">
            <w:pPr>
              <w:keepNext w:val="0"/>
              <w:keepLines w:val="0"/>
              <w:widowControl/>
              <w:suppressLineNumbers w:val="0"/>
              <w:ind w:left="0" w:leftChars="0" w:right="0" w:rightChars="0" w:firstLine="0" w:firstLineChars="0"/>
              <w:jc w:val="both"/>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770" w:type="dxa"/>
            <w:vMerge w:val="continue"/>
            <w:vAlign w:val="center"/>
          </w:tcPr>
          <w:p w14:paraId="4D3748BA">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c>
          <w:tcPr>
            <w:tcW w:w="3752" w:type="dxa"/>
            <w:vMerge w:val="continue"/>
            <w:vAlign w:val="center"/>
          </w:tcPr>
          <w:p w14:paraId="3300C08B">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35360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9" w:hRule="exact"/>
          <w:jc w:val="center"/>
        </w:trPr>
        <w:tc>
          <w:tcPr>
            <w:tcW w:w="498" w:type="dxa"/>
            <w:vMerge w:val="continue"/>
            <w:vAlign w:val="center"/>
          </w:tcPr>
          <w:p w14:paraId="6D136475">
            <w:pPr>
              <w:pStyle w:val="2"/>
              <w:jc w:val="center"/>
              <w:rPr>
                <w:rFonts w:hint="default" w:ascii="Times New Roman" w:hAnsi="Times New Roman" w:eastAsia="方正仿宋_GBK" w:cs="Times New Roman"/>
                <w:sz w:val="18"/>
                <w:szCs w:val="18"/>
                <w:lang w:val="en-US" w:eastAsia="zh-CN"/>
              </w:rPr>
            </w:pPr>
          </w:p>
        </w:tc>
        <w:tc>
          <w:tcPr>
            <w:tcW w:w="1627" w:type="dxa"/>
            <w:vMerge w:val="continue"/>
            <w:vAlign w:val="center"/>
          </w:tcPr>
          <w:p w14:paraId="375D92C8">
            <w:pPr>
              <w:widowControl w:val="0"/>
              <w:shd w:val="clear" w:color="auto" w:fill="auto"/>
              <w:ind w:right="0" w:rightChars="0"/>
              <w:jc w:val="center"/>
              <w:rPr>
                <w:rFonts w:hint="default" w:ascii="Times New Roman" w:hAnsi="Times New Roman" w:eastAsia="方正仿宋_GBK" w:cs="Times New Roman"/>
                <w:sz w:val="18"/>
                <w:szCs w:val="18"/>
              </w:rPr>
            </w:pPr>
          </w:p>
        </w:tc>
        <w:tc>
          <w:tcPr>
            <w:tcW w:w="1266" w:type="dxa"/>
            <w:vMerge w:val="continue"/>
            <w:vAlign w:val="center"/>
          </w:tcPr>
          <w:p w14:paraId="5A82CAAA">
            <w:pPr>
              <w:widowControl w:val="0"/>
              <w:shd w:val="clear" w:color="auto" w:fill="auto"/>
              <w:ind w:right="0" w:right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c>
          <w:tcPr>
            <w:tcW w:w="1402" w:type="dxa"/>
            <w:vAlign w:val="center"/>
          </w:tcPr>
          <w:p w14:paraId="6B1D17F5">
            <w:pPr>
              <w:keepNext w:val="0"/>
              <w:keepLines w:val="0"/>
              <w:widowControl/>
              <w:suppressLineNumbers w:val="0"/>
              <w:ind w:left="0" w:leftChars="0" w:right="0" w:rightChars="0" w:firstLine="0" w:firstLineChars="0"/>
              <w:jc w:val="center"/>
              <w:textAlignment w:val="bottom"/>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非公司企业登记（营业单位、企业非法人分支机构注销登记）</w:t>
            </w:r>
          </w:p>
        </w:tc>
        <w:tc>
          <w:tcPr>
            <w:tcW w:w="860" w:type="dxa"/>
            <w:vMerge w:val="continue"/>
            <w:vAlign w:val="center"/>
          </w:tcPr>
          <w:p w14:paraId="5897579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661" w:type="dxa"/>
            <w:vMerge w:val="continue"/>
            <w:vAlign w:val="center"/>
          </w:tcPr>
          <w:p w14:paraId="6164217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Merge w:val="continue"/>
            <w:vAlign w:val="center"/>
          </w:tcPr>
          <w:p w14:paraId="2859F836">
            <w:pPr>
              <w:keepNext w:val="0"/>
              <w:keepLines w:val="0"/>
              <w:widowControl/>
              <w:suppressLineNumbers w:val="0"/>
              <w:ind w:left="0" w:leftChars="0" w:right="0" w:rightChars="0" w:firstLine="0" w:firstLineChars="0"/>
              <w:jc w:val="both"/>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1920" w:type="dxa"/>
            <w:vMerge w:val="continue"/>
            <w:vAlign w:val="center"/>
          </w:tcPr>
          <w:p w14:paraId="5E7AF4CE">
            <w:pPr>
              <w:keepNext w:val="0"/>
              <w:keepLines w:val="0"/>
              <w:widowControl/>
              <w:suppressLineNumbers w:val="0"/>
              <w:ind w:left="0" w:leftChars="0" w:right="0" w:rightChars="0" w:firstLine="0" w:firstLineChars="0"/>
              <w:jc w:val="both"/>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770" w:type="dxa"/>
            <w:vMerge w:val="continue"/>
            <w:vAlign w:val="center"/>
          </w:tcPr>
          <w:p w14:paraId="5CC376A4">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c>
          <w:tcPr>
            <w:tcW w:w="3752" w:type="dxa"/>
            <w:vMerge w:val="continue"/>
            <w:vAlign w:val="center"/>
          </w:tcPr>
          <w:p w14:paraId="0304B764">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14E7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0" w:hRule="exact"/>
          <w:jc w:val="center"/>
        </w:trPr>
        <w:tc>
          <w:tcPr>
            <w:tcW w:w="498" w:type="dxa"/>
            <w:vMerge w:val="continue"/>
            <w:vAlign w:val="center"/>
          </w:tcPr>
          <w:p w14:paraId="6B07ABA9">
            <w:pPr>
              <w:pStyle w:val="2"/>
              <w:jc w:val="center"/>
              <w:rPr>
                <w:rFonts w:hint="default" w:ascii="Times New Roman" w:hAnsi="Times New Roman" w:eastAsia="方正仿宋_GBK" w:cs="Times New Roman"/>
                <w:sz w:val="18"/>
                <w:szCs w:val="18"/>
                <w:lang w:val="en-US" w:eastAsia="zh-CN"/>
              </w:rPr>
            </w:pPr>
          </w:p>
        </w:tc>
        <w:tc>
          <w:tcPr>
            <w:tcW w:w="1627" w:type="dxa"/>
            <w:vMerge w:val="continue"/>
            <w:vAlign w:val="center"/>
          </w:tcPr>
          <w:p w14:paraId="32436C9F">
            <w:pPr>
              <w:widowControl w:val="0"/>
              <w:shd w:val="clear" w:color="auto" w:fill="auto"/>
              <w:ind w:right="0" w:rightChars="0"/>
              <w:jc w:val="center"/>
              <w:rPr>
                <w:rFonts w:hint="default" w:ascii="Times New Roman" w:hAnsi="Times New Roman" w:eastAsia="方正仿宋_GBK" w:cs="Times New Roman"/>
                <w:sz w:val="18"/>
                <w:szCs w:val="18"/>
              </w:rPr>
            </w:pPr>
          </w:p>
        </w:tc>
        <w:tc>
          <w:tcPr>
            <w:tcW w:w="1266" w:type="dxa"/>
            <w:vMerge w:val="continue"/>
            <w:vAlign w:val="center"/>
          </w:tcPr>
          <w:p w14:paraId="3F80CFF7">
            <w:pPr>
              <w:widowControl w:val="0"/>
              <w:shd w:val="clear" w:color="auto" w:fill="auto"/>
              <w:ind w:right="0" w:right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c>
          <w:tcPr>
            <w:tcW w:w="1402" w:type="dxa"/>
            <w:vAlign w:val="center"/>
          </w:tcPr>
          <w:p w14:paraId="0425EF54">
            <w:pPr>
              <w:keepNext w:val="0"/>
              <w:keepLines w:val="0"/>
              <w:widowControl/>
              <w:suppressLineNumbers w:val="0"/>
              <w:ind w:left="0" w:leftChars="0" w:right="0" w:rightChars="0" w:firstLine="0" w:firstLineChars="0"/>
              <w:jc w:val="center"/>
              <w:textAlignment w:val="bottom"/>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非公司企业法人改制登记</w:t>
            </w:r>
          </w:p>
        </w:tc>
        <w:tc>
          <w:tcPr>
            <w:tcW w:w="860" w:type="dxa"/>
            <w:vMerge w:val="continue"/>
            <w:vAlign w:val="center"/>
          </w:tcPr>
          <w:p w14:paraId="79499CE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661" w:type="dxa"/>
            <w:vMerge w:val="continue"/>
            <w:vAlign w:val="center"/>
          </w:tcPr>
          <w:p w14:paraId="64E18D7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Merge w:val="continue"/>
            <w:vAlign w:val="center"/>
          </w:tcPr>
          <w:p w14:paraId="00E50304">
            <w:pPr>
              <w:keepNext w:val="0"/>
              <w:keepLines w:val="0"/>
              <w:widowControl/>
              <w:suppressLineNumbers w:val="0"/>
              <w:ind w:left="0" w:leftChars="0" w:right="0" w:rightChars="0" w:firstLine="0" w:firstLineChars="0"/>
              <w:jc w:val="both"/>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1920" w:type="dxa"/>
            <w:vMerge w:val="continue"/>
            <w:vAlign w:val="center"/>
          </w:tcPr>
          <w:p w14:paraId="6190F26F">
            <w:pPr>
              <w:keepNext w:val="0"/>
              <w:keepLines w:val="0"/>
              <w:widowControl/>
              <w:suppressLineNumbers w:val="0"/>
              <w:ind w:left="0" w:leftChars="0" w:right="0" w:rightChars="0" w:firstLine="0" w:firstLineChars="0"/>
              <w:jc w:val="both"/>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770" w:type="dxa"/>
            <w:vMerge w:val="continue"/>
            <w:vAlign w:val="center"/>
          </w:tcPr>
          <w:p w14:paraId="08BDD2AE">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c>
          <w:tcPr>
            <w:tcW w:w="3752" w:type="dxa"/>
            <w:vMerge w:val="continue"/>
            <w:vAlign w:val="center"/>
          </w:tcPr>
          <w:p w14:paraId="4DB379C7">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2167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21" w:hRule="exact"/>
          <w:jc w:val="center"/>
        </w:trPr>
        <w:tc>
          <w:tcPr>
            <w:tcW w:w="498" w:type="dxa"/>
            <w:vMerge w:val="continue"/>
            <w:vAlign w:val="center"/>
          </w:tcPr>
          <w:p w14:paraId="40593EEE">
            <w:pPr>
              <w:pStyle w:val="2"/>
              <w:jc w:val="center"/>
              <w:rPr>
                <w:rFonts w:hint="default" w:ascii="Times New Roman" w:hAnsi="Times New Roman" w:eastAsia="方正仿宋_GBK" w:cs="Times New Roman"/>
                <w:sz w:val="18"/>
                <w:szCs w:val="18"/>
                <w:lang w:val="en-US" w:eastAsia="zh-CN"/>
              </w:rPr>
            </w:pPr>
          </w:p>
        </w:tc>
        <w:tc>
          <w:tcPr>
            <w:tcW w:w="1627" w:type="dxa"/>
            <w:vMerge w:val="continue"/>
            <w:vAlign w:val="center"/>
          </w:tcPr>
          <w:p w14:paraId="216E15E4">
            <w:pPr>
              <w:widowControl w:val="0"/>
              <w:shd w:val="clear" w:color="auto" w:fill="auto"/>
              <w:ind w:right="0" w:rightChars="0"/>
              <w:jc w:val="center"/>
              <w:rPr>
                <w:rFonts w:hint="default" w:ascii="Times New Roman" w:hAnsi="Times New Roman" w:eastAsia="方正仿宋_GBK" w:cs="Times New Roman"/>
                <w:sz w:val="18"/>
                <w:szCs w:val="18"/>
              </w:rPr>
            </w:pPr>
          </w:p>
        </w:tc>
        <w:tc>
          <w:tcPr>
            <w:tcW w:w="1266" w:type="dxa"/>
            <w:vMerge w:val="continue"/>
            <w:vAlign w:val="center"/>
          </w:tcPr>
          <w:p w14:paraId="57DBFF23">
            <w:pPr>
              <w:widowControl w:val="0"/>
              <w:shd w:val="clear" w:color="auto" w:fill="auto"/>
              <w:ind w:right="0" w:right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c>
          <w:tcPr>
            <w:tcW w:w="1402" w:type="dxa"/>
            <w:vAlign w:val="center"/>
          </w:tcPr>
          <w:p w14:paraId="5A1E8BD9">
            <w:pPr>
              <w:keepNext w:val="0"/>
              <w:keepLines w:val="0"/>
              <w:widowControl/>
              <w:suppressLineNumbers w:val="0"/>
              <w:ind w:left="0" w:leftChars="0" w:right="0" w:rightChars="0" w:firstLine="0" w:firstLineChars="0"/>
              <w:jc w:val="center"/>
              <w:textAlignment w:val="bottom"/>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个人独资企业登记（分支机构设立登记）</w:t>
            </w:r>
          </w:p>
        </w:tc>
        <w:tc>
          <w:tcPr>
            <w:tcW w:w="860" w:type="dxa"/>
            <w:vMerge w:val="continue"/>
            <w:vAlign w:val="center"/>
          </w:tcPr>
          <w:p w14:paraId="67BB2E2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661" w:type="dxa"/>
            <w:vMerge w:val="continue"/>
            <w:vAlign w:val="center"/>
          </w:tcPr>
          <w:p w14:paraId="20EE34B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Merge w:val="continue"/>
            <w:vAlign w:val="center"/>
          </w:tcPr>
          <w:p w14:paraId="30E47CCD">
            <w:pPr>
              <w:keepNext w:val="0"/>
              <w:keepLines w:val="0"/>
              <w:widowControl/>
              <w:suppressLineNumbers w:val="0"/>
              <w:ind w:left="0" w:leftChars="0" w:right="0" w:rightChars="0" w:firstLine="0" w:firstLineChars="0"/>
              <w:jc w:val="both"/>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1920" w:type="dxa"/>
            <w:vMerge w:val="continue"/>
            <w:vAlign w:val="center"/>
          </w:tcPr>
          <w:p w14:paraId="772D1BCD">
            <w:pPr>
              <w:keepNext w:val="0"/>
              <w:keepLines w:val="0"/>
              <w:widowControl/>
              <w:suppressLineNumbers w:val="0"/>
              <w:ind w:left="0" w:leftChars="0" w:right="0" w:rightChars="0" w:firstLine="0" w:firstLineChars="0"/>
              <w:jc w:val="both"/>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770" w:type="dxa"/>
            <w:vMerge w:val="continue"/>
            <w:vAlign w:val="center"/>
          </w:tcPr>
          <w:p w14:paraId="372F3EB8">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c>
          <w:tcPr>
            <w:tcW w:w="3752" w:type="dxa"/>
            <w:vMerge w:val="continue"/>
            <w:vAlign w:val="center"/>
          </w:tcPr>
          <w:p w14:paraId="0B2CAB1F">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608B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50" w:hRule="exact"/>
          <w:jc w:val="center"/>
        </w:trPr>
        <w:tc>
          <w:tcPr>
            <w:tcW w:w="498" w:type="dxa"/>
            <w:vAlign w:val="center"/>
          </w:tcPr>
          <w:p w14:paraId="68E3273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47</w:t>
            </w:r>
          </w:p>
        </w:tc>
        <w:tc>
          <w:tcPr>
            <w:tcW w:w="1627" w:type="dxa"/>
            <w:vAlign w:val="center"/>
          </w:tcPr>
          <w:p w14:paraId="3711D44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en-US" w:bidi="en-US"/>
              </w:rPr>
            </w:pPr>
            <w:r>
              <w:rPr>
                <w:rFonts w:hint="default" w:ascii="Times New Roman" w:hAnsi="Times New Roman" w:eastAsia="方正仿宋_GBK" w:cs="Times New Roman"/>
                <w:i w:val="0"/>
                <w:color w:val="000000"/>
                <w:kern w:val="0"/>
                <w:sz w:val="18"/>
                <w:szCs w:val="18"/>
                <w:u w:val="none"/>
                <w:lang w:val="en-US" w:eastAsia="zh-CN" w:bidi="ar"/>
              </w:rPr>
              <w:t>企业设立、变更、注销登记</w:t>
            </w:r>
          </w:p>
        </w:tc>
        <w:tc>
          <w:tcPr>
            <w:tcW w:w="1266" w:type="dxa"/>
            <w:vAlign w:val="center"/>
          </w:tcPr>
          <w:p w14:paraId="487D062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内资企业设立、变更、注销登记</w:t>
            </w:r>
          </w:p>
        </w:tc>
        <w:tc>
          <w:tcPr>
            <w:tcW w:w="1402" w:type="dxa"/>
            <w:vAlign w:val="center"/>
          </w:tcPr>
          <w:p w14:paraId="51FFB50F">
            <w:pPr>
              <w:keepNext w:val="0"/>
              <w:keepLines w:val="0"/>
              <w:widowControl/>
              <w:suppressLineNumbers w:val="0"/>
              <w:ind w:left="0" w:leftChars="0" w:right="0" w:rightChars="0" w:firstLine="0" w:firstLineChars="0"/>
              <w:jc w:val="center"/>
              <w:textAlignment w:val="bottom"/>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个人独资企业登记（分支机构设立登记）</w:t>
            </w:r>
          </w:p>
        </w:tc>
        <w:tc>
          <w:tcPr>
            <w:tcW w:w="860" w:type="dxa"/>
            <w:vMerge w:val="restart"/>
            <w:vAlign w:val="center"/>
          </w:tcPr>
          <w:p w14:paraId="1185510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行政许可</w:t>
            </w:r>
          </w:p>
          <w:p w14:paraId="7C23AEC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p w14:paraId="3EA35E6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661" w:type="dxa"/>
            <w:vMerge w:val="restart"/>
            <w:vAlign w:val="center"/>
          </w:tcPr>
          <w:p w14:paraId="485697F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en-US" w:bidi="en-US"/>
              </w:rPr>
            </w:pPr>
            <w:r>
              <w:rPr>
                <w:rFonts w:hint="default" w:ascii="Times New Roman" w:hAnsi="Times New Roman" w:eastAsia="方正仿宋_GBK" w:cs="Times New Roman"/>
                <w:color w:val="auto"/>
                <w:sz w:val="18"/>
                <w:szCs w:val="18"/>
              </w:rPr>
              <w:t>省、</w:t>
            </w:r>
            <w:r>
              <w:rPr>
                <w:rFonts w:hint="default" w:ascii="Times New Roman" w:hAnsi="Times New Roman" w:eastAsia="方正仿宋_GBK" w:cs="Times New Roman"/>
                <w:color w:val="auto"/>
                <w:sz w:val="18"/>
                <w:szCs w:val="18"/>
                <w:lang w:eastAsia="zh-CN"/>
              </w:rPr>
              <w:t>市</w:t>
            </w:r>
            <w:r>
              <w:rPr>
                <w:rFonts w:hint="default" w:ascii="Times New Roman" w:hAnsi="Times New Roman" w:eastAsia="方正仿宋_GBK" w:cs="Times New Roman"/>
                <w:color w:val="auto"/>
                <w:sz w:val="18"/>
                <w:szCs w:val="18"/>
              </w:rPr>
              <w:t>、县</w:t>
            </w:r>
          </w:p>
        </w:tc>
        <w:tc>
          <w:tcPr>
            <w:tcW w:w="3299" w:type="dxa"/>
            <w:vAlign w:val="center"/>
          </w:tcPr>
          <w:p w14:paraId="22992920">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身份证明或主体资格证明</w:t>
            </w:r>
          </w:p>
          <w:p w14:paraId="6161DC3F">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住所（经营场所）使用证明</w:t>
            </w:r>
          </w:p>
          <w:p w14:paraId="4BC35F4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有关批准文件或者许可证件</w:t>
            </w:r>
          </w:p>
        </w:tc>
        <w:tc>
          <w:tcPr>
            <w:tcW w:w="1920" w:type="dxa"/>
            <w:vAlign w:val="center"/>
          </w:tcPr>
          <w:p w14:paraId="7CA752DF">
            <w:pPr>
              <w:keepNext w:val="0"/>
              <w:keepLines w:val="0"/>
              <w:widowControl/>
              <w:suppressLineNumbers w:val="0"/>
              <w:ind w:left="0" w:leftChars="0" w:right="0" w:rightChars="0" w:firstLine="0" w:firstLineChars="0"/>
              <w:jc w:val="both"/>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公安部门、市场监管部门、民政部门、编办；自然资源和规划部门；相关审批部门</w:t>
            </w:r>
          </w:p>
        </w:tc>
        <w:tc>
          <w:tcPr>
            <w:tcW w:w="770" w:type="dxa"/>
            <w:vMerge w:val="restart"/>
            <w:vAlign w:val="center"/>
          </w:tcPr>
          <w:p w14:paraId="21750EC9">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c>
          <w:tcPr>
            <w:tcW w:w="3752" w:type="dxa"/>
            <w:vMerge w:val="restart"/>
            <w:vAlign w:val="center"/>
          </w:tcPr>
          <w:p w14:paraId="72F68187">
            <w:pPr>
              <w:pStyle w:val="24"/>
              <w:numPr>
                <w:ilvl w:val="0"/>
                <w:numId w:val="0"/>
              </w:numPr>
              <w:shd w:val="clear" w:color="auto" w:fill="auto"/>
              <w:spacing w:before="38" w:line="235" w:lineRule="auto"/>
              <w:ind w:leftChars="0" w:right="92" w:rightChars="0"/>
              <w:jc w:val="both"/>
              <w:rPr>
                <w:rFonts w:hint="default" w:ascii="Times New Roman" w:hAnsi="Times New Roman"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《中华人民共和国公司登记管理条例》（1994 年 6 月 24 日颁布，2016 年 2 月 6 日修正）第二十条第二款</w:t>
            </w:r>
            <w:r>
              <w:rPr>
                <w:rFonts w:hint="default" w:ascii="Times New Roman" w:hAnsi="Times New Roman" w:cs="Times New Roman"/>
                <w:color w:val="000000"/>
                <w:spacing w:val="0"/>
                <w:w w:val="100"/>
                <w:position w:val="0"/>
                <w:sz w:val="18"/>
                <w:szCs w:val="18"/>
                <w:shd w:val="clear" w:color="auto" w:fill="auto"/>
                <w:lang w:val="en-US" w:eastAsia="zh-CN" w:bidi="en-US"/>
              </w:rPr>
              <w:t>、</w:t>
            </w:r>
          </w:p>
          <w:p w14:paraId="29170396">
            <w:pPr>
              <w:pStyle w:val="24"/>
              <w:numPr>
                <w:ilvl w:val="0"/>
                <w:numId w:val="0"/>
              </w:numPr>
              <w:shd w:val="clear" w:color="auto" w:fill="auto"/>
              <w:spacing w:before="38" w:line="235" w:lineRule="auto"/>
              <w:ind w:leftChars="0" w:right="92" w:rightChars="0"/>
              <w:jc w:val="both"/>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《中华人民共和国企业法人登记管理条例》（1988 年 5 月 13 日通过， 2016 年 2 月 6 日修正）第十五条</w:t>
            </w:r>
          </w:p>
          <w:p w14:paraId="0E3EECF2">
            <w:pPr>
              <w:pStyle w:val="24"/>
              <w:numPr>
                <w:ilvl w:val="0"/>
                <w:numId w:val="0"/>
              </w:numPr>
              <w:shd w:val="clear" w:color="auto" w:fill="auto"/>
              <w:spacing w:before="38" w:line="235" w:lineRule="auto"/>
              <w:ind w:leftChars="0" w:right="92" w:rightChars="0"/>
              <w:jc w:val="both"/>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《中华人民共和国公司登记管理条例》（1994 年 6 月 24 日颁布，2016 年 2 月 6 日修正）第二十条第二款</w:t>
            </w:r>
          </w:p>
          <w:p w14:paraId="3B5498F0">
            <w:pPr>
              <w:pStyle w:val="24"/>
              <w:numPr>
                <w:ilvl w:val="0"/>
                <w:numId w:val="0"/>
              </w:numPr>
              <w:shd w:val="clear" w:color="auto" w:fill="auto"/>
              <w:spacing w:before="38" w:line="235" w:lineRule="auto"/>
              <w:ind w:leftChars="0" w:right="92" w:rightChars="0"/>
              <w:jc w:val="both"/>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《外国企业常驻代表机构登记管理条例》（2010 年 11 月 19 日公布，2018 年 9 月 18 日修正）第二十三条</w:t>
            </w:r>
          </w:p>
          <w:p w14:paraId="20684E1B">
            <w:pPr>
              <w:pStyle w:val="24"/>
              <w:numPr>
                <w:ilvl w:val="0"/>
                <w:numId w:val="0"/>
              </w:numPr>
              <w:shd w:val="clear" w:color="auto" w:fill="auto"/>
              <w:spacing w:before="38" w:line="235" w:lineRule="auto"/>
              <w:ind w:leftChars="0" w:right="92" w:rightChars="0"/>
              <w:jc w:val="both"/>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《中华人民共和国公司登记管理条例》（1994 年 6 月 24 日颁布，2016 年 2 月 6 日修正）第二十条第三款</w:t>
            </w:r>
            <w:r>
              <w:rPr>
                <w:rFonts w:hint="default" w:ascii="Times New Roman" w:hAnsi="Times New Roman" w:cs="Times New Roman"/>
                <w:color w:val="000000"/>
                <w:spacing w:val="0"/>
                <w:w w:val="100"/>
                <w:position w:val="0"/>
                <w:sz w:val="18"/>
                <w:szCs w:val="18"/>
                <w:shd w:val="clear" w:color="auto" w:fill="auto"/>
                <w:lang w:val="en-US" w:eastAsia="zh-CN" w:bidi="en-US"/>
              </w:rPr>
              <w:t>、</w:t>
            </w: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二十二条</w:t>
            </w:r>
          </w:p>
          <w:p w14:paraId="708000F4">
            <w:pPr>
              <w:pStyle w:val="24"/>
              <w:shd w:val="clear" w:color="auto" w:fill="auto"/>
              <w:spacing w:before="38" w:line="235" w:lineRule="auto"/>
              <w:ind w:left="109" w:leftChars="0" w:right="92" w:rightChars="0" w:firstLine="0" w:firstLineChars="0"/>
              <w:jc w:val="left"/>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《中华人民共和国合伙企业登记管理办法》（1997 年 11 月 19 日发布， 2014 年 3 月 1 日修正）第十一条第三款</w:t>
            </w:r>
            <w:r>
              <w:rPr>
                <w:rFonts w:hint="default" w:ascii="Times New Roman" w:hAnsi="Times New Roman" w:cs="Times New Roman"/>
                <w:color w:val="000000"/>
                <w:spacing w:val="0"/>
                <w:w w:val="100"/>
                <w:position w:val="0"/>
                <w:sz w:val="18"/>
                <w:szCs w:val="18"/>
                <w:shd w:val="clear" w:color="auto" w:fill="auto"/>
                <w:lang w:val="en-US" w:eastAsia="zh-CN" w:bidi="en-US"/>
              </w:rPr>
              <w:t>、</w:t>
            </w: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第十二条</w:t>
            </w:r>
          </w:p>
        </w:tc>
      </w:tr>
      <w:tr w14:paraId="7AA0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90" w:hRule="exact"/>
          <w:jc w:val="center"/>
        </w:trPr>
        <w:tc>
          <w:tcPr>
            <w:tcW w:w="498" w:type="dxa"/>
            <w:vAlign w:val="center"/>
          </w:tcPr>
          <w:p w14:paraId="49EF9A4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48</w:t>
            </w:r>
          </w:p>
        </w:tc>
        <w:tc>
          <w:tcPr>
            <w:tcW w:w="1627" w:type="dxa"/>
            <w:vAlign w:val="center"/>
          </w:tcPr>
          <w:p w14:paraId="74F1785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企业设立、变更、注销登记</w:t>
            </w:r>
          </w:p>
        </w:tc>
        <w:tc>
          <w:tcPr>
            <w:tcW w:w="1266" w:type="dxa"/>
            <w:vAlign w:val="center"/>
          </w:tcPr>
          <w:p w14:paraId="58AAF63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外商投资企业设立、变更、注销登记</w:t>
            </w:r>
          </w:p>
        </w:tc>
        <w:tc>
          <w:tcPr>
            <w:tcW w:w="1402" w:type="dxa"/>
            <w:vAlign w:val="center"/>
          </w:tcPr>
          <w:p w14:paraId="11F4BD0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外商投资企业分支机构设立登记</w:t>
            </w:r>
          </w:p>
        </w:tc>
        <w:tc>
          <w:tcPr>
            <w:tcW w:w="860" w:type="dxa"/>
            <w:vMerge w:val="continue"/>
            <w:vAlign w:val="center"/>
          </w:tcPr>
          <w:p w14:paraId="0843331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661" w:type="dxa"/>
            <w:vMerge w:val="continue"/>
            <w:vAlign w:val="center"/>
          </w:tcPr>
          <w:p w14:paraId="20132A1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en-US" w:bidi="en-US"/>
              </w:rPr>
            </w:pPr>
          </w:p>
        </w:tc>
        <w:tc>
          <w:tcPr>
            <w:tcW w:w="3299" w:type="dxa"/>
            <w:vAlign w:val="center"/>
          </w:tcPr>
          <w:p w14:paraId="65D80EFC">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身份证明或主体资格证明</w:t>
            </w:r>
          </w:p>
          <w:p w14:paraId="18756352">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住所（经营场所）使用证明</w:t>
            </w:r>
          </w:p>
          <w:p w14:paraId="6EDA779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有关批准文件或者许可证件</w:t>
            </w:r>
          </w:p>
        </w:tc>
        <w:tc>
          <w:tcPr>
            <w:tcW w:w="1920" w:type="dxa"/>
            <w:vAlign w:val="center"/>
          </w:tcPr>
          <w:p w14:paraId="27B63E49">
            <w:pPr>
              <w:keepNext w:val="0"/>
              <w:keepLines w:val="0"/>
              <w:widowControl/>
              <w:suppressLineNumbers w:val="0"/>
              <w:ind w:left="0" w:leftChars="0" w:right="0" w:rightChars="0" w:firstLine="0" w:firstLineChars="0"/>
              <w:jc w:val="both"/>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公安部门、市场监管部门、民政部门、编办；自然资源和规划部门；相关审批部门</w:t>
            </w:r>
          </w:p>
        </w:tc>
        <w:tc>
          <w:tcPr>
            <w:tcW w:w="770" w:type="dxa"/>
            <w:vMerge w:val="continue"/>
            <w:vAlign w:val="center"/>
          </w:tcPr>
          <w:p w14:paraId="4F648922">
            <w:pPr>
              <w:widowControl w:val="0"/>
              <w:shd w:val="clear" w:color="auto" w:fill="auto"/>
              <w:ind w:left="0" w:leftChars="0" w:right="0" w:rightChars="0" w:firstLine="0" w:firstLineChars="0"/>
              <w:jc w:val="center"/>
              <w:rPr>
                <w:rFonts w:hint="default" w:ascii="Times New Roman" w:hAnsi="Times New Roman" w:eastAsia="方正仿宋_GBK" w:cs="Times New Roman"/>
                <w:color w:val="FF0000"/>
                <w:sz w:val="18"/>
                <w:szCs w:val="18"/>
              </w:rPr>
            </w:pPr>
          </w:p>
        </w:tc>
        <w:tc>
          <w:tcPr>
            <w:tcW w:w="3752" w:type="dxa"/>
            <w:vMerge w:val="continue"/>
            <w:vAlign w:val="center"/>
          </w:tcPr>
          <w:p w14:paraId="67F342A0">
            <w:pPr>
              <w:pStyle w:val="24"/>
              <w:shd w:val="clear" w:color="auto" w:fill="auto"/>
              <w:spacing w:before="38" w:line="235" w:lineRule="auto"/>
              <w:ind w:left="109" w:leftChars="0" w:right="92" w:rightChars="0" w:firstLine="0" w:firstLineChars="0"/>
              <w:jc w:val="left"/>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33340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90" w:hRule="exact"/>
          <w:jc w:val="center"/>
        </w:trPr>
        <w:tc>
          <w:tcPr>
            <w:tcW w:w="498" w:type="dxa"/>
            <w:vAlign w:val="center"/>
          </w:tcPr>
          <w:p w14:paraId="42F7FF6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49</w:t>
            </w:r>
          </w:p>
        </w:tc>
        <w:tc>
          <w:tcPr>
            <w:tcW w:w="1627" w:type="dxa"/>
            <w:vAlign w:val="center"/>
          </w:tcPr>
          <w:p w14:paraId="666CFF6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企业设立、变更、注销登记</w:t>
            </w:r>
          </w:p>
        </w:tc>
        <w:tc>
          <w:tcPr>
            <w:tcW w:w="1266" w:type="dxa"/>
            <w:vAlign w:val="center"/>
          </w:tcPr>
          <w:p w14:paraId="62A2A45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外商投资企业设立、变更、注销登记</w:t>
            </w:r>
          </w:p>
        </w:tc>
        <w:tc>
          <w:tcPr>
            <w:tcW w:w="1402" w:type="dxa"/>
            <w:vAlign w:val="center"/>
          </w:tcPr>
          <w:p w14:paraId="050EC55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外商投资企业注销登记</w:t>
            </w:r>
          </w:p>
        </w:tc>
        <w:tc>
          <w:tcPr>
            <w:tcW w:w="860" w:type="dxa"/>
            <w:vMerge w:val="continue"/>
            <w:vAlign w:val="center"/>
          </w:tcPr>
          <w:p w14:paraId="75BF051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661" w:type="dxa"/>
            <w:vMerge w:val="continue"/>
            <w:vAlign w:val="center"/>
          </w:tcPr>
          <w:p w14:paraId="5667F69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en-US" w:bidi="en-US"/>
              </w:rPr>
            </w:pPr>
          </w:p>
        </w:tc>
        <w:tc>
          <w:tcPr>
            <w:tcW w:w="3299" w:type="dxa"/>
            <w:vAlign w:val="center"/>
          </w:tcPr>
          <w:p w14:paraId="6060AD98">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身份证明或主体资格证明</w:t>
            </w:r>
          </w:p>
          <w:p w14:paraId="231BD9AC">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住所（经营场所）使用证明</w:t>
            </w:r>
          </w:p>
          <w:p w14:paraId="5CE9642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有关批准文件或者许可证件</w:t>
            </w:r>
          </w:p>
        </w:tc>
        <w:tc>
          <w:tcPr>
            <w:tcW w:w="1920" w:type="dxa"/>
            <w:vAlign w:val="center"/>
          </w:tcPr>
          <w:p w14:paraId="63E6175B">
            <w:pPr>
              <w:keepNext w:val="0"/>
              <w:keepLines w:val="0"/>
              <w:widowControl/>
              <w:suppressLineNumbers w:val="0"/>
              <w:ind w:left="0" w:leftChars="0" w:right="0" w:rightChars="0" w:firstLine="0" w:firstLineChars="0"/>
              <w:jc w:val="both"/>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公安部门、市场监管部门、民政部门、编办；自然资源和规划部门；相关审批部门</w:t>
            </w:r>
          </w:p>
        </w:tc>
        <w:tc>
          <w:tcPr>
            <w:tcW w:w="770" w:type="dxa"/>
            <w:vMerge w:val="continue"/>
            <w:vAlign w:val="center"/>
          </w:tcPr>
          <w:p w14:paraId="65397B42">
            <w:pPr>
              <w:widowControl w:val="0"/>
              <w:shd w:val="clear" w:color="auto" w:fill="auto"/>
              <w:ind w:left="0" w:leftChars="0" w:right="0" w:rightChars="0" w:firstLine="0" w:firstLineChars="0"/>
              <w:jc w:val="center"/>
              <w:rPr>
                <w:rFonts w:hint="default" w:ascii="Times New Roman" w:hAnsi="Times New Roman" w:eastAsia="方正仿宋_GBK" w:cs="Times New Roman"/>
                <w:color w:val="FF0000"/>
                <w:sz w:val="18"/>
                <w:szCs w:val="18"/>
              </w:rPr>
            </w:pPr>
          </w:p>
        </w:tc>
        <w:tc>
          <w:tcPr>
            <w:tcW w:w="3752" w:type="dxa"/>
            <w:vMerge w:val="continue"/>
            <w:vAlign w:val="center"/>
          </w:tcPr>
          <w:p w14:paraId="73255901">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1638D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6" w:hRule="exact"/>
          <w:jc w:val="center"/>
        </w:trPr>
        <w:tc>
          <w:tcPr>
            <w:tcW w:w="498" w:type="dxa"/>
            <w:vAlign w:val="center"/>
          </w:tcPr>
          <w:p w14:paraId="164D4D1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50</w:t>
            </w:r>
          </w:p>
        </w:tc>
        <w:tc>
          <w:tcPr>
            <w:tcW w:w="1627" w:type="dxa"/>
            <w:vAlign w:val="center"/>
          </w:tcPr>
          <w:p w14:paraId="2CC81F0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企业设立、变更、注销登记</w:t>
            </w:r>
          </w:p>
        </w:tc>
        <w:tc>
          <w:tcPr>
            <w:tcW w:w="1266" w:type="dxa"/>
            <w:vAlign w:val="center"/>
          </w:tcPr>
          <w:p w14:paraId="484B690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外商投资企业设立、变更、注销登记</w:t>
            </w:r>
          </w:p>
        </w:tc>
        <w:tc>
          <w:tcPr>
            <w:tcW w:w="1402" w:type="dxa"/>
            <w:vAlign w:val="center"/>
          </w:tcPr>
          <w:p w14:paraId="2CD2F77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外商投资企业分支机构注销登记</w:t>
            </w:r>
          </w:p>
        </w:tc>
        <w:tc>
          <w:tcPr>
            <w:tcW w:w="860" w:type="dxa"/>
            <w:vMerge w:val="continue"/>
            <w:vAlign w:val="center"/>
          </w:tcPr>
          <w:p w14:paraId="684D8B8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661" w:type="dxa"/>
            <w:vMerge w:val="continue"/>
            <w:vAlign w:val="center"/>
          </w:tcPr>
          <w:p w14:paraId="30EAB47C">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en-US" w:bidi="en-US"/>
              </w:rPr>
            </w:pPr>
          </w:p>
        </w:tc>
        <w:tc>
          <w:tcPr>
            <w:tcW w:w="3299" w:type="dxa"/>
            <w:vAlign w:val="center"/>
          </w:tcPr>
          <w:p w14:paraId="662B7C43">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身份证明或主体资格证明</w:t>
            </w:r>
          </w:p>
          <w:p w14:paraId="3C375AE0">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住所（经营场所）使用证明</w:t>
            </w:r>
          </w:p>
          <w:p w14:paraId="794808A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有关批准文件或者许可证件</w:t>
            </w:r>
          </w:p>
        </w:tc>
        <w:tc>
          <w:tcPr>
            <w:tcW w:w="1920" w:type="dxa"/>
            <w:vAlign w:val="center"/>
          </w:tcPr>
          <w:p w14:paraId="0103ED4F">
            <w:pPr>
              <w:keepNext w:val="0"/>
              <w:keepLines w:val="0"/>
              <w:widowControl/>
              <w:suppressLineNumbers w:val="0"/>
              <w:ind w:left="0" w:leftChars="0" w:right="0" w:rightChars="0" w:firstLine="0" w:firstLineChars="0"/>
              <w:jc w:val="both"/>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公安部门、市场监管部门、民政部门、编办；自然资源和规划部门；相关审批部门</w:t>
            </w:r>
          </w:p>
        </w:tc>
        <w:tc>
          <w:tcPr>
            <w:tcW w:w="770" w:type="dxa"/>
            <w:vMerge w:val="continue"/>
            <w:vAlign w:val="center"/>
          </w:tcPr>
          <w:p w14:paraId="26655729">
            <w:pPr>
              <w:widowControl w:val="0"/>
              <w:shd w:val="clear" w:color="auto" w:fill="auto"/>
              <w:ind w:left="0" w:leftChars="0" w:right="0" w:rightChars="0" w:firstLine="0" w:firstLineChars="0"/>
              <w:jc w:val="center"/>
              <w:rPr>
                <w:rFonts w:hint="default" w:ascii="Times New Roman" w:hAnsi="Times New Roman" w:eastAsia="方正仿宋_GBK" w:cs="Times New Roman"/>
                <w:color w:val="FF0000"/>
                <w:sz w:val="18"/>
                <w:szCs w:val="18"/>
              </w:rPr>
            </w:pPr>
          </w:p>
        </w:tc>
        <w:tc>
          <w:tcPr>
            <w:tcW w:w="3752" w:type="dxa"/>
            <w:vMerge w:val="continue"/>
            <w:vAlign w:val="center"/>
          </w:tcPr>
          <w:p w14:paraId="6E6871A9">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5E1AE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36" w:hRule="exact"/>
          <w:jc w:val="center"/>
        </w:trPr>
        <w:tc>
          <w:tcPr>
            <w:tcW w:w="498" w:type="dxa"/>
            <w:vAlign w:val="center"/>
          </w:tcPr>
          <w:p w14:paraId="4E22B2C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51</w:t>
            </w:r>
          </w:p>
        </w:tc>
        <w:tc>
          <w:tcPr>
            <w:tcW w:w="1627" w:type="dxa"/>
            <w:vAlign w:val="center"/>
          </w:tcPr>
          <w:p w14:paraId="62A1FCE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企业设立、变更、注销登记</w:t>
            </w:r>
          </w:p>
        </w:tc>
        <w:tc>
          <w:tcPr>
            <w:tcW w:w="1266" w:type="dxa"/>
            <w:vAlign w:val="center"/>
          </w:tcPr>
          <w:p w14:paraId="33A3104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外商投资企业设立、变更、注销登记</w:t>
            </w:r>
          </w:p>
        </w:tc>
        <w:tc>
          <w:tcPr>
            <w:tcW w:w="1402" w:type="dxa"/>
            <w:vAlign w:val="center"/>
          </w:tcPr>
          <w:p w14:paraId="625EBF4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外商投资企业分支机构变更登记</w:t>
            </w:r>
          </w:p>
        </w:tc>
        <w:tc>
          <w:tcPr>
            <w:tcW w:w="860" w:type="dxa"/>
            <w:vMerge w:val="restart"/>
            <w:vAlign w:val="center"/>
          </w:tcPr>
          <w:p w14:paraId="2699EBE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restart"/>
            <w:vAlign w:val="center"/>
          </w:tcPr>
          <w:p w14:paraId="6BD73BD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省、</w:t>
            </w:r>
            <w:r>
              <w:rPr>
                <w:rFonts w:hint="default" w:ascii="Times New Roman" w:hAnsi="Times New Roman" w:eastAsia="方正仿宋_GBK" w:cs="Times New Roman"/>
                <w:color w:val="auto"/>
                <w:sz w:val="18"/>
                <w:szCs w:val="18"/>
                <w:lang w:eastAsia="zh-CN"/>
              </w:rPr>
              <w:t>市</w:t>
            </w:r>
            <w:r>
              <w:rPr>
                <w:rFonts w:hint="default" w:ascii="Times New Roman" w:hAnsi="Times New Roman" w:eastAsia="方正仿宋_GBK" w:cs="Times New Roman"/>
                <w:color w:val="auto"/>
                <w:sz w:val="18"/>
                <w:szCs w:val="18"/>
              </w:rPr>
              <w:t>、县</w:t>
            </w:r>
          </w:p>
          <w:p w14:paraId="12156E7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auto"/>
                <w:spacing w:val="0"/>
                <w:w w:val="100"/>
                <w:position w:val="0"/>
                <w:sz w:val="18"/>
                <w:szCs w:val="18"/>
                <w:u w:val="none"/>
                <w:shd w:val="clear" w:color="auto" w:fill="auto"/>
                <w:lang w:val="en-US" w:eastAsia="en-US" w:bidi="en-US"/>
              </w:rPr>
            </w:pPr>
          </w:p>
        </w:tc>
        <w:tc>
          <w:tcPr>
            <w:tcW w:w="3299" w:type="dxa"/>
            <w:vAlign w:val="center"/>
          </w:tcPr>
          <w:p w14:paraId="1CCE1D44">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auto"/>
                <w:kern w:val="0"/>
                <w:sz w:val="18"/>
                <w:szCs w:val="18"/>
                <w:u w:val="none"/>
                <w:lang w:val="en-US" w:eastAsia="zh-CN" w:bidi="ar"/>
              </w:rPr>
            </w:pPr>
            <w:r>
              <w:rPr>
                <w:rFonts w:hint="default" w:ascii="Times New Roman" w:hAnsi="Times New Roman" w:eastAsia="方正仿宋_GBK" w:cs="Times New Roman"/>
                <w:i w:val="0"/>
                <w:color w:val="auto"/>
                <w:kern w:val="0"/>
                <w:sz w:val="18"/>
                <w:szCs w:val="18"/>
                <w:u w:val="none"/>
                <w:lang w:val="en-US" w:eastAsia="zh-CN" w:bidi="ar"/>
              </w:rPr>
              <w:t>身份证明或主体资格证明</w:t>
            </w:r>
          </w:p>
          <w:p w14:paraId="211DBDF0">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auto"/>
                <w:kern w:val="0"/>
                <w:sz w:val="18"/>
                <w:szCs w:val="18"/>
                <w:u w:val="none"/>
                <w:lang w:val="en-US" w:eastAsia="zh-CN" w:bidi="ar"/>
              </w:rPr>
            </w:pPr>
            <w:r>
              <w:rPr>
                <w:rFonts w:hint="default" w:ascii="Times New Roman" w:hAnsi="Times New Roman" w:eastAsia="方正仿宋_GBK" w:cs="Times New Roman"/>
                <w:i w:val="0"/>
                <w:color w:val="auto"/>
                <w:kern w:val="0"/>
                <w:sz w:val="18"/>
                <w:szCs w:val="18"/>
                <w:u w:val="none"/>
                <w:lang w:val="en-US" w:eastAsia="zh-CN" w:bidi="ar"/>
              </w:rPr>
              <w:t>住所（经营场所）使用证明</w:t>
            </w:r>
          </w:p>
          <w:p w14:paraId="12375CE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auto"/>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auto"/>
                <w:kern w:val="0"/>
                <w:sz w:val="18"/>
                <w:szCs w:val="18"/>
                <w:u w:val="none"/>
                <w:lang w:val="en-US" w:eastAsia="zh-CN" w:bidi="ar"/>
              </w:rPr>
              <w:t>有关批准文件或者许可证件</w:t>
            </w:r>
          </w:p>
        </w:tc>
        <w:tc>
          <w:tcPr>
            <w:tcW w:w="1920" w:type="dxa"/>
            <w:vAlign w:val="center"/>
          </w:tcPr>
          <w:p w14:paraId="002B2A3C">
            <w:pPr>
              <w:keepNext w:val="0"/>
              <w:keepLines w:val="0"/>
              <w:widowControl/>
              <w:suppressLineNumbers w:val="0"/>
              <w:ind w:left="0" w:leftChars="0" w:right="0" w:rightChars="0" w:firstLine="0" w:firstLineChars="0"/>
              <w:jc w:val="both"/>
              <w:textAlignment w:val="center"/>
              <w:rPr>
                <w:rFonts w:hint="default" w:ascii="Times New Roman" w:hAnsi="Times New Roman" w:eastAsia="方正仿宋_GBK" w:cs="Times New Roman"/>
                <w:i w:val="0"/>
                <w:color w:val="auto"/>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auto"/>
                <w:kern w:val="0"/>
                <w:sz w:val="18"/>
                <w:szCs w:val="18"/>
                <w:u w:val="none"/>
                <w:lang w:val="en-US" w:eastAsia="zh-CN" w:bidi="ar"/>
              </w:rPr>
              <w:t>公安部门、市场监管部门、民政部门、编办；自然资源和规划部门；相关审批部门</w:t>
            </w:r>
          </w:p>
        </w:tc>
        <w:tc>
          <w:tcPr>
            <w:tcW w:w="770" w:type="dxa"/>
            <w:vMerge w:val="restart"/>
            <w:vAlign w:val="center"/>
          </w:tcPr>
          <w:p w14:paraId="01271CF3">
            <w:pPr>
              <w:widowControl w:val="0"/>
              <w:shd w:val="clear" w:color="auto" w:fill="auto"/>
              <w:ind w:left="0" w:leftChars="0" w:right="0" w:rightChars="0" w:firstLine="0" w:firstLineChars="0"/>
              <w:jc w:val="center"/>
              <w:rPr>
                <w:rFonts w:hint="default" w:ascii="Times New Roman" w:hAnsi="Times New Roman" w:eastAsia="方正仿宋_GBK" w:cs="Times New Roman"/>
                <w:color w:val="auto"/>
                <w:spacing w:val="0"/>
                <w:w w:val="100"/>
                <w:position w:val="0"/>
                <w:sz w:val="18"/>
                <w:szCs w:val="18"/>
                <w:shd w:val="clear" w:color="auto" w:fill="auto"/>
                <w:lang w:val="en-US" w:eastAsia="en-US" w:bidi="en-US"/>
              </w:rPr>
            </w:pPr>
            <w:r>
              <w:rPr>
                <w:rFonts w:hint="default" w:ascii="Times New Roman" w:hAnsi="Times New Roman" w:eastAsia="方正仿宋_GBK" w:cs="Times New Roman"/>
                <w:color w:val="auto"/>
                <w:sz w:val="18"/>
                <w:szCs w:val="18"/>
              </w:rPr>
              <w:t>省市场监管局</w:t>
            </w:r>
          </w:p>
        </w:tc>
        <w:tc>
          <w:tcPr>
            <w:tcW w:w="3752" w:type="dxa"/>
            <w:vMerge w:val="restart"/>
            <w:vAlign w:val="center"/>
          </w:tcPr>
          <w:p w14:paraId="16036540">
            <w:pPr>
              <w:pStyle w:val="24"/>
              <w:numPr>
                <w:ilvl w:val="0"/>
                <w:numId w:val="0"/>
              </w:numPr>
              <w:shd w:val="clear" w:color="auto" w:fill="auto"/>
              <w:spacing w:before="38" w:line="235" w:lineRule="auto"/>
              <w:ind w:leftChars="0" w:right="92" w:rightChars="0"/>
              <w:jc w:val="both"/>
              <w:rPr>
                <w:rFonts w:hint="default" w:ascii="Times New Roman" w:hAnsi="Times New Roman"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《中华人民共和国公司登记管理条例》（1994 年 6 月 24 日颁布，2016 年 2 月 6 日修正）第二十条第二款</w:t>
            </w:r>
            <w:r>
              <w:rPr>
                <w:rFonts w:hint="default" w:ascii="Times New Roman" w:hAnsi="Times New Roman" w:cs="Times New Roman"/>
                <w:color w:val="000000"/>
                <w:spacing w:val="0"/>
                <w:w w:val="100"/>
                <w:position w:val="0"/>
                <w:sz w:val="18"/>
                <w:szCs w:val="18"/>
                <w:shd w:val="clear" w:color="auto" w:fill="auto"/>
                <w:lang w:val="en-US" w:eastAsia="zh-CN" w:bidi="en-US"/>
              </w:rPr>
              <w:t>、</w:t>
            </w:r>
          </w:p>
          <w:p w14:paraId="448EE699">
            <w:pPr>
              <w:pStyle w:val="24"/>
              <w:numPr>
                <w:ilvl w:val="0"/>
                <w:numId w:val="0"/>
              </w:numPr>
              <w:shd w:val="clear" w:color="auto" w:fill="auto"/>
              <w:spacing w:before="38" w:line="235" w:lineRule="auto"/>
              <w:ind w:leftChars="0" w:right="92" w:rightChars="0"/>
              <w:jc w:val="both"/>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《中华人民共和国企业法人登记管理条例》（1988 年 5 月 13 日通过， 2016 年 2 月 6 日修正）第十五条</w:t>
            </w:r>
          </w:p>
          <w:p w14:paraId="47B70AE3">
            <w:pPr>
              <w:pStyle w:val="24"/>
              <w:numPr>
                <w:ilvl w:val="0"/>
                <w:numId w:val="0"/>
              </w:numPr>
              <w:shd w:val="clear" w:color="auto" w:fill="auto"/>
              <w:spacing w:before="38" w:line="235" w:lineRule="auto"/>
              <w:ind w:leftChars="0" w:right="92" w:rightChars="0"/>
              <w:jc w:val="both"/>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《中华人民共和国公司登记管理条例》（1994 年 6 月 24 日颁布，2016 年 2 月 6 日修正）第二十条第二款</w:t>
            </w:r>
          </w:p>
          <w:p w14:paraId="0933D93D">
            <w:pPr>
              <w:pStyle w:val="24"/>
              <w:numPr>
                <w:ilvl w:val="0"/>
                <w:numId w:val="0"/>
              </w:numPr>
              <w:shd w:val="clear" w:color="auto" w:fill="auto"/>
              <w:spacing w:before="38" w:line="235" w:lineRule="auto"/>
              <w:ind w:leftChars="0" w:right="92" w:rightChars="0"/>
              <w:jc w:val="both"/>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《外国企业常驻代表机构登记管理条例》（2010 年 11 月 19 日公布，2018 年 9 月 18 日修正）第二十三条</w:t>
            </w:r>
          </w:p>
          <w:p w14:paraId="0FBBF5D6">
            <w:pPr>
              <w:pStyle w:val="24"/>
              <w:numPr>
                <w:ilvl w:val="0"/>
                <w:numId w:val="0"/>
              </w:numPr>
              <w:shd w:val="clear" w:color="auto" w:fill="auto"/>
              <w:spacing w:before="38" w:line="235" w:lineRule="auto"/>
              <w:ind w:leftChars="0" w:right="92" w:rightChars="0"/>
              <w:jc w:val="both"/>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《中华人民共和国公司登记管理条例》（1994 年 6 月 24 日颁布，2016 年 2 月 6 日修正）第二十条第三款</w:t>
            </w:r>
            <w:r>
              <w:rPr>
                <w:rFonts w:hint="default" w:ascii="Times New Roman" w:hAnsi="Times New Roman" w:cs="Times New Roman"/>
                <w:color w:val="000000"/>
                <w:spacing w:val="0"/>
                <w:w w:val="100"/>
                <w:position w:val="0"/>
                <w:sz w:val="18"/>
                <w:szCs w:val="18"/>
                <w:shd w:val="clear" w:color="auto" w:fill="auto"/>
                <w:lang w:val="en-US" w:eastAsia="zh-CN" w:bidi="en-US"/>
              </w:rPr>
              <w:t>、</w:t>
            </w: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二十二条</w:t>
            </w:r>
          </w:p>
          <w:p w14:paraId="6FC2A191">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《中华人民共和国合伙企业登记管理办法》（1997 年 11 月 19 日发布， 2014 年 3 月 1 日修正）第十一条第三款</w:t>
            </w:r>
            <w:r>
              <w:rPr>
                <w:rFonts w:hint="default" w:ascii="Times New Roman" w:hAnsi="Times New Roman" w:cs="Times New Roman"/>
                <w:color w:val="000000"/>
                <w:spacing w:val="0"/>
                <w:w w:val="100"/>
                <w:position w:val="0"/>
                <w:sz w:val="18"/>
                <w:szCs w:val="18"/>
                <w:shd w:val="clear" w:color="auto" w:fill="auto"/>
                <w:lang w:val="en-US" w:eastAsia="zh-CN" w:bidi="en-US"/>
              </w:rPr>
              <w:t>、</w:t>
            </w: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第十二条</w:t>
            </w:r>
          </w:p>
        </w:tc>
      </w:tr>
      <w:tr w14:paraId="710A5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59" w:hRule="exact"/>
          <w:jc w:val="center"/>
        </w:trPr>
        <w:tc>
          <w:tcPr>
            <w:tcW w:w="498" w:type="dxa"/>
            <w:vAlign w:val="center"/>
          </w:tcPr>
          <w:p w14:paraId="77FCE47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52</w:t>
            </w:r>
          </w:p>
        </w:tc>
        <w:tc>
          <w:tcPr>
            <w:tcW w:w="1627" w:type="dxa"/>
            <w:vAlign w:val="center"/>
          </w:tcPr>
          <w:p w14:paraId="5D32B7C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企业设立、变更、注销登记</w:t>
            </w:r>
          </w:p>
        </w:tc>
        <w:tc>
          <w:tcPr>
            <w:tcW w:w="1266" w:type="dxa"/>
            <w:vAlign w:val="center"/>
          </w:tcPr>
          <w:p w14:paraId="4749D7C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外商投资企业设立、变更、注销登记</w:t>
            </w:r>
          </w:p>
        </w:tc>
        <w:tc>
          <w:tcPr>
            <w:tcW w:w="1402" w:type="dxa"/>
            <w:vAlign w:val="center"/>
          </w:tcPr>
          <w:p w14:paraId="6CFE233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外商投资企业变更登记</w:t>
            </w:r>
          </w:p>
        </w:tc>
        <w:tc>
          <w:tcPr>
            <w:tcW w:w="860" w:type="dxa"/>
            <w:vMerge w:val="continue"/>
            <w:vAlign w:val="center"/>
          </w:tcPr>
          <w:p w14:paraId="0D80507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661" w:type="dxa"/>
            <w:vMerge w:val="continue"/>
            <w:vAlign w:val="center"/>
          </w:tcPr>
          <w:p w14:paraId="08DF1C6C">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en-US" w:bidi="en-US"/>
              </w:rPr>
            </w:pPr>
          </w:p>
        </w:tc>
        <w:tc>
          <w:tcPr>
            <w:tcW w:w="3299" w:type="dxa"/>
            <w:vAlign w:val="center"/>
          </w:tcPr>
          <w:p w14:paraId="69306B01">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身份证明或主体资格证明</w:t>
            </w:r>
          </w:p>
          <w:p w14:paraId="347BE7A7">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住所（经营场所）使用证明</w:t>
            </w:r>
          </w:p>
          <w:p w14:paraId="014A6A92">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有关批准文件或者许可证件</w:t>
            </w:r>
          </w:p>
        </w:tc>
        <w:tc>
          <w:tcPr>
            <w:tcW w:w="1920" w:type="dxa"/>
            <w:vAlign w:val="center"/>
          </w:tcPr>
          <w:p w14:paraId="0EBD6EED">
            <w:pPr>
              <w:keepNext w:val="0"/>
              <w:keepLines w:val="0"/>
              <w:widowControl/>
              <w:suppressLineNumbers w:val="0"/>
              <w:ind w:left="0" w:leftChars="0" w:right="0" w:rightChars="0" w:firstLine="0" w:firstLineChars="0"/>
              <w:jc w:val="both"/>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公安部门、市场监管部门、民政部门、编办；自然资源和规划部门；相关审批部门</w:t>
            </w:r>
          </w:p>
        </w:tc>
        <w:tc>
          <w:tcPr>
            <w:tcW w:w="770" w:type="dxa"/>
            <w:vMerge w:val="continue"/>
            <w:vAlign w:val="center"/>
          </w:tcPr>
          <w:p w14:paraId="7AC5DE61">
            <w:pPr>
              <w:widowControl w:val="0"/>
              <w:shd w:val="clear" w:color="auto" w:fill="auto"/>
              <w:ind w:left="0" w:leftChars="0" w:right="0" w:rightChars="0" w:firstLine="0" w:firstLineChars="0"/>
              <w:jc w:val="center"/>
              <w:rPr>
                <w:rFonts w:hint="default" w:ascii="Times New Roman" w:hAnsi="Times New Roman" w:eastAsia="方正仿宋_GBK" w:cs="Times New Roman"/>
                <w:color w:val="FF0000"/>
                <w:sz w:val="18"/>
                <w:szCs w:val="18"/>
              </w:rPr>
            </w:pPr>
          </w:p>
        </w:tc>
        <w:tc>
          <w:tcPr>
            <w:tcW w:w="3752" w:type="dxa"/>
            <w:vMerge w:val="continue"/>
            <w:vAlign w:val="center"/>
          </w:tcPr>
          <w:p w14:paraId="1B3B468A">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3EC25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74" w:hRule="exact"/>
          <w:jc w:val="center"/>
        </w:trPr>
        <w:tc>
          <w:tcPr>
            <w:tcW w:w="498" w:type="dxa"/>
            <w:vAlign w:val="center"/>
          </w:tcPr>
          <w:p w14:paraId="359537D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53</w:t>
            </w:r>
          </w:p>
        </w:tc>
        <w:tc>
          <w:tcPr>
            <w:tcW w:w="1627" w:type="dxa"/>
            <w:vAlign w:val="center"/>
          </w:tcPr>
          <w:p w14:paraId="5D2C0BC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企业设立、变更、注销登记</w:t>
            </w:r>
          </w:p>
        </w:tc>
        <w:tc>
          <w:tcPr>
            <w:tcW w:w="1266" w:type="dxa"/>
            <w:vAlign w:val="center"/>
          </w:tcPr>
          <w:p w14:paraId="31A0E44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外商投资企业设立、变更、注销登记</w:t>
            </w:r>
          </w:p>
        </w:tc>
        <w:tc>
          <w:tcPr>
            <w:tcW w:w="1402" w:type="dxa"/>
            <w:vAlign w:val="center"/>
          </w:tcPr>
          <w:p w14:paraId="669090C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外商投资企业设立登记</w:t>
            </w:r>
          </w:p>
        </w:tc>
        <w:tc>
          <w:tcPr>
            <w:tcW w:w="860" w:type="dxa"/>
            <w:vMerge w:val="continue"/>
            <w:vAlign w:val="center"/>
          </w:tcPr>
          <w:p w14:paraId="7185FB8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661" w:type="dxa"/>
            <w:vMerge w:val="continue"/>
            <w:vAlign w:val="center"/>
          </w:tcPr>
          <w:p w14:paraId="246A517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en-US" w:bidi="en-US"/>
              </w:rPr>
            </w:pPr>
          </w:p>
        </w:tc>
        <w:tc>
          <w:tcPr>
            <w:tcW w:w="3299" w:type="dxa"/>
            <w:vAlign w:val="center"/>
          </w:tcPr>
          <w:p w14:paraId="1784C8C8">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身份证明或主体资格证明</w:t>
            </w:r>
          </w:p>
          <w:p w14:paraId="102E9E85">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住所（经营场所）使用证明</w:t>
            </w:r>
          </w:p>
          <w:p w14:paraId="5077985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有关批准文件或者许可证件</w:t>
            </w:r>
          </w:p>
        </w:tc>
        <w:tc>
          <w:tcPr>
            <w:tcW w:w="1920" w:type="dxa"/>
            <w:vAlign w:val="center"/>
          </w:tcPr>
          <w:p w14:paraId="6FF1B3E6">
            <w:pPr>
              <w:keepNext w:val="0"/>
              <w:keepLines w:val="0"/>
              <w:widowControl/>
              <w:suppressLineNumbers w:val="0"/>
              <w:ind w:left="0" w:leftChars="0" w:right="0" w:rightChars="0" w:firstLine="0" w:firstLineChars="0"/>
              <w:jc w:val="both"/>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公安部门、市场监管部门、民政部门、编办；自然资源和规划部门；相关审批部门</w:t>
            </w:r>
          </w:p>
        </w:tc>
        <w:tc>
          <w:tcPr>
            <w:tcW w:w="770" w:type="dxa"/>
            <w:vMerge w:val="continue"/>
            <w:vAlign w:val="center"/>
          </w:tcPr>
          <w:p w14:paraId="1376DB9E">
            <w:pPr>
              <w:widowControl w:val="0"/>
              <w:shd w:val="clear" w:color="auto" w:fill="auto"/>
              <w:ind w:left="0" w:leftChars="0" w:right="0" w:rightChars="0" w:firstLine="0" w:firstLineChars="0"/>
              <w:jc w:val="center"/>
              <w:rPr>
                <w:rFonts w:hint="default" w:ascii="Times New Roman" w:hAnsi="Times New Roman" w:eastAsia="方正仿宋_GBK" w:cs="Times New Roman"/>
                <w:color w:val="FF0000"/>
                <w:sz w:val="18"/>
                <w:szCs w:val="18"/>
              </w:rPr>
            </w:pPr>
          </w:p>
        </w:tc>
        <w:tc>
          <w:tcPr>
            <w:tcW w:w="3752" w:type="dxa"/>
            <w:vMerge w:val="continue"/>
            <w:vAlign w:val="center"/>
          </w:tcPr>
          <w:p w14:paraId="4C1DBB6A">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7AD25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45" w:hRule="exact"/>
          <w:jc w:val="center"/>
        </w:trPr>
        <w:tc>
          <w:tcPr>
            <w:tcW w:w="498" w:type="dxa"/>
            <w:vAlign w:val="center"/>
          </w:tcPr>
          <w:p w14:paraId="64EC1C4C">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54</w:t>
            </w:r>
          </w:p>
        </w:tc>
        <w:tc>
          <w:tcPr>
            <w:tcW w:w="1627" w:type="dxa"/>
            <w:vAlign w:val="center"/>
          </w:tcPr>
          <w:p w14:paraId="07E92B0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r>
              <w:rPr>
                <w:rFonts w:hint="default" w:ascii="Times New Roman" w:hAnsi="Times New Roman" w:eastAsia="方正仿宋_GBK" w:cs="Times New Roman"/>
                <w:sz w:val="18"/>
                <w:szCs w:val="18"/>
              </w:rPr>
              <w:t>股权出质设立、变更、注销登记</w:t>
            </w:r>
          </w:p>
        </w:tc>
        <w:tc>
          <w:tcPr>
            <w:tcW w:w="1266" w:type="dxa"/>
            <w:vAlign w:val="center"/>
          </w:tcPr>
          <w:p w14:paraId="6071D4B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p>
        </w:tc>
        <w:tc>
          <w:tcPr>
            <w:tcW w:w="1402" w:type="dxa"/>
            <w:vAlign w:val="center"/>
          </w:tcPr>
          <w:p w14:paraId="021C298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860" w:type="dxa"/>
            <w:vAlign w:val="center"/>
          </w:tcPr>
          <w:p w14:paraId="0B12490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行政确认</w:t>
            </w:r>
          </w:p>
        </w:tc>
        <w:tc>
          <w:tcPr>
            <w:tcW w:w="661" w:type="dxa"/>
            <w:vAlign w:val="center"/>
          </w:tcPr>
          <w:p w14:paraId="7146AE1C">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auto"/>
                <w:spacing w:val="0"/>
                <w:w w:val="100"/>
                <w:position w:val="0"/>
                <w:sz w:val="18"/>
                <w:szCs w:val="18"/>
                <w:u w:val="none"/>
                <w:shd w:val="clear" w:color="auto" w:fill="auto"/>
                <w:lang w:val="en-US" w:eastAsia="en-US" w:bidi="en-US"/>
              </w:rPr>
            </w:pPr>
            <w:r>
              <w:rPr>
                <w:rFonts w:hint="default" w:ascii="Times New Roman" w:hAnsi="Times New Roman" w:eastAsia="方正仿宋_GBK" w:cs="Times New Roman"/>
                <w:color w:val="auto"/>
                <w:sz w:val="18"/>
                <w:szCs w:val="18"/>
              </w:rPr>
              <w:t>省、</w:t>
            </w:r>
            <w:r>
              <w:rPr>
                <w:rFonts w:hint="default" w:ascii="Times New Roman" w:hAnsi="Times New Roman" w:eastAsia="方正仿宋_GBK" w:cs="Times New Roman"/>
                <w:color w:val="auto"/>
                <w:sz w:val="18"/>
                <w:szCs w:val="18"/>
                <w:lang w:eastAsia="zh-CN"/>
              </w:rPr>
              <w:t>市</w:t>
            </w:r>
            <w:r>
              <w:rPr>
                <w:rFonts w:hint="default" w:ascii="Times New Roman" w:hAnsi="Times New Roman" w:eastAsia="方正仿宋_GBK" w:cs="Times New Roman"/>
                <w:color w:val="auto"/>
                <w:sz w:val="18"/>
                <w:szCs w:val="18"/>
              </w:rPr>
              <w:t>、县</w:t>
            </w:r>
          </w:p>
        </w:tc>
        <w:tc>
          <w:tcPr>
            <w:tcW w:w="3299" w:type="dxa"/>
            <w:vAlign w:val="center"/>
          </w:tcPr>
          <w:p w14:paraId="589CF0E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auto"/>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auto"/>
                <w:kern w:val="0"/>
                <w:sz w:val="18"/>
                <w:szCs w:val="18"/>
                <w:u w:val="none"/>
                <w:lang w:val="en-US" w:eastAsia="zh-CN" w:bidi="ar"/>
              </w:rPr>
              <w:t>身份证明或主体资格证明（</w:t>
            </w:r>
            <w:r>
              <w:rPr>
                <w:rFonts w:hint="default" w:ascii="Times New Roman" w:hAnsi="Times New Roman" w:eastAsia="方正仿宋_GBK" w:cs="Times New Roman"/>
                <w:color w:val="auto"/>
                <w:spacing w:val="0"/>
                <w:w w:val="100"/>
                <w:position w:val="0"/>
                <w:sz w:val="18"/>
                <w:szCs w:val="18"/>
                <w:shd w:val="clear" w:color="auto" w:fill="auto"/>
                <w:lang w:val="en-US" w:eastAsia="zh-CN" w:bidi="en-US"/>
              </w:rPr>
              <w:t>申请人指定代表或者共同委托代理人的证明</w:t>
            </w:r>
            <w:r>
              <w:rPr>
                <w:rFonts w:hint="default" w:ascii="Times New Roman" w:hAnsi="Times New Roman" w:eastAsia="方正仿宋_GBK" w:cs="Times New Roman"/>
                <w:i w:val="0"/>
                <w:color w:val="auto"/>
                <w:kern w:val="0"/>
                <w:sz w:val="18"/>
                <w:szCs w:val="18"/>
                <w:u w:val="none"/>
                <w:lang w:val="en-US" w:eastAsia="zh-CN" w:bidi="ar"/>
              </w:rPr>
              <w:t>）</w:t>
            </w:r>
          </w:p>
        </w:tc>
        <w:tc>
          <w:tcPr>
            <w:tcW w:w="1920" w:type="dxa"/>
            <w:vAlign w:val="center"/>
          </w:tcPr>
          <w:p w14:paraId="6C6CFFE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auto"/>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auto"/>
                <w:kern w:val="0"/>
                <w:sz w:val="18"/>
                <w:szCs w:val="18"/>
                <w:u w:val="none"/>
                <w:lang w:val="en-US" w:eastAsia="zh-CN" w:bidi="ar"/>
              </w:rPr>
              <w:t>公安部门、市场监管部门</w:t>
            </w:r>
          </w:p>
        </w:tc>
        <w:tc>
          <w:tcPr>
            <w:tcW w:w="770" w:type="dxa"/>
            <w:vAlign w:val="center"/>
          </w:tcPr>
          <w:p w14:paraId="34DCB833">
            <w:pPr>
              <w:widowControl w:val="0"/>
              <w:shd w:val="clear" w:color="auto" w:fill="auto"/>
              <w:ind w:left="0" w:leftChars="0" w:right="0" w:rightChars="0" w:firstLine="0" w:firstLineChars="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省市场监管局</w:t>
            </w:r>
          </w:p>
        </w:tc>
        <w:tc>
          <w:tcPr>
            <w:tcW w:w="3752" w:type="dxa"/>
            <w:vAlign w:val="center"/>
          </w:tcPr>
          <w:p w14:paraId="5004E2B5">
            <w:pPr>
              <w:pStyle w:val="24"/>
              <w:shd w:val="clear" w:color="auto" w:fill="auto"/>
              <w:spacing w:before="38" w:line="235" w:lineRule="auto"/>
              <w:ind w:left="109" w:leftChars="0" w:right="92" w:rightChars="0" w:firstLine="0" w:firstLineChars="0"/>
              <w:jc w:val="left"/>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《工商行政管理机关股权出质登记办法》（自 2008 年 10 月 1 日起实施） 第七条</w:t>
            </w:r>
          </w:p>
        </w:tc>
      </w:tr>
      <w:tr w14:paraId="16963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24" w:hRule="exact"/>
          <w:jc w:val="center"/>
        </w:trPr>
        <w:tc>
          <w:tcPr>
            <w:tcW w:w="498" w:type="dxa"/>
            <w:vAlign w:val="center"/>
          </w:tcPr>
          <w:p w14:paraId="09B45DA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55</w:t>
            </w:r>
          </w:p>
        </w:tc>
        <w:tc>
          <w:tcPr>
            <w:tcW w:w="1627" w:type="dxa"/>
            <w:vAlign w:val="center"/>
          </w:tcPr>
          <w:p w14:paraId="6055DA8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r>
              <w:rPr>
                <w:rFonts w:hint="default" w:ascii="Times New Roman" w:hAnsi="Times New Roman" w:eastAsia="方正仿宋_GBK" w:cs="Times New Roman"/>
                <w:sz w:val="18"/>
                <w:szCs w:val="18"/>
              </w:rPr>
              <w:t>特种设备生产单位许可</w:t>
            </w:r>
          </w:p>
        </w:tc>
        <w:tc>
          <w:tcPr>
            <w:tcW w:w="1266" w:type="dxa"/>
            <w:vAlign w:val="center"/>
          </w:tcPr>
          <w:p w14:paraId="527A195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压力管道设计单位许可</w:t>
            </w:r>
          </w:p>
        </w:tc>
        <w:tc>
          <w:tcPr>
            <w:tcW w:w="1402" w:type="dxa"/>
            <w:vMerge w:val="restart"/>
            <w:vAlign w:val="center"/>
          </w:tcPr>
          <w:p w14:paraId="773A91D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860" w:type="dxa"/>
            <w:vAlign w:val="center"/>
          </w:tcPr>
          <w:p w14:paraId="6D242AC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Align w:val="center"/>
          </w:tcPr>
          <w:p w14:paraId="3959514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auto"/>
                <w:spacing w:val="0"/>
                <w:w w:val="100"/>
                <w:position w:val="0"/>
                <w:sz w:val="18"/>
                <w:szCs w:val="18"/>
                <w:u w:val="none"/>
                <w:shd w:val="clear" w:color="auto" w:fill="auto"/>
                <w:lang w:val="en-US" w:eastAsia="en-US" w:bidi="en-US"/>
              </w:rPr>
            </w:pPr>
            <w:r>
              <w:rPr>
                <w:rFonts w:hint="default" w:ascii="Times New Roman" w:hAnsi="Times New Roman" w:eastAsia="方正仿宋_GBK" w:cs="Times New Roman"/>
                <w:color w:val="auto"/>
                <w:sz w:val="18"/>
                <w:szCs w:val="18"/>
              </w:rPr>
              <w:t>省（</w:t>
            </w:r>
            <w:r>
              <w:rPr>
                <w:rFonts w:hint="default" w:ascii="Times New Roman" w:hAnsi="Times New Roman" w:eastAsia="方正仿宋_GBK" w:cs="Times New Roman"/>
                <w:color w:val="auto"/>
                <w:spacing w:val="-9"/>
                <w:sz w:val="18"/>
                <w:szCs w:val="18"/>
              </w:rPr>
              <w:t>委托</w:t>
            </w:r>
            <w:r>
              <w:rPr>
                <w:rFonts w:hint="default" w:ascii="Times New Roman" w:hAnsi="Times New Roman" w:eastAsia="方正仿宋_GBK" w:cs="Times New Roman"/>
                <w:color w:val="auto"/>
                <w:sz w:val="18"/>
                <w:szCs w:val="18"/>
                <w:lang w:eastAsia="zh-CN"/>
              </w:rPr>
              <w:t>市</w:t>
            </w:r>
            <w:r>
              <w:rPr>
                <w:rFonts w:hint="default" w:ascii="Times New Roman" w:hAnsi="Times New Roman" w:eastAsia="方正仿宋_GBK" w:cs="Times New Roman"/>
                <w:color w:val="auto"/>
                <w:sz w:val="18"/>
                <w:szCs w:val="18"/>
              </w:rPr>
              <w:t>级实 施）</w:t>
            </w:r>
          </w:p>
        </w:tc>
        <w:tc>
          <w:tcPr>
            <w:tcW w:w="3299" w:type="dxa"/>
            <w:vAlign w:val="center"/>
          </w:tcPr>
          <w:p w14:paraId="49EF8479">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auto"/>
                <w:kern w:val="0"/>
                <w:sz w:val="18"/>
                <w:szCs w:val="18"/>
                <w:u w:val="none"/>
                <w:lang w:val="en-US" w:eastAsia="zh-CN" w:bidi="ar"/>
              </w:rPr>
            </w:pPr>
            <w:r>
              <w:rPr>
                <w:rFonts w:hint="default" w:ascii="Times New Roman" w:hAnsi="Times New Roman" w:eastAsia="方正仿宋_GBK" w:cs="Times New Roman"/>
                <w:i w:val="0"/>
                <w:color w:val="auto"/>
                <w:kern w:val="0"/>
                <w:sz w:val="18"/>
                <w:szCs w:val="18"/>
                <w:u w:val="none"/>
                <w:lang w:val="en-US" w:eastAsia="zh-CN" w:bidi="ar"/>
              </w:rPr>
              <w:t>特种设备生产许可证</w:t>
            </w:r>
          </w:p>
          <w:p w14:paraId="060FD03C">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auto"/>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auto"/>
                <w:kern w:val="0"/>
                <w:sz w:val="18"/>
                <w:szCs w:val="18"/>
                <w:u w:val="none"/>
                <w:lang w:val="en-US" w:eastAsia="zh-CN" w:bidi="ar"/>
              </w:rPr>
              <w:t>身份证明或主体资格证明</w:t>
            </w:r>
          </w:p>
        </w:tc>
        <w:tc>
          <w:tcPr>
            <w:tcW w:w="1920" w:type="dxa"/>
            <w:vAlign w:val="center"/>
          </w:tcPr>
          <w:p w14:paraId="3C58E62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auto"/>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auto"/>
                <w:kern w:val="0"/>
                <w:sz w:val="18"/>
                <w:szCs w:val="18"/>
                <w:u w:val="none"/>
                <w:lang w:val="en-US" w:eastAsia="zh-CN" w:bidi="ar"/>
              </w:rPr>
              <w:t>市场监管部门</w:t>
            </w:r>
          </w:p>
        </w:tc>
        <w:tc>
          <w:tcPr>
            <w:tcW w:w="770" w:type="dxa"/>
            <w:vMerge w:val="restart"/>
            <w:vAlign w:val="center"/>
          </w:tcPr>
          <w:p w14:paraId="1A928D1C">
            <w:pPr>
              <w:widowControl w:val="0"/>
              <w:shd w:val="clear" w:color="auto" w:fill="auto"/>
              <w:ind w:left="0" w:leftChars="0" w:right="0" w:rightChars="0" w:firstLine="0" w:firstLineChars="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省市场监管局</w:t>
            </w:r>
          </w:p>
        </w:tc>
        <w:tc>
          <w:tcPr>
            <w:tcW w:w="3752" w:type="dxa"/>
            <w:vMerge w:val="restart"/>
            <w:vAlign w:val="center"/>
          </w:tcPr>
          <w:p w14:paraId="70A74B17">
            <w:pPr>
              <w:pStyle w:val="24"/>
              <w:shd w:val="clear" w:color="auto" w:fill="auto"/>
              <w:spacing w:before="38" w:line="235" w:lineRule="auto"/>
              <w:ind w:right="92" w:rightChars="0"/>
              <w:jc w:val="left"/>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w:t>
            </w:r>
            <w:r>
              <w:rPr>
                <w:rFonts w:hint="eastAsia" w:ascii="Times New Roman" w:hAnsi="Times New Roman" w:cs="Times New Roman"/>
                <w:color w:val="000000"/>
                <w:spacing w:val="0"/>
                <w:w w:val="100"/>
                <w:position w:val="0"/>
                <w:sz w:val="18"/>
                <w:szCs w:val="18"/>
                <w:shd w:val="clear" w:color="auto" w:fill="auto"/>
                <w:lang w:val="en-US" w:eastAsia="zh-CN" w:bidi="en-US"/>
              </w:rPr>
              <w:t>中华人民共和国</w:t>
            </w: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特种设备安全法》（2013 年 6 月通过）第二十三条</w:t>
            </w:r>
          </w:p>
          <w:p w14:paraId="72CF7E4B">
            <w:pPr>
              <w:pStyle w:val="24"/>
              <w:shd w:val="clear" w:color="auto" w:fill="auto"/>
              <w:spacing w:before="38" w:line="235" w:lineRule="auto"/>
              <w:ind w:right="92" w:rightChars="0"/>
              <w:jc w:val="both"/>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《特种设备安全监察条例》第十四条</w:t>
            </w:r>
          </w:p>
        </w:tc>
      </w:tr>
      <w:tr w14:paraId="1F6F4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2" w:hRule="exact"/>
          <w:jc w:val="center"/>
        </w:trPr>
        <w:tc>
          <w:tcPr>
            <w:tcW w:w="498" w:type="dxa"/>
            <w:vAlign w:val="center"/>
          </w:tcPr>
          <w:p w14:paraId="1B09F2E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56</w:t>
            </w:r>
          </w:p>
        </w:tc>
        <w:tc>
          <w:tcPr>
            <w:tcW w:w="1627" w:type="dxa"/>
            <w:vAlign w:val="center"/>
          </w:tcPr>
          <w:p w14:paraId="792D7EF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r>
              <w:rPr>
                <w:rFonts w:hint="default" w:ascii="Times New Roman" w:hAnsi="Times New Roman" w:eastAsia="方正仿宋_GBK" w:cs="Times New Roman"/>
                <w:sz w:val="18"/>
                <w:szCs w:val="18"/>
              </w:rPr>
              <w:t>特种设备生产单位许可</w:t>
            </w:r>
          </w:p>
        </w:tc>
        <w:tc>
          <w:tcPr>
            <w:tcW w:w="1266" w:type="dxa"/>
            <w:vAlign w:val="center"/>
          </w:tcPr>
          <w:p w14:paraId="22ED30D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电梯安装（含修理）单位许可</w:t>
            </w:r>
          </w:p>
        </w:tc>
        <w:tc>
          <w:tcPr>
            <w:tcW w:w="1402" w:type="dxa"/>
            <w:vMerge w:val="continue"/>
            <w:vAlign w:val="center"/>
          </w:tcPr>
          <w:p w14:paraId="644B79A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860" w:type="dxa"/>
            <w:vAlign w:val="center"/>
          </w:tcPr>
          <w:p w14:paraId="52F2F0D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Align w:val="center"/>
          </w:tcPr>
          <w:p w14:paraId="0537CDB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en-US" w:bidi="en-US"/>
              </w:rPr>
            </w:pPr>
            <w:r>
              <w:rPr>
                <w:rFonts w:hint="default" w:ascii="Times New Roman" w:hAnsi="Times New Roman" w:eastAsia="方正仿宋_GBK" w:cs="Times New Roman"/>
                <w:sz w:val="18"/>
                <w:szCs w:val="18"/>
              </w:rPr>
              <w:t>省（</w:t>
            </w:r>
            <w:r>
              <w:rPr>
                <w:rFonts w:hint="default" w:ascii="Times New Roman" w:hAnsi="Times New Roman" w:eastAsia="方正仿宋_GBK" w:cs="Times New Roman"/>
                <w:spacing w:val="-9"/>
                <w:sz w:val="18"/>
                <w:szCs w:val="18"/>
              </w:rPr>
              <w:t>委托</w:t>
            </w:r>
            <w:r>
              <w:rPr>
                <w:rFonts w:hint="default" w:ascii="Times New Roman" w:hAnsi="Times New Roman" w:eastAsia="方正仿宋_GBK" w:cs="Times New Roman"/>
                <w:sz w:val="18"/>
                <w:szCs w:val="18"/>
                <w:lang w:eastAsia="zh-CN"/>
              </w:rPr>
              <w:t>市</w:t>
            </w:r>
            <w:r>
              <w:rPr>
                <w:rFonts w:hint="default" w:ascii="Times New Roman" w:hAnsi="Times New Roman" w:eastAsia="方正仿宋_GBK" w:cs="Times New Roman"/>
                <w:sz w:val="18"/>
                <w:szCs w:val="18"/>
              </w:rPr>
              <w:t>级实 施）</w:t>
            </w:r>
          </w:p>
        </w:tc>
        <w:tc>
          <w:tcPr>
            <w:tcW w:w="3299" w:type="dxa"/>
            <w:vAlign w:val="center"/>
          </w:tcPr>
          <w:p w14:paraId="0BA66E0D">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特种设备生产许可证</w:t>
            </w:r>
          </w:p>
          <w:p w14:paraId="7CE87ABD">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身份证明或主体资格证明</w:t>
            </w:r>
          </w:p>
        </w:tc>
        <w:tc>
          <w:tcPr>
            <w:tcW w:w="1920" w:type="dxa"/>
            <w:vAlign w:val="center"/>
          </w:tcPr>
          <w:p w14:paraId="2E0ECBB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市场监管部门</w:t>
            </w:r>
          </w:p>
        </w:tc>
        <w:tc>
          <w:tcPr>
            <w:tcW w:w="770" w:type="dxa"/>
            <w:vMerge w:val="continue"/>
            <w:vAlign w:val="center"/>
          </w:tcPr>
          <w:p w14:paraId="188584C5">
            <w:pPr>
              <w:widowControl w:val="0"/>
              <w:shd w:val="clear" w:color="auto" w:fill="auto"/>
              <w:ind w:left="0" w:leftChars="0" w:right="0" w:rightChars="0" w:firstLine="0" w:firstLineChars="0"/>
              <w:jc w:val="center"/>
              <w:rPr>
                <w:rFonts w:hint="default" w:ascii="Times New Roman" w:hAnsi="Times New Roman" w:eastAsia="方正仿宋_GBK" w:cs="Times New Roman"/>
                <w:color w:val="FF0000"/>
                <w:sz w:val="18"/>
                <w:szCs w:val="18"/>
              </w:rPr>
            </w:pPr>
          </w:p>
        </w:tc>
        <w:tc>
          <w:tcPr>
            <w:tcW w:w="3752" w:type="dxa"/>
            <w:vMerge w:val="continue"/>
            <w:vAlign w:val="center"/>
          </w:tcPr>
          <w:p w14:paraId="4F902747">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1B54D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68" w:hRule="exact"/>
          <w:jc w:val="center"/>
        </w:trPr>
        <w:tc>
          <w:tcPr>
            <w:tcW w:w="498" w:type="dxa"/>
            <w:vAlign w:val="center"/>
          </w:tcPr>
          <w:p w14:paraId="0CAE974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57</w:t>
            </w:r>
          </w:p>
        </w:tc>
        <w:tc>
          <w:tcPr>
            <w:tcW w:w="1627" w:type="dxa"/>
            <w:vAlign w:val="center"/>
          </w:tcPr>
          <w:p w14:paraId="4AB5E032">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r>
              <w:rPr>
                <w:rFonts w:hint="default" w:ascii="Times New Roman" w:hAnsi="Times New Roman" w:eastAsia="方正仿宋_GBK" w:cs="Times New Roman"/>
                <w:sz w:val="18"/>
                <w:szCs w:val="18"/>
              </w:rPr>
              <w:t>特种设备生产单位许可</w:t>
            </w:r>
          </w:p>
        </w:tc>
        <w:tc>
          <w:tcPr>
            <w:tcW w:w="1266" w:type="dxa"/>
            <w:vAlign w:val="center"/>
          </w:tcPr>
          <w:p w14:paraId="6DA843C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承压类特种设备安装、修理、改造单位许可</w:t>
            </w:r>
          </w:p>
        </w:tc>
        <w:tc>
          <w:tcPr>
            <w:tcW w:w="1402" w:type="dxa"/>
            <w:vMerge w:val="continue"/>
            <w:vAlign w:val="center"/>
          </w:tcPr>
          <w:p w14:paraId="55B97B0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860" w:type="dxa"/>
            <w:vAlign w:val="center"/>
          </w:tcPr>
          <w:p w14:paraId="5292D36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Align w:val="center"/>
          </w:tcPr>
          <w:p w14:paraId="6A8814C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en-US" w:bidi="en-US"/>
              </w:rPr>
            </w:pPr>
            <w:r>
              <w:rPr>
                <w:rFonts w:hint="default" w:ascii="Times New Roman" w:hAnsi="Times New Roman" w:eastAsia="方正仿宋_GBK" w:cs="Times New Roman"/>
                <w:sz w:val="18"/>
                <w:szCs w:val="18"/>
              </w:rPr>
              <w:t>省（</w:t>
            </w:r>
            <w:r>
              <w:rPr>
                <w:rFonts w:hint="default" w:ascii="Times New Roman" w:hAnsi="Times New Roman" w:eastAsia="方正仿宋_GBK" w:cs="Times New Roman"/>
                <w:spacing w:val="-9"/>
                <w:sz w:val="18"/>
                <w:szCs w:val="18"/>
              </w:rPr>
              <w:t>委托</w:t>
            </w:r>
            <w:r>
              <w:rPr>
                <w:rFonts w:hint="default" w:ascii="Times New Roman" w:hAnsi="Times New Roman" w:eastAsia="方正仿宋_GBK" w:cs="Times New Roman"/>
                <w:sz w:val="18"/>
                <w:szCs w:val="18"/>
                <w:lang w:eastAsia="zh-CN"/>
              </w:rPr>
              <w:t>市</w:t>
            </w:r>
            <w:r>
              <w:rPr>
                <w:rFonts w:hint="default" w:ascii="Times New Roman" w:hAnsi="Times New Roman" w:eastAsia="方正仿宋_GBK" w:cs="Times New Roman"/>
                <w:sz w:val="18"/>
                <w:szCs w:val="18"/>
              </w:rPr>
              <w:t>级实 施）</w:t>
            </w:r>
          </w:p>
        </w:tc>
        <w:tc>
          <w:tcPr>
            <w:tcW w:w="3299" w:type="dxa"/>
            <w:vAlign w:val="center"/>
          </w:tcPr>
          <w:p w14:paraId="7F161C2C">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特种设备生产许可证</w:t>
            </w:r>
          </w:p>
          <w:p w14:paraId="2CAEFC0A">
            <w:pPr>
              <w:keepNext w:val="0"/>
              <w:keepLines w:val="0"/>
              <w:widowControl/>
              <w:numPr>
                <w:ilvl w:val="0"/>
                <w:numId w:val="0"/>
              </w:numPr>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身份证明或主体资格证明</w:t>
            </w:r>
          </w:p>
        </w:tc>
        <w:tc>
          <w:tcPr>
            <w:tcW w:w="1920" w:type="dxa"/>
            <w:vMerge w:val="restart"/>
            <w:vAlign w:val="center"/>
          </w:tcPr>
          <w:p w14:paraId="61A741C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市场监管部门</w:t>
            </w:r>
          </w:p>
          <w:p w14:paraId="54BAF38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770" w:type="dxa"/>
            <w:vMerge w:val="restart"/>
            <w:vAlign w:val="center"/>
          </w:tcPr>
          <w:p w14:paraId="5114D1A6">
            <w:pPr>
              <w:widowControl w:val="0"/>
              <w:shd w:val="clear" w:color="auto" w:fill="auto"/>
              <w:ind w:left="0" w:leftChars="0" w:right="0" w:rightChars="0" w:firstLine="0" w:firstLineChars="0"/>
              <w:jc w:val="center"/>
              <w:rPr>
                <w:rFonts w:hint="default" w:ascii="Times New Roman" w:hAnsi="Times New Roman" w:eastAsia="方正仿宋_GBK" w:cs="Times New Roman"/>
                <w:color w:val="FF0000"/>
                <w:sz w:val="18"/>
                <w:szCs w:val="18"/>
              </w:rPr>
            </w:pPr>
            <w:r>
              <w:rPr>
                <w:rFonts w:hint="default" w:ascii="Times New Roman" w:hAnsi="Times New Roman" w:eastAsia="方正仿宋_GBK" w:cs="Times New Roman"/>
                <w:sz w:val="18"/>
                <w:szCs w:val="18"/>
              </w:rPr>
              <w:t>省市场监管局</w:t>
            </w:r>
          </w:p>
        </w:tc>
        <w:tc>
          <w:tcPr>
            <w:tcW w:w="3752" w:type="dxa"/>
            <w:vMerge w:val="restart"/>
            <w:vAlign w:val="center"/>
          </w:tcPr>
          <w:p w14:paraId="5FD2E642">
            <w:pPr>
              <w:pStyle w:val="24"/>
              <w:shd w:val="clear" w:color="auto" w:fill="auto"/>
              <w:spacing w:before="38" w:line="235" w:lineRule="auto"/>
              <w:ind w:left="109" w:leftChars="0" w:right="92" w:rightChars="0" w:firstLine="0" w:firstLineChars="0"/>
              <w:jc w:val="left"/>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w:t>
            </w:r>
            <w:r>
              <w:rPr>
                <w:rFonts w:hint="eastAsia" w:ascii="Times New Roman" w:hAnsi="Times New Roman" w:cs="Times New Roman"/>
                <w:color w:val="000000"/>
                <w:spacing w:val="0"/>
                <w:w w:val="100"/>
                <w:position w:val="0"/>
                <w:sz w:val="18"/>
                <w:szCs w:val="18"/>
                <w:shd w:val="clear" w:color="auto" w:fill="auto"/>
                <w:lang w:val="en-US" w:eastAsia="zh-CN" w:bidi="en-US"/>
              </w:rPr>
              <w:t>中华人民共和国</w:t>
            </w:r>
            <w:bookmarkStart w:id="6" w:name="_GoBack"/>
            <w:bookmarkEnd w:id="6"/>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特种设备安全法》（2013 年 6 月通过）第二十三条</w:t>
            </w:r>
            <w:r>
              <w:rPr>
                <w:rFonts w:hint="default" w:ascii="Times New Roman" w:hAnsi="Times New Roman" w:cs="Times New Roman"/>
                <w:color w:val="000000"/>
                <w:spacing w:val="0"/>
                <w:w w:val="100"/>
                <w:position w:val="0"/>
                <w:sz w:val="18"/>
                <w:szCs w:val="18"/>
                <w:shd w:val="clear" w:color="auto" w:fill="auto"/>
                <w:lang w:val="en-US" w:eastAsia="zh-CN" w:bidi="en-US"/>
              </w:rPr>
              <w:t>、</w:t>
            </w: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《特种设备安全监察条例》第十四条</w:t>
            </w:r>
          </w:p>
        </w:tc>
      </w:tr>
      <w:tr w14:paraId="7D5EA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74" w:hRule="exact"/>
          <w:jc w:val="center"/>
        </w:trPr>
        <w:tc>
          <w:tcPr>
            <w:tcW w:w="498" w:type="dxa"/>
            <w:vAlign w:val="center"/>
          </w:tcPr>
          <w:p w14:paraId="38E6914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58</w:t>
            </w:r>
          </w:p>
        </w:tc>
        <w:tc>
          <w:tcPr>
            <w:tcW w:w="1627" w:type="dxa"/>
            <w:vAlign w:val="center"/>
          </w:tcPr>
          <w:p w14:paraId="3A7C5DA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特种设备生产单位许可</w:t>
            </w:r>
          </w:p>
        </w:tc>
        <w:tc>
          <w:tcPr>
            <w:tcW w:w="1266" w:type="dxa"/>
            <w:vAlign w:val="center"/>
          </w:tcPr>
          <w:p w14:paraId="3D997A5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起重机械制造（含安装、修理、改造）单位许可</w:t>
            </w:r>
          </w:p>
        </w:tc>
        <w:tc>
          <w:tcPr>
            <w:tcW w:w="1402" w:type="dxa"/>
            <w:vMerge w:val="continue"/>
            <w:vAlign w:val="center"/>
          </w:tcPr>
          <w:p w14:paraId="205994C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860" w:type="dxa"/>
            <w:vAlign w:val="center"/>
          </w:tcPr>
          <w:p w14:paraId="6F77FF9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Align w:val="center"/>
          </w:tcPr>
          <w:p w14:paraId="5F8BAA0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sz w:val="18"/>
                <w:szCs w:val="18"/>
              </w:rPr>
              <w:t>省（</w:t>
            </w:r>
            <w:r>
              <w:rPr>
                <w:rFonts w:hint="default" w:ascii="Times New Roman" w:hAnsi="Times New Roman" w:eastAsia="方正仿宋_GBK" w:cs="Times New Roman"/>
                <w:spacing w:val="-9"/>
                <w:sz w:val="18"/>
                <w:szCs w:val="18"/>
              </w:rPr>
              <w:t>委托</w:t>
            </w:r>
            <w:r>
              <w:rPr>
                <w:rFonts w:hint="default" w:ascii="Times New Roman" w:hAnsi="Times New Roman" w:eastAsia="方正仿宋_GBK" w:cs="Times New Roman"/>
                <w:sz w:val="18"/>
                <w:szCs w:val="18"/>
                <w:lang w:eastAsia="zh-CN"/>
              </w:rPr>
              <w:t>市</w:t>
            </w:r>
            <w:r>
              <w:rPr>
                <w:rFonts w:hint="default" w:ascii="Times New Roman" w:hAnsi="Times New Roman" w:eastAsia="方正仿宋_GBK" w:cs="Times New Roman"/>
                <w:sz w:val="18"/>
                <w:szCs w:val="18"/>
              </w:rPr>
              <w:t>级实 施）</w:t>
            </w:r>
          </w:p>
        </w:tc>
        <w:tc>
          <w:tcPr>
            <w:tcW w:w="3299" w:type="dxa"/>
            <w:vAlign w:val="center"/>
          </w:tcPr>
          <w:p w14:paraId="52FE96DA">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特种设备生产许可证</w:t>
            </w:r>
          </w:p>
          <w:p w14:paraId="4149825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身份证明或主体资格证明</w:t>
            </w:r>
          </w:p>
        </w:tc>
        <w:tc>
          <w:tcPr>
            <w:tcW w:w="1920" w:type="dxa"/>
            <w:vMerge w:val="continue"/>
            <w:vAlign w:val="center"/>
          </w:tcPr>
          <w:p w14:paraId="484FAF5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770" w:type="dxa"/>
            <w:vMerge w:val="continue"/>
            <w:vAlign w:val="center"/>
          </w:tcPr>
          <w:p w14:paraId="438BE45D">
            <w:pPr>
              <w:widowControl w:val="0"/>
              <w:shd w:val="clear" w:color="auto" w:fill="auto"/>
              <w:ind w:left="0" w:leftChars="0" w:right="0" w:rightChars="0" w:firstLine="0" w:firstLineChars="0"/>
              <w:jc w:val="center"/>
              <w:rPr>
                <w:rFonts w:hint="default" w:ascii="Times New Roman" w:hAnsi="Times New Roman" w:eastAsia="方正仿宋_GBK" w:cs="Times New Roman"/>
                <w:color w:val="FF0000"/>
                <w:sz w:val="18"/>
                <w:szCs w:val="18"/>
              </w:rPr>
            </w:pPr>
          </w:p>
        </w:tc>
        <w:tc>
          <w:tcPr>
            <w:tcW w:w="3752" w:type="dxa"/>
            <w:vMerge w:val="continue"/>
            <w:vAlign w:val="center"/>
          </w:tcPr>
          <w:p w14:paraId="1F045E4C">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2F4E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58" w:hRule="exact"/>
          <w:jc w:val="center"/>
        </w:trPr>
        <w:tc>
          <w:tcPr>
            <w:tcW w:w="498" w:type="dxa"/>
            <w:vAlign w:val="center"/>
          </w:tcPr>
          <w:p w14:paraId="2DEDB72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59</w:t>
            </w:r>
          </w:p>
        </w:tc>
        <w:tc>
          <w:tcPr>
            <w:tcW w:w="1627" w:type="dxa"/>
            <w:vAlign w:val="center"/>
          </w:tcPr>
          <w:p w14:paraId="147189E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特种设备生产单位许可</w:t>
            </w:r>
          </w:p>
        </w:tc>
        <w:tc>
          <w:tcPr>
            <w:tcW w:w="1266" w:type="dxa"/>
            <w:vAlign w:val="center"/>
          </w:tcPr>
          <w:p w14:paraId="4817376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电梯制造（含安装、修理、改造）单位许可</w:t>
            </w:r>
          </w:p>
        </w:tc>
        <w:tc>
          <w:tcPr>
            <w:tcW w:w="1402" w:type="dxa"/>
            <w:vMerge w:val="continue"/>
            <w:vAlign w:val="center"/>
          </w:tcPr>
          <w:p w14:paraId="52C8971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860" w:type="dxa"/>
            <w:vAlign w:val="center"/>
          </w:tcPr>
          <w:p w14:paraId="0A272C5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Align w:val="center"/>
          </w:tcPr>
          <w:p w14:paraId="5DC7D8A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sz w:val="18"/>
                <w:szCs w:val="18"/>
              </w:rPr>
              <w:t>省（</w:t>
            </w:r>
            <w:r>
              <w:rPr>
                <w:rFonts w:hint="default" w:ascii="Times New Roman" w:hAnsi="Times New Roman" w:eastAsia="方正仿宋_GBK" w:cs="Times New Roman"/>
                <w:spacing w:val="-9"/>
                <w:sz w:val="18"/>
                <w:szCs w:val="18"/>
              </w:rPr>
              <w:t>委托</w:t>
            </w:r>
            <w:r>
              <w:rPr>
                <w:rFonts w:hint="default" w:ascii="Times New Roman" w:hAnsi="Times New Roman" w:eastAsia="方正仿宋_GBK" w:cs="Times New Roman"/>
                <w:sz w:val="18"/>
                <w:szCs w:val="18"/>
                <w:lang w:eastAsia="zh-CN"/>
              </w:rPr>
              <w:t>市</w:t>
            </w:r>
            <w:r>
              <w:rPr>
                <w:rFonts w:hint="default" w:ascii="Times New Roman" w:hAnsi="Times New Roman" w:eastAsia="方正仿宋_GBK" w:cs="Times New Roman"/>
                <w:sz w:val="18"/>
                <w:szCs w:val="18"/>
              </w:rPr>
              <w:t>级实 施）</w:t>
            </w:r>
          </w:p>
        </w:tc>
        <w:tc>
          <w:tcPr>
            <w:tcW w:w="3299" w:type="dxa"/>
            <w:vAlign w:val="center"/>
          </w:tcPr>
          <w:p w14:paraId="3DED33B2">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特种设备生产许可证</w:t>
            </w:r>
          </w:p>
          <w:p w14:paraId="2A3B982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身份证明或主体资格证明</w:t>
            </w:r>
          </w:p>
        </w:tc>
        <w:tc>
          <w:tcPr>
            <w:tcW w:w="1920" w:type="dxa"/>
            <w:vMerge w:val="continue"/>
            <w:vAlign w:val="center"/>
          </w:tcPr>
          <w:p w14:paraId="12FEAFC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770" w:type="dxa"/>
            <w:vMerge w:val="continue"/>
            <w:vAlign w:val="center"/>
          </w:tcPr>
          <w:p w14:paraId="18D0FCED">
            <w:pPr>
              <w:widowControl w:val="0"/>
              <w:shd w:val="clear" w:color="auto" w:fill="auto"/>
              <w:ind w:left="0" w:leftChars="0" w:right="0" w:rightChars="0" w:firstLine="0" w:firstLineChars="0"/>
              <w:jc w:val="center"/>
              <w:rPr>
                <w:rFonts w:hint="default" w:ascii="Times New Roman" w:hAnsi="Times New Roman" w:eastAsia="方正仿宋_GBK" w:cs="Times New Roman"/>
                <w:color w:val="FF0000"/>
                <w:sz w:val="18"/>
                <w:szCs w:val="18"/>
              </w:rPr>
            </w:pPr>
          </w:p>
        </w:tc>
        <w:tc>
          <w:tcPr>
            <w:tcW w:w="3752" w:type="dxa"/>
            <w:vMerge w:val="continue"/>
            <w:vAlign w:val="center"/>
          </w:tcPr>
          <w:p w14:paraId="3D69990F">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03CD0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4" w:hRule="exact"/>
          <w:jc w:val="center"/>
        </w:trPr>
        <w:tc>
          <w:tcPr>
            <w:tcW w:w="498" w:type="dxa"/>
            <w:vAlign w:val="center"/>
          </w:tcPr>
          <w:p w14:paraId="4D2B3A6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60</w:t>
            </w:r>
          </w:p>
        </w:tc>
        <w:tc>
          <w:tcPr>
            <w:tcW w:w="1627" w:type="dxa"/>
            <w:vAlign w:val="center"/>
          </w:tcPr>
          <w:p w14:paraId="6E8AC85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特种设备生产单位许可</w:t>
            </w:r>
          </w:p>
        </w:tc>
        <w:tc>
          <w:tcPr>
            <w:tcW w:w="1266" w:type="dxa"/>
            <w:vAlign w:val="center"/>
          </w:tcPr>
          <w:p w14:paraId="63B69BA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压力管道元件制造单位许可</w:t>
            </w:r>
          </w:p>
        </w:tc>
        <w:tc>
          <w:tcPr>
            <w:tcW w:w="1402" w:type="dxa"/>
            <w:vMerge w:val="continue"/>
            <w:vAlign w:val="center"/>
          </w:tcPr>
          <w:p w14:paraId="028224D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860" w:type="dxa"/>
            <w:vAlign w:val="center"/>
          </w:tcPr>
          <w:p w14:paraId="5AED19AC">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Align w:val="center"/>
          </w:tcPr>
          <w:p w14:paraId="5A4CFA5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sz w:val="18"/>
                <w:szCs w:val="18"/>
              </w:rPr>
              <w:t>省（</w:t>
            </w:r>
            <w:r>
              <w:rPr>
                <w:rFonts w:hint="default" w:ascii="Times New Roman" w:hAnsi="Times New Roman" w:eastAsia="方正仿宋_GBK" w:cs="Times New Roman"/>
                <w:spacing w:val="-9"/>
                <w:sz w:val="18"/>
                <w:szCs w:val="18"/>
              </w:rPr>
              <w:t>委托</w:t>
            </w:r>
            <w:r>
              <w:rPr>
                <w:rFonts w:hint="default" w:ascii="Times New Roman" w:hAnsi="Times New Roman" w:eastAsia="方正仿宋_GBK" w:cs="Times New Roman"/>
                <w:sz w:val="18"/>
                <w:szCs w:val="18"/>
                <w:lang w:eastAsia="zh-CN"/>
              </w:rPr>
              <w:t>市</w:t>
            </w:r>
            <w:r>
              <w:rPr>
                <w:rFonts w:hint="default" w:ascii="Times New Roman" w:hAnsi="Times New Roman" w:eastAsia="方正仿宋_GBK" w:cs="Times New Roman"/>
                <w:sz w:val="18"/>
                <w:szCs w:val="18"/>
              </w:rPr>
              <w:t>级实 施）</w:t>
            </w:r>
          </w:p>
        </w:tc>
        <w:tc>
          <w:tcPr>
            <w:tcW w:w="3299" w:type="dxa"/>
            <w:vAlign w:val="center"/>
          </w:tcPr>
          <w:p w14:paraId="2F5E3464">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特种设备生产许可证</w:t>
            </w:r>
          </w:p>
          <w:p w14:paraId="42EA5B3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身份证明或主体资格证明</w:t>
            </w:r>
          </w:p>
        </w:tc>
        <w:tc>
          <w:tcPr>
            <w:tcW w:w="1920" w:type="dxa"/>
            <w:vMerge w:val="continue"/>
            <w:vAlign w:val="center"/>
          </w:tcPr>
          <w:p w14:paraId="1036BD5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770" w:type="dxa"/>
            <w:vMerge w:val="continue"/>
            <w:vAlign w:val="center"/>
          </w:tcPr>
          <w:p w14:paraId="12019846">
            <w:pPr>
              <w:widowControl w:val="0"/>
              <w:shd w:val="clear" w:color="auto" w:fill="auto"/>
              <w:ind w:left="0" w:leftChars="0" w:right="0" w:rightChars="0" w:firstLine="0" w:firstLineChars="0"/>
              <w:jc w:val="center"/>
              <w:rPr>
                <w:rFonts w:hint="default" w:ascii="Times New Roman" w:hAnsi="Times New Roman" w:eastAsia="方正仿宋_GBK" w:cs="Times New Roman"/>
                <w:color w:val="FF0000"/>
                <w:sz w:val="18"/>
                <w:szCs w:val="18"/>
              </w:rPr>
            </w:pPr>
          </w:p>
        </w:tc>
        <w:tc>
          <w:tcPr>
            <w:tcW w:w="3752" w:type="dxa"/>
            <w:vMerge w:val="continue"/>
            <w:vAlign w:val="center"/>
          </w:tcPr>
          <w:p w14:paraId="1EA3262C">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479B6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46" w:hRule="exact"/>
          <w:jc w:val="center"/>
        </w:trPr>
        <w:tc>
          <w:tcPr>
            <w:tcW w:w="498" w:type="dxa"/>
            <w:vAlign w:val="center"/>
          </w:tcPr>
          <w:p w14:paraId="44688262">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61</w:t>
            </w:r>
          </w:p>
        </w:tc>
        <w:tc>
          <w:tcPr>
            <w:tcW w:w="1627" w:type="dxa"/>
            <w:vAlign w:val="center"/>
          </w:tcPr>
          <w:p w14:paraId="7E99C67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特种设备生产单位许可</w:t>
            </w:r>
          </w:p>
        </w:tc>
        <w:tc>
          <w:tcPr>
            <w:tcW w:w="1266" w:type="dxa"/>
            <w:vAlign w:val="center"/>
          </w:tcPr>
          <w:p w14:paraId="239D4B1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压力容器制造（含安装、修理、改造）单位许可</w:t>
            </w:r>
          </w:p>
        </w:tc>
        <w:tc>
          <w:tcPr>
            <w:tcW w:w="1402" w:type="dxa"/>
            <w:vMerge w:val="continue"/>
            <w:vAlign w:val="center"/>
          </w:tcPr>
          <w:p w14:paraId="1205BE8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860" w:type="dxa"/>
            <w:vAlign w:val="center"/>
          </w:tcPr>
          <w:p w14:paraId="7442067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Align w:val="center"/>
          </w:tcPr>
          <w:p w14:paraId="5FFA028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sz w:val="18"/>
                <w:szCs w:val="18"/>
              </w:rPr>
              <w:t>省（</w:t>
            </w:r>
            <w:r>
              <w:rPr>
                <w:rFonts w:hint="default" w:ascii="Times New Roman" w:hAnsi="Times New Roman" w:eastAsia="方正仿宋_GBK" w:cs="Times New Roman"/>
                <w:spacing w:val="-9"/>
                <w:sz w:val="18"/>
                <w:szCs w:val="18"/>
              </w:rPr>
              <w:t>委托</w:t>
            </w:r>
            <w:r>
              <w:rPr>
                <w:rFonts w:hint="default" w:ascii="Times New Roman" w:hAnsi="Times New Roman" w:eastAsia="方正仿宋_GBK" w:cs="Times New Roman"/>
                <w:sz w:val="18"/>
                <w:szCs w:val="18"/>
                <w:lang w:eastAsia="zh-CN"/>
              </w:rPr>
              <w:t>市</w:t>
            </w:r>
            <w:r>
              <w:rPr>
                <w:rFonts w:hint="default" w:ascii="Times New Roman" w:hAnsi="Times New Roman" w:eastAsia="方正仿宋_GBK" w:cs="Times New Roman"/>
                <w:sz w:val="18"/>
                <w:szCs w:val="18"/>
              </w:rPr>
              <w:t>级实 施）</w:t>
            </w:r>
          </w:p>
        </w:tc>
        <w:tc>
          <w:tcPr>
            <w:tcW w:w="3299" w:type="dxa"/>
            <w:vAlign w:val="center"/>
          </w:tcPr>
          <w:p w14:paraId="07480EEA">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特种设备生产许可证</w:t>
            </w:r>
          </w:p>
          <w:p w14:paraId="310D7EC7">
            <w:pPr>
              <w:keepNext w:val="0"/>
              <w:keepLines w:val="0"/>
              <w:widowControl/>
              <w:numPr>
                <w:ilvl w:val="0"/>
                <w:numId w:val="0"/>
              </w:numPr>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身份证明或主体资格证明</w:t>
            </w:r>
          </w:p>
        </w:tc>
        <w:tc>
          <w:tcPr>
            <w:tcW w:w="1920" w:type="dxa"/>
            <w:vMerge w:val="continue"/>
            <w:vAlign w:val="center"/>
          </w:tcPr>
          <w:p w14:paraId="411B5AF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770" w:type="dxa"/>
            <w:vMerge w:val="continue"/>
            <w:vAlign w:val="center"/>
          </w:tcPr>
          <w:p w14:paraId="53CB29FB">
            <w:pPr>
              <w:widowControl w:val="0"/>
              <w:shd w:val="clear" w:color="auto" w:fill="auto"/>
              <w:ind w:left="0" w:leftChars="0" w:right="0" w:rightChars="0" w:firstLine="0" w:firstLineChars="0"/>
              <w:jc w:val="center"/>
              <w:rPr>
                <w:rFonts w:hint="default" w:ascii="Times New Roman" w:hAnsi="Times New Roman" w:eastAsia="方正仿宋_GBK" w:cs="Times New Roman"/>
                <w:color w:val="FF0000"/>
                <w:sz w:val="18"/>
                <w:szCs w:val="18"/>
              </w:rPr>
            </w:pPr>
          </w:p>
        </w:tc>
        <w:tc>
          <w:tcPr>
            <w:tcW w:w="3752" w:type="dxa"/>
            <w:vMerge w:val="continue"/>
            <w:vAlign w:val="center"/>
          </w:tcPr>
          <w:p w14:paraId="7936BE00">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7FC7F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76" w:hRule="exact"/>
          <w:jc w:val="center"/>
        </w:trPr>
        <w:tc>
          <w:tcPr>
            <w:tcW w:w="498" w:type="dxa"/>
            <w:vAlign w:val="center"/>
          </w:tcPr>
          <w:p w14:paraId="0D416B4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62</w:t>
            </w:r>
          </w:p>
        </w:tc>
        <w:tc>
          <w:tcPr>
            <w:tcW w:w="1627" w:type="dxa"/>
            <w:vAlign w:val="center"/>
          </w:tcPr>
          <w:p w14:paraId="0187EFF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特种设备生产单位许可</w:t>
            </w:r>
          </w:p>
        </w:tc>
        <w:tc>
          <w:tcPr>
            <w:tcW w:w="1266" w:type="dxa"/>
            <w:vAlign w:val="center"/>
          </w:tcPr>
          <w:p w14:paraId="64CB6A4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锅炉制造（含安装（散装锅炉除外）、修理、改造）单位许可</w:t>
            </w:r>
          </w:p>
        </w:tc>
        <w:tc>
          <w:tcPr>
            <w:tcW w:w="1402" w:type="dxa"/>
            <w:vAlign w:val="center"/>
          </w:tcPr>
          <w:p w14:paraId="1503FDE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无</w:t>
            </w:r>
          </w:p>
        </w:tc>
        <w:tc>
          <w:tcPr>
            <w:tcW w:w="860" w:type="dxa"/>
            <w:vAlign w:val="center"/>
          </w:tcPr>
          <w:p w14:paraId="66063ECC">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Align w:val="center"/>
          </w:tcPr>
          <w:p w14:paraId="55BC42E2">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sz w:val="18"/>
                <w:szCs w:val="18"/>
              </w:rPr>
              <w:t>省（</w:t>
            </w:r>
            <w:r>
              <w:rPr>
                <w:rFonts w:hint="default" w:ascii="Times New Roman" w:hAnsi="Times New Roman" w:eastAsia="方正仿宋_GBK" w:cs="Times New Roman"/>
                <w:spacing w:val="-9"/>
                <w:sz w:val="18"/>
                <w:szCs w:val="18"/>
              </w:rPr>
              <w:t>委托</w:t>
            </w:r>
            <w:r>
              <w:rPr>
                <w:rFonts w:hint="default" w:ascii="Times New Roman" w:hAnsi="Times New Roman" w:eastAsia="方正仿宋_GBK" w:cs="Times New Roman"/>
                <w:sz w:val="18"/>
                <w:szCs w:val="18"/>
                <w:lang w:eastAsia="zh-CN"/>
              </w:rPr>
              <w:t>市</w:t>
            </w:r>
            <w:r>
              <w:rPr>
                <w:rFonts w:hint="default" w:ascii="Times New Roman" w:hAnsi="Times New Roman" w:eastAsia="方正仿宋_GBK" w:cs="Times New Roman"/>
                <w:sz w:val="18"/>
                <w:szCs w:val="18"/>
              </w:rPr>
              <w:t>级实 施）</w:t>
            </w:r>
          </w:p>
        </w:tc>
        <w:tc>
          <w:tcPr>
            <w:tcW w:w="3299" w:type="dxa"/>
            <w:vAlign w:val="center"/>
          </w:tcPr>
          <w:p w14:paraId="708FBFF8">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特种设备生产许可证</w:t>
            </w:r>
          </w:p>
          <w:p w14:paraId="4A5F63E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身份证明或主体资格证明</w:t>
            </w:r>
          </w:p>
        </w:tc>
        <w:tc>
          <w:tcPr>
            <w:tcW w:w="1920" w:type="dxa"/>
            <w:vMerge w:val="continue"/>
            <w:vAlign w:val="center"/>
          </w:tcPr>
          <w:p w14:paraId="1D4E0A1C">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770" w:type="dxa"/>
            <w:vMerge w:val="continue"/>
            <w:vAlign w:val="center"/>
          </w:tcPr>
          <w:p w14:paraId="466477FE">
            <w:pPr>
              <w:widowControl w:val="0"/>
              <w:shd w:val="clear" w:color="auto" w:fill="auto"/>
              <w:ind w:left="0" w:leftChars="0" w:right="0" w:rightChars="0" w:firstLine="0" w:firstLineChars="0"/>
              <w:jc w:val="center"/>
              <w:rPr>
                <w:rFonts w:hint="default" w:ascii="Times New Roman" w:hAnsi="Times New Roman" w:eastAsia="方正仿宋_GBK" w:cs="Times New Roman"/>
                <w:color w:val="FF0000"/>
                <w:sz w:val="18"/>
                <w:szCs w:val="18"/>
              </w:rPr>
            </w:pPr>
          </w:p>
        </w:tc>
        <w:tc>
          <w:tcPr>
            <w:tcW w:w="3752" w:type="dxa"/>
            <w:vMerge w:val="continue"/>
            <w:vAlign w:val="center"/>
          </w:tcPr>
          <w:p w14:paraId="7F390D9A">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44FB3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76" w:hRule="exact"/>
          <w:jc w:val="center"/>
        </w:trPr>
        <w:tc>
          <w:tcPr>
            <w:tcW w:w="498" w:type="dxa"/>
            <w:vAlign w:val="center"/>
          </w:tcPr>
          <w:p w14:paraId="7ECE005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63</w:t>
            </w:r>
          </w:p>
        </w:tc>
        <w:tc>
          <w:tcPr>
            <w:tcW w:w="1627" w:type="dxa"/>
            <w:vAlign w:val="center"/>
          </w:tcPr>
          <w:p w14:paraId="124B19B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特种设备生产单位许可</w:t>
            </w:r>
          </w:p>
        </w:tc>
        <w:tc>
          <w:tcPr>
            <w:tcW w:w="1266" w:type="dxa"/>
            <w:vAlign w:val="center"/>
          </w:tcPr>
          <w:p w14:paraId="6B76511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起重机械安装（含修理）单位许可</w:t>
            </w:r>
          </w:p>
        </w:tc>
        <w:tc>
          <w:tcPr>
            <w:tcW w:w="1402" w:type="dxa"/>
            <w:vAlign w:val="center"/>
          </w:tcPr>
          <w:p w14:paraId="35DD3E7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无</w:t>
            </w:r>
          </w:p>
        </w:tc>
        <w:tc>
          <w:tcPr>
            <w:tcW w:w="860" w:type="dxa"/>
            <w:vAlign w:val="center"/>
          </w:tcPr>
          <w:p w14:paraId="2112C0D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Align w:val="center"/>
          </w:tcPr>
          <w:p w14:paraId="07DB675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sz w:val="18"/>
                <w:szCs w:val="18"/>
              </w:rPr>
              <w:t>省（</w:t>
            </w:r>
            <w:r>
              <w:rPr>
                <w:rFonts w:hint="default" w:ascii="Times New Roman" w:hAnsi="Times New Roman" w:eastAsia="方正仿宋_GBK" w:cs="Times New Roman"/>
                <w:spacing w:val="-9"/>
                <w:sz w:val="18"/>
                <w:szCs w:val="18"/>
              </w:rPr>
              <w:t>委托</w:t>
            </w:r>
            <w:r>
              <w:rPr>
                <w:rFonts w:hint="default" w:ascii="Times New Roman" w:hAnsi="Times New Roman" w:eastAsia="方正仿宋_GBK" w:cs="Times New Roman"/>
                <w:sz w:val="18"/>
                <w:szCs w:val="18"/>
                <w:lang w:eastAsia="zh-CN"/>
              </w:rPr>
              <w:t>市</w:t>
            </w:r>
            <w:r>
              <w:rPr>
                <w:rFonts w:hint="default" w:ascii="Times New Roman" w:hAnsi="Times New Roman" w:eastAsia="方正仿宋_GBK" w:cs="Times New Roman"/>
                <w:sz w:val="18"/>
                <w:szCs w:val="18"/>
              </w:rPr>
              <w:t>级实 施）</w:t>
            </w:r>
          </w:p>
        </w:tc>
        <w:tc>
          <w:tcPr>
            <w:tcW w:w="3299" w:type="dxa"/>
            <w:vAlign w:val="center"/>
          </w:tcPr>
          <w:p w14:paraId="01931974">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特种设备生产许可证</w:t>
            </w:r>
          </w:p>
          <w:p w14:paraId="24FFF3AB">
            <w:pPr>
              <w:keepNext w:val="0"/>
              <w:keepLines w:val="0"/>
              <w:widowControl/>
              <w:numPr>
                <w:ilvl w:val="0"/>
                <w:numId w:val="0"/>
              </w:numPr>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身份证明或主体资格证明</w:t>
            </w:r>
          </w:p>
        </w:tc>
        <w:tc>
          <w:tcPr>
            <w:tcW w:w="1920" w:type="dxa"/>
            <w:vMerge w:val="continue"/>
            <w:vAlign w:val="center"/>
          </w:tcPr>
          <w:p w14:paraId="10DC35BC">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770" w:type="dxa"/>
            <w:vMerge w:val="continue"/>
            <w:vAlign w:val="center"/>
          </w:tcPr>
          <w:p w14:paraId="03703DA8">
            <w:pPr>
              <w:widowControl w:val="0"/>
              <w:shd w:val="clear" w:color="auto" w:fill="auto"/>
              <w:ind w:left="0" w:leftChars="0" w:right="0" w:rightChars="0" w:firstLine="0" w:firstLineChars="0"/>
              <w:jc w:val="center"/>
              <w:rPr>
                <w:rFonts w:hint="default" w:ascii="Times New Roman" w:hAnsi="Times New Roman" w:eastAsia="方正仿宋_GBK" w:cs="Times New Roman"/>
                <w:color w:val="FF0000"/>
                <w:sz w:val="18"/>
                <w:szCs w:val="18"/>
              </w:rPr>
            </w:pPr>
          </w:p>
        </w:tc>
        <w:tc>
          <w:tcPr>
            <w:tcW w:w="3752" w:type="dxa"/>
            <w:vMerge w:val="continue"/>
            <w:vAlign w:val="center"/>
          </w:tcPr>
          <w:p w14:paraId="04D1342C">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6003A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76" w:hRule="exact"/>
          <w:jc w:val="center"/>
        </w:trPr>
        <w:tc>
          <w:tcPr>
            <w:tcW w:w="498" w:type="dxa"/>
            <w:vAlign w:val="center"/>
          </w:tcPr>
          <w:p w14:paraId="5CF6248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64</w:t>
            </w:r>
          </w:p>
        </w:tc>
        <w:tc>
          <w:tcPr>
            <w:tcW w:w="1627" w:type="dxa"/>
            <w:vAlign w:val="center"/>
          </w:tcPr>
          <w:p w14:paraId="3A8B465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特种设备生产单位许可</w:t>
            </w:r>
          </w:p>
        </w:tc>
        <w:tc>
          <w:tcPr>
            <w:tcW w:w="1266" w:type="dxa"/>
            <w:vAlign w:val="center"/>
          </w:tcPr>
          <w:p w14:paraId="302DA3C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场（厂）内专用机动车辆修理单位许可</w:t>
            </w:r>
          </w:p>
        </w:tc>
        <w:tc>
          <w:tcPr>
            <w:tcW w:w="1402" w:type="dxa"/>
            <w:vAlign w:val="center"/>
          </w:tcPr>
          <w:p w14:paraId="46B85BB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无</w:t>
            </w:r>
          </w:p>
        </w:tc>
        <w:tc>
          <w:tcPr>
            <w:tcW w:w="860" w:type="dxa"/>
            <w:vAlign w:val="center"/>
          </w:tcPr>
          <w:p w14:paraId="1548D40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Align w:val="center"/>
          </w:tcPr>
          <w:p w14:paraId="2CF9A74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sz w:val="18"/>
                <w:szCs w:val="18"/>
              </w:rPr>
              <w:t>省（</w:t>
            </w:r>
            <w:r>
              <w:rPr>
                <w:rFonts w:hint="default" w:ascii="Times New Roman" w:hAnsi="Times New Roman" w:eastAsia="方正仿宋_GBK" w:cs="Times New Roman"/>
                <w:spacing w:val="-9"/>
                <w:sz w:val="18"/>
                <w:szCs w:val="18"/>
              </w:rPr>
              <w:t>委托</w:t>
            </w:r>
            <w:r>
              <w:rPr>
                <w:rFonts w:hint="default" w:ascii="Times New Roman" w:hAnsi="Times New Roman" w:eastAsia="方正仿宋_GBK" w:cs="Times New Roman"/>
                <w:sz w:val="18"/>
                <w:szCs w:val="18"/>
                <w:lang w:eastAsia="zh-CN"/>
              </w:rPr>
              <w:t>市</w:t>
            </w:r>
            <w:r>
              <w:rPr>
                <w:rFonts w:hint="default" w:ascii="Times New Roman" w:hAnsi="Times New Roman" w:eastAsia="方正仿宋_GBK" w:cs="Times New Roman"/>
                <w:sz w:val="18"/>
                <w:szCs w:val="18"/>
              </w:rPr>
              <w:t>级实 施）</w:t>
            </w:r>
          </w:p>
        </w:tc>
        <w:tc>
          <w:tcPr>
            <w:tcW w:w="3299" w:type="dxa"/>
            <w:vAlign w:val="center"/>
          </w:tcPr>
          <w:p w14:paraId="34BDAD15">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特种设备生产许可证</w:t>
            </w:r>
          </w:p>
          <w:p w14:paraId="783FA01D">
            <w:pPr>
              <w:keepNext w:val="0"/>
              <w:keepLines w:val="0"/>
              <w:widowControl/>
              <w:numPr>
                <w:ilvl w:val="0"/>
                <w:numId w:val="0"/>
              </w:numPr>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身份证明或主体资格证明</w:t>
            </w:r>
          </w:p>
        </w:tc>
        <w:tc>
          <w:tcPr>
            <w:tcW w:w="1920" w:type="dxa"/>
            <w:vAlign w:val="center"/>
          </w:tcPr>
          <w:p w14:paraId="6FEA060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市场监管部门</w:t>
            </w:r>
          </w:p>
        </w:tc>
        <w:tc>
          <w:tcPr>
            <w:tcW w:w="770" w:type="dxa"/>
            <w:vMerge w:val="restart"/>
            <w:vAlign w:val="center"/>
          </w:tcPr>
          <w:p w14:paraId="61691A9B">
            <w:pPr>
              <w:widowControl w:val="0"/>
              <w:shd w:val="clear" w:color="auto" w:fill="auto"/>
              <w:ind w:left="0" w:leftChars="0" w:right="0" w:rightChars="0" w:firstLine="0" w:firstLineChars="0"/>
              <w:jc w:val="center"/>
              <w:rPr>
                <w:rFonts w:hint="default" w:ascii="Times New Roman" w:hAnsi="Times New Roman" w:eastAsia="方正仿宋_GBK" w:cs="Times New Roman"/>
                <w:color w:val="FF0000"/>
                <w:sz w:val="18"/>
                <w:szCs w:val="18"/>
              </w:rPr>
            </w:pPr>
            <w:r>
              <w:rPr>
                <w:rFonts w:hint="default" w:ascii="Times New Roman" w:hAnsi="Times New Roman" w:eastAsia="方正仿宋_GBK" w:cs="Times New Roman"/>
                <w:sz w:val="18"/>
                <w:szCs w:val="18"/>
              </w:rPr>
              <w:t>省市场监管局</w:t>
            </w:r>
          </w:p>
        </w:tc>
        <w:tc>
          <w:tcPr>
            <w:tcW w:w="3752" w:type="dxa"/>
            <w:vMerge w:val="restart"/>
            <w:vAlign w:val="center"/>
          </w:tcPr>
          <w:p w14:paraId="6D78AD55">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w:t>
            </w:r>
            <w:r>
              <w:rPr>
                <w:rFonts w:hint="eastAsia" w:ascii="Times New Roman" w:hAnsi="Times New Roman" w:cs="Times New Roman"/>
                <w:color w:val="000000"/>
                <w:spacing w:val="0"/>
                <w:w w:val="100"/>
                <w:position w:val="0"/>
                <w:sz w:val="18"/>
                <w:szCs w:val="18"/>
                <w:shd w:val="clear" w:color="auto" w:fill="auto"/>
                <w:lang w:val="en-US" w:eastAsia="zh-CN" w:bidi="en-US"/>
              </w:rPr>
              <w:t>中华人民共和国</w:t>
            </w: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特种设备安全法》（2013 年 6 月通过）第二十三条</w:t>
            </w:r>
            <w:r>
              <w:rPr>
                <w:rFonts w:hint="default" w:ascii="Times New Roman" w:hAnsi="Times New Roman" w:cs="Times New Roman"/>
                <w:color w:val="000000"/>
                <w:spacing w:val="0"/>
                <w:w w:val="100"/>
                <w:position w:val="0"/>
                <w:sz w:val="18"/>
                <w:szCs w:val="18"/>
                <w:shd w:val="clear" w:color="auto" w:fill="auto"/>
                <w:lang w:val="en-US" w:eastAsia="zh-CN" w:bidi="en-US"/>
              </w:rPr>
              <w:t>、</w:t>
            </w: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《特种设备安全监察条例》第十四条</w:t>
            </w:r>
          </w:p>
          <w:p w14:paraId="2D182488">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66F9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76" w:hRule="exact"/>
          <w:jc w:val="center"/>
        </w:trPr>
        <w:tc>
          <w:tcPr>
            <w:tcW w:w="498" w:type="dxa"/>
            <w:vAlign w:val="center"/>
          </w:tcPr>
          <w:p w14:paraId="2D446DE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65</w:t>
            </w:r>
          </w:p>
        </w:tc>
        <w:tc>
          <w:tcPr>
            <w:tcW w:w="1627" w:type="dxa"/>
            <w:vAlign w:val="center"/>
          </w:tcPr>
          <w:p w14:paraId="6A061F0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特种设备生产单位许可</w:t>
            </w:r>
          </w:p>
        </w:tc>
        <w:tc>
          <w:tcPr>
            <w:tcW w:w="1266" w:type="dxa"/>
            <w:vAlign w:val="center"/>
          </w:tcPr>
          <w:p w14:paraId="184AE60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大型游乐设施安装（含修理）单位许可</w:t>
            </w:r>
          </w:p>
        </w:tc>
        <w:tc>
          <w:tcPr>
            <w:tcW w:w="1402" w:type="dxa"/>
            <w:vAlign w:val="center"/>
          </w:tcPr>
          <w:p w14:paraId="22C599EC">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无</w:t>
            </w:r>
          </w:p>
        </w:tc>
        <w:tc>
          <w:tcPr>
            <w:tcW w:w="860" w:type="dxa"/>
            <w:vAlign w:val="center"/>
          </w:tcPr>
          <w:p w14:paraId="3110BC2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Align w:val="center"/>
          </w:tcPr>
          <w:p w14:paraId="3394240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sz w:val="18"/>
                <w:szCs w:val="18"/>
              </w:rPr>
              <w:t>省（</w:t>
            </w:r>
            <w:r>
              <w:rPr>
                <w:rFonts w:hint="default" w:ascii="Times New Roman" w:hAnsi="Times New Roman" w:eastAsia="方正仿宋_GBK" w:cs="Times New Roman"/>
                <w:spacing w:val="-9"/>
                <w:sz w:val="18"/>
                <w:szCs w:val="18"/>
              </w:rPr>
              <w:t>委托</w:t>
            </w:r>
            <w:r>
              <w:rPr>
                <w:rFonts w:hint="default" w:ascii="Times New Roman" w:hAnsi="Times New Roman" w:eastAsia="方正仿宋_GBK" w:cs="Times New Roman"/>
                <w:sz w:val="18"/>
                <w:szCs w:val="18"/>
                <w:lang w:eastAsia="zh-CN"/>
              </w:rPr>
              <w:t>市</w:t>
            </w:r>
            <w:r>
              <w:rPr>
                <w:rFonts w:hint="default" w:ascii="Times New Roman" w:hAnsi="Times New Roman" w:eastAsia="方正仿宋_GBK" w:cs="Times New Roman"/>
                <w:sz w:val="18"/>
                <w:szCs w:val="18"/>
              </w:rPr>
              <w:t>级实 施）</w:t>
            </w:r>
          </w:p>
        </w:tc>
        <w:tc>
          <w:tcPr>
            <w:tcW w:w="3299" w:type="dxa"/>
            <w:vAlign w:val="center"/>
          </w:tcPr>
          <w:p w14:paraId="18496B03">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特种设备生产许可证</w:t>
            </w:r>
          </w:p>
          <w:p w14:paraId="7170498C">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身份证明或主体资格证明</w:t>
            </w:r>
          </w:p>
        </w:tc>
        <w:tc>
          <w:tcPr>
            <w:tcW w:w="1920" w:type="dxa"/>
            <w:vAlign w:val="center"/>
          </w:tcPr>
          <w:p w14:paraId="54259D92">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市场监管部门</w:t>
            </w:r>
          </w:p>
        </w:tc>
        <w:tc>
          <w:tcPr>
            <w:tcW w:w="770" w:type="dxa"/>
            <w:vMerge w:val="continue"/>
            <w:vAlign w:val="center"/>
          </w:tcPr>
          <w:p w14:paraId="67BEA379">
            <w:pPr>
              <w:widowControl w:val="0"/>
              <w:shd w:val="clear" w:color="auto" w:fill="auto"/>
              <w:ind w:left="0" w:leftChars="0" w:right="0" w:rightChars="0" w:firstLine="0" w:firstLineChars="0"/>
              <w:jc w:val="center"/>
              <w:rPr>
                <w:rFonts w:hint="default" w:ascii="Times New Roman" w:hAnsi="Times New Roman" w:eastAsia="方正仿宋_GBK" w:cs="Times New Roman"/>
                <w:color w:val="FF0000"/>
                <w:sz w:val="18"/>
                <w:szCs w:val="18"/>
              </w:rPr>
            </w:pPr>
          </w:p>
        </w:tc>
        <w:tc>
          <w:tcPr>
            <w:tcW w:w="3752" w:type="dxa"/>
            <w:vMerge w:val="continue"/>
            <w:vAlign w:val="center"/>
          </w:tcPr>
          <w:p w14:paraId="21A4BD6A">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4AA21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87" w:hRule="exact"/>
          <w:jc w:val="center"/>
        </w:trPr>
        <w:tc>
          <w:tcPr>
            <w:tcW w:w="498" w:type="dxa"/>
            <w:vAlign w:val="center"/>
          </w:tcPr>
          <w:p w14:paraId="135841D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66</w:t>
            </w:r>
          </w:p>
        </w:tc>
        <w:tc>
          <w:tcPr>
            <w:tcW w:w="1627" w:type="dxa"/>
            <w:vAlign w:val="center"/>
          </w:tcPr>
          <w:p w14:paraId="64BAA9C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特种设备生产单位许可</w:t>
            </w:r>
          </w:p>
        </w:tc>
        <w:tc>
          <w:tcPr>
            <w:tcW w:w="1266" w:type="dxa"/>
            <w:vAlign w:val="center"/>
          </w:tcPr>
          <w:p w14:paraId="182B151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移动式压力容器、气瓶充装单位许可</w:t>
            </w:r>
          </w:p>
        </w:tc>
        <w:tc>
          <w:tcPr>
            <w:tcW w:w="1402" w:type="dxa"/>
            <w:vAlign w:val="center"/>
          </w:tcPr>
          <w:p w14:paraId="5D6C94E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移动式压力容器充装单位许可</w:t>
            </w:r>
          </w:p>
        </w:tc>
        <w:tc>
          <w:tcPr>
            <w:tcW w:w="860" w:type="dxa"/>
            <w:vAlign w:val="center"/>
          </w:tcPr>
          <w:p w14:paraId="105869F2">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Align w:val="center"/>
          </w:tcPr>
          <w:p w14:paraId="652A809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sz w:val="18"/>
                <w:szCs w:val="18"/>
              </w:rPr>
              <w:t>省（</w:t>
            </w:r>
            <w:r>
              <w:rPr>
                <w:rFonts w:hint="default" w:ascii="Times New Roman" w:hAnsi="Times New Roman" w:eastAsia="方正仿宋_GBK" w:cs="Times New Roman"/>
                <w:spacing w:val="-9"/>
                <w:sz w:val="18"/>
                <w:szCs w:val="18"/>
              </w:rPr>
              <w:t>委托</w:t>
            </w:r>
            <w:r>
              <w:rPr>
                <w:rFonts w:hint="default" w:ascii="Times New Roman" w:hAnsi="Times New Roman" w:eastAsia="方正仿宋_GBK" w:cs="Times New Roman"/>
                <w:sz w:val="18"/>
                <w:szCs w:val="18"/>
                <w:lang w:eastAsia="zh-CN"/>
              </w:rPr>
              <w:t>市</w:t>
            </w:r>
            <w:r>
              <w:rPr>
                <w:rFonts w:hint="default" w:ascii="Times New Roman" w:hAnsi="Times New Roman" w:eastAsia="方正仿宋_GBK" w:cs="Times New Roman"/>
                <w:sz w:val="18"/>
                <w:szCs w:val="18"/>
              </w:rPr>
              <w:t>级实 施）</w:t>
            </w:r>
          </w:p>
        </w:tc>
        <w:tc>
          <w:tcPr>
            <w:tcW w:w="3299" w:type="dxa"/>
            <w:vAlign w:val="center"/>
          </w:tcPr>
          <w:p w14:paraId="52380EE4">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特种设备生产许可证</w:t>
            </w:r>
          </w:p>
          <w:p w14:paraId="6D4CE569">
            <w:pPr>
              <w:keepNext w:val="0"/>
              <w:keepLines w:val="0"/>
              <w:widowControl/>
              <w:numPr>
                <w:ilvl w:val="0"/>
                <w:numId w:val="0"/>
              </w:numPr>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身份证明或主体资格证明</w:t>
            </w:r>
          </w:p>
        </w:tc>
        <w:tc>
          <w:tcPr>
            <w:tcW w:w="1920" w:type="dxa"/>
            <w:vAlign w:val="center"/>
          </w:tcPr>
          <w:p w14:paraId="6650FF3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市场监管部门</w:t>
            </w:r>
          </w:p>
        </w:tc>
        <w:tc>
          <w:tcPr>
            <w:tcW w:w="770" w:type="dxa"/>
            <w:vMerge w:val="continue"/>
            <w:vAlign w:val="center"/>
          </w:tcPr>
          <w:p w14:paraId="15A5BF71">
            <w:pPr>
              <w:widowControl w:val="0"/>
              <w:shd w:val="clear" w:color="auto" w:fill="auto"/>
              <w:ind w:left="0" w:leftChars="0" w:right="0" w:rightChars="0" w:firstLine="0" w:firstLineChars="0"/>
              <w:jc w:val="center"/>
              <w:rPr>
                <w:rFonts w:hint="default" w:ascii="Times New Roman" w:hAnsi="Times New Roman" w:eastAsia="方正仿宋_GBK" w:cs="Times New Roman"/>
                <w:color w:val="FF0000"/>
                <w:sz w:val="18"/>
                <w:szCs w:val="18"/>
              </w:rPr>
            </w:pPr>
          </w:p>
        </w:tc>
        <w:tc>
          <w:tcPr>
            <w:tcW w:w="3752" w:type="dxa"/>
            <w:vMerge w:val="continue"/>
            <w:vAlign w:val="center"/>
          </w:tcPr>
          <w:p w14:paraId="05921ED6">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4617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31" w:hRule="exact"/>
          <w:jc w:val="center"/>
        </w:trPr>
        <w:tc>
          <w:tcPr>
            <w:tcW w:w="498" w:type="dxa"/>
            <w:vAlign w:val="center"/>
          </w:tcPr>
          <w:p w14:paraId="70367BC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67</w:t>
            </w:r>
          </w:p>
        </w:tc>
        <w:tc>
          <w:tcPr>
            <w:tcW w:w="1627" w:type="dxa"/>
            <w:vAlign w:val="center"/>
          </w:tcPr>
          <w:p w14:paraId="57105FF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color w:val="000000"/>
                <w:spacing w:val="0"/>
                <w:w w:val="100"/>
                <w:position w:val="0"/>
                <w:sz w:val="18"/>
                <w:szCs w:val="18"/>
                <w:shd w:val="clear" w:color="auto" w:fill="auto"/>
                <w:lang w:val="en-US" w:eastAsia="en-US" w:bidi="en-US"/>
              </w:rPr>
            </w:pPr>
            <w:r>
              <w:rPr>
                <w:rFonts w:hint="default" w:ascii="Times New Roman" w:hAnsi="Times New Roman" w:eastAsia="方正仿宋_GBK" w:cs="Times New Roman"/>
                <w:sz w:val="18"/>
                <w:szCs w:val="18"/>
              </w:rPr>
              <w:t>特种设备生产单位许可</w:t>
            </w:r>
          </w:p>
        </w:tc>
        <w:tc>
          <w:tcPr>
            <w:tcW w:w="1266" w:type="dxa"/>
            <w:vAlign w:val="center"/>
          </w:tcPr>
          <w:p w14:paraId="2C8E6F6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移动式压力容器、气瓶充装单位许可</w:t>
            </w:r>
          </w:p>
        </w:tc>
        <w:tc>
          <w:tcPr>
            <w:tcW w:w="1402" w:type="dxa"/>
            <w:vAlign w:val="center"/>
          </w:tcPr>
          <w:p w14:paraId="570FBA6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气瓶充装单位许可</w:t>
            </w:r>
          </w:p>
        </w:tc>
        <w:tc>
          <w:tcPr>
            <w:tcW w:w="860" w:type="dxa"/>
            <w:vAlign w:val="center"/>
          </w:tcPr>
          <w:p w14:paraId="010A537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Align w:val="center"/>
          </w:tcPr>
          <w:p w14:paraId="0DA261D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sz w:val="18"/>
                <w:szCs w:val="18"/>
              </w:rPr>
              <w:t>省（</w:t>
            </w:r>
            <w:r>
              <w:rPr>
                <w:rFonts w:hint="default" w:ascii="Times New Roman" w:hAnsi="Times New Roman" w:eastAsia="方正仿宋_GBK" w:cs="Times New Roman"/>
                <w:spacing w:val="-9"/>
                <w:sz w:val="18"/>
                <w:szCs w:val="18"/>
              </w:rPr>
              <w:t>委托</w:t>
            </w:r>
            <w:r>
              <w:rPr>
                <w:rFonts w:hint="default" w:ascii="Times New Roman" w:hAnsi="Times New Roman" w:eastAsia="方正仿宋_GBK" w:cs="Times New Roman"/>
                <w:sz w:val="18"/>
                <w:szCs w:val="18"/>
                <w:lang w:eastAsia="zh-CN"/>
              </w:rPr>
              <w:t>市</w:t>
            </w:r>
            <w:r>
              <w:rPr>
                <w:rFonts w:hint="default" w:ascii="Times New Roman" w:hAnsi="Times New Roman" w:eastAsia="方正仿宋_GBK" w:cs="Times New Roman"/>
                <w:sz w:val="18"/>
                <w:szCs w:val="18"/>
              </w:rPr>
              <w:t>级实 施）</w:t>
            </w:r>
          </w:p>
        </w:tc>
        <w:tc>
          <w:tcPr>
            <w:tcW w:w="3299" w:type="dxa"/>
            <w:vAlign w:val="center"/>
          </w:tcPr>
          <w:p w14:paraId="1617E718">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特种设备生产许可证</w:t>
            </w:r>
          </w:p>
          <w:p w14:paraId="2500D0D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身份证明或主体资格证明</w:t>
            </w:r>
          </w:p>
        </w:tc>
        <w:tc>
          <w:tcPr>
            <w:tcW w:w="1920" w:type="dxa"/>
            <w:vAlign w:val="center"/>
          </w:tcPr>
          <w:p w14:paraId="7A6AE31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市场监管部门</w:t>
            </w:r>
          </w:p>
        </w:tc>
        <w:tc>
          <w:tcPr>
            <w:tcW w:w="770" w:type="dxa"/>
            <w:vMerge w:val="continue"/>
            <w:vAlign w:val="center"/>
          </w:tcPr>
          <w:p w14:paraId="308A3CF5">
            <w:pPr>
              <w:widowControl w:val="0"/>
              <w:shd w:val="clear" w:color="auto" w:fill="auto"/>
              <w:ind w:left="0" w:leftChars="0" w:right="0" w:rightChars="0" w:firstLine="0" w:firstLineChars="0"/>
              <w:jc w:val="center"/>
              <w:rPr>
                <w:rFonts w:hint="default" w:ascii="Times New Roman" w:hAnsi="Times New Roman" w:eastAsia="方正仿宋_GBK" w:cs="Times New Roman"/>
                <w:color w:val="FF0000"/>
                <w:sz w:val="18"/>
                <w:szCs w:val="18"/>
              </w:rPr>
            </w:pPr>
          </w:p>
        </w:tc>
        <w:tc>
          <w:tcPr>
            <w:tcW w:w="3752" w:type="dxa"/>
            <w:vMerge w:val="continue"/>
            <w:vAlign w:val="center"/>
          </w:tcPr>
          <w:p w14:paraId="4A55C6F1">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3A044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27" w:hRule="exact"/>
          <w:jc w:val="center"/>
        </w:trPr>
        <w:tc>
          <w:tcPr>
            <w:tcW w:w="498" w:type="dxa"/>
            <w:vAlign w:val="center"/>
          </w:tcPr>
          <w:p w14:paraId="0DEF275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68</w:t>
            </w:r>
          </w:p>
        </w:tc>
        <w:tc>
          <w:tcPr>
            <w:tcW w:w="1627" w:type="dxa"/>
            <w:vAlign w:val="center"/>
          </w:tcPr>
          <w:p w14:paraId="378C8BA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p w14:paraId="37771DC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en-US" w:bidi="en-US"/>
              </w:rPr>
            </w:pPr>
            <w:r>
              <w:rPr>
                <w:rFonts w:hint="default" w:ascii="Times New Roman" w:hAnsi="Times New Roman" w:eastAsia="方正仿宋_GBK" w:cs="Times New Roman"/>
                <w:i w:val="0"/>
                <w:color w:val="000000"/>
                <w:kern w:val="0"/>
                <w:sz w:val="18"/>
                <w:szCs w:val="18"/>
                <w:u w:val="none"/>
                <w:lang w:val="en-US" w:eastAsia="zh-CN" w:bidi="ar"/>
              </w:rPr>
              <w:t>重要工业产品生产许可证核发</w:t>
            </w:r>
          </w:p>
        </w:tc>
        <w:tc>
          <w:tcPr>
            <w:tcW w:w="1266" w:type="dxa"/>
            <w:vAlign w:val="center"/>
          </w:tcPr>
          <w:p w14:paraId="35B3EFE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预应力混凝土铁路桥简支梁工业产品生产许可证核发</w:t>
            </w:r>
          </w:p>
        </w:tc>
        <w:tc>
          <w:tcPr>
            <w:tcW w:w="1402" w:type="dxa"/>
            <w:vAlign w:val="center"/>
          </w:tcPr>
          <w:p w14:paraId="62700A4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预应力混凝土铁路桥简支梁工业产品生产许可证（许可范围变更）申请受理</w:t>
            </w:r>
          </w:p>
        </w:tc>
        <w:tc>
          <w:tcPr>
            <w:tcW w:w="860" w:type="dxa"/>
            <w:vAlign w:val="center"/>
          </w:tcPr>
          <w:p w14:paraId="44CCB3A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Align w:val="center"/>
          </w:tcPr>
          <w:p w14:paraId="12D5503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sz w:val="18"/>
                <w:szCs w:val="18"/>
              </w:rPr>
              <w:t>省（</w:t>
            </w:r>
            <w:r>
              <w:rPr>
                <w:rFonts w:hint="default" w:ascii="Times New Roman" w:hAnsi="Times New Roman" w:eastAsia="方正仿宋_GBK" w:cs="Times New Roman"/>
                <w:spacing w:val="-9"/>
                <w:sz w:val="18"/>
                <w:szCs w:val="18"/>
              </w:rPr>
              <w:t>委托</w:t>
            </w:r>
            <w:r>
              <w:rPr>
                <w:rFonts w:hint="default" w:ascii="Times New Roman" w:hAnsi="Times New Roman" w:eastAsia="方正仿宋_GBK" w:cs="Times New Roman"/>
                <w:sz w:val="18"/>
                <w:szCs w:val="18"/>
                <w:lang w:eastAsia="zh-CN"/>
              </w:rPr>
              <w:t>市</w:t>
            </w:r>
            <w:r>
              <w:rPr>
                <w:rFonts w:hint="default" w:ascii="Times New Roman" w:hAnsi="Times New Roman" w:eastAsia="方正仿宋_GBK" w:cs="Times New Roman"/>
                <w:sz w:val="18"/>
                <w:szCs w:val="18"/>
              </w:rPr>
              <w:t>级实 施）</w:t>
            </w:r>
          </w:p>
        </w:tc>
        <w:tc>
          <w:tcPr>
            <w:tcW w:w="3299" w:type="dxa"/>
            <w:vAlign w:val="center"/>
          </w:tcPr>
          <w:p w14:paraId="3854A01B">
            <w:pPr>
              <w:keepNext w:val="0"/>
              <w:keepLines w:val="0"/>
              <w:widowControl/>
              <w:suppressLineNumbers w:val="0"/>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企业营业执照执照；工业产品生产许可证证书；产业政策材料（仅限涉及细则有要求的）</w:t>
            </w:r>
          </w:p>
        </w:tc>
        <w:tc>
          <w:tcPr>
            <w:tcW w:w="1920" w:type="dxa"/>
            <w:vAlign w:val="center"/>
          </w:tcPr>
          <w:p w14:paraId="5FCA8C8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市场监管部门；</w:t>
            </w:r>
          </w:p>
          <w:p w14:paraId="2D828FD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p w14:paraId="5E5C62C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tc>
        <w:tc>
          <w:tcPr>
            <w:tcW w:w="770" w:type="dxa"/>
            <w:vAlign w:val="center"/>
          </w:tcPr>
          <w:p w14:paraId="334426B3">
            <w:pPr>
              <w:widowControl w:val="0"/>
              <w:shd w:val="clear" w:color="auto" w:fill="auto"/>
              <w:ind w:left="0" w:leftChars="0" w:right="0" w:rightChars="0" w:firstLine="0" w:firstLineChars="0"/>
              <w:jc w:val="center"/>
              <w:rPr>
                <w:rFonts w:hint="default" w:ascii="Times New Roman" w:hAnsi="Times New Roman" w:eastAsia="方正仿宋_GBK" w:cs="Times New Roman"/>
                <w:color w:val="FF0000"/>
                <w:sz w:val="18"/>
                <w:szCs w:val="18"/>
              </w:rPr>
            </w:pPr>
            <w:r>
              <w:rPr>
                <w:rFonts w:hint="default" w:ascii="Times New Roman" w:hAnsi="Times New Roman" w:eastAsia="方正仿宋_GBK" w:cs="Times New Roman"/>
                <w:sz w:val="18"/>
                <w:szCs w:val="18"/>
              </w:rPr>
              <w:t>省市场监管局</w:t>
            </w:r>
          </w:p>
        </w:tc>
        <w:tc>
          <w:tcPr>
            <w:tcW w:w="3752" w:type="dxa"/>
            <w:vAlign w:val="center"/>
          </w:tcPr>
          <w:p w14:paraId="59646F55">
            <w:pPr>
              <w:pStyle w:val="24"/>
              <w:shd w:val="clear" w:color="auto" w:fill="auto"/>
              <w:spacing w:before="38" w:line="235" w:lineRule="auto"/>
              <w:ind w:right="92" w:rightChars="0"/>
              <w:jc w:val="both"/>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《中华人民共和国工业产品生产许可证管理条例》（自2005年9月1日起施行）第六条</w:t>
            </w:r>
            <w:r>
              <w:rPr>
                <w:rFonts w:hint="default" w:ascii="Times New Roman" w:hAnsi="Times New Roman" w:cs="Times New Roman"/>
                <w:color w:val="000000"/>
                <w:spacing w:val="0"/>
                <w:w w:val="100"/>
                <w:position w:val="0"/>
                <w:sz w:val="18"/>
                <w:szCs w:val="18"/>
                <w:shd w:val="clear" w:color="auto" w:fill="auto"/>
                <w:lang w:val="en-US" w:eastAsia="zh-CN" w:bidi="en-US"/>
              </w:rPr>
              <w:t>、</w:t>
            </w: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《工业产品生产许可证实施细则通则（2018版）》第八条</w:t>
            </w:r>
            <w:r>
              <w:rPr>
                <w:rFonts w:hint="default" w:ascii="Times New Roman" w:hAnsi="Times New Roman" w:cs="Times New Roman"/>
                <w:color w:val="000000"/>
                <w:spacing w:val="0"/>
                <w:w w:val="100"/>
                <w:position w:val="0"/>
                <w:sz w:val="18"/>
                <w:szCs w:val="18"/>
                <w:shd w:val="clear" w:color="auto" w:fill="auto"/>
                <w:lang w:val="en-US" w:eastAsia="zh-CN" w:bidi="en-US"/>
              </w:rPr>
              <w:t>、</w:t>
            </w: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第九条</w:t>
            </w:r>
            <w:r>
              <w:rPr>
                <w:rFonts w:hint="default" w:ascii="Times New Roman" w:hAnsi="Times New Roman" w:cs="Times New Roman"/>
                <w:color w:val="000000"/>
                <w:spacing w:val="0"/>
                <w:w w:val="100"/>
                <w:position w:val="0"/>
                <w:sz w:val="18"/>
                <w:szCs w:val="18"/>
                <w:shd w:val="clear" w:color="auto" w:fill="auto"/>
                <w:lang w:val="en-US" w:eastAsia="zh-CN" w:bidi="en-US"/>
              </w:rPr>
              <w:t>、</w:t>
            </w: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第十条</w:t>
            </w:r>
          </w:p>
        </w:tc>
      </w:tr>
      <w:tr w14:paraId="05EB1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17" w:hRule="exact"/>
          <w:jc w:val="center"/>
        </w:trPr>
        <w:tc>
          <w:tcPr>
            <w:tcW w:w="498" w:type="dxa"/>
            <w:vAlign w:val="center"/>
          </w:tcPr>
          <w:p w14:paraId="68ABE31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69</w:t>
            </w:r>
          </w:p>
        </w:tc>
        <w:tc>
          <w:tcPr>
            <w:tcW w:w="1627" w:type="dxa"/>
            <w:vAlign w:val="center"/>
          </w:tcPr>
          <w:p w14:paraId="07F5270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重要工业产品生产许可证核发</w:t>
            </w:r>
          </w:p>
        </w:tc>
        <w:tc>
          <w:tcPr>
            <w:tcW w:w="1266" w:type="dxa"/>
            <w:vAlign w:val="center"/>
          </w:tcPr>
          <w:p w14:paraId="44A0FED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预应力混凝土铁路桥简支梁工业产品生产许可证核发</w:t>
            </w:r>
          </w:p>
        </w:tc>
        <w:tc>
          <w:tcPr>
            <w:tcW w:w="1402" w:type="dxa"/>
            <w:vAlign w:val="center"/>
          </w:tcPr>
          <w:p w14:paraId="493438B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预应力混凝土铁路桥简支梁工业产品生产许可证（发证）申请受理</w:t>
            </w:r>
          </w:p>
        </w:tc>
        <w:tc>
          <w:tcPr>
            <w:tcW w:w="860" w:type="dxa"/>
            <w:vAlign w:val="center"/>
          </w:tcPr>
          <w:p w14:paraId="402BF70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restart"/>
            <w:vAlign w:val="center"/>
          </w:tcPr>
          <w:p w14:paraId="5725837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省（</w:t>
            </w:r>
            <w:r>
              <w:rPr>
                <w:rFonts w:hint="default" w:ascii="Times New Roman" w:hAnsi="Times New Roman" w:eastAsia="方正仿宋_GBK" w:cs="Times New Roman"/>
                <w:spacing w:val="-9"/>
                <w:sz w:val="18"/>
                <w:szCs w:val="18"/>
              </w:rPr>
              <w:t>委托</w:t>
            </w:r>
            <w:r>
              <w:rPr>
                <w:rFonts w:hint="default" w:ascii="Times New Roman" w:hAnsi="Times New Roman" w:eastAsia="方正仿宋_GBK" w:cs="Times New Roman"/>
                <w:sz w:val="18"/>
                <w:szCs w:val="18"/>
                <w:lang w:eastAsia="zh-CN"/>
              </w:rPr>
              <w:t>市</w:t>
            </w:r>
            <w:r>
              <w:rPr>
                <w:rFonts w:hint="default" w:ascii="Times New Roman" w:hAnsi="Times New Roman" w:eastAsia="方正仿宋_GBK" w:cs="Times New Roman"/>
                <w:sz w:val="18"/>
                <w:szCs w:val="18"/>
              </w:rPr>
              <w:t>级实 施）</w:t>
            </w:r>
          </w:p>
          <w:p w14:paraId="676B8C8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en-US" w:bidi="en-US"/>
              </w:rPr>
            </w:pPr>
          </w:p>
        </w:tc>
        <w:tc>
          <w:tcPr>
            <w:tcW w:w="3299" w:type="dxa"/>
            <w:vAlign w:val="center"/>
          </w:tcPr>
          <w:p w14:paraId="2614451E">
            <w:pPr>
              <w:keepNext w:val="0"/>
              <w:keepLines w:val="0"/>
              <w:widowControl/>
              <w:suppressLineNumbers w:val="0"/>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企业营业执照执照；工业产品生产许可证证书；产业政策材料（仅限涉及细则有要求的）</w:t>
            </w:r>
          </w:p>
        </w:tc>
        <w:tc>
          <w:tcPr>
            <w:tcW w:w="1920" w:type="dxa"/>
            <w:vAlign w:val="center"/>
          </w:tcPr>
          <w:p w14:paraId="474C1BB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市场监管部门；</w:t>
            </w:r>
          </w:p>
          <w:p w14:paraId="31C0CFFC">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p w14:paraId="07160D42">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tc>
        <w:tc>
          <w:tcPr>
            <w:tcW w:w="770" w:type="dxa"/>
            <w:vMerge w:val="restart"/>
            <w:vAlign w:val="center"/>
          </w:tcPr>
          <w:p w14:paraId="4287C910">
            <w:pPr>
              <w:widowControl w:val="0"/>
              <w:shd w:val="clear" w:color="auto" w:fill="auto"/>
              <w:ind w:left="0" w:leftChars="0" w:right="0" w:rightChars="0"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省市场监管局</w:t>
            </w:r>
          </w:p>
        </w:tc>
        <w:tc>
          <w:tcPr>
            <w:tcW w:w="3752" w:type="dxa"/>
            <w:vMerge w:val="restart"/>
            <w:vAlign w:val="center"/>
          </w:tcPr>
          <w:p w14:paraId="0D0F1BC4">
            <w:pPr>
              <w:pStyle w:val="24"/>
              <w:shd w:val="clear" w:color="auto" w:fill="auto"/>
              <w:spacing w:before="38" w:line="235" w:lineRule="auto"/>
              <w:ind w:right="92" w:rightChars="0"/>
              <w:jc w:val="both"/>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《中华人民共和国工业产品生产许可证管理条例》（自2005年9月1日起施行）第六条</w:t>
            </w:r>
            <w:r>
              <w:rPr>
                <w:rFonts w:hint="default" w:ascii="Times New Roman" w:hAnsi="Times New Roman" w:cs="Times New Roman"/>
                <w:color w:val="000000"/>
                <w:spacing w:val="0"/>
                <w:w w:val="100"/>
                <w:position w:val="0"/>
                <w:sz w:val="18"/>
                <w:szCs w:val="18"/>
                <w:shd w:val="clear" w:color="auto" w:fill="auto"/>
                <w:lang w:val="en-US" w:eastAsia="zh-CN" w:bidi="en-US"/>
              </w:rPr>
              <w:t>、</w:t>
            </w: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《工业产品生产许可证实施细则通则（2018版）》第八条</w:t>
            </w:r>
            <w:r>
              <w:rPr>
                <w:rFonts w:hint="default" w:ascii="Times New Roman" w:hAnsi="Times New Roman" w:cs="Times New Roman"/>
                <w:color w:val="000000"/>
                <w:spacing w:val="0"/>
                <w:w w:val="100"/>
                <w:position w:val="0"/>
                <w:sz w:val="18"/>
                <w:szCs w:val="18"/>
                <w:shd w:val="clear" w:color="auto" w:fill="auto"/>
                <w:lang w:val="en-US" w:eastAsia="zh-CN" w:bidi="en-US"/>
              </w:rPr>
              <w:t>、</w:t>
            </w: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第九条</w:t>
            </w:r>
            <w:r>
              <w:rPr>
                <w:rFonts w:hint="default" w:ascii="Times New Roman" w:hAnsi="Times New Roman" w:cs="Times New Roman"/>
                <w:color w:val="000000"/>
                <w:spacing w:val="0"/>
                <w:w w:val="100"/>
                <w:position w:val="0"/>
                <w:sz w:val="18"/>
                <w:szCs w:val="18"/>
                <w:shd w:val="clear" w:color="auto" w:fill="auto"/>
                <w:lang w:val="en-US" w:eastAsia="zh-CN" w:bidi="en-US"/>
              </w:rPr>
              <w:t>、</w:t>
            </w: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第十条</w:t>
            </w:r>
          </w:p>
        </w:tc>
      </w:tr>
      <w:tr w14:paraId="01A4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17" w:hRule="exact"/>
          <w:jc w:val="center"/>
        </w:trPr>
        <w:tc>
          <w:tcPr>
            <w:tcW w:w="498" w:type="dxa"/>
            <w:vAlign w:val="center"/>
          </w:tcPr>
          <w:p w14:paraId="545B630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70</w:t>
            </w:r>
          </w:p>
        </w:tc>
        <w:tc>
          <w:tcPr>
            <w:tcW w:w="1627" w:type="dxa"/>
            <w:vAlign w:val="center"/>
          </w:tcPr>
          <w:p w14:paraId="6CBF283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重要工业产品生产许可证核发</w:t>
            </w:r>
          </w:p>
        </w:tc>
        <w:tc>
          <w:tcPr>
            <w:tcW w:w="1266" w:type="dxa"/>
            <w:vAlign w:val="center"/>
          </w:tcPr>
          <w:p w14:paraId="23F7095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预应力混凝土铁路桥简支梁工业产品生产许可证核发</w:t>
            </w:r>
          </w:p>
        </w:tc>
        <w:tc>
          <w:tcPr>
            <w:tcW w:w="1402" w:type="dxa"/>
            <w:vAlign w:val="center"/>
          </w:tcPr>
          <w:p w14:paraId="0011E8CC">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预应力混凝土铁路桥简支梁工业产品生产许可证（延续）申请受理</w:t>
            </w:r>
          </w:p>
        </w:tc>
        <w:tc>
          <w:tcPr>
            <w:tcW w:w="860" w:type="dxa"/>
            <w:vAlign w:val="center"/>
          </w:tcPr>
          <w:p w14:paraId="310924F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continue"/>
            <w:vAlign w:val="center"/>
          </w:tcPr>
          <w:p w14:paraId="4620EFC2">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en-US" w:bidi="en-US"/>
              </w:rPr>
            </w:pPr>
          </w:p>
        </w:tc>
        <w:tc>
          <w:tcPr>
            <w:tcW w:w="3299" w:type="dxa"/>
            <w:vAlign w:val="center"/>
          </w:tcPr>
          <w:p w14:paraId="169660DB">
            <w:pPr>
              <w:keepNext w:val="0"/>
              <w:keepLines w:val="0"/>
              <w:widowControl/>
              <w:suppressLineNumbers w:val="0"/>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企业营业执照执照；工业产品生产许可证证书；产业政策材料（仅限涉及细则有要求的）</w:t>
            </w:r>
          </w:p>
        </w:tc>
        <w:tc>
          <w:tcPr>
            <w:tcW w:w="1920" w:type="dxa"/>
            <w:vAlign w:val="center"/>
          </w:tcPr>
          <w:p w14:paraId="341D955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市场监管部门；</w:t>
            </w:r>
          </w:p>
          <w:p w14:paraId="43EF8B2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p w14:paraId="66FFAAE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tc>
        <w:tc>
          <w:tcPr>
            <w:tcW w:w="770" w:type="dxa"/>
            <w:vMerge w:val="continue"/>
            <w:vAlign w:val="center"/>
          </w:tcPr>
          <w:p w14:paraId="3741BE9F">
            <w:pPr>
              <w:widowControl w:val="0"/>
              <w:shd w:val="clear" w:color="auto" w:fill="auto"/>
              <w:ind w:left="0" w:leftChars="0" w:right="0" w:rightChars="0" w:firstLine="0" w:firstLineChars="0"/>
              <w:jc w:val="center"/>
              <w:rPr>
                <w:rFonts w:hint="default" w:ascii="Times New Roman" w:hAnsi="Times New Roman" w:eastAsia="方正仿宋_GBK" w:cs="Times New Roman"/>
                <w:sz w:val="18"/>
                <w:szCs w:val="18"/>
              </w:rPr>
            </w:pPr>
          </w:p>
        </w:tc>
        <w:tc>
          <w:tcPr>
            <w:tcW w:w="3752" w:type="dxa"/>
            <w:vMerge w:val="continue"/>
            <w:vAlign w:val="center"/>
          </w:tcPr>
          <w:p w14:paraId="4B8F9B07">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5ABF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37" w:hRule="exact"/>
          <w:jc w:val="center"/>
        </w:trPr>
        <w:tc>
          <w:tcPr>
            <w:tcW w:w="498" w:type="dxa"/>
            <w:vAlign w:val="center"/>
          </w:tcPr>
          <w:p w14:paraId="753FD82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71</w:t>
            </w:r>
          </w:p>
        </w:tc>
        <w:tc>
          <w:tcPr>
            <w:tcW w:w="1627" w:type="dxa"/>
            <w:vAlign w:val="center"/>
          </w:tcPr>
          <w:p w14:paraId="380B81E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重要工业产品生产许可证核发</w:t>
            </w:r>
          </w:p>
        </w:tc>
        <w:tc>
          <w:tcPr>
            <w:tcW w:w="1266" w:type="dxa"/>
            <w:vAlign w:val="center"/>
          </w:tcPr>
          <w:p w14:paraId="65230F0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1402" w:type="dxa"/>
            <w:vAlign w:val="center"/>
          </w:tcPr>
          <w:p w14:paraId="5010D06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预应力混凝土铁路桥简支梁工业产品生产许可证（注销）申请受理</w:t>
            </w:r>
          </w:p>
        </w:tc>
        <w:tc>
          <w:tcPr>
            <w:tcW w:w="860" w:type="dxa"/>
            <w:vAlign w:val="center"/>
          </w:tcPr>
          <w:p w14:paraId="6D1105C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continue"/>
            <w:vAlign w:val="center"/>
          </w:tcPr>
          <w:p w14:paraId="2C7B430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en-US" w:bidi="en-US"/>
              </w:rPr>
            </w:pPr>
          </w:p>
        </w:tc>
        <w:tc>
          <w:tcPr>
            <w:tcW w:w="3299" w:type="dxa"/>
            <w:vAlign w:val="center"/>
          </w:tcPr>
          <w:p w14:paraId="4DB5C8F7">
            <w:pPr>
              <w:keepNext w:val="0"/>
              <w:keepLines w:val="0"/>
              <w:widowControl/>
              <w:suppressLineNumbers w:val="0"/>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企业营业执照执照；工业产品生产许可证证书；产业政策材料（仅限涉及细则有要求的）</w:t>
            </w:r>
          </w:p>
        </w:tc>
        <w:tc>
          <w:tcPr>
            <w:tcW w:w="1920" w:type="dxa"/>
            <w:vAlign w:val="center"/>
          </w:tcPr>
          <w:p w14:paraId="64965A6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市场监管部门；</w:t>
            </w:r>
          </w:p>
          <w:p w14:paraId="62D0F0F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p w14:paraId="5F2A2A8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tc>
        <w:tc>
          <w:tcPr>
            <w:tcW w:w="770" w:type="dxa"/>
            <w:vMerge w:val="continue"/>
            <w:vAlign w:val="center"/>
          </w:tcPr>
          <w:p w14:paraId="35D25401">
            <w:pPr>
              <w:widowControl w:val="0"/>
              <w:shd w:val="clear" w:color="auto" w:fill="auto"/>
              <w:ind w:left="0" w:leftChars="0" w:right="0" w:rightChars="0" w:firstLine="0" w:firstLineChars="0"/>
              <w:jc w:val="center"/>
              <w:rPr>
                <w:rFonts w:hint="default" w:ascii="Times New Roman" w:hAnsi="Times New Roman" w:eastAsia="方正仿宋_GBK" w:cs="Times New Roman"/>
                <w:sz w:val="18"/>
                <w:szCs w:val="18"/>
              </w:rPr>
            </w:pPr>
          </w:p>
        </w:tc>
        <w:tc>
          <w:tcPr>
            <w:tcW w:w="3752" w:type="dxa"/>
            <w:vMerge w:val="continue"/>
            <w:vAlign w:val="center"/>
          </w:tcPr>
          <w:p w14:paraId="5ED11962">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3732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40" w:hRule="exact"/>
          <w:jc w:val="center"/>
        </w:trPr>
        <w:tc>
          <w:tcPr>
            <w:tcW w:w="498" w:type="dxa"/>
            <w:vAlign w:val="center"/>
          </w:tcPr>
          <w:p w14:paraId="4610579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72</w:t>
            </w:r>
          </w:p>
        </w:tc>
        <w:tc>
          <w:tcPr>
            <w:tcW w:w="1627" w:type="dxa"/>
            <w:vAlign w:val="center"/>
          </w:tcPr>
          <w:p w14:paraId="4F7BD91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重要工业产品生产许可证核发</w:t>
            </w:r>
          </w:p>
        </w:tc>
        <w:tc>
          <w:tcPr>
            <w:tcW w:w="1266" w:type="dxa"/>
            <w:vAlign w:val="center"/>
          </w:tcPr>
          <w:p w14:paraId="6469518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危险化学品包装物及容器工业产品生产许可证核发</w:t>
            </w:r>
          </w:p>
        </w:tc>
        <w:tc>
          <w:tcPr>
            <w:tcW w:w="1402" w:type="dxa"/>
            <w:vAlign w:val="center"/>
          </w:tcPr>
          <w:p w14:paraId="37203AE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危险化学品包装物及容器工业产品生产许可证核发（补领）</w:t>
            </w:r>
          </w:p>
        </w:tc>
        <w:tc>
          <w:tcPr>
            <w:tcW w:w="860" w:type="dxa"/>
            <w:vAlign w:val="center"/>
          </w:tcPr>
          <w:p w14:paraId="0EC371C2">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restart"/>
            <w:vAlign w:val="center"/>
          </w:tcPr>
          <w:p w14:paraId="6B28BC3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en-US" w:bidi="en-US"/>
              </w:rPr>
            </w:pPr>
            <w:r>
              <w:rPr>
                <w:rFonts w:hint="default" w:ascii="Times New Roman" w:hAnsi="Times New Roman" w:eastAsia="方正仿宋_GBK" w:cs="Times New Roman"/>
                <w:sz w:val="18"/>
                <w:szCs w:val="18"/>
              </w:rPr>
              <w:t>省（</w:t>
            </w:r>
            <w:r>
              <w:rPr>
                <w:rFonts w:hint="default" w:ascii="Times New Roman" w:hAnsi="Times New Roman" w:eastAsia="方正仿宋_GBK" w:cs="Times New Roman"/>
                <w:spacing w:val="-9"/>
                <w:sz w:val="18"/>
                <w:szCs w:val="18"/>
              </w:rPr>
              <w:t>委托</w:t>
            </w:r>
            <w:r>
              <w:rPr>
                <w:rFonts w:hint="default" w:ascii="Times New Roman" w:hAnsi="Times New Roman" w:eastAsia="方正仿宋_GBK" w:cs="Times New Roman"/>
                <w:sz w:val="18"/>
                <w:szCs w:val="18"/>
                <w:lang w:eastAsia="zh-CN"/>
              </w:rPr>
              <w:t>市</w:t>
            </w:r>
            <w:r>
              <w:rPr>
                <w:rFonts w:hint="default" w:ascii="Times New Roman" w:hAnsi="Times New Roman" w:eastAsia="方正仿宋_GBK" w:cs="Times New Roman"/>
                <w:sz w:val="18"/>
                <w:szCs w:val="18"/>
              </w:rPr>
              <w:t>级实施）</w:t>
            </w:r>
          </w:p>
        </w:tc>
        <w:tc>
          <w:tcPr>
            <w:tcW w:w="3299" w:type="dxa"/>
            <w:vAlign w:val="center"/>
          </w:tcPr>
          <w:p w14:paraId="51968E5B">
            <w:pPr>
              <w:keepNext w:val="0"/>
              <w:keepLines w:val="0"/>
              <w:widowControl/>
              <w:suppressLineNumbers w:val="0"/>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企业营业执照执照；工业产品生产许可证证书；产业政策材料（仅限涉及细则有要求的）</w:t>
            </w:r>
          </w:p>
        </w:tc>
        <w:tc>
          <w:tcPr>
            <w:tcW w:w="1920" w:type="dxa"/>
            <w:vAlign w:val="center"/>
          </w:tcPr>
          <w:p w14:paraId="58179BB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市场监管部门；</w:t>
            </w:r>
          </w:p>
          <w:p w14:paraId="1E7FE25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p w14:paraId="174F3E0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tc>
        <w:tc>
          <w:tcPr>
            <w:tcW w:w="770" w:type="dxa"/>
            <w:vMerge w:val="restart"/>
            <w:vAlign w:val="center"/>
          </w:tcPr>
          <w:p w14:paraId="75EB4F85">
            <w:pPr>
              <w:widowControl w:val="0"/>
              <w:shd w:val="clear" w:color="auto" w:fill="auto"/>
              <w:ind w:left="0" w:leftChars="0" w:right="0" w:rightChars="0"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省市场监管局</w:t>
            </w:r>
          </w:p>
        </w:tc>
        <w:tc>
          <w:tcPr>
            <w:tcW w:w="3752" w:type="dxa"/>
            <w:vMerge w:val="restart"/>
            <w:vAlign w:val="center"/>
          </w:tcPr>
          <w:p w14:paraId="6DEC0969">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《中华人民共和国工业产品生产许可证管理条例》（自2005年9月1日起施行）第六条</w:t>
            </w:r>
            <w:r>
              <w:rPr>
                <w:rFonts w:hint="default" w:ascii="Times New Roman" w:hAnsi="Times New Roman" w:cs="Times New Roman"/>
                <w:color w:val="000000"/>
                <w:spacing w:val="0"/>
                <w:w w:val="100"/>
                <w:position w:val="0"/>
                <w:sz w:val="18"/>
                <w:szCs w:val="18"/>
                <w:shd w:val="clear" w:color="auto" w:fill="auto"/>
                <w:lang w:val="en-US" w:eastAsia="zh-CN" w:bidi="en-US"/>
              </w:rPr>
              <w:t>、</w:t>
            </w: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《工业产品生产许可证实施细则通则（2018版）》第八条</w:t>
            </w:r>
            <w:r>
              <w:rPr>
                <w:rFonts w:hint="default" w:ascii="Times New Roman" w:hAnsi="Times New Roman" w:cs="Times New Roman"/>
                <w:color w:val="000000"/>
                <w:spacing w:val="0"/>
                <w:w w:val="100"/>
                <w:position w:val="0"/>
                <w:sz w:val="18"/>
                <w:szCs w:val="18"/>
                <w:shd w:val="clear" w:color="auto" w:fill="auto"/>
                <w:lang w:val="en-US" w:eastAsia="zh-CN" w:bidi="en-US"/>
              </w:rPr>
              <w:t>、</w:t>
            </w: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第九条</w:t>
            </w:r>
            <w:r>
              <w:rPr>
                <w:rFonts w:hint="default" w:ascii="Times New Roman" w:hAnsi="Times New Roman" w:cs="Times New Roman"/>
                <w:color w:val="000000"/>
                <w:spacing w:val="0"/>
                <w:w w:val="100"/>
                <w:position w:val="0"/>
                <w:sz w:val="18"/>
                <w:szCs w:val="18"/>
                <w:shd w:val="clear" w:color="auto" w:fill="auto"/>
                <w:lang w:val="en-US" w:eastAsia="zh-CN" w:bidi="en-US"/>
              </w:rPr>
              <w:t>、</w:t>
            </w: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第十条</w:t>
            </w:r>
          </w:p>
        </w:tc>
      </w:tr>
      <w:tr w14:paraId="0600F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12" w:hRule="exact"/>
          <w:jc w:val="center"/>
        </w:trPr>
        <w:tc>
          <w:tcPr>
            <w:tcW w:w="498" w:type="dxa"/>
            <w:vAlign w:val="center"/>
          </w:tcPr>
          <w:p w14:paraId="239C987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73</w:t>
            </w:r>
          </w:p>
        </w:tc>
        <w:tc>
          <w:tcPr>
            <w:tcW w:w="1627" w:type="dxa"/>
            <w:vAlign w:val="center"/>
          </w:tcPr>
          <w:p w14:paraId="4CDA7E6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重要工业产品生产许可证核发</w:t>
            </w:r>
          </w:p>
        </w:tc>
        <w:tc>
          <w:tcPr>
            <w:tcW w:w="1266" w:type="dxa"/>
            <w:vAlign w:val="center"/>
          </w:tcPr>
          <w:p w14:paraId="039C991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危险化学品包装物及容器工业产品生产许可证核发</w:t>
            </w:r>
          </w:p>
        </w:tc>
        <w:tc>
          <w:tcPr>
            <w:tcW w:w="1402" w:type="dxa"/>
            <w:vAlign w:val="center"/>
          </w:tcPr>
          <w:p w14:paraId="549850D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危险化学品包装物及容器工业产品生产许可证核发（延续）</w:t>
            </w:r>
          </w:p>
        </w:tc>
        <w:tc>
          <w:tcPr>
            <w:tcW w:w="860" w:type="dxa"/>
            <w:vAlign w:val="center"/>
          </w:tcPr>
          <w:p w14:paraId="22F6C0A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continue"/>
            <w:vAlign w:val="center"/>
          </w:tcPr>
          <w:p w14:paraId="357628F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en-US" w:bidi="en-US"/>
              </w:rPr>
            </w:pPr>
          </w:p>
        </w:tc>
        <w:tc>
          <w:tcPr>
            <w:tcW w:w="3299" w:type="dxa"/>
            <w:vAlign w:val="center"/>
          </w:tcPr>
          <w:p w14:paraId="61B25066">
            <w:pPr>
              <w:keepNext w:val="0"/>
              <w:keepLines w:val="0"/>
              <w:widowControl/>
              <w:suppressLineNumbers w:val="0"/>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企业营业执照执照；工业产品生产许可证证书；产业政策材料（仅限涉及细则有要求的）</w:t>
            </w:r>
          </w:p>
        </w:tc>
        <w:tc>
          <w:tcPr>
            <w:tcW w:w="1920" w:type="dxa"/>
            <w:vAlign w:val="center"/>
          </w:tcPr>
          <w:p w14:paraId="14AF96F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市场监管部门；</w:t>
            </w:r>
          </w:p>
          <w:p w14:paraId="0ECED6C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p w14:paraId="19EF760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tc>
        <w:tc>
          <w:tcPr>
            <w:tcW w:w="770" w:type="dxa"/>
            <w:vMerge w:val="continue"/>
            <w:vAlign w:val="center"/>
          </w:tcPr>
          <w:p w14:paraId="6125B55E">
            <w:pPr>
              <w:widowControl w:val="0"/>
              <w:shd w:val="clear" w:color="auto" w:fill="auto"/>
              <w:ind w:left="0" w:leftChars="0" w:right="0" w:rightChars="0" w:firstLine="0" w:firstLineChars="0"/>
              <w:jc w:val="center"/>
              <w:rPr>
                <w:rFonts w:hint="default" w:ascii="Times New Roman" w:hAnsi="Times New Roman" w:eastAsia="方正仿宋_GBK" w:cs="Times New Roman"/>
                <w:sz w:val="18"/>
                <w:szCs w:val="18"/>
              </w:rPr>
            </w:pPr>
          </w:p>
        </w:tc>
        <w:tc>
          <w:tcPr>
            <w:tcW w:w="3752" w:type="dxa"/>
            <w:vMerge w:val="continue"/>
            <w:vAlign w:val="center"/>
          </w:tcPr>
          <w:p w14:paraId="59B29E07">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359B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38" w:hRule="exact"/>
          <w:jc w:val="center"/>
        </w:trPr>
        <w:tc>
          <w:tcPr>
            <w:tcW w:w="498" w:type="dxa"/>
            <w:vAlign w:val="center"/>
          </w:tcPr>
          <w:p w14:paraId="1010D8B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74</w:t>
            </w:r>
          </w:p>
        </w:tc>
        <w:tc>
          <w:tcPr>
            <w:tcW w:w="1627" w:type="dxa"/>
            <w:vAlign w:val="center"/>
          </w:tcPr>
          <w:p w14:paraId="53B35B6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重要工业产品生产许可证核发</w:t>
            </w:r>
          </w:p>
        </w:tc>
        <w:tc>
          <w:tcPr>
            <w:tcW w:w="1266" w:type="dxa"/>
            <w:vAlign w:val="center"/>
          </w:tcPr>
          <w:p w14:paraId="1150E38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危险化学品包装物及容器工业产品生产许可证核发</w:t>
            </w:r>
          </w:p>
        </w:tc>
        <w:tc>
          <w:tcPr>
            <w:tcW w:w="1402" w:type="dxa"/>
            <w:vAlign w:val="center"/>
          </w:tcPr>
          <w:p w14:paraId="42609FB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危险化学品包装物及容器工业产品生产许可证核发（发证）</w:t>
            </w:r>
          </w:p>
        </w:tc>
        <w:tc>
          <w:tcPr>
            <w:tcW w:w="860" w:type="dxa"/>
            <w:vAlign w:val="center"/>
          </w:tcPr>
          <w:p w14:paraId="699705C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continue"/>
            <w:vAlign w:val="center"/>
          </w:tcPr>
          <w:p w14:paraId="3BCC019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en-US" w:bidi="en-US"/>
              </w:rPr>
            </w:pPr>
          </w:p>
        </w:tc>
        <w:tc>
          <w:tcPr>
            <w:tcW w:w="3299" w:type="dxa"/>
            <w:vAlign w:val="center"/>
          </w:tcPr>
          <w:p w14:paraId="06F015A2">
            <w:pPr>
              <w:keepNext w:val="0"/>
              <w:keepLines w:val="0"/>
              <w:widowControl/>
              <w:suppressLineNumbers w:val="0"/>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企业营业执照执照；工业产品生产许可证证书；产业政策材料（仅限涉及细则有要求的）</w:t>
            </w:r>
          </w:p>
        </w:tc>
        <w:tc>
          <w:tcPr>
            <w:tcW w:w="1920" w:type="dxa"/>
            <w:vAlign w:val="center"/>
          </w:tcPr>
          <w:p w14:paraId="25B3533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市场监管部门；</w:t>
            </w:r>
          </w:p>
          <w:p w14:paraId="030A10C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p w14:paraId="5580C1C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tc>
        <w:tc>
          <w:tcPr>
            <w:tcW w:w="770" w:type="dxa"/>
            <w:vMerge w:val="continue"/>
            <w:vAlign w:val="center"/>
          </w:tcPr>
          <w:p w14:paraId="04D5CDC8">
            <w:pPr>
              <w:widowControl w:val="0"/>
              <w:shd w:val="clear" w:color="auto" w:fill="auto"/>
              <w:ind w:left="0" w:leftChars="0" w:right="0" w:rightChars="0" w:firstLine="0" w:firstLineChars="0"/>
              <w:jc w:val="center"/>
              <w:rPr>
                <w:rFonts w:hint="default" w:ascii="Times New Roman" w:hAnsi="Times New Roman" w:eastAsia="方正仿宋_GBK" w:cs="Times New Roman"/>
                <w:sz w:val="18"/>
                <w:szCs w:val="18"/>
              </w:rPr>
            </w:pPr>
          </w:p>
        </w:tc>
        <w:tc>
          <w:tcPr>
            <w:tcW w:w="3752" w:type="dxa"/>
            <w:vMerge w:val="continue"/>
            <w:vAlign w:val="center"/>
          </w:tcPr>
          <w:p w14:paraId="7782C233">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5F3B9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50" w:hRule="exact"/>
          <w:jc w:val="center"/>
        </w:trPr>
        <w:tc>
          <w:tcPr>
            <w:tcW w:w="498" w:type="dxa"/>
            <w:vAlign w:val="center"/>
          </w:tcPr>
          <w:p w14:paraId="6FEEA45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75</w:t>
            </w:r>
          </w:p>
        </w:tc>
        <w:tc>
          <w:tcPr>
            <w:tcW w:w="1627" w:type="dxa"/>
            <w:vAlign w:val="center"/>
          </w:tcPr>
          <w:p w14:paraId="3BAD51C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重要工业产品生产许可证核发</w:t>
            </w:r>
          </w:p>
        </w:tc>
        <w:tc>
          <w:tcPr>
            <w:tcW w:w="1266" w:type="dxa"/>
            <w:vAlign w:val="center"/>
          </w:tcPr>
          <w:p w14:paraId="044CA67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危险化学品包装物及容器工业产品生产许可证核发</w:t>
            </w:r>
          </w:p>
        </w:tc>
        <w:tc>
          <w:tcPr>
            <w:tcW w:w="1402" w:type="dxa"/>
            <w:vAlign w:val="center"/>
          </w:tcPr>
          <w:p w14:paraId="447589E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危险化学品包装物及容器工业产品生产许可证核发（名称变更）</w:t>
            </w:r>
          </w:p>
        </w:tc>
        <w:tc>
          <w:tcPr>
            <w:tcW w:w="860" w:type="dxa"/>
            <w:vAlign w:val="center"/>
          </w:tcPr>
          <w:p w14:paraId="1875AF6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continue"/>
            <w:vAlign w:val="center"/>
          </w:tcPr>
          <w:p w14:paraId="0485F0A2">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en-US" w:bidi="en-US"/>
              </w:rPr>
            </w:pPr>
          </w:p>
        </w:tc>
        <w:tc>
          <w:tcPr>
            <w:tcW w:w="3299" w:type="dxa"/>
            <w:vAlign w:val="center"/>
          </w:tcPr>
          <w:p w14:paraId="3B0F30B4">
            <w:pPr>
              <w:keepNext w:val="0"/>
              <w:keepLines w:val="0"/>
              <w:widowControl/>
              <w:suppressLineNumbers w:val="0"/>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企业营业执照执照；工业产品生产许可证证书；产业政策材料（仅限涉及细则有要求的）</w:t>
            </w:r>
          </w:p>
        </w:tc>
        <w:tc>
          <w:tcPr>
            <w:tcW w:w="1920" w:type="dxa"/>
            <w:vAlign w:val="center"/>
          </w:tcPr>
          <w:p w14:paraId="5AC3F55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市场监管部门；</w:t>
            </w:r>
          </w:p>
          <w:p w14:paraId="4601E40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p w14:paraId="5E6E134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tc>
        <w:tc>
          <w:tcPr>
            <w:tcW w:w="770" w:type="dxa"/>
            <w:vMerge w:val="continue"/>
            <w:vAlign w:val="center"/>
          </w:tcPr>
          <w:p w14:paraId="4D2AE0D8">
            <w:pPr>
              <w:widowControl w:val="0"/>
              <w:shd w:val="clear" w:color="auto" w:fill="auto"/>
              <w:ind w:left="0" w:leftChars="0" w:right="0" w:rightChars="0" w:firstLine="0" w:firstLineChars="0"/>
              <w:jc w:val="center"/>
              <w:rPr>
                <w:rFonts w:hint="default" w:ascii="Times New Roman" w:hAnsi="Times New Roman" w:eastAsia="方正仿宋_GBK" w:cs="Times New Roman"/>
                <w:sz w:val="18"/>
                <w:szCs w:val="18"/>
              </w:rPr>
            </w:pPr>
          </w:p>
        </w:tc>
        <w:tc>
          <w:tcPr>
            <w:tcW w:w="3752" w:type="dxa"/>
            <w:vMerge w:val="continue"/>
            <w:vAlign w:val="center"/>
          </w:tcPr>
          <w:p w14:paraId="36260014">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31F6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86" w:hRule="exact"/>
          <w:jc w:val="center"/>
        </w:trPr>
        <w:tc>
          <w:tcPr>
            <w:tcW w:w="498" w:type="dxa"/>
            <w:vAlign w:val="center"/>
          </w:tcPr>
          <w:p w14:paraId="33D3094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76</w:t>
            </w:r>
          </w:p>
        </w:tc>
        <w:tc>
          <w:tcPr>
            <w:tcW w:w="1627" w:type="dxa"/>
            <w:vAlign w:val="center"/>
          </w:tcPr>
          <w:p w14:paraId="51598A7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重要工业产品生产许可证核发</w:t>
            </w:r>
          </w:p>
          <w:p w14:paraId="32FB97E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p>
        </w:tc>
        <w:tc>
          <w:tcPr>
            <w:tcW w:w="1266" w:type="dxa"/>
            <w:vAlign w:val="center"/>
          </w:tcPr>
          <w:p w14:paraId="3161FB6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危险化学品包装物及容器工业产品生产许可证核发</w:t>
            </w:r>
          </w:p>
        </w:tc>
        <w:tc>
          <w:tcPr>
            <w:tcW w:w="1402" w:type="dxa"/>
            <w:vAlign w:val="center"/>
          </w:tcPr>
          <w:p w14:paraId="0FD29A0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危险化学品包装物及容器工业产品生产许可证核发（注销）</w:t>
            </w:r>
          </w:p>
        </w:tc>
        <w:tc>
          <w:tcPr>
            <w:tcW w:w="860" w:type="dxa"/>
            <w:vAlign w:val="center"/>
          </w:tcPr>
          <w:p w14:paraId="0873392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restart"/>
            <w:vAlign w:val="center"/>
          </w:tcPr>
          <w:p w14:paraId="315FAAA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省（</w:t>
            </w:r>
            <w:r>
              <w:rPr>
                <w:rFonts w:hint="default" w:ascii="Times New Roman" w:hAnsi="Times New Roman" w:eastAsia="方正仿宋_GBK" w:cs="Times New Roman"/>
                <w:spacing w:val="-9"/>
                <w:sz w:val="18"/>
                <w:szCs w:val="18"/>
              </w:rPr>
              <w:t>委托</w:t>
            </w:r>
            <w:r>
              <w:rPr>
                <w:rFonts w:hint="default" w:ascii="Times New Roman" w:hAnsi="Times New Roman" w:eastAsia="方正仿宋_GBK" w:cs="Times New Roman"/>
                <w:sz w:val="18"/>
                <w:szCs w:val="18"/>
                <w:lang w:eastAsia="zh-CN"/>
              </w:rPr>
              <w:t>市</w:t>
            </w:r>
            <w:r>
              <w:rPr>
                <w:rFonts w:hint="default" w:ascii="Times New Roman" w:hAnsi="Times New Roman" w:eastAsia="方正仿宋_GBK" w:cs="Times New Roman"/>
                <w:sz w:val="18"/>
                <w:szCs w:val="18"/>
              </w:rPr>
              <w:t>级实 施）</w:t>
            </w:r>
          </w:p>
          <w:p w14:paraId="731C958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en-US" w:bidi="en-US"/>
              </w:rPr>
            </w:pPr>
          </w:p>
        </w:tc>
        <w:tc>
          <w:tcPr>
            <w:tcW w:w="3299" w:type="dxa"/>
            <w:vAlign w:val="center"/>
          </w:tcPr>
          <w:p w14:paraId="4AE80236">
            <w:pPr>
              <w:keepNext w:val="0"/>
              <w:keepLines w:val="0"/>
              <w:widowControl/>
              <w:suppressLineNumbers w:val="0"/>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企业营业执照执照；工业产品生产许可证证书；产业政策材料（仅限涉及细则有要求的）</w:t>
            </w:r>
          </w:p>
        </w:tc>
        <w:tc>
          <w:tcPr>
            <w:tcW w:w="1920" w:type="dxa"/>
            <w:vAlign w:val="center"/>
          </w:tcPr>
          <w:p w14:paraId="5E40900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市场监管部门；</w:t>
            </w:r>
          </w:p>
          <w:p w14:paraId="403E699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p w14:paraId="74D151A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tc>
        <w:tc>
          <w:tcPr>
            <w:tcW w:w="770" w:type="dxa"/>
            <w:vMerge w:val="restart"/>
            <w:vAlign w:val="center"/>
          </w:tcPr>
          <w:p w14:paraId="3E86D557">
            <w:pPr>
              <w:widowControl w:val="0"/>
              <w:shd w:val="clear" w:color="auto" w:fill="auto"/>
              <w:ind w:left="0" w:leftChars="0" w:right="0" w:rightChars="0"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省市场监管局</w:t>
            </w:r>
          </w:p>
        </w:tc>
        <w:tc>
          <w:tcPr>
            <w:tcW w:w="3752" w:type="dxa"/>
            <w:vMerge w:val="restart"/>
            <w:vAlign w:val="center"/>
          </w:tcPr>
          <w:p w14:paraId="334DB635">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《中华人民共和国工业产品生产许可证管理条例》（自2005年9月1日起施行）第六条</w:t>
            </w:r>
            <w:r>
              <w:rPr>
                <w:rFonts w:hint="default" w:ascii="Times New Roman" w:hAnsi="Times New Roman" w:cs="Times New Roman"/>
                <w:color w:val="000000"/>
                <w:spacing w:val="0"/>
                <w:w w:val="100"/>
                <w:position w:val="0"/>
                <w:sz w:val="18"/>
                <w:szCs w:val="18"/>
                <w:shd w:val="clear" w:color="auto" w:fill="auto"/>
                <w:lang w:val="en-US" w:eastAsia="zh-CN" w:bidi="en-US"/>
              </w:rPr>
              <w:t>、</w:t>
            </w: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《工业产品生产许可证实施细则通则（2018版）》第八条</w:t>
            </w:r>
            <w:r>
              <w:rPr>
                <w:rFonts w:hint="default" w:ascii="Times New Roman" w:hAnsi="Times New Roman" w:cs="Times New Roman"/>
                <w:color w:val="000000"/>
                <w:spacing w:val="0"/>
                <w:w w:val="100"/>
                <w:position w:val="0"/>
                <w:sz w:val="18"/>
                <w:szCs w:val="18"/>
                <w:shd w:val="clear" w:color="auto" w:fill="auto"/>
                <w:lang w:val="en-US" w:eastAsia="zh-CN" w:bidi="en-US"/>
              </w:rPr>
              <w:t>、</w:t>
            </w: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第九条</w:t>
            </w:r>
            <w:r>
              <w:rPr>
                <w:rFonts w:hint="default" w:ascii="Times New Roman" w:hAnsi="Times New Roman" w:cs="Times New Roman"/>
                <w:color w:val="000000"/>
                <w:spacing w:val="0"/>
                <w:w w:val="100"/>
                <w:position w:val="0"/>
                <w:sz w:val="18"/>
                <w:szCs w:val="18"/>
                <w:shd w:val="clear" w:color="auto" w:fill="auto"/>
                <w:lang w:val="en-US" w:eastAsia="zh-CN" w:bidi="en-US"/>
              </w:rPr>
              <w:t>、</w:t>
            </w: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第十条</w:t>
            </w:r>
          </w:p>
        </w:tc>
      </w:tr>
      <w:tr w14:paraId="2BCAF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59" w:hRule="exact"/>
          <w:jc w:val="center"/>
        </w:trPr>
        <w:tc>
          <w:tcPr>
            <w:tcW w:w="498" w:type="dxa"/>
            <w:vAlign w:val="center"/>
          </w:tcPr>
          <w:p w14:paraId="4A2CC16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77</w:t>
            </w:r>
          </w:p>
        </w:tc>
        <w:tc>
          <w:tcPr>
            <w:tcW w:w="1627" w:type="dxa"/>
            <w:vAlign w:val="center"/>
          </w:tcPr>
          <w:p w14:paraId="2A1603A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重要工业产品生产许可证核发</w:t>
            </w:r>
          </w:p>
          <w:p w14:paraId="690FC40C">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1266" w:type="dxa"/>
            <w:vAlign w:val="center"/>
          </w:tcPr>
          <w:p w14:paraId="55B69D0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1402" w:type="dxa"/>
            <w:vAlign w:val="center"/>
          </w:tcPr>
          <w:p w14:paraId="075F706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危险化学品包装物及容器工业产品生产许可证核发（许可范围变更）</w:t>
            </w:r>
          </w:p>
        </w:tc>
        <w:tc>
          <w:tcPr>
            <w:tcW w:w="860" w:type="dxa"/>
            <w:vAlign w:val="center"/>
          </w:tcPr>
          <w:p w14:paraId="6CE010C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continue"/>
            <w:vAlign w:val="center"/>
          </w:tcPr>
          <w:p w14:paraId="0E69969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en-US" w:bidi="en-US"/>
              </w:rPr>
            </w:pPr>
          </w:p>
        </w:tc>
        <w:tc>
          <w:tcPr>
            <w:tcW w:w="3299" w:type="dxa"/>
            <w:vAlign w:val="center"/>
          </w:tcPr>
          <w:p w14:paraId="3FD18B12">
            <w:pPr>
              <w:keepNext w:val="0"/>
              <w:keepLines w:val="0"/>
              <w:widowControl/>
              <w:suppressLineNumbers w:val="0"/>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企业营业执照执照；工业产品生产许可证证书；产业政策材料（仅限涉及细则有要求的）</w:t>
            </w:r>
          </w:p>
        </w:tc>
        <w:tc>
          <w:tcPr>
            <w:tcW w:w="1920" w:type="dxa"/>
            <w:vAlign w:val="center"/>
          </w:tcPr>
          <w:p w14:paraId="5B071DE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市场监管部门；</w:t>
            </w:r>
          </w:p>
          <w:p w14:paraId="44F633F2">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p w14:paraId="37167C4C">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tc>
        <w:tc>
          <w:tcPr>
            <w:tcW w:w="770" w:type="dxa"/>
            <w:vMerge w:val="continue"/>
            <w:vAlign w:val="center"/>
          </w:tcPr>
          <w:p w14:paraId="0707A227">
            <w:pPr>
              <w:widowControl w:val="0"/>
              <w:shd w:val="clear" w:color="auto" w:fill="auto"/>
              <w:ind w:left="0" w:leftChars="0" w:right="0" w:rightChars="0" w:firstLine="0" w:firstLineChars="0"/>
              <w:jc w:val="center"/>
              <w:rPr>
                <w:rFonts w:hint="default" w:ascii="Times New Roman" w:hAnsi="Times New Roman" w:eastAsia="方正仿宋_GBK" w:cs="Times New Roman"/>
                <w:sz w:val="18"/>
                <w:szCs w:val="18"/>
              </w:rPr>
            </w:pPr>
          </w:p>
        </w:tc>
        <w:tc>
          <w:tcPr>
            <w:tcW w:w="3752" w:type="dxa"/>
            <w:vMerge w:val="continue"/>
            <w:vAlign w:val="center"/>
          </w:tcPr>
          <w:p w14:paraId="6D6C0D8B">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0B72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9" w:hRule="exact"/>
          <w:jc w:val="center"/>
        </w:trPr>
        <w:tc>
          <w:tcPr>
            <w:tcW w:w="498" w:type="dxa"/>
            <w:vAlign w:val="center"/>
          </w:tcPr>
          <w:p w14:paraId="0AC4B90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78</w:t>
            </w:r>
          </w:p>
        </w:tc>
        <w:tc>
          <w:tcPr>
            <w:tcW w:w="1627" w:type="dxa"/>
            <w:vAlign w:val="center"/>
          </w:tcPr>
          <w:p w14:paraId="44837BA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重要工业产品生产许可证核发</w:t>
            </w:r>
          </w:p>
          <w:p w14:paraId="323F047C">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1266" w:type="dxa"/>
            <w:vAlign w:val="center"/>
          </w:tcPr>
          <w:p w14:paraId="50D865DC">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人民币鉴别仪工业产品生产许可证核发</w:t>
            </w:r>
          </w:p>
        </w:tc>
        <w:tc>
          <w:tcPr>
            <w:tcW w:w="1402" w:type="dxa"/>
            <w:vAlign w:val="center"/>
          </w:tcPr>
          <w:p w14:paraId="17E42B9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人民币鉴别仪工业产品生产许可证（许可范围变更）申请受理</w:t>
            </w:r>
          </w:p>
        </w:tc>
        <w:tc>
          <w:tcPr>
            <w:tcW w:w="860" w:type="dxa"/>
            <w:vAlign w:val="center"/>
          </w:tcPr>
          <w:p w14:paraId="662078A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continue"/>
            <w:vAlign w:val="center"/>
          </w:tcPr>
          <w:p w14:paraId="08B1274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en-US" w:bidi="en-US"/>
              </w:rPr>
            </w:pPr>
          </w:p>
        </w:tc>
        <w:tc>
          <w:tcPr>
            <w:tcW w:w="3299" w:type="dxa"/>
            <w:vAlign w:val="center"/>
          </w:tcPr>
          <w:p w14:paraId="41B4BA9E">
            <w:pPr>
              <w:keepNext w:val="0"/>
              <w:keepLines w:val="0"/>
              <w:widowControl/>
              <w:suppressLineNumbers w:val="0"/>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企业营业执照执照；工业产品生产许可证证书；产业政策材料（仅限涉及细则有要求的）</w:t>
            </w:r>
          </w:p>
        </w:tc>
        <w:tc>
          <w:tcPr>
            <w:tcW w:w="1920" w:type="dxa"/>
            <w:vAlign w:val="center"/>
          </w:tcPr>
          <w:p w14:paraId="0E8B796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市场监管部门；</w:t>
            </w:r>
          </w:p>
          <w:p w14:paraId="3D1592A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p w14:paraId="137BB5A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tc>
        <w:tc>
          <w:tcPr>
            <w:tcW w:w="770" w:type="dxa"/>
            <w:vMerge w:val="continue"/>
            <w:vAlign w:val="center"/>
          </w:tcPr>
          <w:p w14:paraId="411CAE92">
            <w:pPr>
              <w:widowControl w:val="0"/>
              <w:shd w:val="clear" w:color="auto" w:fill="auto"/>
              <w:ind w:left="0" w:leftChars="0" w:right="0" w:rightChars="0" w:firstLine="0" w:firstLineChars="0"/>
              <w:jc w:val="center"/>
              <w:rPr>
                <w:rFonts w:hint="default" w:ascii="Times New Roman" w:hAnsi="Times New Roman" w:eastAsia="方正仿宋_GBK" w:cs="Times New Roman"/>
                <w:sz w:val="18"/>
                <w:szCs w:val="18"/>
              </w:rPr>
            </w:pPr>
          </w:p>
        </w:tc>
        <w:tc>
          <w:tcPr>
            <w:tcW w:w="3752" w:type="dxa"/>
            <w:vMerge w:val="continue"/>
            <w:vAlign w:val="center"/>
          </w:tcPr>
          <w:p w14:paraId="6284DF0B">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441A2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18" w:hRule="exact"/>
          <w:jc w:val="center"/>
        </w:trPr>
        <w:tc>
          <w:tcPr>
            <w:tcW w:w="498" w:type="dxa"/>
            <w:vAlign w:val="center"/>
          </w:tcPr>
          <w:p w14:paraId="460FDF6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79</w:t>
            </w:r>
          </w:p>
        </w:tc>
        <w:tc>
          <w:tcPr>
            <w:tcW w:w="1627" w:type="dxa"/>
            <w:vAlign w:val="center"/>
          </w:tcPr>
          <w:p w14:paraId="218E21F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重要工业产品生产许可证核发</w:t>
            </w:r>
          </w:p>
          <w:p w14:paraId="5BC5916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p>
        </w:tc>
        <w:tc>
          <w:tcPr>
            <w:tcW w:w="1266" w:type="dxa"/>
            <w:vAlign w:val="center"/>
          </w:tcPr>
          <w:p w14:paraId="41F0EB9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人民币鉴别仪工业产品生产许可证核发</w:t>
            </w:r>
          </w:p>
        </w:tc>
        <w:tc>
          <w:tcPr>
            <w:tcW w:w="1402" w:type="dxa"/>
            <w:vAlign w:val="center"/>
          </w:tcPr>
          <w:p w14:paraId="5BF50BF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人民币鉴别仪工业产品生产许可证（延续）申请受理</w:t>
            </w:r>
          </w:p>
        </w:tc>
        <w:tc>
          <w:tcPr>
            <w:tcW w:w="860" w:type="dxa"/>
            <w:vAlign w:val="center"/>
          </w:tcPr>
          <w:p w14:paraId="375D9DD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continue"/>
            <w:vAlign w:val="center"/>
          </w:tcPr>
          <w:p w14:paraId="60AA7FA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en-US" w:bidi="en-US"/>
              </w:rPr>
            </w:pPr>
          </w:p>
        </w:tc>
        <w:tc>
          <w:tcPr>
            <w:tcW w:w="3299" w:type="dxa"/>
            <w:vAlign w:val="center"/>
          </w:tcPr>
          <w:p w14:paraId="4FBF1DAE">
            <w:pPr>
              <w:keepNext w:val="0"/>
              <w:keepLines w:val="0"/>
              <w:widowControl/>
              <w:suppressLineNumbers w:val="0"/>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企业营业执照执照；工业产品生产许可证证书；产业政策材料（仅限涉及细则有要求的）</w:t>
            </w:r>
          </w:p>
        </w:tc>
        <w:tc>
          <w:tcPr>
            <w:tcW w:w="1920" w:type="dxa"/>
            <w:vAlign w:val="center"/>
          </w:tcPr>
          <w:p w14:paraId="727824F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市场监管部门；</w:t>
            </w:r>
          </w:p>
          <w:p w14:paraId="091BEEE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p w14:paraId="17FDFDE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tc>
        <w:tc>
          <w:tcPr>
            <w:tcW w:w="770" w:type="dxa"/>
            <w:vMerge w:val="continue"/>
            <w:vAlign w:val="center"/>
          </w:tcPr>
          <w:p w14:paraId="37C33E81">
            <w:pPr>
              <w:widowControl w:val="0"/>
              <w:shd w:val="clear" w:color="auto" w:fill="auto"/>
              <w:ind w:left="0" w:leftChars="0" w:right="0" w:rightChars="0" w:firstLine="0" w:firstLineChars="0"/>
              <w:jc w:val="center"/>
              <w:rPr>
                <w:rFonts w:hint="default" w:ascii="Times New Roman" w:hAnsi="Times New Roman" w:eastAsia="方正仿宋_GBK" w:cs="Times New Roman"/>
                <w:sz w:val="18"/>
                <w:szCs w:val="18"/>
              </w:rPr>
            </w:pPr>
          </w:p>
        </w:tc>
        <w:tc>
          <w:tcPr>
            <w:tcW w:w="3752" w:type="dxa"/>
            <w:vMerge w:val="continue"/>
            <w:vAlign w:val="center"/>
          </w:tcPr>
          <w:p w14:paraId="4D1C5594">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7A8A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9" w:hRule="exact"/>
          <w:jc w:val="center"/>
        </w:trPr>
        <w:tc>
          <w:tcPr>
            <w:tcW w:w="498" w:type="dxa"/>
            <w:vAlign w:val="center"/>
          </w:tcPr>
          <w:p w14:paraId="3F8DB662">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80</w:t>
            </w:r>
          </w:p>
        </w:tc>
        <w:tc>
          <w:tcPr>
            <w:tcW w:w="1627" w:type="dxa"/>
            <w:vAlign w:val="center"/>
          </w:tcPr>
          <w:p w14:paraId="47D1522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重要工业产品生产许可证核发</w:t>
            </w:r>
          </w:p>
          <w:p w14:paraId="3F26892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b w:val="0"/>
                <w:bCs w:val="0"/>
                <w:i w:val="0"/>
                <w:color w:val="000000"/>
                <w:spacing w:val="0"/>
                <w:w w:val="100"/>
                <w:kern w:val="0"/>
                <w:position w:val="0"/>
                <w:sz w:val="18"/>
                <w:szCs w:val="18"/>
                <w:u w:val="none"/>
                <w:shd w:val="clear" w:color="auto" w:fill="auto"/>
                <w:lang w:val="en-US" w:eastAsia="zh-CN" w:bidi="ar"/>
              </w:rPr>
            </w:pPr>
          </w:p>
        </w:tc>
        <w:tc>
          <w:tcPr>
            <w:tcW w:w="1266" w:type="dxa"/>
            <w:vAlign w:val="center"/>
          </w:tcPr>
          <w:p w14:paraId="5A42EC6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b w:val="0"/>
                <w:bCs w:val="0"/>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b w:val="0"/>
                <w:bCs w:val="0"/>
                <w:i w:val="0"/>
                <w:color w:val="000000"/>
                <w:kern w:val="0"/>
                <w:sz w:val="18"/>
                <w:szCs w:val="18"/>
                <w:u w:val="none"/>
                <w:lang w:val="en-US" w:eastAsia="zh-CN" w:bidi="ar"/>
              </w:rPr>
              <w:t>人民币鉴别仪工业产品生产许可证核发</w:t>
            </w:r>
          </w:p>
        </w:tc>
        <w:tc>
          <w:tcPr>
            <w:tcW w:w="1402" w:type="dxa"/>
            <w:vAlign w:val="center"/>
          </w:tcPr>
          <w:p w14:paraId="799BC73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人民币鉴别仪工业产品生产许可证（名称变更）申请受理</w:t>
            </w:r>
          </w:p>
        </w:tc>
        <w:tc>
          <w:tcPr>
            <w:tcW w:w="860" w:type="dxa"/>
            <w:vAlign w:val="center"/>
          </w:tcPr>
          <w:p w14:paraId="5F1552E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continue"/>
            <w:vAlign w:val="center"/>
          </w:tcPr>
          <w:p w14:paraId="0BBCAEB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en-US" w:bidi="en-US"/>
              </w:rPr>
            </w:pPr>
          </w:p>
        </w:tc>
        <w:tc>
          <w:tcPr>
            <w:tcW w:w="3299" w:type="dxa"/>
            <w:vAlign w:val="center"/>
          </w:tcPr>
          <w:p w14:paraId="3D69779B">
            <w:pPr>
              <w:keepNext w:val="0"/>
              <w:keepLines w:val="0"/>
              <w:widowControl/>
              <w:suppressLineNumbers w:val="0"/>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企业营业执照执照；工业产品生产许可证证书；产业政策材料（仅限涉及细则有要求的）</w:t>
            </w:r>
          </w:p>
        </w:tc>
        <w:tc>
          <w:tcPr>
            <w:tcW w:w="1920" w:type="dxa"/>
            <w:vAlign w:val="center"/>
          </w:tcPr>
          <w:p w14:paraId="6E406FF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市场监管部门；</w:t>
            </w:r>
          </w:p>
          <w:p w14:paraId="13DDCA1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p w14:paraId="424A30C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tc>
        <w:tc>
          <w:tcPr>
            <w:tcW w:w="770" w:type="dxa"/>
            <w:vMerge w:val="continue"/>
            <w:vAlign w:val="center"/>
          </w:tcPr>
          <w:p w14:paraId="75355150">
            <w:pPr>
              <w:widowControl w:val="0"/>
              <w:shd w:val="clear" w:color="auto" w:fill="auto"/>
              <w:ind w:left="0" w:leftChars="0" w:right="0" w:rightChars="0" w:firstLine="0" w:firstLineChars="0"/>
              <w:jc w:val="center"/>
              <w:rPr>
                <w:rFonts w:hint="default" w:ascii="Times New Roman" w:hAnsi="Times New Roman" w:eastAsia="方正仿宋_GBK" w:cs="Times New Roman"/>
                <w:sz w:val="18"/>
                <w:szCs w:val="18"/>
              </w:rPr>
            </w:pPr>
          </w:p>
        </w:tc>
        <w:tc>
          <w:tcPr>
            <w:tcW w:w="3752" w:type="dxa"/>
            <w:vMerge w:val="continue"/>
            <w:vAlign w:val="center"/>
          </w:tcPr>
          <w:p w14:paraId="0A4FBA86">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6ED8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48" w:hRule="exact"/>
          <w:jc w:val="center"/>
        </w:trPr>
        <w:tc>
          <w:tcPr>
            <w:tcW w:w="498" w:type="dxa"/>
            <w:vAlign w:val="center"/>
          </w:tcPr>
          <w:p w14:paraId="64A9852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81</w:t>
            </w:r>
          </w:p>
        </w:tc>
        <w:tc>
          <w:tcPr>
            <w:tcW w:w="1627" w:type="dxa"/>
            <w:vAlign w:val="center"/>
          </w:tcPr>
          <w:p w14:paraId="30CC105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重要工业产品生产许可证核发</w:t>
            </w:r>
          </w:p>
          <w:p w14:paraId="332FB65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p>
        </w:tc>
        <w:tc>
          <w:tcPr>
            <w:tcW w:w="1266" w:type="dxa"/>
            <w:vAlign w:val="center"/>
          </w:tcPr>
          <w:p w14:paraId="638C67A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人民币鉴别仪工业产品生产许可证核发</w:t>
            </w:r>
          </w:p>
        </w:tc>
        <w:tc>
          <w:tcPr>
            <w:tcW w:w="1402" w:type="dxa"/>
            <w:vAlign w:val="center"/>
          </w:tcPr>
          <w:p w14:paraId="43B7008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人民币鉴别仪工业产品生产许可证（注销）申请受理</w:t>
            </w:r>
          </w:p>
        </w:tc>
        <w:tc>
          <w:tcPr>
            <w:tcW w:w="860" w:type="dxa"/>
            <w:vAlign w:val="center"/>
          </w:tcPr>
          <w:p w14:paraId="65AE44A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continue"/>
            <w:vAlign w:val="center"/>
          </w:tcPr>
          <w:p w14:paraId="35BCD49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en-US" w:bidi="en-US"/>
              </w:rPr>
            </w:pPr>
          </w:p>
        </w:tc>
        <w:tc>
          <w:tcPr>
            <w:tcW w:w="3299" w:type="dxa"/>
            <w:vAlign w:val="center"/>
          </w:tcPr>
          <w:p w14:paraId="35FCAED8">
            <w:pPr>
              <w:keepNext w:val="0"/>
              <w:keepLines w:val="0"/>
              <w:widowControl/>
              <w:suppressLineNumbers w:val="0"/>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企业营业执照执照；工业产品生产许可证证书；产业政策材料（仅限涉及细则有要求的）</w:t>
            </w:r>
          </w:p>
        </w:tc>
        <w:tc>
          <w:tcPr>
            <w:tcW w:w="1920" w:type="dxa"/>
            <w:vAlign w:val="center"/>
          </w:tcPr>
          <w:p w14:paraId="513AA2CC">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市场监管部门；</w:t>
            </w:r>
          </w:p>
          <w:p w14:paraId="312D197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p w14:paraId="0C60BF1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tc>
        <w:tc>
          <w:tcPr>
            <w:tcW w:w="770" w:type="dxa"/>
            <w:vMerge w:val="continue"/>
            <w:vAlign w:val="center"/>
          </w:tcPr>
          <w:p w14:paraId="58566857">
            <w:pPr>
              <w:widowControl w:val="0"/>
              <w:shd w:val="clear" w:color="auto" w:fill="auto"/>
              <w:ind w:left="0" w:leftChars="0" w:right="0" w:rightChars="0" w:firstLine="0" w:firstLineChars="0"/>
              <w:jc w:val="center"/>
              <w:rPr>
                <w:rFonts w:hint="default" w:ascii="Times New Roman" w:hAnsi="Times New Roman" w:eastAsia="方正仿宋_GBK" w:cs="Times New Roman"/>
                <w:sz w:val="18"/>
                <w:szCs w:val="18"/>
              </w:rPr>
            </w:pPr>
          </w:p>
        </w:tc>
        <w:tc>
          <w:tcPr>
            <w:tcW w:w="3752" w:type="dxa"/>
            <w:vMerge w:val="continue"/>
            <w:vAlign w:val="center"/>
          </w:tcPr>
          <w:p w14:paraId="3C4A0196">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57D78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3" w:hRule="exact"/>
          <w:jc w:val="center"/>
        </w:trPr>
        <w:tc>
          <w:tcPr>
            <w:tcW w:w="498" w:type="dxa"/>
            <w:vAlign w:val="center"/>
          </w:tcPr>
          <w:p w14:paraId="4E7C3662">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82</w:t>
            </w:r>
          </w:p>
        </w:tc>
        <w:tc>
          <w:tcPr>
            <w:tcW w:w="1627" w:type="dxa"/>
            <w:vAlign w:val="center"/>
          </w:tcPr>
          <w:p w14:paraId="5458AC2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重要工业产品生产许可证核发</w:t>
            </w:r>
          </w:p>
          <w:p w14:paraId="5DCC585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1266" w:type="dxa"/>
            <w:vAlign w:val="center"/>
          </w:tcPr>
          <w:p w14:paraId="05F5646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1402" w:type="dxa"/>
            <w:vAlign w:val="center"/>
          </w:tcPr>
          <w:p w14:paraId="10DAB18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人民币鉴别仪工业产品生产许可证（发证）申请受理</w:t>
            </w:r>
          </w:p>
        </w:tc>
        <w:tc>
          <w:tcPr>
            <w:tcW w:w="860" w:type="dxa"/>
            <w:vAlign w:val="center"/>
          </w:tcPr>
          <w:p w14:paraId="4982093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continue"/>
            <w:vAlign w:val="center"/>
          </w:tcPr>
          <w:p w14:paraId="77BEB7A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en-US" w:bidi="en-US"/>
              </w:rPr>
            </w:pPr>
          </w:p>
        </w:tc>
        <w:tc>
          <w:tcPr>
            <w:tcW w:w="3299" w:type="dxa"/>
            <w:vAlign w:val="center"/>
          </w:tcPr>
          <w:p w14:paraId="65D1FE36">
            <w:pPr>
              <w:keepNext w:val="0"/>
              <w:keepLines w:val="0"/>
              <w:widowControl/>
              <w:suppressLineNumbers w:val="0"/>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企业营业执照执照；工业产品生产许可证证书；产业政策材料（仅限涉及细则有要求的）</w:t>
            </w:r>
          </w:p>
        </w:tc>
        <w:tc>
          <w:tcPr>
            <w:tcW w:w="1920" w:type="dxa"/>
            <w:vAlign w:val="center"/>
          </w:tcPr>
          <w:p w14:paraId="70FAA92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市场监管部门；</w:t>
            </w:r>
          </w:p>
          <w:p w14:paraId="2E2D685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p w14:paraId="4DE145D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tc>
        <w:tc>
          <w:tcPr>
            <w:tcW w:w="770" w:type="dxa"/>
            <w:vMerge w:val="continue"/>
            <w:vAlign w:val="center"/>
          </w:tcPr>
          <w:p w14:paraId="06F4B17D">
            <w:pPr>
              <w:widowControl w:val="0"/>
              <w:shd w:val="clear" w:color="auto" w:fill="auto"/>
              <w:ind w:left="0" w:leftChars="0" w:right="0" w:rightChars="0" w:firstLine="0" w:firstLineChars="0"/>
              <w:jc w:val="center"/>
              <w:rPr>
                <w:rFonts w:hint="default" w:ascii="Times New Roman" w:hAnsi="Times New Roman" w:eastAsia="方正仿宋_GBK" w:cs="Times New Roman"/>
                <w:sz w:val="18"/>
                <w:szCs w:val="18"/>
              </w:rPr>
            </w:pPr>
          </w:p>
        </w:tc>
        <w:tc>
          <w:tcPr>
            <w:tcW w:w="3752" w:type="dxa"/>
            <w:vMerge w:val="continue"/>
            <w:vAlign w:val="center"/>
          </w:tcPr>
          <w:p w14:paraId="4BABD444">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27FB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45" w:hRule="exact"/>
          <w:jc w:val="center"/>
        </w:trPr>
        <w:tc>
          <w:tcPr>
            <w:tcW w:w="498" w:type="dxa"/>
            <w:vAlign w:val="center"/>
          </w:tcPr>
          <w:p w14:paraId="07FB279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83</w:t>
            </w:r>
          </w:p>
        </w:tc>
        <w:tc>
          <w:tcPr>
            <w:tcW w:w="1627" w:type="dxa"/>
            <w:vAlign w:val="center"/>
          </w:tcPr>
          <w:p w14:paraId="4874B0C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重要工业产品生产许可证核发</w:t>
            </w:r>
          </w:p>
          <w:p w14:paraId="6DFC7BA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1266" w:type="dxa"/>
            <w:vAlign w:val="center"/>
          </w:tcPr>
          <w:p w14:paraId="5EC7ED7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1402" w:type="dxa"/>
            <w:vAlign w:val="center"/>
          </w:tcPr>
          <w:p w14:paraId="305CA8B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人民币鉴别仪工业产品生产许可证（补领）申请受理</w:t>
            </w:r>
          </w:p>
        </w:tc>
        <w:tc>
          <w:tcPr>
            <w:tcW w:w="860" w:type="dxa"/>
            <w:vAlign w:val="center"/>
          </w:tcPr>
          <w:p w14:paraId="645A064C">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continue"/>
            <w:vAlign w:val="center"/>
          </w:tcPr>
          <w:p w14:paraId="3D076A5C">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en-US" w:bidi="en-US"/>
              </w:rPr>
            </w:pPr>
          </w:p>
        </w:tc>
        <w:tc>
          <w:tcPr>
            <w:tcW w:w="3299" w:type="dxa"/>
            <w:vAlign w:val="center"/>
          </w:tcPr>
          <w:p w14:paraId="3A7D0DD4">
            <w:pPr>
              <w:keepNext w:val="0"/>
              <w:keepLines w:val="0"/>
              <w:widowControl/>
              <w:suppressLineNumbers w:val="0"/>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企业营业执照执照；工业产品生产许可证证书；产业政策材料（仅限涉及细则有要求的）</w:t>
            </w:r>
          </w:p>
        </w:tc>
        <w:tc>
          <w:tcPr>
            <w:tcW w:w="1920" w:type="dxa"/>
            <w:vAlign w:val="center"/>
          </w:tcPr>
          <w:p w14:paraId="2860A55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市场监管部门；</w:t>
            </w:r>
          </w:p>
          <w:p w14:paraId="5D3675B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p w14:paraId="57A561F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tc>
        <w:tc>
          <w:tcPr>
            <w:tcW w:w="770" w:type="dxa"/>
            <w:vMerge w:val="continue"/>
            <w:vAlign w:val="center"/>
          </w:tcPr>
          <w:p w14:paraId="71B54042">
            <w:pPr>
              <w:widowControl w:val="0"/>
              <w:shd w:val="clear" w:color="auto" w:fill="auto"/>
              <w:ind w:left="0" w:leftChars="0" w:right="0" w:rightChars="0" w:firstLine="0" w:firstLineChars="0"/>
              <w:jc w:val="center"/>
              <w:rPr>
                <w:rFonts w:hint="default" w:ascii="Times New Roman" w:hAnsi="Times New Roman" w:eastAsia="方正仿宋_GBK" w:cs="Times New Roman"/>
                <w:sz w:val="18"/>
                <w:szCs w:val="18"/>
              </w:rPr>
            </w:pPr>
          </w:p>
        </w:tc>
        <w:tc>
          <w:tcPr>
            <w:tcW w:w="3752" w:type="dxa"/>
            <w:vMerge w:val="continue"/>
            <w:vAlign w:val="center"/>
          </w:tcPr>
          <w:p w14:paraId="7F77AE0E">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75D6D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15" w:hRule="exact"/>
          <w:jc w:val="center"/>
        </w:trPr>
        <w:tc>
          <w:tcPr>
            <w:tcW w:w="498" w:type="dxa"/>
            <w:vAlign w:val="center"/>
          </w:tcPr>
          <w:p w14:paraId="6486567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84</w:t>
            </w:r>
          </w:p>
        </w:tc>
        <w:tc>
          <w:tcPr>
            <w:tcW w:w="1627" w:type="dxa"/>
            <w:vAlign w:val="center"/>
          </w:tcPr>
          <w:p w14:paraId="7628D55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重要工业产品生产许可证核发</w:t>
            </w:r>
          </w:p>
          <w:p w14:paraId="4A01ADA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1266" w:type="dxa"/>
            <w:vAlign w:val="center"/>
          </w:tcPr>
          <w:p w14:paraId="7B5AD34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电线电缆工业产品生产许可证核发</w:t>
            </w:r>
          </w:p>
        </w:tc>
        <w:tc>
          <w:tcPr>
            <w:tcW w:w="1402" w:type="dxa"/>
            <w:vAlign w:val="center"/>
          </w:tcPr>
          <w:p w14:paraId="0C8D2BE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电线电缆工业产品生产许可证核发（名称变更）</w:t>
            </w:r>
          </w:p>
        </w:tc>
        <w:tc>
          <w:tcPr>
            <w:tcW w:w="860" w:type="dxa"/>
            <w:vAlign w:val="center"/>
          </w:tcPr>
          <w:p w14:paraId="4521843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restart"/>
            <w:vAlign w:val="center"/>
          </w:tcPr>
          <w:p w14:paraId="41519D1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省（</w:t>
            </w:r>
            <w:r>
              <w:rPr>
                <w:rFonts w:hint="default" w:ascii="Times New Roman" w:hAnsi="Times New Roman" w:eastAsia="方正仿宋_GBK" w:cs="Times New Roman"/>
                <w:spacing w:val="-9"/>
                <w:sz w:val="18"/>
                <w:szCs w:val="18"/>
              </w:rPr>
              <w:t>委托</w:t>
            </w:r>
            <w:r>
              <w:rPr>
                <w:rFonts w:hint="default" w:ascii="Times New Roman" w:hAnsi="Times New Roman" w:eastAsia="方正仿宋_GBK" w:cs="Times New Roman"/>
                <w:sz w:val="18"/>
                <w:szCs w:val="18"/>
                <w:lang w:eastAsia="zh-CN"/>
              </w:rPr>
              <w:t>市</w:t>
            </w:r>
            <w:r>
              <w:rPr>
                <w:rFonts w:hint="default" w:ascii="Times New Roman" w:hAnsi="Times New Roman" w:eastAsia="方正仿宋_GBK" w:cs="Times New Roman"/>
                <w:sz w:val="18"/>
                <w:szCs w:val="18"/>
              </w:rPr>
              <w:t>级实 施）</w:t>
            </w:r>
          </w:p>
          <w:p w14:paraId="6CD9176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en-US" w:bidi="en-US"/>
              </w:rPr>
            </w:pPr>
          </w:p>
        </w:tc>
        <w:tc>
          <w:tcPr>
            <w:tcW w:w="3299" w:type="dxa"/>
            <w:vAlign w:val="center"/>
          </w:tcPr>
          <w:p w14:paraId="245BFA86">
            <w:pPr>
              <w:keepNext w:val="0"/>
              <w:keepLines w:val="0"/>
              <w:widowControl/>
              <w:suppressLineNumbers w:val="0"/>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企业营业执照执照；工业产品生产许可证证书；产业政策材料（仅限涉及细则有要求的）</w:t>
            </w:r>
          </w:p>
        </w:tc>
        <w:tc>
          <w:tcPr>
            <w:tcW w:w="1920" w:type="dxa"/>
            <w:vAlign w:val="center"/>
          </w:tcPr>
          <w:p w14:paraId="3E846F8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市场监管部门；</w:t>
            </w:r>
          </w:p>
          <w:p w14:paraId="152F81D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p w14:paraId="4F06A52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tc>
        <w:tc>
          <w:tcPr>
            <w:tcW w:w="770" w:type="dxa"/>
            <w:vMerge w:val="restart"/>
            <w:vAlign w:val="center"/>
          </w:tcPr>
          <w:p w14:paraId="1A614ECF">
            <w:pPr>
              <w:widowControl w:val="0"/>
              <w:shd w:val="clear" w:color="auto" w:fill="auto"/>
              <w:ind w:left="0" w:leftChars="0" w:right="0" w:rightChars="0"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省市场监管局</w:t>
            </w:r>
          </w:p>
        </w:tc>
        <w:tc>
          <w:tcPr>
            <w:tcW w:w="3752" w:type="dxa"/>
            <w:vMerge w:val="restart"/>
            <w:vAlign w:val="center"/>
          </w:tcPr>
          <w:p w14:paraId="631E8F53">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《中华人民共和国工业产品生产许可证管理条例》（自2005年9月1日起施行）第六条</w:t>
            </w:r>
            <w:r>
              <w:rPr>
                <w:rFonts w:hint="default" w:ascii="Times New Roman" w:hAnsi="Times New Roman" w:cs="Times New Roman"/>
                <w:color w:val="000000"/>
                <w:spacing w:val="0"/>
                <w:w w:val="100"/>
                <w:position w:val="0"/>
                <w:sz w:val="18"/>
                <w:szCs w:val="18"/>
                <w:shd w:val="clear" w:color="auto" w:fill="auto"/>
                <w:lang w:val="en-US" w:eastAsia="zh-CN" w:bidi="en-US"/>
              </w:rPr>
              <w:t>、</w:t>
            </w: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《工业产品生产许可证实施细则通则（2018版）》第八条</w:t>
            </w:r>
            <w:r>
              <w:rPr>
                <w:rFonts w:hint="default" w:ascii="Times New Roman" w:hAnsi="Times New Roman" w:cs="Times New Roman"/>
                <w:color w:val="000000"/>
                <w:spacing w:val="0"/>
                <w:w w:val="100"/>
                <w:position w:val="0"/>
                <w:sz w:val="18"/>
                <w:szCs w:val="18"/>
                <w:shd w:val="clear" w:color="auto" w:fill="auto"/>
                <w:lang w:val="en-US" w:eastAsia="zh-CN" w:bidi="en-US"/>
              </w:rPr>
              <w:t>、</w:t>
            </w: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第九条</w:t>
            </w:r>
            <w:r>
              <w:rPr>
                <w:rFonts w:hint="default" w:ascii="Times New Roman" w:hAnsi="Times New Roman" w:cs="Times New Roman"/>
                <w:color w:val="000000"/>
                <w:spacing w:val="0"/>
                <w:w w:val="100"/>
                <w:position w:val="0"/>
                <w:sz w:val="18"/>
                <w:szCs w:val="18"/>
                <w:shd w:val="clear" w:color="auto" w:fill="auto"/>
                <w:lang w:val="en-US" w:eastAsia="zh-CN" w:bidi="en-US"/>
              </w:rPr>
              <w:t>、</w:t>
            </w: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第十条</w:t>
            </w:r>
          </w:p>
        </w:tc>
      </w:tr>
      <w:tr w14:paraId="0A89D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24" w:hRule="exact"/>
          <w:jc w:val="center"/>
        </w:trPr>
        <w:tc>
          <w:tcPr>
            <w:tcW w:w="498" w:type="dxa"/>
            <w:vAlign w:val="center"/>
          </w:tcPr>
          <w:p w14:paraId="0A84A2C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85</w:t>
            </w:r>
          </w:p>
        </w:tc>
        <w:tc>
          <w:tcPr>
            <w:tcW w:w="1627" w:type="dxa"/>
            <w:vAlign w:val="center"/>
          </w:tcPr>
          <w:p w14:paraId="04B746C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重要工业产品生产许可证核发</w:t>
            </w:r>
          </w:p>
          <w:p w14:paraId="4338F51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p>
        </w:tc>
        <w:tc>
          <w:tcPr>
            <w:tcW w:w="1266" w:type="dxa"/>
            <w:vAlign w:val="center"/>
          </w:tcPr>
          <w:p w14:paraId="2D839D8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电线电缆工业产品生产许可证核发</w:t>
            </w:r>
          </w:p>
        </w:tc>
        <w:tc>
          <w:tcPr>
            <w:tcW w:w="1402" w:type="dxa"/>
            <w:vAlign w:val="center"/>
          </w:tcPr>
          <w:p w14:paraId="1D2F0B9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电线电缆工业产品生产许可证核发（补领）</w:t>
            </w:r>
          </w:p>
        </w:tc>
        <w:tc>
          <w:tcPr>
            <w:tcW w:w="860" w:type="dxa"/>
            <w:vAlign w:val="center"/>
          </w:tcPr>
          <w:p w14:paraId="69D64FA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continue"/>
            <w:vAlign w:val="center"/>
          </w:tcPr>
          <w:p w14:paraId="43A045E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en-US" w:bidi="en-US"/>
              </w:rPr>
            </w:pPr>
          </w:p>
        </w:tc>
        <w:tc>
          <w:tcPr>
            <w:tcW w:w="3299" w:type="dxa"/>
            <w:vAlign w:val="center"/>
          </w:tcPr>
          <w:p w14:paraId="785E1BDF">
            <w:pPr>
              <w:keepNext w:val="0"/>
              <w:keepLines w:val="0"/>
              <w:widowControl/>
              <w:suppressLineNumbers w:val="0"/>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企业营业执照执照；工业产品生产许可证证书；产业政策材料（仅限涉及细则有要求的）</w:t>
            </w:r>
          </w:p>
        </w:tc>
        <w:tc>
          <w:tcPr>
            <w:tcW w:w="1920" w:type="dxa"/>
            <w:vAlign w:val="center"/>
          </w:tcPr>
          <w:p w14:paraId="7D236BD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市场监管部门；</w:t>
            </w:r>
          </w:p>
          <w:p w14:paraId="57D1409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p w14:paraId="768683A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tc>
        <w:tc>
          <w:tcPr>
            <w:tcW w:w="770" w:type="dxa"/>
            <w:vMerge w:val="continue"/>
            <w:vAlign w:val="center"/>
          </w:tcPr>
          <w:p w14:paraId="5CFFFA76">
            <w:pPr>
              <w:widowControl w:val="0"/>
              <w:shd w:val="clear" w:color="auto" w:fill="auto"/>
              <w:ind w:left="0" w:leftChars="0" w:right="0" w:rightChars="0" w:firstLine="0" w:firstLineChars="0"/>
              <w:jc w:val="center"/>
              <w:rPr>
                <w:rFonts w:hint="default" w:ascii="Times New Roman" w:hAnsi="Times New Roman" w:eastAsia="方正仿宋_GBK" w:cs="Times New Roman"/>
                <w:sz w:val="18"/>
                <w:szCs w:val="18"/>
              </w:rPr>
            </w:pPr>
          </w:p>
        </w:tc>
        <w:tc>
          <w:tcPr>
            <w:tcW w:w="3752" w:type="dxa"/>
            <w:vMerge w:val="continue"/>
            <w:vAlign w:val="center"/>
          </w:tcPr>
          <w:p w14:paraId="613D2E21">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15B66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75" w:hRule="exact"/>
          <w:jc w:val="center"/>
        </w:trPr>
        <w:tc>
          <w:tcPr>
            <w:tcW w:w="498" w:type="dxa"/>
            <w:vAlign w:val="center"/>
          </w:tcPr>
          <w:p w14:paraId="775B4B7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86</w:t>
            </w:r>
          </w:p>
        </w:tc>
        <w:tc>
          <w:tcPr>
            <w:tcW w:w="1627" w:type="dxa"/>
            <w:vAlign w:val="center"/>
          </w:tcPr>
          <w:p w14:paraId="0762894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重要工业产品生产许可证核发</w:t>
            </w:r>
          </w:p>
          <w:p w14:paraId="2A27D75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p>
        </w:tc>
        <w:tc>
          <w:tcPr>
            <w:tcW w:w="1266" w:type="dxa"/>
            <w:vAlign w:val="center"/>
          </w:tcPr>
          <w:p w14:paraId="0A536F5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电线电缆工业产品生产许可证核发</w:t>
            </w:r>
          </w:p>
        </w:tc>
        <w:tc>
          <w:tcPr>
            <w:tcW w:w="1402" w:type="dxa"/>
            <w:vAlign w:val="center"/>
          </w:tcPr>
          <w:p w14:paraId="046DE15C">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电线电缆工业产品生产许可证核发（延续）</w:t>
            </w:r>
          </w:p>
        </w:tc>
        <w:tc>
          <w:tcPr>
            <w:tcW w:w="860" w:type="dxa"/>
            <w:vAlign w:val="center"/>
          </w:tcPr>
          <w:p w14:paraId="6C49358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continue"/>
            <w:vAlign w:val="center"/>
          </w:tcPr>
          <w:p w14:paraId="0D051BF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Align w:val="center"/>
          </w:tcPr>
          <w:p w14:paraId="1313F519">
            <w:pPr>
              <w:keepNext w:val="0"/>
              <w:keepLines w:val="0"/>
              <w:widowControl/>
              <w:suppressLineNumbers w:val="0"/>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企业营业执照执照；工业产品生产许可证证书；产业政策材料（仅限涉及细则有要求的）</w:t>
            </w:r>
          </w:p>
        </w:tc>
        <w:tc>
          <w:tcPr>
            <w:tcW w:w="1920" w:type="dxa"/>
            <w:vAlign w:val="center"/>
          </w:tcPr>
          <w:p w14:paraId="6064951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市场监管部门；</w:t>
            </w:r>
          </w:p>
          <w:p w14:paraId="3A4ECB1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p w14:paraId="1986D5F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tc>
        <w:tc>
          <w:tcPr>
            <w:tcW w:w="770" w:type="dxa"/>
            <w:vMerge w:val="continue"/>
            <w:vAlign w:val="center"/>
          </w:tcPr>
          <w:p w14:paraId="74011F91">
            <w:pPr>
              <w:widowControl w:val="0"/>
              <w:shd w:val="clear" w:color="auto" w:fill="auto"/>
              <w:ind w:left="0" w:leftChars="0" w:right="0" w:rightChars="0" w:firstLine="0" w:firstLineChars="0"/>
              <w:jc w:val="center"/>
              <w:rPr>
                <w:rFonts w:hint="default" w:ascii="Times New Roman" w:hAnsi="Times New Roman" w:eastAsia="方正仿宋_GBK" w:cs="Times New Roman"/>
                <w:sz w:val="18"/>
                <w:szCs w:val="18"/>
              </w:rPr>
            </w:pPr>
          </w:p>
        </w:tc>
        <w:tc>
          <w:tcPr>
            <w:tcW w:w="3752" w:type="dxa"/>
            <w:vMerge w:val="continue"/>
            <w:vAlign w:val="center"/>
          </w:tcPr>
          <w:p w14:paraId="06A62C02">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0B923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12" w:hRule="exact"/>
          <w:jc w:val="center"/>
        </w:trPr>
        <w:tc>
          <w:tcPr>
            <w:tcW w:w="498" w:type="dxa"/>
            <w:vAlign w:val="center"/>
          </w:tcPr>
          <w:p w14:paraId="7549042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87</w:t>
            </w:r>
          </w:p>
        </w:tc>
        <w:tc>
          <w:tcPr>
            <w:tcW w:w="1627" w:type="dxa"/>
            <w:vAlign w:val="center"/>
          </w:tcPr>
          <w:p w14:paraId="17798CF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重要工业产品生产许可证核发</w:t>
            </w:r>
          </w:p>
          <w:p w14:paraId="76A8F71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p>
        </w:tc>
        <w:tc>
          <w:tcPr>
            <w:tcW w:w="1266" w:type="dxa"/>
            <w:vAlign w:val="center"/>
          </w:tcPr>
          <w:p w14:paraId="31A1995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电线电缆工业产品生产许可证核发</w:t>
            </w:r>
          </w:p>
        </w:tc>
        <w:tc>
          <w:tcPr>
            <w:tcW w:w="1402" w:type="dxa"/>
            <w:vAlign w:val="center"/>
          </w:tcPr>
          <w:p w14:paraId="14C1FD8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电线电缆工业产品生产许可证核发（许可范围变更）</w:t>
            </w:r>
          </w:p>
        </w:tc>
        <w:tc>
          <w:tcPr>
            <w:tcW w:w="860" w:type="dxa"/>
            <w:vAlign w:val="center"/>
          </w:tcPr>
          <w:p w14:paraId="12146E62">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continue"/>
            <w:vAlign w:val="center"/>
          </w:tcPr>
          <w:p w14:paraId="396EFF1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Align w:val="center"/>
          </w:tcPr>
          <w:p w14:paraId="2B52BB7B">
            <w:pPr>
              <w:keepNext w:val="0"/>
              <w:keepLines w:val="0"/>
              <w:widowControl/>
              <w:suppressLineNumbers w:val="0"/>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企业营业执照执照；工业产品生产许可证证书；产业政策材料（仅限涉及细则有要求的）</w:t>
            </w:r>
          </w:p>
        </w:tc>
        <w:tc>
          <w:tcPr>
            <w:tcW w:w="1920" w:type="dxa"/>
            <w:vAlign w:val="center"/>
          </w:tcPr>
          <w:p w14:paraId="7F376B1C">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市场监管部门；</w:t>
            </w:r>
          </w:p>
          <w:p w14:paraId="010EAEC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p w14:paraId="279AC27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tc>
        <w:tc>
          <w:tcPr>
            <w:tcW w:w="770" w:type="dxa"/>
            <w:vMerge w:val="continue"/>
            <w:vAlign w:val="center"/>
          </w:tcPr>
          <w:p w14:paraId="6399FE83">
            <w:pPr>
              <w:widowControl w:val="0"/>
              <w:shd w:val="clear" w:color="auto" w:fill="auto"/>
              <w:ind w:left="0" w:leftChars="0" w:right="0" w:rightChars="0" w:firstLine="0" w:firstLineChars="0"/>
              <w:jc w:val="center"/>
              <w:rPr>
                <w:rFonts w:hint="default" w:ascii="Times New Roman" w:hAnsi="Times New Roman" w:eastAsia="方正仿宋_GBK" w:cs="Times New Roman"/>
                <w:sz w:val="18"/>
                <w:szCs w:val="18"/>
              </w:rPr>
            </w:pPr>
          </w:p>
        </w:tc>
        <w:tc>
          <w:tcPr>
            <w:tcW w:w="3752" w:type="dxa"/>
            <w:vMerge w:val="continue"/>
            <w:vAlign w:val="center"/>
          </w:tcPr>
          <w:p w14:paraId="051574BE">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54BE4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3" w:hRule="exact"/>
          <w:jc w:val="center"/>
        </w:trPr>
        <w:tc>
          <w:tcPr>
            <w:tcW w:w="498" w:type="dxa"/>
            <w:vAlign w:val="center"/>
          </w:tcPr>
          <w:p w14:paraId="11A3F2E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88</w:t>
            </w:r>
          </w:p>
        </w:tc>
        <w:tc>
          <w:tcPr>
            <w:tcW w:w="1627" w:type="dxa"/>
            <w:vAlign w:val="center"/>
          </w:tcPr>
          <w:p w14:paraId="4D0C0F6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重要工业产品生产许可证核发</w:t>
            </w:r>
          </w:p>
          <w:p w14:paraId="192498C2">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p>
        </w:tc>
        <w:tc>
          <w:tcPr>
            <w:tcW w:w="1266" w:type="dxa"/>
            <w:vAlign w:val="center"/>
          </w:tcPr>
          <w:p w14:paraId="59BE196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电线电缆工业产品生产许可证核发</w:t>
            </w:r>
          </w:p>
        </w:tc>
        <w:tc>
          <w:tcPr>
            <w:tcW w:w="1402" w:type="dxa"/>
            <w:vAlign w:val="center"/>
          </w:tcPr>
          <w:p w14:paraId="7D1D4EF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电线电缆工业产品生产许可证核发（发证）</w:t>
            </w:r>
          </w:p>
        </w:tc>
        <w:tc>
          <w:tcPr>
            <w:tcW w:w="860" w:type="dxa"/>
            <w:vAlign w:val="center"/>
          </w:tcPr>
          <w:p w14:paraId="3164C4B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continue"/>
            <w:vAlign w:val="center"/>
          </w:tcPr>
          <w:p w14:paraId="2FDA0AA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Align w:val="center"/>
          </w:tcPr>
          <w:p w14:paraId="0C6D720B">
            <w:pPr>
              <w:keepNext w:val="0"/>
              <w:keepLines w:val="0"/>
              <w:widowControl/>
              <w:suppressLineNumbers w:val="0"/>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企业营业执照执照；工业产品生产许可证证书；产业政策材料（仅限涉及细则有要求的）</w:t>
            </w:r>
          </w:p>
        </w:tc>
        <w:tc>
          <w:tcPr>
            <w:tcW w:w="1920" w:type="dxa"/>
            <w:vAlign w:val="center"/>
          </w:tcPr>
          <w:p w14:paraId="2972CAB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市场监管部门；</w:t>
            </w:r>
          </w:p>
          <w:p w14:paraId="327ED24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p w14:paraId="36B9D8E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tc>
        <w:tc>
          <w:tcPr>
            <w:tcW w:w="770" w:type="dxa"/>
            <w:vMerge w:val="continue"/>
            <w:vAlign w:val="center"/>
          </w:tcPr>
          <w:p w14:paraId="164BF943">
            <w:pPr>
              <w:widowControl w:val="0"/>
              <w:shd w:val="clear" w:color="auto" w:fill="auto"/>
              <w:ind w:left="0" w:leftChars="0" w:right="0" w:rightChars="0" w:firstLine="0" w:firstLineChars="0"/>
              <w:jc w:val="center"/>
              <w:rPr>
                <w:rFonts w:hint="default" w:ascii="Times New Roman" w:hAnsi="Times New Roman" w:eastAsia="方正仿宋_GBK" w:cs="Times New Roman"/>
                <w:sz w:val="18"/>
                <w:szCs w:val="18"/>
              </w:rPr>
            </w:pPr>
          </w:p>
        </w:tc>
        <w:tc>
          <w:tcPr>
            <w:tcW w:w="3752" w:type="dxa"/>
            <w:vMerge w:val="continue"/>
            <w:vAlign w:val="center"/>
          </w:tcPr>
          <w:p w14:paraId="28D6948B">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4A857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16" w:hRule="exact"/>
          <w:jc w:val="center"/>
        </w:trPr>
        <w:tc>
          <w:tcPr>
            <w:tcW w:w="498" w:type="dxa"/>
            <w:vAlign w:val="center"/>
          </w:tcPr>
          <w:p w14:paraId="60AF6E1C">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89</w:t>
            </w:r>
          </w:p>
        </w:tc>
        <w:tc>
          <w:tcPr>
            <w:tcW w:w="1627" w:type="dxa"/>
            <w:vAlign w:val="center"/>
          </w:tcPr>
          <w:p w14:paraId="0195D66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重要工业产品生产许可证核发</w:t>
            </w:r>
          </w:p>
          <w:p w14:paraId="2FDDEE5C">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p>
        </w:tc>
        <w:tc>
          <w:tcPr>
            <w:tcW w:w="1266" w:type="dxa"/>
            <w:vAlign w:val="center"/>
          </w:tcPr>
          <w:p w14:paraId="2D91CED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电线电缆工业产品生产许可证核发</w:t>
            </w:r>
          </w:p>
        </w:tc>
        <w:tc>
          <w:tcPr>
            <w:tcW w:w="1402" w:type="dxa"/>
            <w:vAlign w:val="center"/>
          </w:tcPr>
          <w:p w14:paraId="22132D3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电线电缆工业产品生产许可证核发（注销）</w:t>
            </w:r>
          </w:p>
        </w:tc>
        <w:tc>
          <w:tcPr>
            <w:tcW w:w="860" w:type="dxa"/>
            <w:vAlign w:val="center"/>
          </w:tcPr>
          <w:p w14:paraId="46FCDA5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continue"/>
            <w:vAlign w:val="center"/>
          </w:tcPr>
          <w:p w14:paraId="3125D3A2">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Align w:val="center"/>
          </w:tcPr>
          <w:p w14:paraId="3F1DD222">
            <w:pPr>
              <w:keepNext w:val="0"/>
              <w:keepLines w:val="0"/>
              <w:widowControl/>
              <w:suppressLineNumbers w:val="0"/>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企业营业执照执照；工业产品生产许可证证书；产业政策材料（仅限涉及细则有要求的）</w:t>
            </w:r>
          </w:p>
        </w:tc>
        <w:tc>
          <w:tcPr>
            <w:tcW w:w="1920" w:type="dxa"/>
            <w:vAlign w:val="center"/>
          </w:tcPr>
          <w:p w14:paraId="1EC3E0D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市场监管部门；</w:t>
            </w:r>
          </w:p>
          <w:p w14:paraId="2316F67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p w14:paraId="2E05FBAC">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tc>
        <w:tc>
          <w:tcPr>
            <w:tcW w:w="770" w:type="dxa"/>
            <w:vMerge w:val="continue"/>
            <w:vAlign w:val="center"/>
          </w:tcPr>
          <w:p w14:paraId="10D8FCFA">
            <w:pPr>
              <w:widowControl w:val="0"/>
              <w:shd w:val="clear" w:color="auto" w:fill="auto"/>
              <w:ind w:left="0" w:leftChars="0" w:right="0" w:rightChars="0" w:firstLine="0" w:firstLineChars="0"/>
              <w:jc w:val="center"/>
              <w:rPr>
                <w:rFonts w:hint="default" w:ascii="Times New Roman" w:hAnsi="Times New Roman" w:eastAsia="方正仿宋_GBK" w:cs="Times New Roman"/>
                <w:sz w:val="18"/>
                <w:szCs w:val="18"/>
              </w:rPr>
            </w:pPr>
          </w:p>
        </w:tc>
        <w:tc>
          <w:tcPr>
            <w:tcW w:w="3752" w:type="dxa"/>
            <w:vMerge w:val="continue"/>
            <w:vAlign w:val="center"/>
          </w:tcPr>
          <w:p w14:paraId="00EB3166">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11DA0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37" w:hRule="exact"/>
          <w:jc w:val="center"/>
        </w:trPr>
        <w:tc>
          <w:tcPr>
            <w:tcW w:w="498" w:type="dxa"/>
            <w:vAlign w:val="center"/>
          </w:tcPr>
          <w:p w14:paraId="14B16A1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color w:val="000000" w:themeColor="text1"/>
                <w:spacing w:val="0"/>
                <w:w w:val="100"/>
                <w:position w:val="0"/>
                <w:sz w:val="18"/>
                <w:szCs w:val="18"/>
                <w:shd w:val="clear" w:color="auto" w:fill="auto"/>
                <w:lang w:val="en-US" w:eastAsia="zh-CN" w:bidi="en-US"/>
                <w14:textFill>
                  <w14:solidFill>
                    <w14:schemeClr w14:val="tx1"/>
                  </w14:solidFill>
                </w14:textFill>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90</w:t>
            </w:r>
          </w:p>
        </w:tc>
        <w:tc>
          <w:tcPr>
            <w:tcW w:w="1627" w:type="dxa"/>
            <w:vAlign w:val="center"/>
          </w:tcPr>
          <w:p w14:paraId="7814EBF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重要工业产品生产许可证核发</w:t>
            </w:r>
          </w:p>
          <w:p w14:paraId="098E63A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p>
        </w:tc>
        <w:tc>
          <w:tcPr>
            <w:tcW w:w="1266" w:type="dxa"/>
            <w:vAlign w:val="center"/>
          </w:tcPr>
          <w:p w14:paraId="1EAFDCE2">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危险化学品工业产品生产许可证核发</w:t>
            </w:r>
          </w:p>
        </w:tc>
        <w:tc>
          <w:tcPr>
            <w:tcW w:w="1402" w:type="dxa"/>
            <w:vAlign w:val="center"/>
          </w:tcPr>
          <w:p w14:paraId="27CA010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危险化学品工业产品生产许可证核发（许可范围变更）</w:t>
            </w:r>
          </w:p>
        </w:tc>
        <w:tc>
          <w:tcPr>
            <w:tcW w:w="860" w:type="dxa"/>
            <w:vAlign w:val="center"/>
          </w:tcPr>
          <w:p w14:paraId="54F0595C">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restart"/>
            <w:vAlign w:val="center"/>
          </w:tcPr>
          <w:p w14:paraId="7B46C7B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省（</w:t>
            </w:r>
            <w:r>
              <w:rPr>
                <w:rFonts w:hint="default" w:ascii="Times New Roman" w:hAnsi="Times New Roman" w:eastAsia="方正仿宋_GBK" w:cs="Times New Roman"/>
                <w:spacing w:val="-9"/>
                <w:sz w:val="18"/>
                <w:szCs w:val="18"/>
              </w:rPr>
              <w:t>委托</w:t>
            </w:r>
            <w:r>
              <w:rPr>
                <w:rFonts w:hint="default" w:ascii="Times New Roman" w:hAnsi="Times New Roman" w:eastAsia="方正仿宋_GBK" w:cs="Times New Roman"/>
                <w:sz w:val="18"/>
                <w:szCs w:val="18"/>
                <w:lang w:eastAsia="zh-CN"/>
              </w:rPr>
              <w:t>市</w:t>
            </w:r>
            <w:r>
              <w:rPr>
                <w:rFonts w:hint="default" w:ascii="Times New Roman" w:hAnsi="Times New Roman" w:eastAsia="方正仿宋_GBK" w:cs="Times New Roman"/>
                <w:sz w:val="18"/>
                <w:szCs w:val="18"/>
              </w:rPr>
              <w:t>级实 施）</w:t>
            </w:r>
          </w:p>
          <w:p w14:paraId="5392A4C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p w14:paraId="12A2FC1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Align w:val="center"/>
          </w:tcPr>
          <w:p w14:paraId="3E5FEA0F">
            <w:pPr>
              <w:keepNext w:val="0"/>
              <w:keepLines w:val="0"/>
              <w:widowControl/>
              <w:suppressLineNumbers w:val="0"/>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企业营业执照执照；工业产品生产许可证证书；产业政策材料（仅限涉及细则有要求的）</w:t>
            </w:r>
          </w:p>
        </w:tc>
        <w:tc>
          <w:tcPr>
            <w:tcW w:w="1920" w:type="dxa"/>
            <w:vAlign w:val="center"/>
          </w:tcPr>
          <w:p w14:paraId="5D43D672">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市场监管部门；</w:t>
            </w:r>
          </w:p>
          <w:p w14:paraId="118BCB9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p w14:paraId="7617DB2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tc>
        <w:tc>
          <w:tcPr>
            <w:tcW w:w="770" w:type="dxa"/>
            <w:vMerge w:val="restart"/>
            <w:vAlign w:val="center"/>
          </w:tcPr>
          <w:p w14:paraId="3198E151">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en-US" w:bidi="en-US"/>
              </w:rPr>
            </w:pPr>
            <w:r>
              <w:rPr>
                <w:rFonts w:hint="default" w:ascii="Times New Roman" w:hAnsi="Times New Roman" w:eastAsia="方正仿宋_GBK" w:cs="Times New Roman"/>
                <w:sz w:val="18"/>
                <w:szCs w:val="18"/>
              </w:rPr>
              <w:t>省市场监管局</w:t>
            </w:r>
          </w:p>
        </w:tc>
        <w:tc>
          <w:tcPr>
            <w:tcW w:w="3752" w:type="dxa"/>
            <w:vMerge w:val="restart"/>
            <w:vAlign w:val="center"/>
          </w:tcPr>
          <w:p w14:paraId="61BE0068">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《中华人民共和国工业产品生产许可证管理条例》（自2005年9月1日起施行）第六条</w:t>
            </w:r>
            <w:r>
              <w:rPr>
                <w:rFonts w:hint="default" w:ascii="Times New Roman" w:hAnsi="Times New Roman" w:cs="Times New Roman"/>
                <w:color w:val="000000"/>
                <w:spacing w:val="0"/>
                <w:w w:val="100"/>
                <w:position w:val="0"/>
                <w:sz w:val="18"/>
                <w:szCs w:val="18"/>
                <w:shd w:val="clear" w:color="auto" w:fill="auto"/>
                <w:lang w:val="en-US" w:eastAsia="zh-CN" w:bidi="en-US"/>
              </w:rPr>
              <w:t>、</w:t>
            </w: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《工业产品生产许可证实施细则通则（2018版）》第八条</w:t>
            </w:r>
            <w:r>
              <w:rPr>
                <w:rFonts w:hint="default" w:ascii="Times New Roman" w:hAnsi="Times New Roman" w:cs="Times New Roman"/>
                <w:color w:val="000000"/>
                <w:spacing w:val="0"/>
                <w:w w:val="100"/>
                <w:position w:val="0"/>
                <w:sz w:val="18"/>
                <w:szCs w:val="18"/>
                <w:shd w:val="clear" w:color="auto" w:fill="auto"/>
                <w:lang w:val="en-US" w:eastAsia="zh-CN" w:bidi="en-US"/>
              </w:rPr>
              <w:t>、</w:t>
            </w: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第九条</w:t>
            </w:r>
            <w:r>
              <w:rPr>
                <w:rFonts w:hint="default" w:ascii="Times New Roman" w:hAnsi="Times New Roman" w:cs="Times New Roman"/>
                <w:color w:val="000000"/>
                <w:spacing w:val="0"/>
                <w:w w:val="100"/>
                <w:position w:val="0"/>
                <w:sz w:val="18"/>
                <w:szCs w:val="18"/>
                <w:shd w:val="clear" w:color="auto" w:fill="auto"/>
                <w:lang w:val="en-US" w:eastAsia="zh-CN" w:bidi="en-US"/>
              </w:rPr>
              <w:t>、</w:t>
            </w: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第十条</w:t>
            </w:r>
          </w:p>
        </w:tc>
      </w:tr>
      <w:tr w14:paraId="40712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22" w:hRule="exact"/>
          <w:jc w:val="center"/>
        </w:trPr>
        <w:tc>
          <w:tcPr>
            <w:tcW w:w="498" w:type="dxa"/>
            <w:vAlign w:val="center"/>
          </w:tcPr>
          <w:p w14:paraId="6606737C">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91</w:t>
            </w:r>
          </w:p>
        </w:tc>
        <w:tc>
          <w:tcPr>
            <w:tcW w:w="1627" w:type="dxa"/>
            <w:vAlign w:val="center"/>
          </w:tcPr>
          <w:p w14:paraId="66450B6C">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重要工业产品生产许可证核发</w:t>
            </w:r>
          </w:p>
          <w:p w14:paraId="6FF2E78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p>
        </w:tc>
        <w:tc>
          <w:tcPr>
            <w:tcW w:w="1266" w:type="dxa"/>
            <w:vAlign w:val="center"/>
          </w:tcPr>
          <w:p w14:paraId="5709475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危险化学品工业产品生产许可证核发</w:t>
            </w:r>
          </w:p>
        </w:tc>
        <w:tc>
          <w:tcPr>
            <w:tcW w:w="1402" w:type="dxa"/>
            <w:vAlign w:val="center"/>
          </w:tcPr>
          <w:p w14:paraId="181F783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危险化学品工业产品生产许可证核发（发证）</w:t>
            </w:r>
          </w:p>
        </w:tc>
        <w:tc>
          <w:tcPr>
            <w:tcW w:w="860" w:type="dxa"/>
            <w:vAlign w:val="center"/>
          </w:tcPr>
          <w:p w14:paraId="57941ED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continue"/>
            <w:vAlign w:val="center"/>
          </w:tcPr>
          <w:p w14:paraId="51DAD89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Align w:val="center"/>
          </w:tcPr>
          <w:p w14:paraId="7469059B">
            <w:pPr>
              <w:keepNext w:val="0"/>
              <w:keepLines w:val="0"/>
              <w:widowControl/>
              <w:suppressLineNumbers w:val="0"/>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企业营业执照执照；工业产品生产许可证证书；产业政策材料（仅限涉及细则有要求的）</w:t>
            </w:r>
          </w:p>
        </w:tc>
        <w:tc>
          <w:tcPr>
            <w:tcW w:w="1920" w:type="dxa"/>
            <w:vAlign w:val="center"/>
          </w:tcPr>
          <w:p w14:paraId="3A41447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市场监管部门；</w:t>
            </w:r>
          </w:p>
          <w:p w14:paraId="086B564C">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p w14:paraId="2AE229F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tc>
        <w:tc>
          <w:tcPr>
            <w:tcW w:w="770" w:type="dxa"/>
            <w:vMerge w:val="continue"/>
            <w:vAlign w:val="center"/>
          </w:tcPr>
          <w:p w14:paraId="2B86C326">
            <w:pPr>
              <w:widowControl w:val="0"/>
              <w:shd w:val="clear" w:color="auto" w:fill="auto"/>
              <w:ind w:left="0" w:leftChars="0" w:right="0" w:rightChars="0" w:firstLine="0" w:firstLineChars="0"/>
              <w:jc w:val="center"/>
              <w:rPr>
                <w:rFonts w:hint="default" w:ascii="Times New Roman" w:hAnsi="Times New Roman" w:eastAsia="方正仿宋_GBK" w:cs="Times New Roman"/>
                <w:sz w:val="18"/>
                <w:szCs w:val="18"/>
              </w:rPr>
            </w:pPr>
          </w:p>
        </w:tc>
        <w:tc>
          <w:tcPr>
            <w:tcW w:w="3752" w:type="dxa"/>
            <w:vMerge w:val="continue"/>
            <w:vAlign w:val="center"/>
          </w:tcPr>
          <w:p w14:paraId="1588EB6F">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6B442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20" w:hRule="exact"/>
          <w:jc w:val="center"/>
        </w:trPr>
        <w:tc>
          <w:tcPr>
            <w:tcW w:w="498" w:type="dxa"/>
            <w:vAlign w:val="center"/>
          </w:tcPr>
          <w:p w14:paraId="727DD08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92</w:t>
            </w:r>
          </w:p>
        </w:tc>
        <w:tc>
          <w:tcPr>
            <w:tcW w:w="1627" w:type="dxa"/>
            <w:vAlign w:val="center"/>
          </w:tcPr>
          <w:p w14:paraId="6D22A45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重要工业产品生产许可证核发</w:t>
            </w:r>
          </w:p>
          <w:p w14:paraId="4B6E66A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p>
        </w:tc>
        <w:tc>
          <w:tcPr>
            <w:tcW w:w="1266" w:type="dxa"/>
            <w:vAlign w:val="center"/>
          </w:tcPr>
          <w:p w14:paraId="4E61EE2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危险化学品工业产品生产许可证核发</w:t>
            </w:r>
          </w:p>
        </w:tc>
        <w:tc>
          <w:tcPr>
            <w:tcW w:w="1402" w:type="dxa"/>
            <w:vAlign w:val="center"/>
          </w:tcPr>
          <w:p w14:paraId="3409E54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危险化学品工业产品生产许可证核发（延续）</w:t>
            </w:r>
          </w:p>
        </w:tc>
        <w:tc>
          <w:tcPr>
            <w:tcW w:w="860" w:type="dxa"/>
            <w:vAlign w:val="center"/>
          </w:tcPr>
          <w:p w14:paraId="32E876F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continue"/>
            <w:vAlign w:val="center"/>
          </w:tcPr>
          <w:p w14:paraId="1C7ADF8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Align w:val="center"/>
          </w:tcPr>
          <w:p w14:paraId="6BEF49C7">
            <w:pPr>
              <w:keepNext w:val="0"/>
              <w:keepLines w:val="0"/>
              <w:widowControl/>
              <w:suppressLineNumbers w:val="0"/>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企业营业执照执照；工业产品生产许可证证书；产业政策材料（仅限涉及细则有要求的）</w:t>
            </w:r>
          </w:p>
        </w:tc>
        <w:tc>
          <w:tcPr>
            <w:tcW w:w="1920" w:type="dxa"/>
            <w:vAlign w:val="center"/>
          </w:tcPr>
          <w:p w14:paraId="3A119D1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市场监管部门；</w:t>
            </w:r>
          </w:p>
          <w:p w14:paraId="284D063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p w14:paraId="256F78C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tc>
        <w:tc>
          <w:tcPr>
            <w:tcW w:w="770" w:type="dxa"/>
            <w:vMerge w:val="continue"/>
            <w:vAlign w:val="center"/>
          </w:tcPr>
          <w:p w14:paraId="0DBF29C2">
            <w:pPr>
              <w:widowControl w:val="0"/>
              <w:shd w:val="clear" w:color="auto" w:fill="auto"/>
              <w:ind w:left="0" w:leftChars="0" w:right="0" w:rightChars="0" w:firstLine="0" w:firstLineChars="0"/>
              <w:jc w:val="center"/>
              <w:rPr>
                <w:rFonts w:hint="default" w:ascii="Times New Roman" w:hAnsi="Times New Roman" w:eastAsia="方正仿宋_GBK" w:cs="Times New Roman"/>
                <w:sz w:val="18"/>
                <w:szCs w:val="18"/>
              </w:rPr>
            </w:pPr>
          </w:p>
        </w:tc>
        <w:tc>
          <w:tcPr>
            <w:tcW w:w="3752" w:type="dxa"/>
            <w:vMerge w:val="continue"/>
            <w:vAlign w:val="center"/>
          </w:tcPr>
          <w:p w14:paraId="7F42A47F">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0E10B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30" w:hRule="exact"/>
          <w:jc w:val="center"/>
        </w:trPr>
        <w:tc>
          <w:tcPr>
            <w:tcW w:w="498" w:type="dxa"/>
            <w:vAlign w:val="center"/>
          </w:tcPr>
          <w:p w14:paraId="50B6BDB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93</w:t>
            </w:r>
          </w:p>
        </w:tc>
        <w:tc>
          <w:tcPr>
            <w:tcW w:w="1627" w:type="dxa"/>
            <w:vAlign w:val="center"/>
          </w:tcPr>
          <w:p w14:paraId="55F0250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重要工业产品生产许可证核发</w:t>
            </w:r>
          </w:p>
          <w:p w14:paraId="1A6A6F9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p>
        </w:tc>
        <w:tc>
          <w:tcPr>
            <w:tcW w:w="1266" w:type="dxa"/>
            <w:vAlign w:val="center"/>
          </w:tcPr>
          <w:p w14:paraId="658515F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危险化学品工业产品生产许可证核发</w:t>
            </w:r>
          </w:p>
        </w:tc>
        <w:tc>
          <w:tcPr>
            <w:tcW w:w="1402" w:type="dxa"/>
            <w:vAlign w:val="center"/>
          </w:tcPr>
          <w:p w14:paraId="2D3F11E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危险化学品工业产品生产许可证核发（补领）</w:t>
            </w:r>
          </w:p>
        </w:tc>
        <w:tc>
          <w:tcPr>
            <w:tcW w:w="860" w:type="dxa"/>
            <w:vAlign w:val="center"/>
          </w:tcPr>
          <w:p w14:paraId="0CF9453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continue"/>
            <w:vAlign w:val="center"/>
          </w:tcPr>
          <w:p w14:paraId="7B07F67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Align w:val="center"/>
          </w:tcPr>
          <w:p w14:paraId="3FFAFA6C">
            <w:pPr>
              <w:keepNext w:val="0"/>
              <w:keepLines w:val="0"/>
              <w:widowControl/>
              <w:suppressLineNumbers w:val="0"/>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企业营业执照执照；工业产品生产许可证证书；产业政策材料（仅限涉及细则有要求的）</w:t>
            </w:r>
          </w:p>
        </w:tc>
        <w:tc>
          <w:tcPr>
            <w:tcW w:w="1920" w:type="dxa"/>
            <w:vAlign w:val="center"/>
          </w:tcPr>
          <w:p w14:paraId="1DBD827C">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市场监管部门；</w:t>
            </w:r>
          </w:p>
          <w:p w14:paraId="45D467F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p w14:paraId="23EF452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tc>
        <w:tc>
          <w:tcPr>
            <w:tcW w:w="770" w:type="dxa"/>
            <w:vMerge w:val="continue"/>
            <w:vAlign w:val="center"/>
          </w:tcPr>
          <w:p w14:paraId="1BAFC64C">
            <w:pPr>
              <w:widowControl w:val="0"/>
              <w:shd w:val="clear" w:color="auto" w:fill="auto"/>
              <w:ind w:left="0" w:leftChars="0" w:right="0" w:rightChars="0" w:firstLine="0" w:firstLineChars="0"/>
              <w:jc w:val="center"/>
              <w:rPr>
                <w:rFonts w:hint="default" w:ascii="Times New Roman" w:hAnsi="Times New Roman" w:eastAsia="方正仿宋_GBK" w:cs="Times New Roman"/>
                <w:sz w:val="18"/>
                <w:szCs w:val="18"/>
              </w:rPr>
            </w:pPr>
          </w:p>
        </w:tc>
        <w:tc>
          <w:tcPr>
            <w:tcW w:w="3752" w:type="dxa"/>
            <w:vMerge w:val="continue"/>
            <w:vAlign w:val="center"/>
          </w:tcPr>
          <w:p w14:paraId="5BA8B0F6">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3B46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62" w:hRule="exact"/>
          <w:jc w:val="center"/>
        </w:trPr>
        <w:tc>
          <w:tcPr>
            <w:tcW w:w="498" w:type="dxa"/>
            <w:vAlign w:val="center"/>
          </w:tcPr>
          <w:p w14:paraId="2B283F0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94</w:t>
            </w:r>
          </w:p>
        </w:tc>
        <w:tc>
          <w:tcPr>
            <w:tcW w:w="1627" w:type="dxa"/>
            <w:vAlign w:val="center"/>
          </w:tcPr>
          <w:p w14:paraId="0FB2181C">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重要工业产品生产许可证核发</w:t>
            </w:r>
          </w:p>
          <w:p w14:paraId="23FCD7A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p>
        </w:tc>
        <w:tc>
          <w:tcPr>
            <w:tcW w:w="1266" w:type="dxa"/>
            <w:vAlign w:val="center"/>
          </w:tcPr>
          <w:p w14:paraId="3BC30EC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危险化学品工业产品生产许可证核发</w:t>
            </w:r>
          </w:p>
        </w:tc>
        <w:tc>
          <w:tcPr>
            <w:tcW w:w="1402" w:type="dxa"/>
            <w:vAlign w:val="center"/>
          </w:tcPr>
          <w:p w14:paraId="36E5A19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危险化学品工业产品生产许可证核发（注销）</w:t>
            </w:r>
          </w:p>
        </w:tc>
        <w:tc>
          <w:tcPr>
            <w:tcW w:w="860" w:type="dxa"/>
            <w:vAlign w:val="center"/>
          </w:tcPr>
          <w:p w14:paraId="6B62E63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continue"/>
            <w:vAlign w:val="center"/>
          </w:tcPr>
          <w:p w14:paraId="7C251D6C">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Align w:val="center"/>
          </w:tcPr>
          <w:p w14:paraId="1718A8DC">
            <w:pPr>
              <w:keepNext w:val="0"/>
              <w:keepLines w:val="0"/>
              <w:widowControl/>
              <w:suppressLineNumbers w:val="0"/>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企业营业执照执照；工业产品生产许可证证书；产业政策材料（仅限涉及细则有要求的）</w:t>
            </w:r>
          </w:p>
        </w:tc>
        <w:tc>
          <w:tcPr>
            <w:tcW w:w="1920" w:type="dxa"/>
            <w:vAlign w:val="center"/>
          </w:tcPr>
          <w:p w14:paraId="388F6BB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市场监管部门；</w:t>
            </w:r>
          </w:p>
          <w:p w14:paraId="4C4D930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p w14:paraId="74019342">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tc>
        <w:tc>
          <w:tcPr>
            <w:tcW w:w="770" w:type="dxa"/>
            <w:vMerge w:val="continue"/>
            <w:vAlign w:val="center"/>
          </w:tcPr>
          <w:p w14:paraId="629E8BA8">
            <w:pPr>
              <w:widowControl w:val="0"/>
              <w:shd w:val="clear" w:color="auto" w:fill="auto"/>
              <w:ind w:left="0" w:leftChars="0" w:right="0" w:rightChars="0" w:firstLine="0" w:firstLineChars="0"/>
              <w:jc w:val="center"/>
              <w:rPr>
                <w:rFonts w:hint="default" w:ascii="Times New Roman" w:hAnsi="Times New Roman" w:eastAsia="方正仿宋_GBK" w:cs="Times New Roman"/>
                <w:sz w:val="18"/>
                <w:szCs w:val="18"/>
              </w:rPr>
            </w:pPr>
          </w:p>
        </w:tc>
        <w:tc>
          <w:tcPr>
            <w:tcW w:w="3752" w:type="dxa"/>
            <w:vMerge w:val="continue"/>
            <w:vAlign w:val="center"/>
          </w:tcPr>
          <w:p w14:paraId="06383EFF">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61BA6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27" w:hRule="exact"/>
          <w:jc w:val="center"/>
        </w:trPr>
        <w:tc>
          <w:tcPr>
            <w:tcW w:w="498" w:type="dxa"/>
            <w:vAlign w:val="center"/>
          </w:tcPr>
          <w:p w14:paraId="251337E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95</w:t>
            </w:r>
          </w:p>
        </w:tc>
        <w:tc>
          <w:tcPr>
            <w:tcW w:w="1627" w:type="dxa"/>
            <w:vAlign w:val="center"/>
          </w:tcPr>
          <w:p w14:paraId="27C57CAC">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重要工业产品生产许可证核发</w:t>
            </w:r>
          </w:p>
          <w:p w14:paraId="78D639B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p>
        </w:tc>
        <w:tc>
          <w:tcPr>
            <w:tcW w:w="1266" w:type="dxa"/>
            <w:vAlign w:val="center"/>
          </w:tcPr>
          <w:p w14:paraId="0F89CCE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危险化学品工业产品生产许可证核发</w:t>
            </w:r>
          </w:p>
        </w:tc>
        <w:tc>
          <w:tcPr>
            <w:tcW w:w="1402" w:type="dxa"/>
            <w:vAlign w:val="center"/>
          </w:tcPr>
          <w:p w14:paraId="2D5B59F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危险化学品工业产品生产许可证核发（名称变更）</w:t>
            </w:r>
          </w:p>
        </w:tc>
        <w:tc>
          <w:tcPr>
            <w:tcW w:w="860" w:type="dxa"/>
            <w:vAlign w:val="center"/>
          </w:tcPr>
          <w:p w14:paraId="45DC8F7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continue"/>
            <w:vAlign w:val="center"/>
          </w:tcPr>
          <w:p w14:paraId="78FD7AA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Align w:val="center"/>
          </w:tcPr>
          <w:p w14:paraId="6A15D717">
            <w:pPr>
              <w:keepNext w:val="0"/>
              <w:keepLines w:val="0"/>
              <w:widowControl/>
              <w:suppressLineNumbers w:val="0"/>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企业营业执照执照；工业产品生产许可证证书；产业政策材料（仅限涉及细则有要求的）</w:t>
            </w:r>
          </w:p>
        </w:tc>
        <w:tc>
          <w:tcPr>
            <w:tcW w:w="1920" w:type="dxa"/>
            <w:vAlign w:val="center"/>
          </w:tcPr>
          <w:p w14:paraId="542F580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市场监管部门；</w:t>
            </w:r>
          </w:p>
          <w:p w14:paraId="6010D16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p w14:paraId="5DDA0ED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tc>
        <w:tc>
          <w:tcPr>
            <w:tcW w:w="770" w:type="dxa"/>
            <w:vMerge w:val="continue"/>
            <w:vAlign w:val="center"/>
          </w:tcPr>
          <w:p w14:paraId="04C665C9">
            <w:pPr>
              <w:widowControl w:val="0"/>
              <w:shd w:val="clear" w:color="auto" w:fill="auto"/>
              <w:ind w:left="0" w:leftChars="0" w:right="0" w:rightChars="0" w:firstLine="0" w:firstLineChars="0"/>
              <w:jc w:val="center"/>
              <w:rPr>
                <w:rFonts w:hint="default" w:ascii="Times New Roman" w:hAnsi="Times New Roman" w:eastAsia="方正仿宋_GBK" w:cs="Times New Roman"/>
                <w:sz w:val="18"/>
                <w:szCs w:val="18"/>
              </w:rPr>
            </w:pPr>
          </w:p>
        </w:tc>
        <w:tc>
          <w:tcPr>
            <w:tcW w:w="3752" w:type="dxa"/>
            <w:vMerge w:val="continue"/>
            <w:vAlign w:val="center"/>
          </w:tcPr>
          <w:p w14:paraId="77E196E1">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044B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37" w:hRule="exact"/>
          <w:jc w:val="center"/>
        </w:trPr>
        <w:tc>
          <w:tcPr>
            <w:tcW w:w="498" w:type="dxa"/>
            <w:vAlign w:val="center"/>
          </w:tcPr>
          <w:p w14:paraId="77138BB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color w:val="000000" w:themeColor="text1"/>
                <w:spacing w:val="0"/>
                <w:w w:val="100"/>
                <w:position w:val="0"/>
                <w:sz w:val="18"/>
                <w:szCs w:val="18"/>
                <w:shd w:val="clear" w:color="auto" w:fill="auto"/>
                <w:lang w:val="en-US" w:eastAsia="zh-CN" w:bidi="en-US"/>
                <w14:textFill>
                  <w14:solidFill>
                    <w14:schemeClr w14:val="tx1"/>
                  </w14:solidFill>
                </w14:textFill>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96</w:t>
            </w:r>
          </w:p>
        </w:tc>
        <w:tc>
          <w:tcPr>
            <w:tcW w:w="1627" w:type="dxa"/>
            <w:vAlign w:val="center"/>
          </w:tcPr>
          <w:p w14:paraId="2B3FD21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重要工业产品生产许可证核发</w:t>
            </w:r>
          </w:p>
          <w:p w14:paraId="024B808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p>
        </w:tc>
        <w:tc>
          <w:tcPr>
            <w:tcW w:w="1266" w:type="dxa"/>
            <w:vAlign w:val="center"/>
          </w:tcPr>
          <w:p w14:paraId="10B2053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建筑用钢筋工业产品生产许可证核发</w:t>
            </w:r>
          </w:p>
        </w:tc>
        <w:tc>
          <w:tcPr>
            <w:tcW w:w="1402" w:type="dxa"/>
            <w:vAlign w:val="center"/>
          </w:tcPr>
          <w:p w14:paraId="6211E67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危险化学品工业产品生产许可证核发（补领）</w:t>
            </w:r>
          </w:p>
        </w:tc>
        <w:tc>
          <w:tcPr>
            <w:tcW w:w="860" w:type="dxa"/>
            <w:vAlign w:val="center"/>
          </w:tcPr>
          <w:p w14:paraId="002E21F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restart"/>
            <w:vAlign w:val="center"/>
          </w:tcPr>
          <w:p w14:paraId="0BD4068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省（</w:t>
            </w:r>
            <w:r>
              <w:rPr>
                <w:rFonts w:hint="default" w:ascii="Times New Roman" w:hAnsi="Times New Roman" w:eastAsia="方正仿宋_GBK" w:cs="Times New Roman"/>
                <w:spacing w:val="-9"/>
                <w:sz w:val="18"/>
                <w:szCs w:val="18"/>
              </w:rPr>
              <w:t>委托</w:t>
            </w:r>
            <w:r>
              <w:rPr>
                <w:rFonts w:hint="default" w:ascii="Times New Roman" w:hAnsi="Times New Roman" w:eastAsia="方正仿宋_GBK" w:cs="Times New Roman"/>
                <w:sz w:val="18"/>
                <w:szCs w:val="18"/>
                <w:lang w:eastAsia="zh-CN"/>
              </w:rPr>
              <w:t>市</w:t>
            </w:r>
            <w:r>
              <w:rPr>
                <w:rFonts w:hint="default" w:ascii="Times New Roman" w:hAnsi="Times New Roman" w:eastAsia="方正仿宋_GBK" w:cs="Times New Roman"/>
                <w:sz w:val="18"/>
                <w:szCs w:val="18"/>
              </w:rPr>
              <w:t>级实 施）</w:t>
            </w:r>
          </w:p>
          <w:p w14:paraId="5D92F33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Align w:val="center"/>
          </w:tcPr>
          <w:p w14:paraId="060B9827">
            <w:pPr>
              <w:keepNext w:val="0"/>
              <w:keepLines w:val="0"/>
              <w:widowControl/>
              <w:suppressLineNumbers w:val="0"/>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企业营业执照执照；工业产品生产许可证证书；产业政策材料（仅限涉及细则有要求的）</w:t>
            </w:r>
          </w:p>
        </w:tc>
        <w:tc>
          <w:tcPr>
            <w:tcW w:w="1920" w:type="dxa"/>
            <w:vAlign w:val="center"/>
          </w:tcPr>
          <w:p w14:paraId="62D979D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市场监管部门；</w:t>
            </w:r>
          </w:p>
          <w:p w14:paraId="092331E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p w14:paraId="13100D4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tc>
        <w:tc>
          <w:tcPr>
            <w:tcW w:w="770" w:type="dxa"/>
            <w:vMerge w:val="restart"/>
            <w:vAlign w:val="center"/>
          </w:tcPr>
          <w:p w14:paraId="7FE1B356">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en-US" w:bidi="en-US"/>
              </w:rPr>
            </w:pPr>
            <w:r>
              <w:rPr>
                <w:rFonts w:hint="default" w:ascii="Times New Roman" w:hAnsi="Times New Roman" w:eastAsia="方正仿宋_GBK" w:cs="Times New Roman"/>
                <w:sz w:val="18"/>
                <w:szCs w:val="18"/>
              </w:rPr>
              <w:t>省市场监管局</w:t>
            </w:r>
          </w:p>
        </w:tc>
        <w:tc>
          <w:tcPr>
            <w:tcW w:w="3752" w:type="dxa"/>
            <w:vMerge w:val="restart"/>
            <w:vAlign w:val="center"/>
          </w:tcPr>
          <w:p w14:paraId="425A1EDB">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《中华人民共和国工业产品生产许可证管理条例》（自2005年9月1日起施行）第六条</w:t>
            </w:r>
            <w:r>
              <w:rPr>
                <w:rFonts w:hint="default" w:ascii="Times New Roman" w:hAnsi="Times New Roman" w:cs="Times New Roman"/>
                <w:color w:val="000000"/>
                <w:spacing w:val="0"/>
                <w:w w:val="100"/>
                <w:position w:val="0"/>
                <w:sz w:val="18"/>
                <w:szCs w:val="18"/>
                <w:shd w:val="clear" w:color="auto" w:fill="auto"/>
                <w:lang w:val="en-US" w:eastAsia="zh-CN" w:bidi="en-US"/>
              </w:rPr>
              <w:t>、</w:t>
            </w: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《工业产品生产许可证实施细则通则（2018版）》第八条</w:t>
            </w:r>
            <w:r>
              <w:rPr>
                <w:rFonts w:hint="default" w:ascii="Times New Roman" w:hAnsi="Times New Roman" w:cs="Times New Roman"/>
                <w:color w:val="000000"/>
                <w:spacing w:val="0"/>
                <w:w w:val="100"/>
                <w:position w:val="0"/>
                <w:sz w:val="18"/>
                <w:szCs w:val="18"/>
                <w:shd w:val="clear" w:color="auto" w:fill="auto"/>
                <w:lang w:val="en-US" w:eastAsia="zh-CN" w:bidi="en-US"/>
              </w:rPr>
              <w:t>、</w:t>
            </w: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第九条</w:t>
            </w:r>
            <w:r>
              <w:rPr>
                <w:rFonts w:hint="default" w:ascii="Times New Roman" w:hAnsi="Times New Roman" w:cs="Times New Roman"/>
                <w:color w:val="000000"/>
                <w:spacing w:val="0"/>
                <w:w w:val="100"/>
                <w:position w:val="0"/>
                <w:sz w:val="18"/>
                <w:szCs w:val="18"/>
                <w:shd w:val="clear" w:color="auto" w:fill="auto"/>
                <w:lang w:val="en-US" w:eastAsia="zh-CN" w:bidi="en-US"/>
              </w:rPr>
              <w:t>、</w:t>
            </w: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第十条</w:t>
            </w:r>
          </w:p>
        </w:tc>
      </w:tr>
      <w:tr w14:paraId="07E1A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37" w:hRule="exact"/>
          <w:jc w:val="center"/>
        </w:trPr>
        <w:tc>
          <w:tcPr>
            <w:tcW w:w="498" w:type="dxa"/>
            <w:vAlign w:val="center"/>
          </w:tcPr>
          <w:p w14:paraId="2D011482">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97</w:t>
            </w:r>
          </w:p>
        </w:tc>
        <w:tc>
          <w:tcPr>
            <w:tcW w:w="1627" w:type="dxa"/>
            <w:vAlign w:val="center"/>
          </w:tcPr>
          <w:p w14:paraId="3827A70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重要工业产品生产许可证核发</w:t>
            </w:r>
          </w:p>
          <w:p w14:paraId="7692336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p>
        </w:tc>
        <w:tc>
          <w:tcPr>
            <w:tcW w:w="1266" w:type="dxa"/>
            <w:vAlign w:val="center"/>
          </w:tcPr>
          <w:p w14:paraId="1E464F4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建筑用钢筋工业产品生产许可证核发</w:t>
            </w:r>
          </w:p>
        </w:tc>
        <w:tc>
          <w:tcPr>
            <w:tcW w:w="1402" w:type="dxa"/>
            <w:vAlign w:val="center"/>
          </w:tcPr>
          <w:p w14:paraId="6E5371F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建筑用钢筋工业产品生产许可证（许可范围变更）申请受理</w:t>
            </w:r>
          </w:p>
        </w:tc>
        <w:tc>
          <w:tcPr>
            <w:tcW w:w="860" w:type="dxa"/>
            <w:vAlign w:val="center"/>
          </w:tcPr>
          <w:p w14:paraId="368BEE52">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continue"/>
            <w:vAlign w:val="center"/>
          </w:tcPr>
          <w:p w14:paraId="7F421F7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Align w:val="center"/>
          </w:tcPr>
          <w:p w14:paraId="3BD134D0">
            <w:pPr>
              <w:keepNext w:val="0"/>
              <w:keepLines w:val="0"/>
              <w:widowControl/>
              <w:suppressLineNumbers w:val="0"/>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企业营业执照执照；工业产品生产许可证证书；产业政策材料（仅限涉及细则有要求的）</w:t>
            </w:r>
          </w:p>
        </w:tc>
        <w:tc>
          <w:tcPr>
            <w:tcW w:w="1920" w:type="dxa"/>
            <w:vAlign w:val="center"/>
          </w:tcPr>
          <w:p w14:paraId="29EB34D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市场监管部门；</w:t>
            </w:r>
          </w:p>
          <w:p w14:paraId="2354E0E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p w14:paraId="6D45CD2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tc>
        <w:tc>
          <w:tcPr>
            <w:tcW w:w="770" w:type="dxa"/>
            <w:vMerge w:val="continue"/>
            <w:vAlign w:val="center"/>
          </w:tcPr>
          <w:p w14:paraId="19C13791">
            <w:pPr>
              <w:widowControl w:val="0"/>
              <w:shd w:val="clear" w:color="auto" w:fill="auto"/>
              <w:ind w:left="0" w:leftChars="0" w:right="0" w:rightChars="0" w:firstLine="0" w:firstLineChars="0"/>
              <w:jc w:val="center"/>
              <w:rPr>
                <w:rFonts w:hint="default" w:ascii="Times New Roman" w:hAnsi="Times New Roman" w:eastAsia="方正仿宋_GBK" w:cs="Times New Roman"/>
                <w:sz w:val="18"/>
                <w:szCs w:val="18"/>
              </w:rPr>
            </w:pPr>
          </w:p>
        </w:tc>
        <w:tc>
          <w:tcPr>
            <w:tcW w:w="3752" w:type="dxa"/>
            <w:vMerge w:val="continue"/>
            <w:vAlign w:val="center"/>
          </w:tcPr>
          <w:p w14:paraId="20325404">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7D751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37" w:hRule="exact"/>
          <w:jc w:val="center"/>
        </w:trPr>
        <w:tc>
          <w:tcPr>
            <w:tcW w:w="498" w:type="dxa"/>
            <w:vAlign w:val="center"/>
          </w:tcPr>
          <w:p w14:paraId="1A31939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98</w:t>
            </w:r>
          </w:p>
        </w:tc>
        <w:tc>
          <w:tcPr>
            <w:tcW w:w="1627" w:type="dxa"/>
            <w:vAlign w:val="center"/>
          </w:tcPr>
          <w:p w14:paraId="579929D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重要工业产品生产许可证核发</w:t>
            </w:r>
          </w:p>
          <w:p w14:paraId="655EF54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p>
        </w:tc>
        <w:tc>
          <w:tcPr>
            <w:tcW w:w="1266" w:type="dxa"/>
            <w:vAlign w:val="center"/>
          </w:tcPr>
          <w:p w14:paraId="0CE4CF0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建筑用钢筋工业产品生产许可证核发</w:t>
            </w:r>
          </w:p>
        </w:tc>
        <w:tc>
          <w:tcPr>
            <w:tcW w:w="1402" w:type="dxa"/>
            <w:vAlign w:val="center"/>
          </w:tcPr>
          <w:p w14:paraId="5AFDBF4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建筑用钢筋工业产品生产许可证（发证）申请受理</w:t>
            </w:r>
          </w:p>
        </w:tc>
        <w:tc>
          <w:tcPr>
            <w:tcW w:w="860" w:type="dxa"/>
            <w:vAlign w:val="center"/>
          </w:tcPr>
          <w:p w14:paraId="6D8C627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continue"/>
            <w:vAlign w:val="center"/>
          </w:tcPr>
          <w:p w14:paraId="4B93AB1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Align w:val="center"/>
          </w:tcPr>
          <w:p w14:paraId="2B89D383">
            <w:pPr>
              <w:keepNext w:val="0"/>
              <w:keepLines w:val="0"/>
              <w:widowControl/>
              <w:suppressLineNumbers w:val="0"/>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企业营业执照执照；工业产品生产许可证证书；产业政策材料（仅限涉及细则有要求的）</w:t>
            </w:r>
          </w:p>
        </w:tc>
        <w:tc>
          <w:tcPr>
            <w:tcW w:w="1920" w:type="dxa"/>
            <w:vAlign w:val="center"/>
          </w:tcPr>
          <w:p w14:paraId="5EDC7A6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市场监管部门；</w:t>
            </w:r>
          </w:p>
          <w:p w14:paraId="5567080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p w14:paraId="6E5BF69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tc>
        <w:tc>
          <w:tcPr>
            <w:tcW w:w="770" w:type="dxa"/>
            <w:vMerge w:val="continue"/>
            <w:vAlign w:val="center"/>
          </w:tcPr>
          <w:p w14:paraId="27DF07B5">
            <w:pPr>
              <w:widowControl w:val="0"/>
              <w:shd w:val="clear" w:color="auto" w:fill="auto"/>
              <w:ind w:left="0" w:leftChars="0" w:right="0" w:rightChars="0" w:firstLine="0" w:firstLineChars="0"/>
              <w:jc w:val="center"/>
              <w:rPr>
                <w:rFonts w:hint="default" w:ascii="Times New Roman" w:hAnsi="Times New Roman" w:eastAsia="方正仿宋_GBK" w:cs="Times New Roman"/>
                <w:sz w:val="18"/>
                <w:szCs w:val="18"/>
              </w:rPr>
            </w:pPr>
          </w:p>
        </w:tc>
        <w:tc>
          <w:tcPr>
            <w:tcW w:w="3752" w:type="dxa"/>
            <w:vMerge w:val="continue"/>
            <w:vAlign w:val="center"/>
          </w:tcPr>
          <w:p w14:paraId="3B117BD7">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0BB5F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37" w:hRule="exact"/>
          <w:jc w:val="center"/>
        </w:trPr>
        <w:tc>
          <w:tcPr>
            <w:tcW w:w="498" w:type="dxa"/>
            <w:vAlign w:val="center"/>
          </w:tcPr>
          <w:p w14:paraId="11BB7F5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99</w:t>
            </w:r>
          </w:p>
        </w:tc>
        <w:tc>
          <w:tcPr>
            <w:tcW w:w="1627" w:type="dxa"/>
            <w:vAlign w:val="center"/>
          </w:tcPr>
          <w:p w14:paraId="24103F5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重要工业产品生产许可证核发</w:t>
            </w:r>
          </w:p>
          <w:p w14:paraId="2C5B68A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p>
        </w:tc>
        <w:tc>
          <w:tcPr>
            <w:tcW w:w="1266" w:type="dxa"/>
            <w:vAlign w:val="center"/>
          </w:tcPr>
          <w:p w14:paraId="0A2A200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建筑用钢筋工业产品生产许可证核发</w:t>
            </w:r>
          </w:p>
        </w:tc>
        <w:tc>
          <w:tcPr>
            <w:tcW w:w="1402" w:type="dxa"/>
            <w:vAlign w:val="center"/>
          </w:tcPr>
          <w:p w14:paraId="235085F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建筑用钢筋工业产品生产许可证（名称变更）申请受理</w:t>
            </w:r>
          </w:p>
        </w:tc>
        <w:tc>
          <w:tcPr>
            <w:tcW w:w="860" w:type="dxa"/>
            <w:vAlign w:val="center"/>
          </w:tcPr>
          <w:p w14:paraId="1E30B25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continue"/>
            <w:vAlign w:val="center"/>
          </w:tcPr>
          <w:p w14:paraId="321FC37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Align w:val="center"/>
          </w:tcPr>
          <w:p w14:paraId="353CFE89">
            <w:pPr>
              <w:keepNext w:val="0"/>
              <w:keepLines w:val="0"/>
              <w:widowControl/>
              <w:suppressLineNumbers w:val="0"/>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企业营业执照执照；工业产品生产许可证证书；产业政策材料（仅限涉及细则有要求的）</w:t>
            </w:r>
          </w:p>
        </w:tc>
        <w:tc>
          <w:tcPr>
            <w:tcW w:w="1920" w:type="dxa"/>
            <w:vAlign w:val="center"/>
          </w:tcPr>
          <w:p w14:paraId="0B13E92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市场监管部门；</w:t>
            </w:r>
          </w:p>
          <w:p w14:paraId="02EA39C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p w14:paraId="45B698C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tc>
        <w:tc>
          <w:tcPr>
            <w:tcW w:w="770" w:type="dxa"/>
            <w:vMerge w:val="continue"/>
            <w:vAlign w:val="center"/>
          </w:tcPr>
          <w:p w14:paraId="714909F3">
            <w:pPr>
              <w:widowControl w:val="0"/>
              <w:shd w:val="clear" w:color="auto" w:fill="auto"/>
              <w:ind w:left="0" w:leftChars="0" w:right="0" w:rightChars="0" w:firstLine="0" w:firstLineChars="0"/>
              <w:jc w:val="center"/>
              <w:rPr>
                <w:rFonts w:hint="default" w:ascii="Times New Roman" w:hAnsi="Times New Roman" w:eastAsia="方正仿宋_GBK" w:cs="Times New Roman"/>
                <w:sz w:val="18"/>
                <w:szCs w:val="18"/>
              </w:rPr>
            </w:pPr>
          </w:p>
        </w:tc>
        <w:tc>
          <w:tcPr>
            <w:tcW w:w="3752" w:type="dxa"/>
            <w:vMerge w:val="continue"/>
            <w:vAlign w:val="center"/>
          </w:tcPr>
          <w:p w14:paraId="34EFF9FA">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5739F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25" w:hRule="exact"/>
          <w:jc w:val="center"/>
        </w:trPr>
        <w:tc>
          <w:tcPr>
            <w:tcW w:w="498" w:type="dxa"/>
            <w:vAlign w:val="center"/>
          </w:tcPr>
          <w:p w14:paraId="70A0115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100</w:t>
            </w:r>
          </w:p>
        </w:tc>
        <w:tc>
          <w:tcPr>
            <w:tcW w:w="1627" w:type="dxa"/>
            <w:vAlign w:val="center"/>
          </w:tcPr>
          <w:p w14:paraId="34F9B21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重要工业产品生产许可证核发</w:t>
            </w:r>
          </w:p>
          <w:p w14:paraId="4679724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p>
        </w:tc>
        <w:tc>
          <w:tcPr>
            <w:tcW w:w="1266" w:type="dxa"/>
            <w:vAlign w:val="center"/>
          </w:tcPr>
          <w:p w14:paraId="7B3500A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建筑用钢筋工业产品生产许可证核发</w:t>
            </w:r>
          </w:p>
        </w:tc>
        <w:tc>
          <w:tcPr>
            <w:tcW w:w="1402" w:type="dxa"/>
            <w:vAlign w:val="center"/>
          </w:tcPr>
          <w:p w14:paraId="1FD8A0F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建筑用钢筋工业产品生产许可证（注销）申请受理</w:t>
            </w:r>
          </w:p>
        </w:tc>
        <w:tc>
          <w:tcPr>
            <w:tcW w:w="860" w:type="dxa"/>
            <w:vAlign w:val="center"/>
          </w:tcPr>
          <w:p w14:paraId="21A3845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continue"/>
            <w:vAlign w:val="center"/>
          </w:tcPr>
          <w:p w14:paraId="7D401C0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Align w:val="center"/>
          </w:tcPr>
          <w:p w14:paraId="2876FDC6">
            <w:pPr>
              <w:keepNext w:val="0"/>
              <w:keepLines w:val="0"/>
              <w:widowControl/>
              <w:suppressLineNumbers w:val="0"/>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企业营业执照执照；工业产品生产许可证证书；产业政策材料（仅限涉及细则有要求的）</w:t>
            </w:r>
          </w:p>
        </w:tc>
        <w:tc>
          <w:tcPr>
            <w:tcW w:w="1920" w:type="dxa"/>
            <w:vAlign w:val="center"/>
          </w:tcPr>
          <w:p w14:paraId="25FF466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市场监管部门；</w:t>
            </w:r>
          </w:p>
          <w:p w14:paraId="0E452E1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p w14:paraId="4FC84DD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tc>
        <w:tc>
          <w:tcPr>
            <w:tcW w:w="770" w:type="dxa"/>
            <w:vMerge w:val="continue"/>
            <w:vAlign w:val="center"/>
          </w:tcPr>
          <w:p w14:paraId="7C21A0A2">
            <w:pPr>
              <w:widowControl w:val="0"/>
              <w:shd w:val="clear" w:color="auto" w:fill="auto"/>
              <w:ind w:left="0" w:leftChars="0" w:right="0" w:rightChars="0" w:firstLine="0" w:firstLineChars="0"/>
              <w:jc w:val="center"/>
              <w:rPr>
                <w:rFonts w:hint="default" w:ascii="Times New Roman" w:hAnsi="Times New Roman" w:eastAsia="方正仿宋_GBK" w:cs="Times New Roman"/>
                <w:sz w:val="18"/>
                <w:szCs w:val="18"/>
              </w:rPr>
            </w:pPr>
          </w:p>
        </w:tc>
        <w:tc>
          <w:tcPr>
            <w:tcW w:w="3752" w:type="dxa"/>
            <w:vMerge w:val="continue"/>
            <w:vAlign w:val="center"/>
          </w:tcPr>
          <w:p w14:paraId="5C65AB4B">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699A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0" w:hRule="exact"/>
          <w:jc w:val="center"/>
        </w:trPr>
        <w:tc>
          <w:tcPr>
            <w:tcW w:w="498" w:type="dxa"/>
            <w:vAlign w:val="center"/>
          </w:tcPr>
          <w:p w14:paraId="6688F5D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101</w:t>
            </w:r>
          </w:p>
        </w:tc>
        <w:tc>
          <w:tcPr>
            <w:tcW w:w="1627" w:type="dxa"/>
            <w:vAlign w:val="center"/>
          </w:tcPr>
          <w:p w14:paraId="63028C4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重要工业产品生产许可证核发</w:t>
            </w:r>
          </w:p>
          <w:p w14:paraId="3E63BE9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p>
        </w:tc>
        <w:tc>
          <w:tcPr>
            <w:tcW w:w="1266" w:type="dxa"/>
            <w:vAlign w:val="center"/>
          </w:tcPr>
          <w:p w14:paraId="709B2BF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建筑用钢筋工业产品生产许可证核发</w:t>
            </w:r>
          </w:p>
        </w:tc>
        <w:tc>
          <w:tcPr>
            <w:tcW w:w="1402" w:type="dxa"/>
            <w:vAlign w:val="center"/>
          </w:tcPr>
          <w:p w14:paraId="62F68CE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建筑用钢筋工业产品生产许可证（延续）申请受理</w:t>
            </w:r>
          </w:p>
        </w:tc>
        <w:tc>
          <w:tcPr>
            <w:tcW w:w="860" w:type="dxa"/>
            <w:vAlign w:val="center"/>
          </w:tcPr>
          <w:p w14:paraId="08CB5B5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continue"/>
            <w:vAlign w:val="center"/>
          </w:tcPr>
          <w:p w14:paraId="32BB6052">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Align w:val="center"/>
          </w:tcPr>
          <w:p w14:paraId="63998FC1">
            <w:pPr>
              <w:keepNext w:val="0"/>
              <w:keepLines w:val="0"/>
              <w:widowControl/>
              <w:suppressLineNumbers w:val="0"/>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企业营业执照执照；工业产品生产许可证证书；产业政策材料（仅限涉及细则有要求的）</w:t>
            </w:r>
          </w:p>
        </w:tc>
        <w:tc>
          <w:tcPr>
            <w:tcW w:w="1920" w:type="dxa"/>
            <w:vAlign w:val="center"/>
          </w:tcPr>
          <w:p w14:paraId="0255035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市场监管部门；</w:t>
            </w:r>
          </w:p>
          <w:p w14:paraId="1F61CDC2">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p w14:paraId="3E05EDE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tc>
        <w:tc>
          <w:tcPr>
            <w:tcW w:w="770" w:type="dxa"/>
            <w:vMerge w:val="continue"/>
            <w:vAlign w:val="center"/>
          </w:tcPr>
          <w:p w14:paraId="3706F57A">
            <w:pPr>
              <w:widowControl w:val="0"/>
              <w:shd w:val="clear" w:color="auto" w:fill="auto"/>
              <w:ind w:left="0" w:leftChars="0" w:right="0" w:rightChars="0" w:firstLine="0" w:firstLineChars="0"/>
              <w:jc w:val="center"/>
              <w:rPr>
                <w:rFonts w:hint="default" w:ascii="Times New Roman" w:hAnsi="Times New Roman" w:eastAsia="方正仿宋_GBK" w:cs="Times New Roman"/>
                <w:sz w:val="18"/>
                <w:szCs w:val="18"/>
              </w:rPr>
            </w:pPr>
          </w:p>
        </w:tc>
        <w:tc>
          <w:tcPr>
            <w:tcW w:w="3752" w:type="dxa"/>
            <w:vMerge w:val="continue"/>
            <w:vAlign w:val="center"/>
          </w:tcPr>
          <w:p w14:paraId="4CB02F8B">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224C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30" w:hRule="exact"/>
          <w:jc w:val="center"/>
        </w:trPr>
        <w:tc>
          <w:tcPr>
            <w:tcW w:w="498" w:type="dxa"/>
            <w:vAlign w:val="center"/>
          </w:tcPr>
          <w:p w14:paraId="7D46BB5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color w:val="000000" w:themeColor="text1"/>
                <w:spacing w:val="0"/>
                <w:w w:val="100"/>
                <w:position w:val="0"/>
                <w:sz w:val="18"/>
                <w:szCs w:val="18"/>
                <w:shd w:val="clear" w:color="auto" w:fill="auto"/>
                <w:lang w:val="en-US" w:eastAsia="zh-CN" w:bidi="en-US"/>
                <w14:textFill>
                  <w14:solidFill>
                    <w14:schemeClr w14:val="tx1"/>
                  </w14:solidFill>
                </w14:textFill>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102</w:t>
            </w:r>
          </w:p>
        </w:tc>
        <w:tc>
          <w:tcPr>
            <w:tcW w:w="1627" w:type="dxa"/>
            <w:vAlign w:val="center"/>
          </w:tcPr>
          <w:p w14:paraId="3012684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重要工业产品生产许可证核发</w:t>
            </w:r>
          </w:p>
          <w:p w14:paraId="32A2D6E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p>
        </w:tc>
        <w:tc>
          <w:tcPr>
            <w:tcW w:w="1266" w:type="dxa"/>
            <w:vAlign w:val="center"/>
          </w:tcPr>
          <w:p w14:paraId="094C8F1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水泥工业产品生产许可证核发</w:t>
            </w:r>
          </w:p>
        </w:tc>
        <w:tc>
          <w:tcPr>
            <w:tcW w:w="1402" w:type="dxa"/>
            <w:vAlign w:val="center"/>
          </w:tcPr>
          <w:p w14:paraId="264D5FD2">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水泥工业产品生产许可证（名称变更）申请受理</w:t>
            </w:r>
          </w:p>
        </w:tc>
        <w:tc>
          <w:tcPr>
            <w:tcW w:w="860" w:type="dxa"/>
            <w:vAlign w:val="center"/>
          </w:tcPr>
          <w:p w14:paraId="2CCFE82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restart"/>
            <w:vAlign w:val="center"/>
          </w:tcPr>
          <w:p w14:paraId="66ED7EC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省（</w:t>
            </w:r>
            <w:r>
              <w:rPr>
                <w:rFonts w:hint="default" w:ascii="Times New Roman" w:hAnsi="Times New Roman" w:eastAsia="方正仿宋_GBK" w:cs="Times New Roman"/>
                <w:spacing w:val="-9"/>
                <w:sz w:val="18"/>
                <w:szCs w:val="18"/>
              </w:rPr>
              <w:t>委托</w:t>
            </w:r>
            <w:r>
              <w:rPr>
                <w:rFonts w:hint="default" w:ascii="Times New Roman" w:hAnsi="Times New Roman" w:eastAsia="方正仿宋_GBK" w:cs="Times New Roman"/>
                <w:sz w:val="18"/>
                <w:szCs w:val="18"/>
                <w:lang w:eastAsia="zh-CN"/>
              </w:rPr>
              <w:t>市</w:t>
            </w:r>
            <w:r>
              <w:rPr>
                <w:rFonts w:hint="default" w:ascii="Times New Roman" w:hAnsi="Times New Roman" w:eastAsia="方正仿宋_GBK" w:cs="Times New Roman"/>
                <w:sz w:val="18"/>
                <w:szCs w:val="18"/>
              </w:rPr>
              <w:t>级实 施）</w:t>
            </w:r>
          </w:p>
          <w:p w14:paraId="27EC9F0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Align w:val="center"/>
          </w:tcPr>
          <w:p w14:paraId="1E35EA12">
            <w:pPr>
              <w:keepNext w:val="0"/>
              <w:keepLines w:val="0"/>
              <w:widowControl/>
              <w:suppressLineNumbers w:val="0"/>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企业营业执照执照；工业产品生产许可证证书；产业政策材料（仅限涉及细则有要求的）</w:t>
            </w:r>
          </w:p>
        </w:tc>
        <w:tc>
          <w:tcPr>
            <w:tcW w:w="1920" w:type="dxa"/>
            <w:vAlign w:val="center"/>
          </w:tcPr>
          <w:p w14:paraId="05FB6B6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市场监管部门；</w:t>
            </w:r>
          </w:p>
          <w:p w14:paraId="3609E11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p w14:paraId="6FF5C3F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tc>
        <w:tc>
          <w:tcPr>
            <w:tcW w:w="770" w:type="dxa"/>
            <w:vMerge w:val="restart"/>
            <w:vAlign w:val="center"/>
          </w:tcPr>
          <w:p w14:paraId="705A08D6">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en-US" w:bidi="en-US"/>
              </w:rPr>
            </w:pPr>
            <w:r>
              <w:rPr>
                <w:rFonts w:hint="default" w:ascii="Times New Roman" w:hAnsi="Times New Roman" w:eastAsia="方正仿宋_GBK" w:cs="Times New Roman"/>
                <w:sz w:val="18"/>
                <w:szCs w:val="18"/>
              </w:rPr>
              <w:t>省市场监管局</w:t>
            </w:r>
          </w:p>
        </w:tc>
        <w:tc>
          <w:tcPr>
            <w:tcW w:w="3752" w:type="dxa"/>
            <w:vMerge w:val="restart"/>
            <w:vAlign w:val="center"/>
          </w:tcPr>
          <w:p w14:paraId="097E87D0">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《中华人民共和国工业产品生产许可证管理条例》（自2005年9月1日起施行）第六条</w:t>
            </w:r>
            <w:r>
              <w:rPr>
                <w:rFonts w:hint="default" w:ascii="Times New Roman" w:hAnsi="Times New Roman" w:cs="Times New Roman"/>
                <w:color w:val="000000"/>
                <w:spacing w:val="0"/>
                <w:w w:val="100"/>
                <w:position w:val="0"/>
                <w:sz w:val="18"/>
                <w:szCs w:val="18"/>
                <w:shd w:val="clear" w:color="auto" w:fill="auto"/>
                <w:lang w:val="en-US" w:eastAsia="zh-CN" w:bidi="en-US"/>
              </w:rPr>
              <w:t>、</w:t>
            </w: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《工业产品生产许可证实施细则通则（2018版）》第八条</w:t>
            </w:r>
            <w:r>
              <w:rPr>
                <w:rFonts w:hint="default" w:ascii="Times New Roman" w:hAnsi="Times New Roman" w:cs="Times New Roman"/>
                <w:color w:val="000000"/>
                <w:spacing w:val="0"/>
                <w:w w:val="100"/>
                <w:position w:val="0"/>
                <w:sz w:val="18"/>
                <w:szCs w:val="18"/>
                <w:shd w:val="clear" w:color="auto" w:fill="auto"/>
                <w:lang w:val="en-US" w:eastAsia="zh-CN" w:bidi="en-US"/>
              </w:rPr>
              <w:t>、</w:t>
            </w: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第九条</w:t>
            </w:r>
            <w:r>
              <w:rPr>
                <w:rFonts w:hint="default" w:ascii="Times New Roman" w:hAnsi="Times New Roman" w:cs="Times New Roman"/>
                <w:color w:val="000000"/>
                <w:spacing w:val="0"/>
                <w:w w:val="100"/>
                <w:position w:val="0"/>
                <w:sz w:val="18"/>
                <w:szCs w:val="18"/>
                <w:shd w:val="clear" w:color="auto" w:fill="auto"/>
                <w:lang w:val="en-US" w:eastAsia="zh-CN" w:bidi="en-US"/>
              </w:rPr>
              <w:t>、</w:t>
            </w: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第十条</w:t>
            </w:r>
          </w:p>
        </w:tc>
      </w:tr>
      <w:tr w14:paraId="362E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22" w:hRule="exact"/>
          <w:jc w:val="center"/>
        </w:trPr>
        <w:tc>
          <w:tcPr>
            <w:tcW w:w="498" w:type="dxa"/>
            <w:vAlign w:val="center"/>
          </w:tcPr>
          <w:p w14:paraId="0EDD29D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103</w:t>
            </w:r>
          </w:p>
        </w:tc>
        <w:tc>
          <w:tcPr>
            <w:tcW w:w="1627" w:type="dxa"/>
            <w:vAlign w:val="center"/>
          </w:tcPr>
          <w:p w14:paraId="10D3D6A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重要工业产品生产许可证核发</w:t>
            </w:r>
          </w:p>
          <w:p w14:paraId="2F78A2D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p>
        </w:tc>
        <w:tc>
          <w:tcPr>
            <w:tcW w:w="1266" w:type="dxa"/>
            <w:vAlign w:val="center"/>
          </w:tcPr>
          <w:p w14:paraId="4EC148E2">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水泥工业产品生产许可证核发</w:t>
            </w:r>
          </w:p>
        </w:tc>
        <w:tc>
          <w:tcPr>
            <w:tcW w:w="1402" w:type="dxa"/>
            <w:vAlign w:val="center"/>
          </w:tcPr>
          <w:p w14:paraId="6249795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水泥工业产品生产许可证（许可范围变更）申请受理</w:t>
            </w:r>
          </w:p>
        </w:tc>
        <w:tc>
          <w:tcPr>
            <w:tcW w:w="860" w:type="dxa"/>
            <w:vAlign w:val="center"/>
          </w:tcPr>
          <w:p w14:paraId="4F8184B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continue"/>
            <w:vAlign w:val="center"/>
          </w:tcPr>
          <w:p w14:paraId="0FC2173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Align w:val="center"/>
          </w:tcPr>
          <w:p w14:paraId="70FFDAAD">
            <w:pPr>
              <w:keepNext w:val="0"/>
              <w:keepLines w:val="0"/>
              <w:widowControl/>
              <w:suppressLineNumbers w:val="0"/>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企业营业执照执照；工业产品生产许可证证书；产业政策材料（仅限涉及细则有要求的）</w:t>
            </w:r>
          </w:p>
        </w:tc>
        <w:tc>
          <w:tcPr>
            <w:tcW w:w="1920" w:type="dxa"/>
            <w:vAlign w:val="center"/>
          </w:tcPr>
          <w:p w14:paraId="5729431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市场监管部门；</w:t>
            </w:r>
          </w:p>
          <w:p w14:paraId="7E8DBDD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p w14:paraId="536F2DB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tc>
        <w:tc>
          <w:tcPr>
            <w:tcW w:w="770" w:type="dxa"/>
            <w:vMerge w:val="continue"/>
            <w:vAlign w:val="center"/>
          </w:tcPr>
          <w:p w14:paraId="43AA76DC">
            <w:pPr>
              <w:widowControl w:val="0"/>
              <w:shd w:val="clear" w:color="auto" w:fill="auto"/>
              <w:ind w:left="0" w:leftChars="0" w:right="0" w:rightChars="0" w:firstLine="0" w:firstLineChars="0"/>
              <w:jc w:val="center"/>
              <w:rPr>
                <w:rFonts w:hint="default" w:ascii="Times New Roman" w:hAnsi="Times New Roman" w:eastAsia="方正仿宋_GBK" w:cs="Times New Roman"/>
                <w:sz w:val="18"/>
                <w:szCs w:val="18"/>
              </w:rPr>
            </w:pPr>
          </w:p>
        </w:tc>
        <w:tc>
          <w:tcPr>
            <w:tcW w:w="3752" w:type="dxa"/>
            <w:vMerge w:val="continue"/>
            <w:vAlign w:val="center"/>
          </w:tcPr>
          <w:p w14:paraId="109C643C">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5F8D6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4" w:hRule="exact"/>
          <w:jc w:val="center"/>
        </w:trPr>
        <w:tc>
          <w:tcPr>
            <w:tcW w:w="498" w:type="dxa"/>
            <w:vAlign w:val="center"/>
          </w:tcPr>
          <w:p w14:paraId="36BAEDE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104</w:t>
            </w:r>
          </w:p>
        </w:tc>
        <w:tc>
          <w:tcPr>
            <w:tcW w:w="1627" w:type="dxa"/>
            <w:vAlign w:val="center"/>
          </w:tcPr>
          <w:p w14:paraId="3D89107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重要工业产品生产许可证核发</w:t>
            </w:r>
          </w:p>
          <w:p w14:paraId="240F537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p>
        </w:tc>
        <w:tc>
          <w:tcPr>
            <w:tcW w:w="1266" w:type="dxa"/>
            <w:vAlign w:val="center"/>
          </w:tcPr>
          <w:p w14:paraId="6B924BFC">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水泥工业产品生产许可证核发</w:t>
            </w:r>
          </w:p>
        </w:tc>
        <w:tc>
          <w:tcPr>
            <w:tcW w:w="1402" w:type="dxa"/>
            <w:vAlign w:val="center"/>
          </w:tcPr>
          <w:p w14:paraId="5228C98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水泥工业产品生产许可证（发证）申请受理</w:t>
            </w:r>
          </w:p>
        </w:tc>
        <w:tc>
          <w:tcPr>
            <w:tcW w:w="860" w:type="dxa"/>
            <w:vAlign w:val="center"/>
          </w:tcPr>
          <w:p w14:paraId="1B1A972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continue"/>
            <w:vAlign w:val="center"/>
          </w:tcPr>
          <w:p w14:paraId="05BD38E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Align w:val="center"/>
          </w:tcPr>
          <w:p w14:paraId="1FAE97C6">
            <w:pPr>
              <w:keepNext w:val="0"/>
              <w:keepLines w:val="0"/>
              <w:widowControl/>
              <w:suppressLineNumbers w:val="0"/>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企业营业执照执照；工业产品生产许可证证书；产业政策材料（仅限涉及细则有要求的）</w:t>
            </w:r>
          </w:p>
        </w:tc>
        <w:tc>
          <w:tcPr>
            <w:tcW w:w="1920" w:type="dxa"/>
            <w:vAlign w:val="center"/>
          </w:tcPr>
          <w:p w14:paraId="590C88F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市场监管部门；</w:t>
            </w:r>
          </w:p>
          <w:p w14:paraId="1AE8DC0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p w14:paraId="0195F0F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tc>
        <w:tc>
          <w:tcPr>
            <w:tcW w:w="770" w:type="dxa"/>
            <w:vMerge w:val="continue"/>
            <w:vAlign w:val="center"/>
          </w:tcPr>
          <w:p w14:paraId="1ABB7AF3">
            <w:pPr>
              <w:widowControl w:val="0"/>
              <w:shd w:val="clear" w:color="auto" w:fill="auto"/>
              <w:ind w:left="0" w:leftChars="0" w:right="0" w:rightChars="0" w:firstLine="0" w:firstLineChars="0"/>
              <w:jc w:val="center"/>
              <w:rPr>
                <w:rFonts w:hint="default" w:ascii="Times New Roman" w:hAnsi="Times New Roman" w:eastAsia="方正仿宋_GBK" w:cs="Times New Roman"/>
                <w:sz w:val="18"/>
                <w:szCs w:val="18"/>
              </w:rPr>
            </w:pPr>
          </w:p>
        </w:tc>
        <w:tc>
          <w:tcPr>
            <w:tcW w:w="3752" w:type="dxa"/>
            <w:vMerge w:val="continue"/>
            <w:vAlign w:val="center"/>
          </w:tcPr>
          <w:p w14:paraId="23F35D5E">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6C9B6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0" w:hRule="exact"/>
          <w:jc w:val="center"/>
        </w:trPr>
        <w:tc>
          <w:tcPr>
            <w:tcW w:w="498" w:type="dxa"/>
            <w:vAlign w:val="center"/>
          </w:tcPr>
          <w:p w14:paraId="1C487A4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105</w:t>
            </w:r>
          </w:p>
        </w:tc>
        <w:tc>
          <w:tcPr>
            <w:tcW w:w="1627" w:type="dxa"/>
            <w:vAlign w:val="center"/>
          </w:tcPr>
          <w:p w14:paraId="5926B08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重要工业产品生产许可证核发</w:t>
            </w:r>
          </w:p>
          <w:p w14:paraId="392ECC6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p>
        </w:tc>
        <w:tc>
          <w:tcPr>
            <w:tcW w:w="1266" w:type="dxa"/>
            <w:vAlign w:val="center"/>
          </w:tcPr>
          <w:p w14:paraId="40F837A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水泥工业产品生产许可证核发</w:t>
            </w:r>
          </w:p>
        </w:tc>
        <w:tc>
          <w:tcPr>
            <w:tcW w:w="1402" w:type="dxa"/>
            <w:vAlign w:val="center"/>
          </w:tcPr>
          <w:p w14:paraId="07D076C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水泥工业产品生产许可证（延续）申请受理</w:t>
            </w:r>
          </w:p>
        </w:tc>
        <w:tc>
          <w:tcPr>
            <w:tcW w:w="860" w:type="dxa"/>
            <w:vAlign w:val="center"/>
          </w:tcPr>
          <w:p w14:paraId="7EC3438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continue"/>
            <w:vAlign w:val="center"/>
          </w:tcPr>
          <w:p w14:paraId="3751017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Align w:val="center"/>
          </w:tcPr>
          <w:p w14:paraId="0C1D9AAB">
            <w:pPr>
              <w:keepNext w:val="0"/>
              <w:keepLines w:val="0"/>
              <w:widowControl/>
              <w:suppressLineNumbers w:val="0"/>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企业营业执照执照；工业产品生产许可证证书；产业政策材料（仅限涉及细则有要求的）</w:t>
            </w:r>
          </w:p>
        </w:tc>
        <w:tc>
          <w:tcPr>
            <w:tcW w:w="1920" w:type="dxa"/>
            <w:vAlign w:val="center"/>
          </w:tcPr>
          <w:p w14:paraId="69496E6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市场监管部门；</w:t>
            </w:r>
          </w:p>
          <w:p w14:paraId="4F6B8B2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p w14:paraId="20E2CC6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tc>
        <w:tc>
          <w:tcPr>
            <w:tcW w:w="770" w:type="dxa"/>
            <w:vMerge w:val="continue"/>
            <w:vAlign w:val="center"/>
          </w:tcPr>
          <w:p w14:paraId="22C0D23F">
            <w:pPr>
              <w:widowControl w:val="0"/>
              <w:shd w:val="clear" w:color="auto" w:fill="auto"/>
              <w:ind w:left="0" w:leftChars="0" w:right="0" w:rightChars="0" w:firstLine="0" w:firstLineChars="0"/>
              <w:jc w:val="center"/>
              <w:rPr>
                <w:rFonts w:hint="default" w:ascii="Times New Roman" w:hAnsi="Times New Roman" w:eastAsia="方正仿宋_GBK" w:cs="Times New Roman"/>
                <w:sz w:val="18"/>
                <w:szCs w:val="18"/>
              </w:rPr>
            </w:pPr>
          </w:p>
        </w:tc>
        <w:tc>
          <w:tcPr>
            <w:tcW w:w="3752" w:type="dxa"/>
            <w:vMerge w:val="continue"/>
            <w:vAlign w:val="center"/>
          </w:tcPr>
          <w:p w14:paraId="14553778">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3D57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74" w:hRule="exact"/>
          <w:jc w:val="center"/>
        </w:trPr>
        <w:tc>
          <w:tcPr>
            <w:tcW w:w="498" w:type="dxa"/>
            <w:vAlign w:val="center"/>
          </w:tcPr>
          <w:p w14:paraId="6477CAFC">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106</w:t>
            </w:r>
          </w:p>
        </w:tc>
        <w:tc>
          <w:tcPr>
            <w:tcW w:w="1627" w:type="dxa"/>
            <w:vAlign w:val="center"/>
          </w:tcPr>
          <w:p w14:paraId="7E1E467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重要工业产品生产许可证核发</w:t>
            </w:r>
          </w:p>
          <w:p w14:paraId="08E63C1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p>
        </w:tc>
        <w:tc>
          <w:tcPr>
            <w:tcW w:w="1266" w:type="dxa"/>
            <w:vAlign w:val="center"/>
          </w:tcPr>
          <w:p w14:paraId="6054DC2C">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水泥工业产品生产许可证核发</w:t>
            </w:r>
          </w:p>
        </w:tc>
        <w:tc>
          <w:tcPr>
            <w:tcW w:w="1402" w:type="dxa"/>
            <w:vAlign w:val="center"/>
          </w:tcPr>
          <w:p w14:paraId="03421D7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水泥工业产品生产许可证（注销）申请受理</w:t>
            </w:r>
          </w:p>
        </w:tc>
        <w:tc>
          <w:tcPr>
            <w:tcW w:w="860" w:type="dxa"/>
            <w:vAlign w:val="center"/>
          </w:tcPr>
          <w:p w14:paraId="0239275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continue"/>
            <w:vAlign w:val="center"/>
          </w:tcPr>
          <w:p w14:paraId="39A1269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Align w:val="center"/>
          </w:tcPr>
          <w:p w14:paraId="40E70F19">
            <w:pPr>
              <w:keepNext w:val="0"/>
              <w:keepLines w:val="0"/>
              <w:widowControl/>
              <w:suppressLineNumbers w:val="0"/>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企业营业执照执照；工业产品生产许可证证书；产业政策材料（仅限涉及细则有要求的）</w:t>
            </w:r>
          </w:p>
        </w:tc>
        <w:tc>
          <w:tcPr>
            <w:tcW w:w="1920" w:type="dxa"/>
            <w:vAlign w:val="center"/>
          </w:tcPr>
          <w:p w14:paraId="6066FA8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市场监管部门；</w:t>
            </w:r>
          </w:p>
          <w:p w14:paraId="1C45F922">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p w14:paraId="2C3E217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tc>
        <w:tc>
          <w:tcPr>
            <w:tcW w:w="770" w:type="dxa"/>
            <w:vMerge w:val="continue"/>
            <w:vAlign w:val="center"/>
          </w:tcPr>
          <w:p w14:paraId="0887BBA2">
            <w:pPr>
              <w:widowControl w:val="0"/>
              <w:shd w:val="clear" w:color="auto" w:fill="auto"/>
              <w:ind w:left="0" w:leftChars="0" w:right="0" w:rightChars="0" w:firstLine="0" w:firstLineChars="0"/>
              <w:jc w:val="center"/>
              <w:rPr>
                <w:rFonts w:hint="default" w:ascii="Times New Roman" w:hAnsi="Times New Roman" w:eastAsia="方正仿宋_GBK" w:cs="Times New Roman"/>
                <w:sz w:val="18"/>
                <w:szCs w:val="18"/>
              </w:rPr>
            </w:pPr>
          </w:p>
        </w:tc>
        <w:tc>
          <w:tcPr>
            <w:tcW w:w="3752" w:type="dxa"/>
            <w:vMerge w:val="continue"/>
            <w:vAlign w:val="center"/>
          </w:tcPr>
          <w:p w14:paraId="6248435A">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5FD9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69" w:hRule="exact"/>
          <w:jc w:val="center"/>
        </w:trPr>
        <w:tc>
          <w:tcPr>
            <w:tcW w:w="498" w:type="dxa"/>
            <w:vAlign w:val="center"/>
          </w:tcPr>
          <w:p w14:paraId="596F501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107</w:t>
            </w:r>
          </w:p>
        </w:tc>
        <w:tc>
          <w:tcPr>
            <w:tcW w:w="1627" w:type="dxa"/>
            <w:vAlign w:val="center"/>
          </w:tcPr>
          <w:p w14:paraId="6879223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重要工业产品生产许可证核发</w:t>
            </w:r>
          </w:p>
          <w:p w14:paraId="5A6824C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p>
        </w:tc>
        <w:tc>
          <w:tcPr>
            <w:tcW w:w="1266" w:type="dxa"/>
            <w:vAlign w:val="center"/>
          </w:tcPr>
          <w:p w14:paraId="187223D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水泥工业产品生产许可证核发</w:t>
            </w:r>
          </w:p>
        </w:tc>
        <w:tc>
          <w:tcPr>
            <w:tcW w:w="1402" w:type="dxa"/>
            <w:vAlign w:val="center"/>
          </w:tcPr>
          <w:p w14:paraId="130FDFD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水泥工业产品生产许可证（补领）申请受理</w:t>
            </w:r>
          </w:p>
        </w:tc>
        <w:tc>
          <w:tcPr>
            <w:tcW w:w="860" w:type="dxa"/>
            <w:vAlign w:val="center"/>
          </w:tcPr>
          <w:p w14:paraId="26439D2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continue"/>
            <w:vAlign w:val="center"/>
          </w:tcPr>
          <w:p w14:paraId="1E1C4D0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Align w:val="center"/>
          </w:tcPr>
          <w:p w14:paraId="3BF4AD40">
            <w:pPr>
              <w:keepNext w:val="0"/>
              <w:keepLines w:val="0"/>
              <w:widowControl/>
              <w:suppressLineNumbers w:val="0"/>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企业营业执照执照；工业产品生产许可证证书；产业政策材料（仅限涉及细则有要求的）</w:t>
            </w:r>
          </w:p>
        </w:tc>
        <w:tc>
          <w:tcPr>
            <w:tcW w:w="1920" w:type="dxa"/>
            <w:vAlign w:val="center"/>
          </w:tcPr>
          <w:p w14:paraId="0EBEE5E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市场监管部门；</w:t>
            </w:r>
          </w:p>
          <w:p w14:paraId="75782E5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p w14:paraId="15846A6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tc>
        <w:tc>
          <w:tcPr>
            <w:tcW w:w="770" w:type="dxa"/>
            <w:vMerge w:val="continue"/>
            <w:vAlign w:val="center"/>
          </w:tcPr>
          <w:p w14:paraId="0BB360A5">
            <w:pPr>
              <w:widowControl w:val="0"/>
              <w:shd w:val="clear" w:color="auto" w:fill="auto"/>
              <w:ind w:left="0" w:leftChars="0" w:right="0" w:rightChars="0" w:firstLine="0" w:firstLineChars="0"/>
              <w:jc w:val="center"/>
              <w:rPr>
                <w:rFonts w:hint="default" w:ascii="Times New Roman" w:hAnsi="Times New Roman" w:eastAsia="方正仿宋_GBK" w:cs="Times New Roman"/>
                <w:sz w:val="18"/>
                <w:szCs w:val="18"/>
              </w:rPr>
            </w:pPr>
          </w:p>
        </w:tc>
        <w:tc>
          <w:tcPr>
            <w:tcW w:w="3752" w:type="dxa"/>
            <w:vMerge w:val="continue"/>
            <w:vAlign w:val="center"/>
          </w:tcPr>
          <w:p w14:paraId="5D5DCCD6">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6392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92" w:hRule="exact"/>
          <w:jc w:val="center"/>
        </w:trPr>
        <w:tc>
          <w:tcPr>
            <w:tcW w:w="498" w:type="dxa"/>
            <w:vAlign w:val="center"/>
          </w:tcPr>
          <w:p w14:paraId="5170E78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color w:val="000000" w:themeColor="text1"/>
                <w:spacing w:val="0"/>
                <w:w w:val="100"/>
                <w:position w:val="0"/>
                <w:sz w:val="18"/>
                <w:szCs w:val="18"/>
                <w:shd w:val="clear" w:color="auto" w:fill="auto"/>
                <w:lang w:val="en-US" w:eastAsia="zh-CN" w:bidi="en-US"/>
                <w14:textFill>
                  <w14:solidFill>
                    <w14:schemeClr w14:val="tx1"/>
                  </w14:solidFill>
                </w14:textFill>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108</w:t>
            </w:r>
          </w:p>
        </w:tc>
        <w:tc>
          <w:tcPr>
            <w:tcW w:w="1627" w:type="dxa"/>
            <w:vAlign w:val="center"/>
          </w:tcPr>
          <w:p w14:paraId="182C96A2">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重要工业产品生产许可证核发</w:t>
            </w:r>
          </w:p>
          <w:p w14:paraId="30D95A82">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p>
        </w:tc>
        <w:tc>
          <w:tcPr>
            <w:tcW w:w="1266" w:type="dxa"/>
            <w:vAlign w:val="center"/>
          </w:tcPr>
          <w:p w14:paraId="794BA32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广播电视传输设备工业产品生产许可证核发</w:t>
            </w:r>
          </w:p>
        </w:tc>
        <w:tc>
          <w:tcPr>
            <w:tcW w:w="1402" w:type="dxa"/>
            <w:vAlign w:val="center"/>
          </w:tcPr>
          <w:p w14:paraId="46A900F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广播电视传输设备工业产品生产许可证（许可范围变更）申请受理</w:t>
            </w:r>
          </w:p>
        </w:tc>
        <w:tc>
          <w:tcPr>
            <w:tcW w:w="860" w:type="dxa"/>
            <w:vAlign w:val="center"/>
          </w:tcPr>
          <w:p w14:paraId="7A008A6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restart"/>
            <w:vAlign w:val="center"/>
          </w:tcPr>
          <w:p w14:paraId="2C70E7A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省（</w:t>
            </w:r>
            <w:r>
              <w:rPr>
                <w:rFonts w:hint="default" w:ascii="Times New Roman" w:hAnsi="Times New Roman" w:eastAsia="方正仿宋_GBK" w:cs="Times New Roman"/>
                <w:spacing w:val="-9"/>
                <w:sz w:val="18"/>
                <w:szCs w:val="18"/>
              </w:rPr>
              <w:t>委托</w:t>
            </w:r>
            <w:r>
              <w:rPr>
                <w:rFonts w:hint="default" w:ascii="Times New Roman" w:hAnsi="Times New Roman" w:eastAsia="方正仿宋_GBK" w:cs="Times New Roman"/>
                <w:sz w:val="18"/>
                <w:szCs w:val="18"/>
                <w:lang w:eastAsia="zh-CN"/>
              </w:rPr>
              <w:t>市</w:t>
            </w:r>
            <w:r>
              <w:rPr>
                <w:rFonts w:hint="default" w:ascii="Times New Roman" w:hAnsi="Times New Roman" w:eastAsia="方正仿宋_GBK" w:cs="Times New Roman"/>
                <w:sz w:val="18"/>
                <w:szCs w:val="18"/>
              </w:rPr>
              <w:t>级实 施）</w:t>
            </w:r>
          </w:p>
          <w:p w14:paraId="1054339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Align w:val="center"/>
          </w:tcPr>
          <w:p w14:paraId="39F57C13">
            <w:pPr>
              <w:keepNext w:val="0"/>
              <w:keepLines w:val="0"/>
              <w:widowControl/>
              <w:suppressLineNumbers w:val="0"/>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企业营业执照执照；工业产品生产许可证证书；产业政策材料（仅限涉及细则有要求的）</w:t>
            </w:r>
          </w:p>
        </w:tc>
        <w:tc>
          <w:tcPr>
            <w:tcW w:w="1920" w:type="dxa"/>
            <w:vAlign w:val="center"/>
          </w:tcPr>
          <w:p w14:paraId="36653D0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市场监管部门；</w:t>
            </w:r>
          </w:p>
          <w:p w14:paraId="6DDDD42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p w14:paraId="3925D92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tc>
        <w:tc>
          <w:tcPr>
            <w:tcW w:w="770" w:type="dxa"/>
            <w:vMerge w:val="restart"/>
            <w:vAlign w:val="center"/>
          </w:tcPr>
          <w:p w14:paraId="66AA3DD2">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en-US" w:bidi="en-US"/>
              </w:rPr>
            </w:pPr>
            <w:r>
              <w:rPr>
                <w:rFonts w:hint="default" w:ascii="Times New Roman" w:hAnsi="Times New Roman" w:eastAsia="方正仿宋_GBK" w:cs="Times New Roman"/>
                <w:sz w:val="18"/>
                <w:szCs w:val="18"/>
              </w:rPr>
              <w:t>省市场监管局</w:t>
            </w:r>
          </w:p>
        </w:tc>
        <w:tc>
          <w:tcPr>
            <w:tcW w:w="3752" w:type="dxa"/>
            <w:vMerge w:val="restart"/>
            <w:vAlign w:val="center"/>
          </w:tcPr>
          <w:p w14:paraId="1913166D">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《中华人民共和国工业产品生产许可证管理条例》（自2005年9月1日起施行）第六条</w:t>
            </w:r>
            <w:r>
              <w:rPr>
                <w:rFonts w:hint="default" w:ascii="Times New Roman" w:hAnsi="Times New Roman" w:cs="Times New Roman"/>
                <w:color w:val="000000"/>
                <w:spacing w:val="0"/>
                <w:w w:val="100"/>
                <w:position w:val="0"/>
                <w:sz w:val="18"/>
                <w:szCs w:val="18"/>
                <w:shd w:val="clear" w:color="auto" w:fill="auto"/>
                <w:lang w:val="en-US" w:eastAsia="zh-CN" w:bidi="en-US"/>
              </w:rPr>
              <w:t>、</w:t>
            </w: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《工业产品生产许可证实施细则通则（2018版）》第八条</w:t>
            </w:r>
            <w:r>
              <w:rPr>
                <w:rFonts w:hint="default" w:ascii="Times New Roman" w:hAnsi="Times New Roman" w:cs="Times New Roman"/>
                <w:color w:val="000000"/>
                <w:spacing w:val="0"/>
                <w:w w:val="100"/>
                <w:position w:val="0"/>
                <w:sz w:val="18"/>
                <w:szCs w:val="18"/>
                <w:shd w:val="clear" w:color="auto" w:fill="auto"/>
                <w:lang w:val="en-US" w:eastAsia="zh-CN" w:bidi="en-US"/>
              </w:rPr>
              <w:t>、</w:t>
            </w: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第九条</w:t>
            </w:r>
            <w:r>
              <w:rPr>
                <w:rFonts w:hint="default" w:ascii="Times New Roman" w:hAnsi="Times New Roman" w:cs="Times New Roman"/>
                <w:color w:val="000000"/>
                <w:spacing w:val="0"/>
                <w:w w:val="100"/>
                <w:position w:val="0"/>
                <w:sz w:val="18"/>
                <w:szCs w:val="18"/>
                <w:shd w:val="clear" w:color="auto" w:fill="auto"/>
                <w:lang w:val="en-US" w:eastAsia="zh-CN" w:bidi="en-US"/>
              </w:rPr>
              <w:t>、</w:t>
            </w:r>
            <w: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t>第十条</w:t>
            </w:r>
          </w:p>
        </w:tc>
      </w:tr>
      <w:tr w14:paraId="4D3CD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62" w:hRule="exact"/>
          <w:jc w:val="center"/>
        </w:trPr>
        <w:tc>
          <w:tcPr>
            <w:tcW w:w="498" w:type="dxa"/>
            <w:vAlign w:val="center"/>
          </w:tcPr>
          <w:p w14:paraId="4D2E520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109</w:t>
            </w:r>
          </w:p>
        </w:tc>
        <w:tc>
          <w:tcPr>
            <w:tcW w:w="1627" w:type="dxa"/>
            <w:vAlign w:val="center"/>
          </w:tcPr>
          <w:p w14:paraId="179B471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重要工业产品生产许可证核发</w:t>
            </w:r>
          </w:p>
          <w:p w14:paraId="4D20A0A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p>
        </w:tc>
        <w:tc>
          <w:tcPr>
            <w:tcW w:w="1266" w:type="dxa"/>
            <w:vAlign w:val="center"/>
          </w:tcPr>
          <w:p w14:paraId="79109AF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广播电视传输设备工业产品生产许可证核发</w:t>
            </w:r>
          </w:p>
        </w:tc>
        <w:tc>
          <w:tcPr>
            <w:tcW w:w="1402" w:type="dxa"/>
            <w:vAlign w:val="center"/>
          </w:tcPr>
          <w:p w14:paraId="39547BC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广播电视传输设备工业产品生产许可证（名称变更）申请受理</w:t>
            </w:r>
          </w:p>
        </w:tc>
        <w:tc>
          <w:tcPr>
            <w:tcW w:w="860" w:type="dxa"/>
            <w:vAlign w:val="center"/>
          </w:tcPr>
          <w:p w14:paraId="609D749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continue"/>
            <w:vAlign w:val="center"/>
          </w:tcPr>
          <w:p w14:paraId="4CF5012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Align w:val="center"/>
          </w:tcPr>
          <w:p w14:paraId="1EEB1B9A">
            <w:pPr>
              <w:keepNext w:val="0"/>
              <w:keepLines w:val="0"/>
              <w:widowControl/>
              <w:suppressLineNumbers w:val="0"/>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企业营业执照执照；工业产品生产许可证证书；产业政策材料（仅限涉及细则有要求的）</w:t>
            </w:r>
          </w:p>
        </w:tc>
        <w:tc>
          <w:tcPr>
            <w:tcW w:w="1920" w:type="dxa"/>
            <w:vAlign w:val="center"/>
          </w:tcPr>
          <w:p w14:paraId="2AC1A54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市场监管部门；</w:t>
            </w:r>
          </w:p>
          <w:p w14:paraId="63A7760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p w14:paraId="078919E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tc>
        <w:tc>
          <w:tcPr>
            <w:tcW w:w="770" w:type="dxa"/>
            <w:vMerge w:val="continue"/>
            <w:vAlign w:val="center"/>
          </w:tcPr>
          <w:p w14:paraId="5848E232">
            <w:pPr>
              <w:widowControl w:val="0"/>
              <w:shd w:val="clear" w:color="auto" w:fill="auto"/>
              <w:ind w:left="0" w:leftChars="0" w:right="0" w:rightChars="0" w:firstLine="0" w:firstLineChars="0"/>
              <w:jc w:val="center"/>
              <w:rPr>
                <w:rFonts w:hint="default" w:ascii="Times New Roman" w:hAnsi="Times New Roman" w:eastAsia="方正仿宋_GBK" w:cs="Times New Roman"/>
                <w:sz w:val="18"/>
                <w:szCs w:val="18"/>
              </w:rPr>
            </w:pPr>
          </w:p>
        </w:tc>
        <w:tc>
          <w:tcPr>
            <w:tcW w:w="3752" w:type="dxa"/>
            <w:vMerge w:val="continue"/>
            <w:vAlign w:val="center"/>
          </w:tcPr>
          <w:p w14:paraId="1CB0252F">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56E7E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46" w:hRule="exact"/>
          <w:jc w:val="center"/>
        </w:trPr>
        <w:tc>
          <w:tcPr>
            <w:tcW w:w="498" w:type="dxa"/>
            <w:vAlign w:val="center"/>
          </w:tcPr>
          <w:p w14:paraId="6274300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110</w:t>
            </w:r>
          </w:p>
        </w:tc>
        <w:tc>
          <w:tcPr>
            <w:tcW w:w="1627" w:type="dxa"/>
            <w:vAlign w:val="center"/>
          </w:tcPr>
          <w:p w14:paraId="34F78EA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重要工业产品生产许可证核发</w:t>
            </w:r>
          </w:p>
          <w:p w14:paraId="6F430BBC">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p>
        </w:tc>
        <w:tc>
          <w:tcPr>
            <w:tcW w:w="1266" w:type="dxa"/>
            <w:vAlign w:val="center"/>
          </w:tcPr>
          <w:p w14:paraId="38EC05C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广播电视传输设备工业产品生产许可证核发</w:t>
            </w:r>
          </w:p>
        </w:tc>
        <w:tc>
          <w:tcPr>
            <w:tcW w:w="1402" w:type="dxa"/>
            <w:vAlign w:val="center"/>
          </w:tcPr>
          <w:p w14:paraId="6195980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广播电视传输设备工业产品生产许可证（发证）申请受理</w:t>
            </w:r>
          </w:p>
        </w:tc>
        <w:tc>
          <w:tcPr>
            <w:tcW w:w="860" w:type="dxa"/>
            <w:vAlign w:val="center"/>
          </w:tcPr>
          <w:p w14:paraId="61962F0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continue"/>
            <w:vAlign w:val="center"/>
          </w:tcPr>
          <w:p w14:paraId="3B1ED30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Align w:val="center"/>
          </w:tcPr>
          <w:p w14:paraId="53104725">
            <w:pPr>
              <w:keepNext w:val="0"/>
              <w:keepLines w:val="0"/>
              <w:widowControl/>
              <w:suppressLineNumbers w:val="0"/>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企业营业执照执照；工业产品生产许可证证书；产业政策材料（仅限涉及细则有要求的）</w:t>
            </w:r>
          </w:p>
        </w:tc>
        <w:tc>
          <w:tcPr>
            <w:tcW w:w="1920" w:type="dxa"/>
            <w:vAlign w:val="center"/>
          </w:tcPr>
          <w:p w14:paraId="78E5BD7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市场监管部门；</w:t>
            </w:r>
          </w:p>
          <w:p w14:paraId="0F62F66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p w14:paraId="22E8E71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tc>
        <w:tc>
          <w:tcPr>
            <w:tcW w:w="770" w:type="dxa"/>
            <w:vMerge w:val="continue"/>
            <w:vAlign w:val="center"/>
          </w:tcPr>
          <w:p w14:paraId="1BB995F1">
            <w:pPr>
              <w:widowControl w:val="0"/>
              <w:shd w:val="clear" w:color="auto" w:fill="auto"/>
              <w:ind w:left="0" w:leftChars="0" w:right="0" w:rightChars="0" w:firstLine="0" w:firstLineChars="0"/>
              <w:jc w:val="center"/>
              <w:rPr>
                <w:rFonts w:hint="default" w:ascii="Times New Roman" w:hAnsi="Times New Roman" w:eastAsia="方正仿宋_GBK" w:cs="Times New Roman"/>
                <w:sz w:val="18"/>
                <w:szCs w:val="18"/>
              </w:rPr>
            </w:pPr>
          </w:p>
        </w:tc>
        <w:tc>
          <w:tcPr>
            <w:tcW w:w="3752" w:type="dxa"/>
            <w:vMerge w:val="continue"/>
            <w:vAlign w:val="center"/>
          </w:tcPr>
          <w:p w14:paraId="0B94427E">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616AA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87" w:hRule="exact"/>
          <w:jc w:val="center"/>
        </w:trPr>
        <w:tc>
          <w:tcPr>
            <w:tcW w:w="498" w:type="dxa"/>
            <w:vAlign w:val="center"/>
          </w:tcPr>
          <w:p w14:paraId="4CF0287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111</w:t>
            </w:r>
          </w:p>
        </w:tc>
        <w:tc>
          <w:tcPr>
            <w:tcW w:w="1627" w:type="dxa"/>
            <w:vAlign w:val="center"/>
          </w:tcPr>
          <w:p w14:paraId="5DF94B7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重要工业产品生产许可证核发</w:t>
            </w:r>
          </w:p>
          <w:p w14:paraId="6A5EF4A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p>
        </w:tc>
        <w:tc>
          <w:tcPr>
            <w:tcW w:w="1266" w:type="dxa"/>
            <w:vAlign w:val="center"/>
          </w:tcPr>
          <w:p w14:paraId="46B49C4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广播电视传输设备工业产品生产许可证核发</w:t>
            </w:r>
          </w:p>
        </w:tc>
        <w:tc>
          <w:tcPr>
            <w:tcW w:w="1402" w:type="dxa"/>
            <w:vAlign w:val="center"/>
          </w:tcPr>
          <w:p w14:paraId="43CA54B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广播电视传输设备工业产品生产许可证（延续）申请受理</w:t>
            </w:r>
          </w:p>
        </w:tc>
        <w:tc>
          <w:tcPr>
            <w:tcW w:w="860" w:type="dxa"/>
            <w:vAlign w:val="center"/>
          </w:tcPr>
          <w:p w14:paraId="337E2722">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continue"/>
            <w:vAlign w:val="center"/>
          </w:tcPr>
          <w:p w14:paraId="3306D8E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Align w:val="center"/>
          </w:tcPr>
          <w:p w14:paraId="5C15AD7E">
            <w:pPr>
              <w:keepNext w:val="0"/>
              <w:keepLines w:val="0"/>
              <w:widowControl/>
              <w:suppressLineNumbers w:val="0"/>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企业营业执照执照；工业产品生产许可证证书；产业政策材料（仅限涉及细则有要求的）</w:t>
            </w:r>
          </w:p>
        </w:tc>
        <w:tc>
          <w:tcPr>
            <w:tcW w:w="1920" w:type="dxa"/>
            <w:vAlign w:val="center"/>
          </w:tcPr>
          <w:p w14:paraId="50FAFE2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市场监管部门；</w:t>
            </w:r>
          </w:p>
          <w:p w14:paraId="20FD92A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p w14:paraId="3916EA2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tc>
        <w:tc>
          <w:tcPr>
            <w:tcW w:w="770" w:type="dxa"/>
            <w:vMerge w:val="continue"/>
            <w:vAlign w:val="center"/>
          </w:tcPr>
          <w:p w14:paraId="7E8EC4A0">
            <w:pPr>
              <w:widowControl w:val="0"/>
              <w:shd w:val="clear" w:color="auto" w:fill="auto"/>
              <w:ind w:left="0" w:leftChars="0" w:right="0" w:rightChars="0" w:firstLine="0" w:firstLineChars="0"/>
              <w:jc w:val="center"/>
              <w:rPr>
                <w:rFonts w:hint="default" w:ascii="Times New Roman" w:hAnsi="Times New Roman" w:eastAsia="方正仿宋_GBK" w:cs="Times New Roman"/>
                <w:sz w:val="18"/>
                <w:szCs w:val="18"/>
              </w:rPr>
            </w:pPr>
          </w:p>
        </w:tc>
        <w:tc>
          <w:tcPr>
            <w:tcW w:w="3752" w:type="dxa"/>
            <w:vMerge w:val="continue"/>
            <w:vAlign w:val="center"/>
          </w:tcPr>
          <w:p w14:paraId="4B7E5EB5">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21C9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24" w:hRule="exact"/>
          <w:jc w:val="center"/>
        </w:trPr>
        <w:tc>
          <w:tcPr>
            <w:tcW w:w="498" w:type="dxa"/>
            <w:vAlign w:val="center"/>
          </w:tcPr>
          <w:p w14:paraId="7352607C">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112</w:t>
            </w:r>
          </w:p>
        </w:tc>
        <w:tc>
          <w:tcPr>
            <w:tcW w:w="1627" w:type="dxa"/>
            <w:vAlign w:val="center"/>
          </w:tcPr>
          <w:p w14:paraId="5D05D73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重要工业产品生产许可证核发</w:t>
            </w:r>
          </w:p>
          <w:p w14:paraId="5192B2F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p>
        </w:tc>
        <w:tc>
          <w:tcPr>
            <w:tcW w:w="1266" w:type="dxa"/>
            <w:vAlign w:val="center"/>
          </w:tcPr>
          <w:p w14:paraId="61ABA0C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广播电视传输设备工业产品生产许可证核发</w:t>
            </w:r>
          </w:p>
        </w:tc>
        <w:tc>
          <w:tcPr>
            <w:tcW w:w="1402" w:type="dxa"/>
            <w:vAlign w:val="center"/>
          </w:tcPr>
          <w:p w14:paraId="6053F6D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广播电视传输设备工业产品生产许可证核发（注销）申请受理</w:t>
            </w:r>
          </w:p>
        </w:tc>
        <w:tc>
          <w:tcPr>
            <w:tcW w:w="860" w:type="dxa"/>
            <w:vAlign w:val="center"/>
          </w:tcPr>
          <w:p w14:paraId="00C96CB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continue"/>
            <w:vAlign w:val="center"/>
          </w:tcPr>
          <w:p w14:paraId="33B8827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Align w:val="center"/>
          </w:tcPr>
          <w:p w14:paraId="451A98F6">
            <w:pPr>
              <w:keepNext w:val="0"/>
              <w:keepLines w:val="0"/>
              <w:widowControl/>
              <w:suppressLineNumbers w:val="0"/>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企业营业执照执照；工业产品生产许可证证书；产业政策材料（仅限涉及细则有要求的）</w:t>
            </w:r>
          </w:p>
        </w:tc>
        <w:tc>
          <w:tcPr>
            <w:tcW w:w="1920" w:type="dxa"/>
            <w:vAlign w:val="center"/>
          </w:tcPr>
          <w:p w14:paraId="2151112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市场监管部门；</w:t>
            </w:r>
          </w:p>
          <w:p w14:paraId="3B079B3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p w14:paraId="4EF6760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tc>
        <w:tc>
          <w:tcPr>
            <w:tcW w:w="770" w:type="dxa"/>
            <w:vMerge w:val="continue"/>
            <w:vAlign w:val="center"/>
          </w:tcPr>
          <w:p w14:paraId="28C5075F">
            <w:pPr>
              <w:widowControl w:val="0"/>
              <w:shd w:val="clear" w:color="auto" w:fill="auto"/>
              <w:ind w:left="0" w:leftChars="0" w:right="0" w:rightChars="0" w:firstLine="0" w:firstLineChars="0"/>
              <w:jc w:val="center"/>
              <w:rPr>
                <w:rFonts w:hint="default" w:ascii="Times New Roman" w:hAnsi="Times New Roman" w:eastAsia="方正仿宋_GBK" w:cs="Times New Roman"/>
                <w:sz w:val="18"/>
                <w:szCs w:val="18"/>
              </w:rPr>
            </w:pPr>
          </w:p>
        </w:tc>
        <w:tc>
          <w:tcPr>
            <w:tcW w:w="3752" w:type="dxa"/>
            <w:vMerge w:val="continue"/>
            <w:vAlign w:val="center"/>
          </w:tcPr>
          <w:p w14:paraId="58936D2D">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7AD9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50" w:hRule="exact"/>
          <w:jc w:val="center"/>
        </w:trPr>
        <w:tc>
          <w:tcPr>
            <w:tcW w:w="498" w:type="dxa"/>
            <w:vAlign w:val="center"/>
          </w:tcPr>
          <w:p w14:paraId="6E602A3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113</w:t>
            </w:r>
          </w:p>
        </w:tc>
        <w:tc>
          <w:tcPr>
            <w:tcW w:w="1627" w:type="dxa"/>
            <w:vAlign w:val="center"/>
          </w:tcPr>
          <w:p w14:paraId="55E79642">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重要工业产品生产许可证核发</w:t>
            </w:r>
          </w:p>
          <w:p w14:paraId="55238A2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p>
        </w:tc>
        <w:tc>
          <w:tcPr>
            <w:tcW w:w="1266" w:type="dxa"/>
            <w:vAlign w:val="center"/>
          </w:tcPr>
          <w:p w14:paraId="5595CC9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广播电视传输设备工业产品生产许可证核发</w:t>
            </w:r>
          </w:p>
        </w:tc>
        <w:tc>
          <w:tcPr>
            <w:tcW w:w="1402" w:type="dxa"/>
            <w:vAlign w:val="center"/>
          </w:tcPr>
          <w:p w14:paraId="40AD797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广播电视传输设备工业产品生产许可证（补领）申请受理</w:t>
            </w:r>
          </w:p>
        </w:tc>
        <w:tc>
          <w:tcPr>
            <w:tcW w:w="860" w:type="dxa"/>
            <w:vAlign w:val="center"/>
          </w:tcPr>
          <w:p w14:paraId="47DCB80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continue"/>
            <w:vAlign w:val="center"/>
          </w:tcPr>
          <w:p w14:paraId="6F24CD9C">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Align w:val="center"/>
          </w:tcPr>
          <w:p w14:paraId="4AFCD05B">
            <w:pPr>
              <w:keepNext w:val="0"/>
              <w:keepLines w:val="0"/>
              <w:widowControl/>
              <w:suppressLineNumbers w:val="0"/>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企业营业执照执照；工业产品生产许可证证书；产业政策材料（仅限涉及细则有要求的）</w:t>
            </w:r>
          </w:p>
        </w:tc>
        <w:tc>
          <w:tcPr>
            <w:tcW w:w="1920" w:type="dxa"/>
            <w:vAlign w:val="center"/>
          </w:tcPr>
          <w:p w14:paraId="631460F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市场监管部门；</w:t>
            </w:r>
          </w:p>
          <w:p w14:paraId="15B2C89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p w14:paraId="4EA9F32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产业政策主管部门</w:t>
            </w:r>
          </w:p>
        </w:tc>
        <w:tc>
          <w:tcPr>
            <w:tcW w:w="770" w:type="dxa"/>
            <w:vMerge w:val="continue"/>
            <w:vAlign w:val="center"/>
          </w:tcPr>
          <w:p w14:paraId="725242C6">
            <w:pPr>
              <w:widowControl w:val="0"/>
              <w:shd w:val="clear" w:color="auto" w:fill="auto"/>
              <w:ind w:left="0" w:leftChars="0" w:right="0" w:rightChars="0" w:firstLine="0" w:firstLineChars="0"/>
              <w:jc w:val="center"/>
              <w:rPr>
                <w:rFonts w:hint="default" w:ascii="Times New Roman" w:hAnsi="Times New Roman" w:eastAsia="方正仿宋_GBK" w:cs="Times New Roman"/>
                <w:sz w:val="18"/>
                <w:szCs w:val="18"/>
              </w:rPr>
            </w:pPr>
          </w:p>
        </w:tc>
        <w:tc>
          <w:tcPr>
            <w:tcW w:w="3752" w:type="dxa"/>
            <w:vMerge w:val="continue"/>
            <w:vAlign w:val="center"/>
          </w:tcPr>
          <w:p w14:paraId="1DF4219B">
            <w:pPr>
              <w:pStyle w:val="24"/>
              <w:shd w:val="clear" w:color="auto" w:fill="auto"/>
              <w:spacing w:before="38" w:line="235" w:lineRule="auto"/>
              <w:ind w:left="109" w:leftChars="0" w:right="92" w:rightChars="0" w:firstLine="0" w:firstLineChars="0"/>
              <w:jc w:val="center"/>
              <w:rPr>
                <w:rFonts w:hint="default" w:ascii="Times New Roman" w:hAnsi="Times New Roman" w:eastAsia="方正仿宋_GBK" w:cs="Times New Roman"/>
                <w:color w:val="000000"/>
                <w:spacing w:val="0"/>
                <w:w w:val="100"/>
                <w:position w:val="0"/>
                <w:sz w:val="18"/>
                <w:szCs w:val="18"/>
                <w:shd w:val="clear" w:color="auto" w:fill="auto"/>
                <w:lang w:val="en-US" w:eastAsia="zh-CN" w:bidi="en-US"/>
              </w:rPr>
            </w:pPr>
          </w:p>
        </w:tc>
      </w:tr>
      <w:tr w14:paraId="6AF6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86" w:hRule="exact"/>
          <w:jc w:val="center"/>
        </w:trPr>
        <w:tc>
          <w:tcPr>
            <w:tcW w:w="498" w:type="dxa"/>
            <w:vAlign w:val="center"/>
          </w:tcPr>
          <w:p w14:paraId="0646748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114</w:t>
            </w:r>
          </w:p>
        </w:tc>
        <w:tc>
          <w:tcPr>
            <w:tcW w:w="1627" w:type="dxa"/>
            <w:vAlign w:val="center"/>
          </w:tcPr>
          <w:p w14:paraId="2B462C7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计量标准器具核准</w:t>
            </w:r>
          </w:p>
        </w:tc>
        <w:tc>
          <w:tcPr>
            <w:tcW w:w="1266" w:type="dxa"/>
            <w:vAlign w:val="center"/>
          </w:tcPr>
          <w:p w14:paraId="54112799">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1402" w:type="dxa"/>
            <w:vAlign w:val="center"/>
          </w:tcPr>
          <w:p w14:paraId="0B8688C1">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计量标准器具核准封存（撤销）复查更换</w:t>
            </w:r>
          </w:p>
          <w:p w14:paraId="62EFE0F0">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新建</w:t>
            </w:r>
          </w:p>
        </w:tc>
        <w:tc>
          <w:tcPr>
            <w:tcW w:w="860" w:type="dxa"/>
            <w:vAlign w:val="center"/>
          </w:tcPr>
          <w:p w14:paraId="489140C4">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Align w:val="center"/>
          </w:tcPr>
          <w:p w14:paraId="28FF94BA">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省、市、县</w:t>
            </w:r>
          </w:p>
        </w:tc>
        <w:tc>
          <w:tcPr>
            <w:tcW w:w="3299" w:type="dxa"/>
            <w:vAlign w:val="center"/>
          </w:tcPr>
          <w:p w14:paraId="416E76F2">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检定或校准证书</w:t>
            </w:r>
          </w:p>
        </w:tc>
        <w:tc>
          <w:tcPr>
            <w:tcW w:w="1920" w:type="dxa"/>
            <w:vAlign w:val="center"/>
          </w:tcPr>
          <w:p w14:paraId="3CC3AEA2">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具有相应资质的检定、 校准机构</w:t>
            </w:r>
          </w:p>
        </w:tc>
        <w:tc>
          <w:tcPr>
            <w:tcW w:w="770" w:type="dxa"/>
            <w:vAlign w:val="center"/>
          </w:tcPr>
          <w:p w14:paraId="7670E111">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省市场监管局</w:t>
            </w:r>
          </w:p>
        </w:tc>
        <w:tc>
          <w:tcPr>
            <w:tcW w:w="3752" w:type="dxa"/>
            <w:vAlign w:val="center"/>
          </w:tcPr>
          <w:p w14:paraId="48EA2D96">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《中华人民共和国计量法实施细则》、第五十八条、《计量标准考核办法》、第八条、第九条</w:t>
            </w:r>
          </w:p>
        </w:tc>
      </w:tr>
      <w:tr w14:paraId="65A8C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31" w:hRule="exact"/>
          <w:jc w:val="center"/>
        </w:trPr>
        <w:tc>
          <w:tcPr>
            <w:tcW w:w="498" w:type="dxa"/>
            <w:vAlign w:val="center"/>
          </w:tcPr>
          <w:p w14:paraId="6D8C167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115</w:t>
            </w:r>
          </w:p>
        </w:tc>
        <w:tc>
          <w:tcPr>
            <w:tcW w:w="1627" w:type="dxa"/>
            <w:vAlign w:val="center"/>
          </w:tcPr>
          <w:p w14:paraId="5895FD0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麻醉药品和第一类精神药品运输证明核发</w:t>
            </w:r>
          </w:p>
        </w:tc>
        <w:tc>
          <w:tcPr>
            <w:tcW w:w="1266" w:type="dxa"/>
            <w:vAlign w:val="center"/>
          </w:tcPr>
          <w:p w14:paraId="2AFDCB3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1402" w:type="dxa"/>
            <w:vAlign w:val="center"/>
          </w:tcPr>
          <w:p w14:paraId="5AC8125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860" w:type="dxa"/>
            <w:vAlign w:val="center"/>
          </w:tcPr>
          <w:p w14:paraId="360CB31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Align w:val="center"/>
          </w:tcPr>
          <w:p w14:paraId="5025947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市</w:t>
            </w:r>
          </w:p>
        </w:tc>
        <w:tc>
          <w:tcPr>
            <w:tcW w:w="3299" w:type="dxa"/>
            <w:vAlign w:val="center"/>
          </w:tcPr>
          <w:p w14:paraId="19176B0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营业执照</w:t>
            </w:r>
            <w:r>
              <w:rPr>
                <w:rFonts w:hint="eastAsia"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药品经营许可证</w:t>
            </w:r>
            <w:r>
              <w:rPr>
                <w:rFonts w:hint="eastAsia"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身份证明</w:t>
            </w:r>
          </w:p>
        </w:tc>
        <w:tc>
          <w:tcPr>
            <w:tcW w:w="1920" w:type="dxa"/>
            <w:vAlign w:val="center"/>
          </w:tcPr>
          <w:p w14:paraId="3A6EA14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市场监管部门</w:t>
            </w:r>
            <w:r>
              <w:rPr>
                <w:rFonts w:hint="eastAsia"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市场监管部门</w:t>
            </w:r>
            <w:r>
              <w:rPr>
                <w:rFonts w:hint="eastAsia"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公安部门</w:t>
            </w:r>
          </w:p>
        </w:tc>
        <w:tc>
          <w:tcPr>
            <w:tcW w:w="770" w:type="dxa"/>
            <w:vAlign w:val="center"/>
          </w:tcPr>
          <w:p w14:paraId="255F2AB3">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省市场监管局</w:t>
            </w:r>
          </w:p>
        </w:tc>
        <w:tc>
          <w:tcPr>
            <w:tcW w:w="3752" w:type="dxa"/>
            <w:vAlign w:val="center"/>
          </w:tcPr>
          <w:p w14:paraId="7740327D">
            <w:pPr>
              <w:keepNext w:val="0"/>
              <w:keepLines w:val="0"/>
              <w:widowControl/>
              <w:suppressLineNumbers w:val="0"/>
              <w:shd w:val="clear" w:color="auto" w:fill="auto"/>
              <w:ind w:left="0" w:leftChars="0" w:right="0" w:rightChars="0" w:firstLine="0" w:firstLineChars="0"/>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行政法规：《麻醉药品和精神药品管理条例》第五十二条</w:t>
            </w:r>
          </w:p>
          <w:p w14:paraId="66BE9B8F">
            <w:pPr>
              <w:keepNext w:val="0"/>
              <w:keepLines w:val="0"/>
              <w:widowControl/>
              <w:suppressLineNumbers w:val="0"/>
              <w:shd w:val="clear" w:color="auto" w:fill="auto"/>
              <w:ind w:left="0" w:leftChars="0" w:right="0" w:rightChars="0" w:firstLine="0" w:firstLineChars="0"/>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规范性文件：《麻醉药品和精神药品运输管理办法》第四条</w:t>
            </w:r>
          </w:p>
        </w:tc>
      </w:tr>
      <w:tr w14:paraId="5EC8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31" w:hRule="exact"/>
          <w:jc w:val="center"/>
        </w:trPr>
        <w:tc>
          <w:tcPr>
            <w:tcW w:w="498" w:type="dxa"/>
            <w:vAlign w:val="center"/>
          </w:tcPr>
          <w:p w14:paraId="0C9C5DD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116</w:t>
            </w:r>
          </w:p>
        </w:tc>
        <w:tc>
          <w:tcPr>
            <w:tcW w:w="1627" w:type="dxa"/>
            <w:vAlign w:val="center"/>
          </w:tcPr>
          <w:p w14:paraId="736D27D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麻醉药品和精神药品邮寄证明核发</w:t>
            </w:r>
          </w:p>
        </w:tc>
        <w:tc>
          <w:tcPr>
            <w:tcW w:w="1266" w:type="dxa"/>
            <w:vAlign w:val="center"/>
          </w:tcPr>
          <w:p w14:paraId="3E85645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1402" w:type="dxa"/>
            <w:vAlign w:val="center"/>
          </w:tcPr>
          <w:p w14:paraId="05FE629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860" w:type="dxa"/>
            <w:vAlign w:val="center"/>
          </w:tcPr>
          <w:p w14:paraId="02D79F2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Align w:val="center"/>
          </w:tcPr>
          <w:p w14:paraId="6C38378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市</w:t>
            </w:r>
          </w:p>
        </w:tc>
        <w:tc>
          <w:tcPr>
            <w:tcW w:w="3299" w:type="dxa"/>
            <w:vAlign w:val="center"/>
          </w:tcPr>
          <w:p w14:paraId="0B330DE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营业执照</w:t>
            </w:r>
            <w:r>
              <w:rPr>
                <w:rFonts w:hint="eastAsia"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药品经营许可证</w:t>
            </w:r>
            <w:r>
              <w:rPr>
                <w:rFonts w:hint="eastAsia"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身份证明</w:t>
            </w:r>
          </w:p>
        </w:tc>
        <w:tc>
          <w:tcPr>
            <w:tcW w:w="1920" w:type="dxa"/>
            <w:vAlign w:val="center"/>
          </w:tcPr>
          <w:p w14:paraId="3B3669A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市场监管部门</w:t>
            </w:r>
            <w:r>
              <w:rPr>
                <w:rFonts w:hint="eastAsia"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市场监管部门</w:t>
            </w:r>
            <w:r>
              <w:rPr>
                <w:rFonts w:hint="eastAsia"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公安部门</w:t>
            </w:r>
          </w:p>
        </w:tc>
        <w:tc>
          <w:tcPr>
            <w:tcW w:w="770" w:type="dxa"/>
            <w:vAlign w:val="center"/>
          </w:tcPr>
          <w:p w14:paraId="695D0A68">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省市场监管局</w:t>
            </w:r>
          </w:p>
        </w:tc>
        <w:tc>
          <w:tcPr>
            <w:tcW w:w="3752" w:type="dxa"/>
            <w:vAlign w:val="center"/>
          </w:tcPr>
          <w:p w14:paraId="059D19C8">
            <w:pPr>
              <w:keepNext w:val="0"/>
              <w:keepLines w:val="0"/>
              <w:widowControl/>
              <w:suppressLineNumbers w:val="0"/>
              <w:shd w:val="clear" w:color="auto" w:fill="auto"/>
              <w:ind w:left="0" w:leftChars="0" w:right="0" w:rightChars="0" w:firstLine="0" w:firstLineChars="0"/>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行政法规：《麻醉药品和精神药品管理条例》第五十二条</w:t>
            </w:r>
          </w:p>
          <w:p w14:paraId="1C72E8CA">
            <w:pPr>
              <w:keepNext w:val="0"/>
              <w:keepLines w:val="0"/>
              <w:widowControl/>
              <w:suppressLineNumbers w:val="0"/>
              <w:shd w:val="clear" w:color="auto" w:fill="auto"/>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kern w:val="0"/>
                <w:position w:val="0"/>
                <w:sz w:val="18"/>
                <w:szCs w:val="18"/>
                <w:u w:val="none"/>
                <w:shd w:val="clear" w:color="auto" w:fill="auto"/>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规范性文件：《麻醉药品和精神药品运输管理办法》第四条</w:t>
            </w:r>
          </w:p>
        </w:tc>
      </w:tr>
      <w:tr w14:paraId="66A6B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66" w:hRule="exact"/>
          <w:jc w:val="center"/>
        </w:trPr>
        <w:tc>
          <w:tcPr>
            <w:tcW w:w="498" w:type="dxa"/>
            <w:vAlign w:val="center"/>
          </w:tcPr>
          <w:p w14:paraId="76A92A4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117</w:t>
            </w:r>
          </w:p>
        </w:tc>
        <w:tc>
          <w:tcPr>
            <w:tcW w:w="1627" w:type="dxa"/>
            <w:vAlign w:val="center"/>
          </w:tcPr>
          <w:p w14:paraId="4A0974A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第三类医疗器械经营许可</w:t>
            </w:r>
          </w:p>
        </w:tc>
        <w:tc>
          <w:tcPr>
            <w:tcW w:w="1266" w:type="dxa"/>
            <w:vAlign w:val="center"/>
          </w:tcPr>
          <w:p w14:paraId="3B9DFCA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1402" w:type="dxa"/>
            <w:vAlign w:val="center"/>
          </w:tcPr>
          <w:p w14:paraId="2D8DE08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《医疗器械经营许可证》变更申请（变更法人和企业负责人）</w:t>
            </w:r>
          </w:p>
        </w:tc>
        <w:tc>
          <w:tcPr>
            <w:tcW w:w="860" w:type="dxa"/>
            <w:vAlign w:val="center"/>
          </w:tcPr>
          <w:p w14:paraId="3F085E2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restart"/>
            <w:vAlign w:val="center"/>
          </w:tcPr>
          <w:p w14:paraId="1A5D88F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市</w:t>
            </w:r>
          </w:p>
          <w:p w14:paraId="3CFCA23C">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Align w:val="center"/>
          </w:tcPr>
          <w:p w14:paraId="16AE9C6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营业执照</w:t>
            </w:r>
            <w:r>
              <w:rPr>
                <w:rFonts w:hint="eastAsia"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身份证明</w:t>
            </w:r>
          </w:p>
        </w:tc>
        <w:tc>
          <w:tcPr>
            <w:tcW w:w="1920" w:type="dxa"/>
            <w:vAlign w:val="center"/>
          </w:tcPr>
          <w:p w14:paraId="778C0AE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市场监管部门</w:t>
            </w:r>
            <w:r>
              <w:rPr>
                <w:rFonts w:hint="eastAsia"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公安部门</w:t>
            </w:r>
          </w:p>
        </w:tc>
        <w:tc>
          <w:tcPr>
            <w:tcW w:w="770" w:type="dxa"/>
            <w:vMerge w:val="restart"/>
            <w:vAlign w:val="center"/>
          </w:tcPr>
          <w:p w14:paraId="6CDD7A1A">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省市场监管局</w:t>
            </w:r>
          </w:p>
        </w:tc>
        <w:tc>
          <w:tcPr>
            <w:tcW w:w="3752" w:type="dxa"/>
            <w:vMerge w:val="restart"/>
            <w:vAlign w:val="center"/>
          </w:tcPr>
          <w:p w14:paraId="7192985B">
            <w:pPr>
              <w:keepNext w:val="0"/>
              <w:keepLines w:val="0"/>
              <w:widowControl/>
              <w:suppressLineNumbers w:val="0"/>
              <w:shd w:val="clear" w:color="auto" w:fill="auto"/>
              <w:ind w:left="0" w:leftChars="0" w:right="0" w:rightChars="0" w:firstLine="0" w:firstLineChars="0"/>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行政法规：《医疗器械监督管理条例》第四十条、第四十二条</w:t>
            </w:r>
          </w:p>
          <w:p w14:paraId="29C9AC51">
            <w:pPr>
              <w:keepNext w:val="0"/>
              <w:keepLines w:val="0"/>
              <w:widowControl/>
              <w:suppressLineNumbers w:val="0"/>
              <w:shd w:val="clear" w:color="auto" w:fill="auto"/>
              <w:ind w:left="0" w:leftChars="0" w:right="0" w:rightChars="0" w:firstLine="0" w:firstLineChars="0"/>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行政规章：《医疗器械经营监督管理办法》第十三条、第十四条</w:t>
            </w:r>
          </w:p>
        </w:tc>
      </w:tr>
      <w:tr w14:paraId="62B8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36" w:hRule="exact"/>
          <w:jc w:val="center"/>
        </w:trPr>
        <w:tc>
          <w:tcPr>
            <w:tcW w:w="498" w:type="dxa"/>
            <w:vAlign w:val="center"/>
          </w:tcPr>
          <w:p w14:paraId="6A129A3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118</w:t>
            </w:r>
          </w:p>
        </w:tc>
        <w:tc>
          <w:tcPr>
            <w:tcW w:w="1627" w:type="dxa"/>
            <w:vAlign w:val="center"/>
          </w:tcPr>
          <w:p w14:paraId="5214574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第三类医疗器械经营许可</w:t>
            </w:r>
          </w:p>
        </w:tc>
        <w:tc>
          <w:tcPr>
            <w:tcW w:w="1266" w:type="dxa"/>
            <w:vAlign w:val="center"/>
          </w:tcPr>
          <w:p w14:paraId="566BA77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1402" w:type="dxa"/>
            <w:vAlign w:val="center"/>
          </w:tcPr>
          <w:p w14:paraId="5A78665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《医疗器械经营许可证》变更申请（变更经营场所/库房地址）</w:t>
            </w:r>
          </w:p>
        </w:tc>
        <w:tc>
          <w:tcPr>
            <w:tcW w:w="860" w:type="dxa"/>
            <w:vAlign w:val="center"/>
          </w:tcPr>
          <w:p w14:paraId="46C32F2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continue"/>
            <w:vAlign w:val="center"/>
          </w:tcPr>
          <w:p w14:paraId="4EB039C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Align w:val="center"/>
          </w:tcPr>
          <w:p w14:paraId="4BECA02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营业执照</w:t>
            </w:r>
            <w:r>
              <w:rPr>
                <w:rFonts w:hint="eastAsia"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身份证明</w:t>
            </w:r>
            <w:r>
              <w:rPr>
                <w:rFonts w:hint="eastAsia"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房屋产权证明</w:t>
            </w:r>
          </w:p>
        </w:tc>
        <w:tc>
          <w:tcPr>
            <w:tcW w:w="1920" w:type="dxa"/>
            <w:vAlign w:val="center"/>
          </w:tcPr>
          <w:p w14:paraId="55D0266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市场监管部门</w:t>
            </w:r>
            <w:r>
              <w:rPr>
                <w:rFonts w:hint="eastAsia"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公安部门</w:t>
            </w:r>
            <w:r>
              <w:rPr>
                <w:rFonts w:hint="eastAsia"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自然资源和规划部门</w:t>
            </w:r>
          </w:p>
        </w:tc>
        <w:tc>
          <w:tcPr>
            <w:tcW w:w="770" w:type="dxa"/>
            <w:vMerge w:val="continue"/>
            <w:vAlign w:val="center"/>
          </w:tcPr>
          <w:p w14:paraId="73044F04">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3752" w:type="dxa"/>
            <w:vMerge w:val="continue"/>
            <w:vAlign w:val="center"/>
          </w:tcPr>
          <w:p w14:paraId="6049F106">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r>
      <w:tr w14:paraId="41C9A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66" w:hRule="exact"/>
          <w:jc w:val="center"/>
        </w:trPr>
        <w:tc>
          <w:tcPr>
            <w:tcW w:w="498" w:type="dxa"/>
            <w:vAlign w:val="center"/>
          </w:tcPr>
          <w:p w14:paraId="0542F42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119</w:t>
            </w:r>
          </w:p>
        </w:tc>
        <w:tc>
          <w:tcPr>
            <w:tcW w:w="1627" w:type="dxa"/>
            <w:vAlign w:val="center"/>
          </w:tcPr>
          <w:p w14:paraId="6A510A5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第三类医疗器械经营许可</w:t>
            </w:r>
          </w:p>
        </w:tc>
        <w:tc>
          <w:tcPr>
            <w:tcW w:w="1266" w:type="dxa"/>
            <w:vAlign w:val="center"/>
          </w:tcPr>
          <w:p w14:paraId="5E80075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1402" w:type="dxa"/>
            <w:vAlign w:val="center"/>
          </w:tcPr>
          <w:p w14:paraId="34E1FD4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《医疗器械经营许可证》变更申请（变更经营范围）</w:t>
            </w:r>
          </w:p>
        </w:tc>
        <w:tc>
          <w:tcPr>
            <w:tcW w:w="860" w:type="dxa"/>
            <w:vAlign w:val="center"/>
          </w:tcPr>
          <w:p w14:paraId="3D02F8B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continue"/>
            <w:vAlign w:val="center"/>
          </w:tcPr>
          <w:p w14:paraId="17351B3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Align w:val="center"/>
          </w:tcPr>
          <w:p w14:paraId="52B7D36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营业执照</w:t>
            </w:r>
            <w:r>
              <w:rPr>
                <w:rFonts w:hint="eastAsia"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身份证明</w:t>
            </w:r>
          </w:p>
        </w:tc>
        <w:tc>
          <w:tcPr>
            <w:tcW w:w="1920" w:type="dxa"/>
            <w:vAlign w:val="center"/>
          </w:tcPr>
          <w:p w14:paraId="2A77209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市场监管部门</w:t>
            </w:r>
            <w:r>
              <w:rPr>
                <w:rFonts w:hint="eastAsia"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公安部门</w:t>
            </w:r>
          </w:p>
        </w:tc>
        <w:tc>
          <w:tcPr>
            <w:tcW w:w="770" w:type="dxa"/>
            <w:vMerge w:val="continue"/>
            <w:vAlign w:val="center"/>
          </w:tcPr>
          <w:p w14:paraId="46CA63CC">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3752" w:type="dxa"/>
            <w:vMerge w:val="continue"/>
            <w:vAlign w:val="center"/>
          </w:tcPr>
          <w:p w14:paraId="5AABECF1">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r>
      <w:tr w14:paraId="2DF87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66" w:hRule="exact"/>
          <w:jc w:val="center"/>
        </w:trPr>
        <w:tc>
          <w:tcPr>
            <w:tcW w:w="498" w:type="dxa"/>
            <w:vAlign w:val="center"/>
          </w:tcPr>
          <w:p w14:paraId="7AB5FB5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120</w:t>
            </w:r>
          </w:p>
        </w:tc>
        <w:tc>
          <w:tcPr>
            <w:tcW w:w="1627" w:type="dxa"/>
            <w:vAlign w:val="center"/>
          </w:tcPr>
          <w:p w14:paraId="088973E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第三类医疗器械经营许可</w:t>
            </w:r>
          </w:p>
        </w:tc>
        <w:tc>
          <w:tcPr>
            <w:tcW w:w="1266" w:type="dxa"/>
            <w:vAlign w:val="center"/>
          </w:tcPr>
          <w:p w14:paraId="5925F05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1402" w:type="dxa"/>
            <w:vAlign w:val="center"/>
          </w:tcPr>
          <w:p w14:paraId="0B6FF68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《医疗器械经营许可证》变更申请（变更经营方式）</w:t>
            </w:r>
          </w:p>
        </w:tc>
        <w:tc>
          <w:tcPr>
            <w:tcW w:w="860" w:type="dxa"/>
            <w:vAlign w:val="center"/>
          </w:tcPr>
          <w:p w14:paraId="61DAF26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continue"/>
            <w:vAlign w:val="center"/>
          </w:tcPr>
          <w:p w14:paraId="5FB4F1C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Align w:val="center"/>
          </w:tcPr>
          <w:p w14:paraId="0DE74F9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营业执照</w:t>
            </w:r>
            <w:r>
              <w:rPr>
                <w:rFonts w:hint="eastAsia"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身份证明</w:t>
            </w:r>
          </w:p>
        </w:tc>
        <w:tc>
          <w:tcPr>
            <w:tcW w:w="1920" w:type="dxa"/>
            <w:vAlign w:val="center"/>
          </w:tcPr>
          <w:p w14:paraId="0C87F10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市场监管部门</w:t>
            </w:r>
            <w:r>
              <w:rPr>
                <w:rFonts w:hint="eastAsia"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公安部门</w:t>
            </w:r>
          </w:p>
        </w:tc>
        <w:tc>
          <w:tcPr>
            <w:tcW w:w="770" w:type="dxa"/>
            <w:vMerge w:val="continue"/>
            <w:vAlign w:val="center"/>
          </w:tcPr>
          <w:p w14:paraId="1811A20E">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3752" w:type="dxa"/>
            <w:vMerge w:val="continue"/>
            <w:vAlign w:val="center"/>
          </w:tcPr>
          <w:p w14:paraId="079F3B06">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r>
      <w:tr w14:paraId="089FA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71" w:hRule="exact"/>
          <w:jc w:val="center"/>
        </w:trPr>
        <w:tc>
          <w:tcPr>
            <w:tcW w:w="498" w:type="dxa"/>
            <w:vAlign w:val="center"/>
          </w:tcPr>
          <w:p w14:paraId="2D5FC042">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121</w:t>
            </w:r>
          </w:p>
        </w:tc>
        <w:tc>
          <w:tcPr>
            <w:tcW w:w="1627" w:type="dxa"/>
            <w:vAlign w:val="center"/>
          </w:tcPr>
          <w:p w14:paraId="7586F46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第三类医疗器械经营许可</w:t>
            </w:r>
          </w:p>
        </w:tc>
        <w:tc>
          <w:tcPr>
            <w:tcW w:w="1266" w:type="dxa"/>
            <w:vAlign w:val="center"/>
          </w:tcPr>
          <w:p w14:paraId="649E5E2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1402" w:type="dxa"/>
            <w:vAlign w:val="center"/>
          </w:tcPr>
          <w:p w14:paraId="40420F5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《医疗器械经营许可证》变更申请（变更企业名称和住所）</w:t>
            </w:r>
          </w:p>
        </w:tc>
        <w:tc>
          <w:tcPr>
            <w:tcW w:w="860" w:type="dxa"/>
            <w:vAlign w:val="center"/>
          </w:tcPr>
          <w:p w14:paraId="7AEB9C3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continue"/>
            <w:vAlign w:val="center"/>
          </w:tcPr>
          <w:p w14:paraId="3411F6A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Align w:val="center"/>
          </w:tcPr>
          <w:p w14:paraId="76F0199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营业执照</w:t>
            </w:r>
            <w:r>
              <w:rPr>
                <w:rFonts w:hint="eastAsia"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身份证明</w:t>
            </w:r>
            <w:r>
              <w:rPr>
                <w:rFonts w:hint="eastAsia"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房屋产权证明</w:t>
            </w:r>
          </w:p>
        </w:tc>
        <w:tc>
          <w:tcPr>
            <w:tcW w:w="1920" w:type="dxa"/>
            <w:vAlign w:val="center"/>
          </w:tcPr>
          <w:p w14:paraId="39236662">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市场监管部门</w:t>
            </w:r>
            <w:r>
              <w:rPr>
                <w:rFonts w:hint="eastAsia"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公安部门</w:t>
            </w:r>
            <w:r>
              <w:rPr>
                <w:rFonts w:hint="eastAsia"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自然资源和规划部门</w:t>
            </w:r>
          </w:p>
        </w:tc>
        <w:tc>
          <w:tcPr>
            <w:tcW w:w="770" w:type="dxa"/>
            <w:vMerge w:val="continue"/>
            <w:vAlign w:val="center"/>
          </w:tcPr>
          <w:p w14:paraId="0DAA8618">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3752" w:type="dxa"/>
            <w:vMerge w:val="continue"/>
            <w:vAlign w:val="center"/>
          </w:tcPr>
          <w:p w14:paraId="0191ACDB">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r>
      <w:tr w14:paraId="5CB6B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41" w:hRule="exact"/>
          <w:jc w:val="center"/>
        </w:trPr>
        <w:tc>
          <w:tcPr>
            <w:tcW w:w="498" w:type="dxa"/>
            <w:vMerge w:val="restart"/>
            <w:vAlign w:val="center"/>
          </w:tcPr>
          <w:p w14:paraId="7566495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122</w:t>
            </w:r>
          </w:p>
        </w:tc>
        <w:tc>
          <w:tcPr>
            <w:tcW w:w="1627" w:type="dxa"/>
            <w:vMerge w:val="restart"/>
            <w:vAlign w:val="center"/>
          </w:tcPr>
          <w:p w14:paraId="749D58E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第三类医疗器械经营许可</w:t>
            </w:r>
          </w:p>
        </w:tc>
        <w:tc>
          <w:tcPr>
            <w:tcW w:w="1266" w:type="dxa"/>
            <w:vMerge w:val="restart"/>
            <w:vAlign w:val="center"/>
          </w:tcPr>
          <w:p w14:paraId="019F05F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1402" w:type="dxa"/>
            <w:vAlign w:val="center"/>
          </w:tcPr>
          <w:p w14:paraId="7B7D3F4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《医疗器械经营许可证》补发申请</w:t>
            </w:r>
          </w:p>
        </w:tc>
        <w:tc>
          <w:tcPr>
            <w:tcW w:w="860" w:type="dxa"/>
            <w:vAlign w:val="center"/>
          </w:tcPr>
          <w:p w14:paraId="45F6BF6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continue"/>
            <w:vAlign w:val="center"/>
          </w:tcPr>
          <w:p w14:paraId="1864435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Align w:val="center"/>
          </w:tcPr>
          <w:p w14:paraId="30F73F3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营业执照</w:t>
            </w:r>
            <w:r>
              <w:rPr>
                <w:rFonts w:hint="eastAsia"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身份证明</w:t>
            </w:r>
          </w:p>
        </w:tc>
        <w:tc>
          <w:tcPr>
            <w:tcW w:w="1920" w:type="dxa"/>
            <w:vAlign w:val="center"/>
          </w:tcPr>
          <w:p w14:paraId="5F7F635C">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市场监管部门</w:t>
            </w:r>
            <w:r>
              <w:rPr>
                <w:rFonts w:hint="eastAsia"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公安部门</w:t>
            </w:r>
          </w:p>
        </w:tc>
        <w:tc>
          <w:tcPr>
            <w:tcW w:w="770" w:type="dxa"/>
            <w:vMerge w:val="continue"/>
            <w:vAlign w:val="center"/>
          </w:tcPr>
          <w:p w14:paraId="4CD07C66">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3752" w:type="dxa"/>
            <w:vMerge w:val="continue"/>
            <w:vAlign w:val="center"/>
          </w:tcPr>
          <w:p w14:paraId="0824F503">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r>
      <w:tr w14:paraId="512E0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71" w:hRule="exact"/>
          <w:jc w:val="center"/>
        </w:trPr>
        <w:tc>
          <w:tcPr>
            <w:tcW w:w="498" w:type="dxa"/>
            <w:vMerge w:val="continue"/>
            <w:vAlign w:val="center"/>
          </w:tcPr>
          <w:p w14:paraId="6257FB87">
            <w:pPr>
              <w:pStyle w:val="2"/>
              <w:ind w:left="0" w:leftChars="0" w:firstLine="0" w:firstLineChars="0"/>
              <w:jc w:val="center"/>
              <w:rPr>
                <w:rFonts w:hint="default" w:ascii="Times New Roman" w:hAnsi="Times New Roman" w:eastAsia="方正仿宋_GBK" w:cs="Times New Roman"/>
                <w:sz w:val="18"/>
                <w:szCs w:val="18"/>
                <w:lang w:val="en-US" w:eastAsia="zh-CN"/>
              </w:rPr>
            </w:pPr>
          </w:p>
        </w:tc>
        <w:tc>
          <w:tcPr>
            <w:tcW w:w="1627" w:type="dxa"/>
            <w:vMerge w:val="continue"/>
            <w:vAlign w:val="center"/>
          </w:tcPr>
          <w:p w14:paraId="4AD6364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1266" w:type="dxa"/>
            <w:vMerge w:val="continue"/>
            <w:vAlign w:val="center"/>
          </w:tcPr>
          <w:p w14:paraId="133BCDA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1402" w:type="dxa"/>
            <w:vAlign w:val="center"/>
          </w:tcPr>
          <w:p w14:paraId="3F457DC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《医疗器械经营许可证》延续申请</w:t>
            </w:r>
          </w:p>
        </w:tc>
        <w:tc>
          <w:tcPr>
            <w:tcW w:w="860" w:type="dxa"/>
            <w:vAlign w:val="center"/>
          </w:tcPr>
          <w:p w14:paraId="45DF553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continue"/>
            <w:vAlign w:val="center"/>
          </w:tcPr>
          <w:p w14:paraId="20AECB7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Align w:val="center"/>
          </w:tcPr>
          <w:p w14:paraId="005AAD29">
            <w:pPr>
              <w:keepNext w:val="0"/>
              <w:keepLines w:val="0"/>
              <w:widowControl/>
              <w:suppressLineNumbers w:val="0"/>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营业执照</w:t>
            </w:r>
            <w:r>
              <w:rPr>
                <w:rFonts w:hint="eastAsia"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身份证明</w:t>
            </w:r>
            <w:r>
              <w:rPr>
                <w:rFonts w:hint="eastAsia"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学历证明</w:t>
            </w:r>
            <w:r>
              <w:rPr>
                <w:rFonts w:hint="eastAsia"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房屋产权证明</w:t>
            </w:r>
          </w:p>
        </w:tc>
        <w:tc>
          <w:tcPr>
            <w:tcW w:w="1920" w:type="dxa"/>
            <w:vAlign w:val="center"/>
          </w:tcPr>
          <w:p w14:paraId="20B51CC3">
            <w:pPr>
              <w:keepNext w:val="0"/>
              <w:keepLines w:val="0"/>
              <w:widowControl/>
              <w:suppressLineNumbers w:val="0"/>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市场监管部门</w:t>
            </w:r>
            <w:r>
              <w:rPr>
                <w:rFonts w:hint="eastAsia"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公安部门</w:t>
            </w:r>
            <w:r>
              <w:rPr>
                <w:rFonts w:hint="eastAsia"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教育部门</w:t>
            </w:r>
            <w:r>
              <w:rPr>
                <w:rFonts w:hint="eastAsia"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自然资源和规划部门</w:t>
            </w:r>
          </w:p>
        </w:tc>
        <w:tc>
          <w:tcPr>
            <w:tcW w:w="770" w:type="dxa"/>
            <w:vMerge w:val="continue"/>
            <w:vAlign w:val="center"/>
          </w:tcPr>
          <w:p w14:paraId="0D845AB8">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3752" w:type="dxa"/>
            <w:vMerge w:val="continue"/>
            <w:vAlign w:val="center"/>
          </w:tcPr>
          <w:p w14:paraId="0D291F7A">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r>
      <w:tr w14:paraId="79B1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81" w:hRule="exact"/>
          <w:jc w:val="center"/>
        </w:trPr>
        <w:tc>
          <w:tcPr>
            <w:tcW w:w="498" w:type="dxa"/>
            <w:vMerge w:val="continue"/>
            <w:vAlign w:val="center"/>
          </w:tcPr>
          <w:p w14:paraId="02808092">
            <w:pPr>
              <w:pStyle w:val="2"/>
              <w:ind w:left="0" w:leftChars="0" w:firstLine="0" w:firstLineChars="0"/>
              <w:jc w:val="center"/>
              <w:rPr>
                <w:rFonts w:hint="default" w:ascii="Times New Roman" w:hAnsi="Times New Roman" w:eastAsia="方正仿宋_GBK" w:cs="Times New Roman"/>
                <w:sz w:val="18"/>
                <w:szCs w:val="18"/>
                <w:lang w:val="en-US" w:eastAsia="zh-CN"/>
              </w:rPr>
            </w:pPr>
          </w:p>
        </w:tc>
        <w:tc>
          <w:tcPr>
            <w:tcW w:w="1627" w:type="dxa"/>
            <w:vMerge w:val="continue"/>
            <w:vAlign w:val="center"/>
          </w:tcPr>
          <w:p w14:paraId="72B48F4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1266" w:type="dxa"/>
            <w:vMerge w:val="continue"/>
            <w:vAlign w:val="center"/>
          </w:tcPr>
          <w:p w14:paraId="482BCE7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1402" w:type="dxa"/>
            <w:vAlign w:val="center"/>
          </w:tcPr>
          <w:p w14:paraId="6A98F09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《医疗器械经营许可证》注销申请</w:t>
            </w:r>
          </w:p>
        </w:tc>
        <w:tc>
          <w:tcPr>
            <w:tcW w:w="860" w:type="dxa"/>
            <w:vAlign w:val="center"/>
          </w:tcPr>
          <w:p w14:paraId="22880B0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continue"/>
            <w:vAlign w:val="center"/>
          </w:tcPr>
          <w:p w14:paraId="3C29D96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Align w:val="center"/>
          </w:tcPr>
          <w:p w14:paraId="0712A11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营业执照</w:t>
            </w:r>
            <w:r>
              <w:rPr>
                <w:rFonts w:hint="eastAsia"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身份证明</w:t>
            </w:r>
          </w:p>
        </w:tc>
        <w:tc>
          <w:tcPr>
            <w:tcW w:w="1920" w:type="dxa"/>
            <w:vAlign w:val="center"/>
          </w:tcPr>
          <w:p w14:paraId="398F362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市场监管部门</w:t>
            </w:r>
            <w:r>
              <w:rPr>
                <w:rFonts w:hint="eastAsia"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公安部门</w:t>
            </w:r>
          </w:p>
        </w:tc>
        <w:tc>
          <w:tcPr>
            <w:tcW w:w="770" w:type="dxa"/>
            <w:vMerge w:val="continue"/>
            <w:vAlign w:val="center"/>
          </w:tcPr>
          <w:p w14:paraId="5D757F8C">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3752" w:type="dxa"/>
            <w:vMerge w:val="continue"/>
            <w:vAlign w:val="center"/>
          </w:tcPr>
          <w:p w14:paraId="61A387AE">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r>
      <w:tr w14:paraId="11842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6" w:hRule="exact"/>
          <w:jc w:val="center"/>
        </w:trPr>
        <w:tc>
          <w:tcPr>
            <w:tcW w:w="498" w:type="dxa"/>
            <w:vMerge w:val="continue"/>
            <w:vAlign w:val="center"/>
          </w:tcPr>
          <w:p w14:paraId="58097066">
            <w:pPr>
              <w:pStyle w:val="2"/>
              <w:ind w:left="0" w:leftChars="0" w:firstLine="0" w:firstLineChars="0"/>
              <w:jc w:val="center"/>
              <w:rPr>
                <w:rFonts w:hint="default" w:ascii="Times New Roman" w:hAnsi="Times New Roman" w:eastAsia="方正仿宋_GBK" w:cs="Times New Roman"/>
                <w:sz w:val="18"/>
                <w:szCs w:val="18"/>
                <w:lang w:val="en-US" w:eastAsia="zh-CN"/>
              </w:rPr>
            </w:pPr>
          </w:p>
        </w:tc>
        <w:tc>
          <w:tcPr>
            <w:tcW w:w="1627" w:type="dxa"/>
            <w:vMerge w:val="continue"/>
            <w:vAlign w:val="center"/>
          </w:tcPr>
          <w:p w14:paraId="623A2732">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1266" w:type="dxa"/>
            <w:vMerge w:val="continue"/>
            <w:vAlign w:val="center"/>
          </w:tcPr>
          <w:p w14:paraId="0995E21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1402" w:type="dxa"/>
            <w:vAlign w:val="center"/>
          </w:tcPr>
          <w:p w14:paraId="54DBF90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第三类医疗器械经营许可（新办）</w:t>
            </w:r>
          </w:p>
        </w:tc>
        <w:tc>
          <w:tcPr>
            <w:tcW w:w="860" w:type="dxa"/>
            <w:vAlign w:val="center"/>
          </w:tcPr>
          <w:p w14:paraId="1141BDF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Merge w:val="continue"/>
            <w:vAlign w:val="center"/>
          </w:tcPr>
          <w:p w14:paraId="1AAC72F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Align w:val="center"/>
          </w:tcPr>
          <w:p w14:paraId="78DD8172">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营业执照</w:t>
            </w:r>
            <w:r>
              <w:rPr>
                <w:rFonts w:hint="eastAsia"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身份证明</w:t>
            </w:r>
            <w:r>
              <w:rPr>
                <w:rFonts w:hint="eastAsia"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房屋产权证明</w:t>
            </w:r>
          </w:p>
        </w:tc>
        <w:tc>
          <w:tcPr>
            <w:tcW w:w="1920" w:type="dxa"/>
            <w:vAlign w:val="center"/>
          </w:tcPr>
          <w:p w14:paraId="23EA1B5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市场监管部门</w:t>
            </w:r>
            <w:r>
              <w:rPr>
                <w:rFonts w:hint="eastAsia"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公安部门</w:t>
            </w:r>
            <w:r>
              <w:rPr>
                <w:rFonts w:hint="eastAsia"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自然资源和规划部门</w:t>
            </w:r>
          </w:p>
        </w:tc>
        <w:tc>
          <w:tcPr>
            <w:tcW w:w="770" w:type="dxa"/>
            <w:vMerge w:val="continue"/>
            <w:vAlign w:val="center"/>
          </w:tcPr>
          <w:p w14:paraId="4B6A7F8E">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3752" w:type="dxa"/>
            <w:vMerge w:val="continue"/>
            <w:vAlign w:val="center"/>
          </w:tcPr>
          <w:p w14:paraId="0AD192E4">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r>
      <w:tr w14:paraId="68C41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46" w:hRule="exact"/>
          <w:jc w:val="center"/>
        </w:trPr>
        <w:tc>
          <w:tcPr>
            <w:tcW w:w="498" w:type="dxa"/>
            <w:vAlign w:val="center"/>
          </w:tcPr>
          <w:p w14:paraId="1E5C5712">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123</w:t>
            </w:r>
          </w:p>
        </w:tc>
        <w:tc>
          <w:tcPr>
            <w:tcW w:w="1627" w:type="dxa"/>
            <w:vAlign w:val="center"/>
          </w:tcPr>
          <w:p w14:paraId="07BD0DA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食品（含保健食品）生产、经营许可</w:t>
            </w:r>
          </w:p>
        </w:tc>
        <w:tc>
          <w:tcPr>
            <w:tcW w:w="1266" w:type="dxa"/>
            <w:vAlign w:val="center"/>
          </w:tcPr>
          <w:p w14:paraId="0843F05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食品（含保健食品）经营许可</w:t>
            </w:r>
          </w:p>
        </w:tc>
        <w:tc>
          <w:tcPr>
            <w:tcW w:w="1402" w:type="dxa"/>
            <w:vAlign w:val="center"/>
          </w:tcPr>
          <w:p w14:paraId="4438D6C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食品经营许可（餐饮）</w:t>
            </w:r>
          </w:p>
        </w:tc>
        <w:tc>
          <w:tcPr>
            <w:tcW w:w="860" w:type="dxa"/>
            <w:vAlign w:val="center"/>
          </w:tcPr>
          <w:p w14:paraId="653BC0CC">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auto"/>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auto"/>
                <w:kern w:val="0"/>
                <w:sz w:val="18"/>
                <w:szCs w:val="18"/>
                <w:u w:val="none"/>
                <w:lang w:val="en-US" w:eastAsia="zh-CN" w:bidi="ar"/>
              </w:rPr>
              <w:t>行政许可</w:t>
            </w:r>
          </w:p>
        </w:tc>
        <w:tc>
          <w:tcPr>
            <w:tcW w:w="661" w:type="dxa"/>
            <w:vAlign w:val="center"/>
          </w:tcPr>
          <w:p w14:paraId="2AE17A3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auto"/>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color w:val="auto"/>
                <w:sz w:val="18"/>
                <w:szCs w:val="18"/>
                <w:lang w:eastAsia="zh-CN"/>
              </w:rPr>
              <w:t>市</w:t>
            </w:r>
            <w:r>
              <w:rPr>
                <w:rFonts w:hint="default" w:ascii="Times New Roman" w:hAnsi="Times New Roman" w:eastAsia="方正仿宋_GBK" w:cs="Times New Roman"/>
                <w:color w:val="auto"/>
                <w:sz w:val="18"/>
                <w:szCs w:val="18"/>
              </w:rPr>
              <w:t>、县</w:t>
            </w:r>
          </w:p>
        </w:tc>
        <w:tc>
          <w:tcPr>
            <w:tcW w:w="3299" w:type="dxa"/>
            <w:vAlign w:val="center"/>
          </w:tcPr>
          <w:p w14:paraId="4940ACD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营业执照</w:t>
            </w:r>
          </w:p>
        </w:tc>
        <w:tc>
          <w:tcPr>
            <w:tcW w:w="1920" w:type="dxa"/>
            <w:vAlign w:val="center"/>
          </w:tcPr>
          <w:p w14:paraId="390D0E8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市场监管部门</w:t>
            </w:r>
          </w:p>
        </w:tc>
        <w:tc>
          <w:tcPr>
            <w:tcW w:w="770" w:type="dxa"/>
            <w:vAlign w:val="center"/>
          </w:tcPr>
          <w:p w14:paraId="48F67978">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省市场监管局</w:t>
            </w:r>
          </w:p>
        </w:tc>
        <w:tc>
          <w:tcPr>
            <w:tcW w:w="3752" w:type="dxa"/>
            <w:vMerge w:val="restart"/>
            <w:vAlign w:val="center"/>
          </w:tcPr>
          <w:p w14:paraId="43C60F1B">
            <w:pPr>
              <w:pStyle w:val="24"/>
              <w:spacing w:before="40" w:line="235" w:lineRule="auto"/>
              <w:ind w:right="-29"/>
              <w:jc w:val="both"/>
              <w:rPr>
                <w:rFonts w:hint="default" w:ascii="Times New Roman" w:hAnsi="Times New Roman" w:eastAsia="方正仿宋_GBK" w:cs="Times New Roman"/>
                <w:spacing w:val="-4"/>
                <w:sz w:val="18"/>
                <w:szCs w:val="18"/>
              </w:rPr>
            </w:pPr>
            <w:r>
              <w:rPr>
                <w:rFonts w:hint="default" w:ascii="Times New Roman" w:hAnsi="Times New Roman" w:eastAsia="方正仿宋_GBK" w:cs="Times New Roman"/>
                <w:spacing w:val="-4"/>
                <w:sz w:val="18"/>
                <w:szCs w:val="18"/>
              </w:rPr>
              <w:t>《中华人民共和国食品安全法》第三十五条</w:t>
            </w:r>
          </w:p>
          <w:p w14:paraId="13AE88C9">
            <w:pPr>
              <w:pStyle w:val="24"/>
              <w:spacing w:before="9" w:line="235" w:lineRule="auto"/>
              <w:ind w:right="44"/>
              <w:jc w:val="both"/>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sz w:val="18"/>
                <w:szCs w:val="18"/>
              </w:rPr>
              <w:t>《食品生产许可管理办法》（</w:t>
            </w:r>
            <w:r>
              <w:rPr>
                <w:rFonts w:hint="default" w:ascii="Times New Roman" w:hAnsi="Times New Roman" w:eastAsia="方正仿宋_GBK" w:cs="Times New Roman"/>
                <w:spacing w:val="-4"/>
                <w:sz w:val="18"/>
                <w:szCs w:val="18"/>
              </w:rPr>
              <w:t xml:space="preserve">国家市场监督管理总局令第 </w:t>
            </w:r>
            <w:r>
              <w:rPr>
                <w:rFonts w:hint="default" w:ascii="Times New Roman" w:hAnsi="Times New Roman" w:eastAsia="方正仿宋_GBK" w:cs="Times New Roman"/>
                <w:sz w:val="18"/>
                <w:szCs w:val="18"/>
              </w:rPr>
              <w:t>24</w:t>
            </w:r>
            <w:r>
              <w:rPr>
                <w:rFonts w:hint="default" w:ascii="Times New Roman" w:hAnsi="Times New Roman" w:eastAsia="方正仿宋_GBK" w:cs="Times New Roman"/>
                <w:spacing w:val="-60"/>
                <w:sz w:val="18"/>
                <w:szCs w:val="18"/>
              </w:rPr>
              <w:t xml:space="preserve"> </w:t>
            </w:r>
            <w:r>
              <w:rPr>
                <w:rFonts w:hint="default" w:ascii="Times New Roman" w:hAnsi="Times New Roman" w:eastAsia="方正仿宋_GBK" w:cs="Times New Roman"/>
                <w:sz w:val="18"/>
                <w:szCs w:val="18"/>
              </w:rPr>
              <w:t>号）</w:t>
            </w:r>
            <w:r>
              <w:rPr>
                <w:rFonts w:hint="default" w:ascii="Times New Roman" w:hAnsi="Times New Roman" w:eastAsia="方正仿宋_GBK" w:cs="Times New Roman"/>
                <w:spacing w:val="24"/>
                <w:sz w:val="18"/>
                <w:szCs w:val="18"/>
              </w:rPr>
              <w:t>第七条</w:t>
            </w:r>
          </w:p>
        </w:tc>
      </w:tr>
      <w:tr w14:paraId="1F1F0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72" w:hRule="exact"/>
          <w:jc w:val="center"/>
        </w:trPr>
        <w:tc>
          <w:tcPr>
            <w:tcW w:w="498" w:type="dxa"/>
            <w:vAlign w:val="center"/>
          </w:tcPr>
          <w:p w14:paraId="3E563AA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124</w:t>
            </w:r>
          </w:p>
        </w:tc>
        <w:tc>
          <w:tcPr>
            <w:tcW w:w="1627" w:type="dxa"/>
            <w:vAlign w:val="center"/>
          </w:tcPr>
          <w:p w14:paraId="153E558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食品（含保健食品）生产、经营许可</w:t>
            </w:r>
          </w:p>
        </w:tc>
        <w:tc>
          <w:tcPr>
            <w:tcW w:w="1266" w:type="dxa"/>
            <w:vAlign w:val="center"/>
          </w:tcPr>
          <w:p w14:paraId="01A1CDB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食品（含保健食品）生产许可</w:t>
            </w:r>
          </w:p>
        </w:tc>
        <w:tc>
          <w:tcPr>
            <w:tcW w:w="1402" w:type="dxa"/>
            <w:vAlign w:val="center"/>
          </w:tcPr>
          <w:p w14:paraId="7FFD62A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食品经营许可（销售）</w:t>
            </w:r>
          </w:p>
        </w:tc>
        <w:tc>
          <w:tcPr>
            <w:tcW w:w="860" w:type="dxa"/>
            <w:vAlign w:val="center"/>
          </w:tcPr>
          <w:p w14:paraId="72D4132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auto"/>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auto"/>
                <w:kern w:val="0"/>
                <w:sz w:val="18"/>
                <w:szCs w:val="18"/>
                <w:u w:val="none"/>
                <w:lang w:val="en-US" w:eastAsia="zh-CN" w:bidi="ar"/>
              </w:rPr>
              <w:t>行政许可</w:t>
            </w:r>
          </w:p>
        </w:tc>
        <w:tc>
          <w:tcPr>
            <w:tcW w:w="661" w:type="dxa"/>
            <w:vAlign w:val="center"/>
          </w:tcPr>
          <w:p w14:paraId="134D218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auto"/>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color w:val="auto"/>
                <w:sz w:val="18"/>
                <w:szCs w:val="18"/>
              </w:rPr>
              <w:t>省、</w:t>
            </w:r>
            <w:r>
              <w:rPr>
                <w:rFonts w:hint="default" w:ascii="Times New Roman" w:hAnsi="Times New Roman" w:eastAsia="方正仿宋_GBK" w:cs="Times New Roman"/>
                <w:color w:val="auto"/>
                <w:sz w:val="18"/>
                <w:szCs w:val="18"/>
                <w:lang w:eastAsia="zh-CN"/>
              </w:rPr>
              <w:t>市</w:t>
            </w:r>
            <w:r>
              <w:rPr>
                <w:rFonts w:hint="default" w:ascii="Times New Roman" w:hAnsi="Times New Roman" w:eastAsia="方正仿宋_GBK" w:cs="Times New Roman"/>
                <w:color w:val="auto"/>
                <w:sz w:val="18"/>
                <w:szCs w:val="18"/>
              </w:rPr>
              <w:t>、县</w:t>
            </w:r>
          </w:p>
        </w:tc>
        <w:tc>
          <w:tcPr>
            <w:tcW w:w="3299" w:type="dxa"/>
            <w:vAlign w:val="center"/>
          </w:tcPr>
          <w:p w14:paraId="3D244C8D">
            <w:pPr>
              <w:keepNext w:val="0"/>
              <w:keepLines w:val="0"/>
              <w:widowControl/>
              <w:suppressLineNumbers w:val="0"/>
              <w:ind w:left="0" w:leftChars="0" w:right="0" w:rightChars="0" w:firstLine="168" w:firstLineChars="100"/>
              <w:jc w:val="center"/>
              <w:textAlignment w:val="center"/>
              <w:rPr>
                <w:rFonts w:hint="default" w:ascii="Times New Roman" w:hAnsi="Times New Roman" w:eastAsia="方正仿宋_GBK" w:cs="Times New Roman"/>
                <w:color w:val="000000"/>
                <w:spacing w:val="-6"/>
                <w:w w:val="100"/>
                <w:position w:val="0"/>
                <w:sz w:val="18"/>
                <w:szCs w:val="18"/>
                <w:shd w:val="clear" w:color="auto" w:fill="auto"/>
                <w:lang w:val="en-US" w:eastAsia="zh-CN" w:bidi="zh-CN"/>
              </w:rPr>
            </w:pPr>
            <w:r>
              <w:rPr>
                <w:rFonts w:hint="default" w:ascii="Times New Roman" w:hAnsi="Times New Roman" w:eastAsia="方正仿宋_GBK" w:cs="Times New Roman"/>
                <w:color w:val="000000"/>
                <w:spacing w:val="-6"/>
                <w:w w:val="100"/>
                <w:position w:val="0"/>
                <w:sz w:val="18"/>
                <w:szCs w:val="18"/>
                <w:shd w:val="clear" w:color="auto" w:fill="auto"/>
                <w:lang w:val="en-US" w:eastAsia="zh-CN" w:bidi="zh-CN"/>
              </w:rPr>
              <w:t>营业执照</w:t>
            </w:r>
          </w:p>
          <w:p w14:paraId="1D7938D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color w:val="000000"/>
                <w:spacing w:val="-6"/>
                <w:w w:val="100"/>
                <w:position w:val="0"/>
                <w:sz w:val="18"/>
                <w:szCs w:val="18"/>
                <w:shd w:val="clear" w:color="auto" w:fill="auto"/>
                <w:lang w:val="en-US" w:eastAsia="zh-CN" w:bidi="zh-CN"/>
              </w:rPr>
              <w:t>法定代表人身份证明</w:t>
            </w:r>
          </w:p>
        </w:tc>
        <w:tc>
          <w:tcPr>
            <w:tcW w:w="1920" w:type="dxa"/>
            <w:vAlign w:val="center"/>
          </w:tcPr>
          <w:p w14:paraId="0AA9BBF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市场监管部门</w:t>
            </w:r>
          </w:p>
          <w:p w14:paraId="0BF4C6A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公安部门</w:t>
            </w:r>
          </w:p>
        </w:tc>
        <w:tc>
          <w:tcPr>
            <w:tcW w:w="770" w:type="dxa"/>
            <w:vAlign w:val="center"/>
          </w:tcPr>
          <w:p w14:paraId="684272D9">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省市场监管局</w:t>
            </w:r>
          </w:p>
        </w:tc>
        <w:tc>
          <w:tcPr>
            <w:tcW w:w="3752" w:type="dxa"/>
            <w:vMerge w:val="continue"/>
            <w:vAlign w:val="center"/>
          </w:tcPr>
          <w:p w14:paraId="4CBB6236">
            <w:pPr>
              <w:pStyle w:val="24"/>
              <w:spacing w:before="9" w:line="235" w:lineRule="auto"/>
              <w:ind w:left="109" w:right="44"/>
              <w:jc w:val="center"/>
              <w:rPr>
                <w:rFonts w:hint="default" w:ascii="Times New Roman" w:hAnsi="Times New Roman" w:eastAsia="方正仿宋_GBK" w:cs="Times New Roman"/>
                <w:i w:val="0"/>
                <w:color w:val="000000"/>
                <w:kern w:val="0"/>
                <w:sz w:val="18"/>
                <w:szCs w:val="18"/>
                <w:u w:val="none"/>
                <w:lang w:val="en-US" w:eastAsia="zh-CN" w:bidi="ar"/>
              </w:rPr>
            </w:pPr>
          </w:p>
        </w:tc>
      </w:tr>
      <w:tr w14:paraId="09E9B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31" w:hRule="exact"/>
          <w:jc w:val="center"/>
        </w:trPr>
        <w:tc>
          <w:tcPr>
            <w:tcW w:w="498" w:type="dxa"/>
            <w:vAlign w:val="center"/>
          </w:tcPr>
          <w:p w14:paraId="7DF34FD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125</w:t>
            </w:r>
          </w:p>
        </w:tc>
        <w:tc>
          <w:tcPr>
            <w:tcW w:w="1627" w:type="dxa"/>
            <w:vAlign w:val="center"/>
          </w:tcPr>
          <w:p w14:paraId="1460131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p w14:paraId="755E9D1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特种设备检验、检测机构核准</w:t>
            </w:r>
          </w:p>
        </w:tc>
        <w:tc>
          <w:tcPr>
            <w:tcW w:w="1266" w:type="dxa"/>
            <w:vAlign w:val="center"/>
          </w:tcPr>
          <w:p w14:paraId="2CE4DC4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安全阀校验机构资格核准</w:t>
            </w:r>
          </w:p>
        </w:tc>
        <w:tc>
          <w:tcPr>
            <w:tcW w:w="1402" w:type="dxa"/>
            <w:vAlign w:val="center"/>
          </w:tcPr>
          <w:p w14:paraId="7238DE2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860" w:type="dxa"/>
            <w:vMerge w:val="restart"/>
            <w:vAlign w:val="center"/>
          </w:tcPr>
          <w:p w14:paraId="47D45489">
            <w:pPr>
              <w:ind w:left="0" w:leftChars="0" w:right="0" w:rightChars="0" w:firstLine="0" w:firstLineChars="0"/>
              <w:jc w:val="center"/>
              <w:rPr>
                <w:rFonts w:hint="default" w:ascii="Times New Roman" w:hAnsi="Times New Roman" w:eastAsia="方正仿宋_GBK" w:cs="Times New Roman"/>
                <w:i w:val="0"/>
                <w:color w:val="auto"/>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color w:val="auto"/>
                <w:sz w:val="18"/>
                <w:szCs w:val="18"/>
              </w:rPr>
              <w:t>行政许可</w:t>
            </w:r>
          </w:p>
        </w:tc>
        <w:tc>
          <w:tcPr>
            <w:tcW w:w="661" w:type="dxa"/>
            <w:vMerge w:val="restart"/>
            <w:vAlign w:val="center"/>
          </w:tcPr>
          <w:p w14:paraId="6228912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auto"/>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color w:val="auto"/>
                <w:sz w:val="18"/>
                <w:szCs w:val="18"/>
              </w:rPr>
              <w:t>省（</w:t>
            </w:r>
            <w:r>
              <w:rPr>
                <w:rFonts w:hint="default" w:ascii="Times New Roman" w:hAnsi="Times New Roman" w:eastAsia="方正仿宋_GBK" w:cs="Times New Roman"/>
                <w:color w:val="auto"/>
                <w:spacing w:val="-9"/>
                <w:sz w:val="18"/>
                <w:szCs w:val="18"/>
              </w:rPr>
              <w:t>委托</w:t>
            </w:r>
            <w:r>
              <w:rPr>
                <w:rFonts w:hint="default" w:ascii="Times New Roman" w:hAnsi="Times New Roman" w:eastAsia="方正仿宋_GBK" w:cs="Times New Roman"/>
                <w:color w:val="auto"/>
                <w:sz w:val="18"/>
                <w:szCs w:val="18"/>
                <w:lang w:eastAsia="zh-CN"/>
              </w:rPr>
              <w:t>市</w:t>
            </w:r>
            <w:r>
              <w:rPr>
                <w:rFonts w:hint="default" w:ascii="Times New Roman" w:hAnsi="Times New Roman" w:eastAsia="方正仿宋_GBK" w:cs="Times New Roman"/>
                <w:color w:val="auto"/>
                <w:sz w:val="18"/>
                <w:szCs w:val="18"/>
              </w:rPr>
              <w:t>级实 施）</w:t>
            </w:r>
          </w:p>
        </w:tc>
        <w:tc>
          <w:tcPr>
            <w:tcW w:w="3299" w:type="dxa"/>
            <w:vMerge w:val="restart"/>
            <w:vAlign w:val="center"/>
          </w:tcPr>
          <w:p w14:paraId="3277D2F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营业执照</w:t>
            </w:r>
          </w:p>
        </w:tc>
        <w:tc>
          <w:tcPr>
            <w:tcW w:w="1920" w:type="dxa"/>
            <w:vMerge w:val="restart"/>
            <w:vAlign w:val="center"/>
          </w:tcPr>
          <w:p w14:paraId="2BF9B3C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市场监管部门</w:t>
            </w:r>
          </w:p>
          <w:p w14:paraId="4FBA00BC">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770" w:type="dxa"/>
            <w:vMerge w:val="restart"/>
            <w:vAlign w:val="center"/>
          </w:tcPr>
          <w:p w14:paraId="5FD3C59B">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sz w:val="18"/>
                <w:szCs w:val="18"/>
              </w:rPr>
              <w:t>省市场监管局</w:t>
            </w:r>
          </w:p>
        </w:tc>
        <w:tc>
          <w:tcPr>
            <w:tcW w:w="3752" w:type="dxa"/>
            <w:vMerge w:val="restart"/>
            <w:vAlign w:val="center"/>
          </w:tcPr>
          <w:p w14:paraId="61C50F0E">
            <w:pPr>
              <w:keepNext w:val="0"/>
              <w:keepLines w:val="0"/>
              <w:widowControl/>
              <w:suppressLineNumbers w:val="0"/>
              <w:shd w:val="clear" w:color="auto" w:fill="auto"/>
              <w:ind w:left="0" w:leftChars="0" w:right="0" w:rightChars="0" w:firstLine="0" w:firstLineChars="0"/>
              <w:jc w:val="both"/>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《特种设备安全监察条例》第四十一条</w:t>
            </w:r>
          </w:p>
          <w:p w14:paraId="20B77E84">
            <w:pPr>
              <w:keepNext w:val="0"/>
              <w:keepLines w:val="0"/>
              <w:widowControl/>
              <w:suppressLineNumbers w:val="0"/>
              <w:shd w:val="clear" w:color="auto" w:fill="auto"/>
              <w:ind w:left="0" w:leftChars="0" w:right="0" w:rightChars="0" w:firstLine="0" w:firstLineChars="0"/>
              <w:jc w:val="both"/>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《特种设备检验检测机构核准规则》（TSG Z7001-2004）</w:t>
            </w:r>
          </w:p>
        </w:tc>
      </w:tr>
      <w:tr w14:paraId="4D1B0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01" w:hRule="exact"/>
          <w:jc w:val="center"/>
        </w:trPr>
        <w:tc>
          <w:tcPr>
            <w:tcW w:w="498" w:type="dxa"/>
            <w:vAlign w:val="center"/>
          </w:tcPr>
          <w:p w14:paraId="4C7BC0F2">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126</w:t>
            </w:r>
          </w:p>
        </w:tc>
        <w:tc>
          <w:tcPr>
            <w:tcW w:w="1627" w:type="dxa"/>
            <w:vAlign w:val="center"/>
          </w:tcPr>
          <w:p w14:paraId="72F99CF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特种设备检验、检测机构核准</w:t>
            </w:r>
          </w:p>
        </w:tc>
        <w:tc>
          <w:tcPr>
            <w:tcW w:w="1266" w:type="dxa"/>
            <w:vAlign w:val="center"/>
          </w:tcPr>
          <w:p w14:paraId="52DFDC4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气瓶检验站资格核准</w:t>
            </w:r>
          </w:p>
        </w:tc>
        <w:tc>
          <w:tcPr>
            <w:tcW w:w="1402" w:type="dxa"/>
            <w:vAlign w:val="center"/>
          </w:tcPr>
          <w:p w14:paraId="4C0EEA1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860" w:type="dxa"/>
            <w:vMerge w:val="continue"/>
            <w:vAlign w:val="center"/>
          </w:tcPr>
          <w:p w14:paraId="0F18902A">
            <w:pPr>
              <w:ind w:left="0" w:leftChars="0" w:right="0" w:rightChars="0" w:firstLine="0" w:firstLineChars="0"/>
              <w:jc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661" w:type="dxa"/>
            <w:vMerge w:val="continue"/>
            <w:vAlign w:val="center"/>
          </w:tcPr>
          <w:p w14:paraId="454BAF2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Merge w:val="continue"/>
            <w:vAlign w:val="center"/>
          </w:tcPr>
          <w:p w14:paraId="74393E5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1920" w:type="dxa"/>
            <w:vMerge w:val="continue"/>
            <w:vAlign w:val="center"/>
          </w:tcPr>
          <w:p w14:paraId="353AE81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770" w:type="dxa"/>
            <w:vMerge w:val="continue"/>
            <w:vAlign w:val="center"/>
          </w:tcPr>
          <w:p w14:paraId="308471F6">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3752" w:type="dxa"/>
            <w:vMerge w:val="continue"/>
            <w:vAlign w:val="center"/>
          </w:tcPr>
          <w:p w14:paraId="646F27C2">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r>
      <w:tr w14:paraId="28917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46" w:hRule="exact"/>
          <w:jc w:val="center"/>
        </w:trPr>
        <w:tc>
          <w:tcPr>
            <w:tcW w:w="498" w:type="dxa"/>
            <w:vAlign w:val="center"/>
          </w:tcPr>
          <w:p w14:paraId="185C99E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127</w:t>
            </w:r>
          </w:p>
        </w:tc>
        <w:tc>
          <w:tcPr>
            <w:tcW w:w="1627" w:type="dxa"/>
            <w:vAlign w:val="center"/>
          </w:tcPr>
          <w:p w14:paraId="7788F32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特种设备检验、检测机构核准</w:t>
            </w:r>
          </w:p>
        </w:tc>
        <w:tc>
          <w:tcPr>
            <w:tcW w:w="1266" w:type="dxa"/>
            <w:vAlign w:val="center"/>
          </w:tcPr>
          <w:p w14:paraId="1653EDB2">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房屋建筑工程及市政工程工地起重机械检验机构资格核准</w:t>
            </w:r>
          </w:p>
        </w:tc>
        <w:tc>
          <w:tcPr>
            <w:tcW w:w="1402" w:type="dxa"/>
            <w:vAlign w:val="center"/>
          </w:tcPr>
          <w:p w14:paraId="0F1DF89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860" w:type="dxa"/>
            <w:vMerge w:val="continue"/>
            <w:vAlign w:val="center"/>
          </w:tcPr>
          <w:p w14:paraId="4403E298">
            <w:pPr>
              <w:ind w:left="0" w:leftChars="0" w:right="0" w:rightChars="0" w:firstLine="0" w:firstLineChars="0"/>
              <w:jc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661" w:type="dxa"/>
            <w:vMerge w:val="continue"/>
            <w:vAlign w:val="center"/>
          </w:tcPr>
          <w:p w14:paraId="66A5711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Merge w:val="continue"/>
            <w:vAlign w:val="center"/>
          </w:tcPr>
          <w:p w14:paraId="45DB78A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1920" w:type="dxa"/>
            <w:vMerge w:val="continue"/>
            <w:vAlign w:val="center"/>
          </w:tcPr>
          <w:p w14:paraId="19BCD48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770" w:type="dxa"/>
            <w:vMerge w:val="continue"/>
            <w:vAlign w:val="center"/>
          </w:tcPr>
          <w:p w14:paraId="34909A43">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3752" w:type="dxa"/>
            <w:vMerge w:val="continue"/>
            <w:vAlign w:val="center"/>
          </w:tcPr>
          <w:p w14:paraId="2EC24067">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r>
      <w:tr w14:paraId="119CB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41" w:hRule="exact"/>
          <w:jc w:val="center"/>
        </w:trPr>
        <w:tc>
          <w:tcPr>
            <w:tcW w:w="498" w:type="dxa"/>
            <w:vAlign w:val="center"/>
          </w:tcPr>
          <w:p w14:paraId="5A5D2A8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128</w:t>
            </w:r>
          </w:p>
        </w:tc>
        <w:tc>
          <w:tcPr>
            <w:tcW w:w="1627" w:type="dxa"/>
            <w:vAlign w:val="center"/>
          </w:tcPr>
          <w:p w14:paraId="49C54B3C">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特种设备检验、检测机构核准</w:t>
            </w:r>
          </w:p>
        </w:tc>
        <w:tc>
          <w:tcPr>
            <w:tcW w:w="1266" w:type="dxa"/>
            <w:vAlign w:val="center"/>
          </w:tcPr>
          <w:p w14:paraId="5C60C2B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场（厂）内专用机动车辆检验机构资格核准</w:t>
            </w:r>
          </w:p>
        </w:tc>
        <w:tc>
          <w:tcPr>
            <w:tcW w:w="1402" w:type="dxa"/>
            <w:vAlign w:val="center"/>
          </w:tcPr>
          <w:p w14:paraId="2D07FF6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860" w:type="dxa"/>
            <w:vMerge w:val="continue"/>
            <w:vAlign w:val="center"/>
          </w:tcPr>
          <w:p w14:paraId="59070726">
            <w:pPr>
              <w:ind w:left="0" w:leftChars="0" w:right="0" w:rightChars="0" w:firstLine="0" w:firstLineChars="0"/>
              <w:jc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661" w:type="dxa"/>
            <w:vMerge w:val="continue"/>
            <w:vAlign w:val="center"/>
          </w:tcPr>
          <w:p w14:paraId="26CC0A9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3299" w:type="dxa"/>
            <w:vMerge w:val="continue"/>
            <w:vAlign w:val="center"/>
          </w:tcPr>
          <w:p w14:paraId="636FEBF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1920" w:type="dxa"/>
            <w:vMerge w:val="continue"/>
            <w:vAlign w:val="center"/>
          </w:tcPr>
          <w:p w14:paraId="7375D8F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770" w:type="dxa"/>
            <w:vMerge w:val="continue"/>
            <w:vAlign w:val="center"/>
          </w:tcPr>
          <w:p w14:paraId="55FC8A81">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3752" w:type="dxa"/>
            <w:vMerge w:val="continue"/>
            <w:vAlign w:val="center"/>
          </w:tcPr>
          <w:p w14:paraId="04D64BBA">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r>
      <w:tr w14:paraId="63BF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16" w:hRule="exact"/>
          <w:jc w:val="center"/>
        </w:trPr>
        <w:tc>
          <w:tcPr>
            <w:tcW w:w="498" w:type="dxa"/>
            <w:vAlign w:val="center"/>
          </w:tcPr>
          <w:p w14:paraId="7461839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129</w:t>
            </w:r>
          </w:p>
        </w:tc>
        <w:tc>
          <w:tcPr>
            <w:tcW w:w="1627" w:type="dxa"/>
            <w:vAlign w:val="center"/>
          </w:tcPr>
          <w:p w14:paraId="213209E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特殊药品经营许可</w:t>
            </w:r>
          </w:p>
        </w:tc>
        <w:tc>
          <w:tcPr>
            <w:tcW w:w="1266" w:type="dxa"/>
            <w:vAlign w:val="center"/>
          </w:tcPr>
          <w:p w14:paraId="5D6FCC4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无</w:t>
            </w:r>
          </w:p>
        </w:tc>
        <w:tc>
          <w:tcPr>
            <w:tcW w:w="1402" w:type="dxa"/>
            <w:vAlign w:val="center"/>
          </w:tcPr>
          <w:p w14:paraId="2490EB7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第二类精神药品零售业务审批</w:t>
            </w:r>
          </w:p>
        </w:tc>
        <w:tc>
          <w:tcPr>
            <w:tcW w:w="860" w:type="dxa"/>
            <w:vAlign w:val="center"/>
          </w:tcPr>
          <w:p w14:paraId="2618936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行政许可</w:t>
            </w:r>
          </w:p>
        </w:tc>
        <w:tc>
          <w:tcPr>
            <w:tcW w:w="661" w:type="dxa"/>
            <w:vAlign w:val="center"/>
          </w:tcPr>
          <w:p w14:paraId="78961BF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市</w:t>
            </w:r>
          </w:p>
        </w:tc>
        <w:tc>
          <w:tcPr>
            <w:tcW w:w="3299" w:type="dxa"/>
            <w:vAlign w:val="center"/>
          </w:tcPr>
          <w:p w14:paraId="34D6B66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1.营业执照；2.药品经营许可证</w:t>
            </w:r>
          </w:p>
        </w:tc>
        <w:tc>
          <w:tcPr>
            <w:tcW w:w="1920" w:type="dxa"/>
            <w:vAlign w:val="center"/>
          </w:tcPr>
          <w:p w14:paraId="256BD64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市场监管部门</w:t>
            </w:r>
          </w:p>
        </w:tc>
        <w:tc>
          <w:tcPr>
            <w:tcW w:w="770" w:type="dxa"/>
            <w:vAlign w:val="center"/>
          </w:tcPr>
          <w:p w14:paraId="710A4D20">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sz w:val="18"/>
                <w:szCs w:val="18"/>
              </w:rPr>
              <w:t>省市场监管局</w:t>
            </w:r>
          </w:p>
        </w:tc>
        <w:tc>
          <w:tcPr>
            <w:tcW w:w="3752" w:type="dxa"/>
            <w:vAlign w:val="center"/>
          </w:tcPr>
          <w:p w14:paraId="238787BB">
            <w:pPr>
              <w:keepNext w:val="0"/>
              <w:keepLines w:val="0"/>
              <w:widowControl/>
              <w:suppressLineNumbers w:val="0"/>
              <w:shd w:val="clear" w:color="auto" w:fill="auto"/>
              <w:ind w:left="0" w:leftChars="0" w:right="0" w:rightChars="0" w:firstLine="0" w:firstLineChars="0"/>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部门规范性文件</w:t>
            </w:r>
            <w:r>
              <w:rPr>
                <w:rFonts w:hint="eastAsia"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《麻醉药品和精神药品经营管理办法（试行）》第十一条</w:t>
            </w:r>
          </w:p>
        </w:tc>
      </w:tr>
      <w:tr w14:paraId="5A2CE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51" w:hRule="exact"/>
          <w:jc w:val="center"/>
        </w:trPr>
        <w:tc>
          <w:tcPr>
            <w:tcW w:w="498" w:type="dxa"/>
            <w:vAlign w:val="center"/>
          </w:tcPr>
          <w:p w14:paraId="3BBB499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130</w:t>
            </w:r>
          </w:p>
        </w:tc>
        <w:tc>
          <w:tcPr>
            <w:tcW w:w="1627" w:type="dxa"/>
            <w:vAlign w:val="center"/>
          </w:tcPr>
          <w:p w14:paraId="35AA40F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中药配方颗粒（试点）临床使用备案</w:t>
            </w:r>
          </w:p>
        </w:tc>
        <w:tc>
          <w:tcPr>
            <w:tcW w:w="1266" w:type="dxa"/>
            <w:vAlign w:val="center"/>
          </w:tcPr>
          <w:p w14:paraId="26DEF74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1402" w:type="dxa"/>
            <w:vAlign w:val="center"/>
          </w:tcPr>
          <w:p w14:paraId="1EB6FD1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860" w:type="dxa"/>
            <w:vAlign w:val="center"/>
          </w:tcPr>
          <w:p w14:paraId="58B5FF4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其他行政权力</w:t>
            </w:r>
          </w:p>
        </w:tc>
        <w:tc>
          <w:tcPr>
            <w:tcW w:w="661" w:type="dxa"/>
            <w:vAlign w:val="center"/>
          </w:tcPr>
          <w:p w14:paraId="0A613BC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市</w:t>
            </w:r>
          </w:p>
        </w:tc>
        <w:tc>
          <w:tcPr>
            <w:tcW w:w="3299" w:type="dxa"/>
            <w:vAlign w:val="center"/>
          </w:tcPr>
          <w:p w14:paraId="1FB5320A">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药品生产许可证；</w:t>
            </w:r>
          </w:p>
          <w:p w14:paraId="15CAE864">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医疗机构许可证</w:t>
            </w:r>
          </w:p>
        </w:tc>
        <w:tc>
          <w:tcPr>
            <w:tcW w:w="1920" w:type="dxa"/>
            <w:vAlign w:val="center"/>
          </w:tcPr>
          <w:p w14:paraId="6438FE8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市场监管部门；</w:t>
            </w:r>
          </w:p>
          <w:p w14:paraId="1BC36F7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卫生健康部门</w:t>
            </w:r>
          </w:p>
        </w:tc>
        <w:tc>
          <w:tcPr>
            <w:tcW w:w="770" w:type="dxa"/>
            <w:vAlign w:val="center"/>
          </w:tcPr>
          <w:p w14:paraId="2BA627D9">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省市场监管局</w:t>
            </w:r>
          </w:p>
        </w:tc>
        <w:tc>
          <w:tcPr>
            <w:tcW w:w="3752" w:type="dxa"/>
            <w:vAlign w:val="center"/>
          </w:tcPr>
          <w:p w14:paraId="2938AB2B">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《中药配方颗粒管理暂行规定》《云南省人民政府关于调整482项涉及省级行政权力事项的决定》（云政发〔2020〕16号）附件3第78项</w:t>
            </w:r>
          </w:p>
          <w:p w14:paraId="735ACD92">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r>
      <w:tr w14:paraId="66FD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86" w:hRule="exact"/>
          <w:jc w:val="center"/>
        </w:trPr>
        <w:tc>
          <w:tcPr>
            <w:tcW w:w="498" w:type="dxa"/>
            <w:vAlign w:val="center"/>
          </w:tcPr>
          <w:p w14:paraId="4F9010BC">
            <w:pPr>
              <w:keepNext w:val="0"/>
              <w:keepLines w:val="0"/>
              <w:widowControl/>
              <w:suppressLineNumbers w:val="0"/>
              <w:ind w:left="0" w:leftChars="0" w:right="0" w:rightChars="0" w:firstLine="0" w:firstLineChars="0"/>
              <w:jc w:val="center"/>
              <w:textAlignment w:val="center"/>
              <w:rPr>
                <w:rFonts w:hint="default" w:ascii="Times New Roman" w:hAnsi="Times New Roman"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131</w:t>
            </w:r>
          </w:p>
        </w:tc>
        <w:tc>
          <w:tcPr>
            <w:tcW w:w="1627" w:type="dxa"/>
            <w:vAlign w:val="center"/>
          </w:tcPr>
          <w:p w14:paraId="1F60EE8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第二类医疗器械经营备案</w:t>
            </w:r>
          </w:p>
        </w:tc>
        <w:tc>
          <w:tcPr>
            <w:tcW w:w="1266" w:type="dxa"/>
            <w:tcBorders>
              <w:bottom w:val="single" w:color="auto" w:sz="4" w:space="0"/>
            </w:tcBorders>
            <w:vAlign w:val="center"/>
          </w:tcPr>
          <w:p w14:paraId="5F7B57E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p>
        </w:tc>
        <w:tc>
          <w:tcPr>
            <w:tcW w:w="1402" w:type="dxa"/>
            <w:tcBorders>
              <w:bottom w:val="single" w:color="auto" w:sz="4" w:space="0"/>
            </w:tcBorders>
            <w:vAlign w:val="center"/>
          </w:tcPr>
          <w:p w14:paraId="2FC161F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p>
        </w:tc>
        <w:tc>
          <w:tcPr>
            <w:tcW w:w="860" w:type="dxa"/>
            <w:vAlign w:val="center"/>
          </w:tcPr>
          <w:p w14:paraId="4431F4F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其他行政权力</w:t>
            </w:r>
          </w:p>
        </w:tc>
        <w:tc>
          <w:tcPr>
            <w:tcW w:w="661" w:type="dxa"/>
            <w:vAlign w:val="center"/>
          </w:tcPr>
          <w:p w14:paraId="0C4EAB9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市</w:t>
            </w:r>
          </w:p>
        </w:tc>
        <w:tc>
          <w:tcPr>
            <w:tcW w:w="3299" w:type="dxa"/>
            <w:vAlign w:val="center"/>
          </w:tcPr>
          <w:p w14:paraId="1796C054">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营业执照；</w:t>
            </w:r>
          </w:p>
          <w:p w14:paraId="03069182">
            <w:pPr>
              <w:keepNext w:val="0"/>
              <w:keepLines w:val="0"/>
              <w:widowControl/>
              <w:numPr>
                <w:ilvl w:val="0"/>
                <w:numId w:val="0"/>
              </w:numPr>
              <w:suppressLineNumbers w:val="0"/>
              <w:ind w:leftChars="0" w:right="0" w:right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身份证明；</w:t>
            </w:r>
          </w:p>
        </w:tc>
        <w:tc>
          <w:tcPr>
            <w:tcW w:w="1920" w:type="dxa"/>
            <w:vAlign w:val="center"/>
          </w:tcPr>
          <w:p w14:paraId="1648BF1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市场监管部门；</w:t>
            </w:r>
          </w:p>
          <w:p w14:paraId="490E652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公安部门</w:t>
            </w:r>
          </w:p>
        </w:tc>
        <w:tc>
          <w:tcPr>
            <w:tcW w:w="770" w:type="dxa"/>
            <w:vAlign w:val="center"/>
          </w:tcPr>
          <w:p w14:paraId="5B89E5BD">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i w:val="0"/>
                <w:color w:val="000000"/>
                <w:kern w:val="0"/>
                <w:sz w:val="20"/>
                <w:szCs w:val="20"/>
                <w:u w:val="none"/>
                <w:lang w:val="en-US" w:eastAsia="zh-CN" w:bidi="ar"/>
              </w:rPr>
              <w:t>省药监局</w:t>
            </w:r>
          </w:p>
        </w:tc>
        <w:tc>
          <w:tcPr>
            <w:tcW w:w="3752" w:type="dxa"/>
            <w:vAlign w:val="center"/>
          </w:tcPr>
          <w:p w14:paraId="166A6FD2">
            <w:pPr>
              <w:keepNext w:val="0"/>
              <w:keepLines w:val="0"/>
              <w:widowControl/>
              <w:suppressLineNumbers w:val="0"/>
              <w:shd w:val="clear" w:color="auto" w:fill="auto"/>
              <w:ind w:left="0" w:leftChars="0" w:right="0" w:rightChars="0" w:firstLine="0" w:firstLineChars="0"/>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行政法规</w:t>
            </w:r>
            <w:r>
              <w:rPr>
                <w:rFonts w:hint="eastAsia"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《医疗器械监督管理条例》（2020年修订版）第四十条、第四十二条</w:t>
            </w:r>
          </w:p>
          <w:p w14:paraId="7913422A">
            <w:pPr>
              <w:keepNext w:val="0"/>
              <w:keepLines w:val="0"/>
              <w:widowControl/>
              <w:suppressLineNumbers w:val="0"/>
              <w:shd w:val="clear" w:color="auto" w:fill="auto"/>
              <w:ind w:left="0" w:leftChars="0" w:right="0" w:rightChars="0" w:firstLine="0" w:firstLineChars="0"/>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行政规章</w:t>
            </w:r>
            <w:r>
              <w:rPr>
                <w:rFonts w:hint="eastAsia"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《医疗器械经营监督管理办法》第十三条、第十四条</w:t>
            </w:r>
          </w:p>
        </w:tc>
      </w:tr>
      <w:tr w14:paraId="05C58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37" w:hRule="exact"/>
          <w:jc w:val="center"/>
        </w:trPr>
        <w:tc>
          <w:tcPr>
            <w:tcW w:w="498" w:type="dxa"/>
            <w:vAlign w:val="center"/>
          </w:tcPr>
          <w:p w14:paraId="1F230764">
            <w:pPr>
              <w:keepNext w:val="0"/>
              <w:keepLines w:val="0"/>
              <w:widowControl/>
              <w:suppressLineNumbers w:val="0"/>
              <w:ind w:left="0" w:leftChars="0" w:right="0" w:rightChars="0" w:firstLine="0" w:firstLineChars="0"/>
              <w:jc w:val="center"/>
              <w:textAlignment w:val="center"/>
              <w:rPr>
                <w:rFonts w:hint="default" w:ascii="Times New Roman" w:hAnsi="Times New Roman"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132</w:t>
            </w:r>
          </w:p>
        </w:tc>
        <w:tc>
          <w:tcPr>
            <w:tcW w:w="1627" w:type="dxa"/>
            <w:vAlign w:val="center"/>
          </w:tcPr>
          <w:p w14:paraId="00B1EAB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国产非特殊用途化妆品备案</w:t>
            </w:r>
          </w:p>
        </w:tc>
        <w:tc>
          <w:tcPr>
            <w:tcW w:w="1266" w:type="dxa"/>
            <w:tcBorders>
              <w:top w:val="single" w:color="auto" w:sz="4" w:space="0"/>
              <w:bottom w:val="single" w:color="auto" w:sz="4" w:space="0"/>
            </w:tcBorders>
            <w:vAlign w:val="center"/>
          </w:tcPr>
          <w:p w14:paraId="434B4DF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1402" w:type="dxa"/>
            <w:tcBorders>
              <w:top w:val="single" w:color="auto" w:sz="4" w:space="0"/>
              <w:bottom w:val="single" w:color="auto" w:sz="4" w:space="0"/>
            </w:tcBorders>
            <w:vAlign w:val="center"/>
          </w:tcPr>
          <w:p w14:paraId="0DEF496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国产非特殊用途化妆品备案（备案注销）</w:t>
            </w:r>
          </w:p>
          <w:p w14:paraId="0449AA5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（继续生产）</w:t>
            </w:r>
          </w:p>
        </w:tc>
        <w:tc>
          <w:tcPr>
            <w:tcW w:w="860" w:type="dxa"/>
            <w:vAlign w:val="center"/>
          </w:tcPr>
          <w:p w14:paraId="7B04F13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其他行政权力</w:t>
            </w:r>
          </w:p>
          <w:p w14:paraId="5A97168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661" w:type="dxa"/>
            <w:vAlign w:val="center"/>
          </w:tcPr>
          <w:p w14:paraId="0151AC22">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color w:val="auto"/>
                <w:sz w:val="18"/>
                <w:szCs w:val="18"/>
                <w:lang w:eastAsia="zh-CN"/>
              </w:rPr>
              <w:t>市</w:t>
            </w:r>
          </w:p>
        </w:tc>
        <w:tc>
          <w:tcPr>
            <w:tcW w:w="3299" w:type="dxa"/>
            <w:vAlign w:val="center"/>
          </w:tcPr>
          <w:p w14:paraId="6E54D61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营业执照</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身份证明</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检验检测报告</w:t>
            </w:r>
          </w:p>
          <w:p w14:paraId="0599B49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1920" w:type="dxa"/>
            <w:vAlign w:val="center"/>
          </w:tcPr>
          <w:p w14:paraId="20AAE6F2">
            <w:pPr>
              <w:keepNext w:val="0"/>
              <w:keepLines w:val="0"/>
              <w:widowControl/>
              <w:suppressLineNumbers w:val="0"/>
              <w:ind w:left="0" w:leftChars="0" w:right="0" w:rightChars="0" w:firstLine="0" w:firstLineChars="0"/>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市场监管部门</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公安部门</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具有法定资质的检验检测机构出具</w:t>
            </w:r>
          </w:p>
          <w:p w14:paraId="7EFBE2EC">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770" w:type="dxa"/>
            <w:vAlign w:val="center"/>
          </w:tcPr>
          <w:p w14:paraId="45A2BA6E">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i w:val="0"/>
                <w:color w:val="000000"/>
                <w:kern w:val="0"/>
                <w:sz w:val="20"/>
                <w:szCs w:val="20"/>
                <w:u w:val="none"/>
                <w:lang w:val="en-US" w:eastAsia="zh-CN" w:bidi="ar"/>
              </w:rPr>
              <w:t>省药监局</w:t>
            </w:r>
          </w:p>
        </w:tc>
        <w:tc>
          <w:tcPr>
            <w:tcW w:w="3752" w:type="dxa"/>
            <w:vAlign w:val="center"/>
          </w:tcPr>
          <w:p w14:paraId="4C383006">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《化妆品注册备案资料管理规定》第十条</w:t>
            </w:r>
          </w:p>
        </w:tc>
      </w:tr>
      <w:tr w14:paraId="345C4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77" w:hRule="exact"/>
          <w:jc w:val="center"/>
        </w:trPr>
        <w:tc>
          <w:tcPr>
            <w:tcW w:w="498" w:type="dxa"/>
            <w:vAlign w:val="center"/>
          </w:tcPr>
          <w:p w14:paraId="5BF028E9">
            <w:pPr>
              <w:keepNext w:val="0"/>
              <w:keepLines w:val="0"/>
              <w:widowControl/>
              <w:suppressLineNumbers w:val="0"/>
              <w:ind w:left="0" w:leftChars="0" w:right="0" w:rightChars="0" w:firstLine="0" w:firstLineChars="0"/>
              <w:jc w:val="center"/>
              <w:textAlignment w:val="center"/>
              <w:rPr>
                <w:rFonts w:hint="default" w:ascii="Times New Roman" w:hAnsi="Times New Roman"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133</w:t>
            </w:r>
          </w:p>
        </w:tc>
        <w:tc>
          <w:tcPr>
            <w:tcW w:w="1627" w:type="dxa"/>
            <w:vAlign w:val="center"/>
          </w:tcPr>
          <w:p w14:paraId="3A5E5746">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医疗器械委托生产备案</w:t>
            </w:r>
          </w:p>
        </w:tc>
        <w:tc>
          <w:tcPr>
            <w:tcW w:w="1266" w:type="dxa"/>
            <w:tcBorders>
              <w:top w:val="single" w:color="auto" w:sz="4" w:space="0"/>
              <w:bottom w:val="single" w:color="auto" w:sz="4" w:space="0"/>
            </w:tcBorders>
            <w:vAlign w:val="center"/>
          </w:tcPr>
          <w:p w14:paraId="6F67677B">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第一类医疗器械委托生产备案</w:t>
            </w:r>
          </w:p>
        </w:tc>
        <w:tc>
          <w:tcPr>
            <w:tcW w:w="1402" w:type="dxa"/>
            <w:tcBorders>
              <w:top w:val="single" w:color="auto" w:sz="4" w:space="0"/>
              <w:bottom w:val="single" w:color="auto" w:sz="4" w:space="0"/>
            </w:tcBorders>
            <w:vAlign w:val="center"/>
          </w:tcPr>
          <w:p w14:paraId="3CAD578A">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p>
        </w:tc>
        <w:tc>
          <w:tcPr>
            <w:tcW w:w="860" w:type="dxa"/>
            <w:vAlign w:val="center"/>
          </w:tcPr>
          <w:p w14:paraId="228FCAD3">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其他行政权力</w:t>
            </w:r>
          </w:p>
        </w:tc>
        <w:tc>
          <w:tcPr>
            <w:tcW w:w="661" w:type="dxa"/>
            <w:vAlign w:val="center"/>
          </w:tcPr>
          <w:p w14:paraId="709C269E">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市</w:t>
            </w:r>
          </w:p>
        </w:tc>
        <w:tc>
          <w:tcPr>
            <w:tcW w:w="3299" w:type="dxa"/>
            <w:vAlign w:val="center"/>
          </w:tcPr>
          <w:p w14:paraId="7825262A">
            <w:pPr>
              <w:keepNext w:val="0"/>
              <w:keepLines w:val="0"/>
              <w:widowControl/>
              <w:suppressLineNumbers w:val="0"/>
              <w:shd w:val="clear" w:color="auto" w:fill="auto"/>
              <w:ind w:left="0" w:leftChars="0" w:right="0" w:rightChars="0" w:firstLine="0" w:firstLineChars="0"/>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所生产产品的医疗器械备案凭证</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营业执照</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身份证明</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学历证明</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授权证明</w:t>
            </w:r>
          </w:p>
        </w:tc>
        <w:tc>
          <w:tcPr>
            <w:tcW w:w="1920" w:type="dxa"/>
            <w:vAlign w:val="center"/>
          </w:tcPr>
          <w:p w14:paraId="3F265238">
            <w:pPr>
              <w:keepNext w:val="0"/>
              <w:keepLines w:val="0"/>
              <w:widowControl/>
              <w:suppressLineNumbers w:val="0"/>
              <w:shd w:val="clear" w:color="auto" w:fill="auto"/>
              <w:ind w:left="0" w:leftChars="0" w:right="0" w:rightChars="0" w:firstLine="0" w:firstLineChars="0"/>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市场监管部门</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市场监管部门</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公安部门</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教育部门</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当事人自己提供</w:t>
            </w:r>
          </w:p>
        </w:tc>
        <w:tc>
          <w:tcPr>
            <w:tcW w:w="770" w:type="dxa"/>
            <w:vAlign w:val="center"/>
          </w:tcPr>
          <w:p w14:paraId="1206FFD5">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省药监局</w:t>
            </w:r>
          </w:p>
        </w:tc>
        <w:tc>
          <w:tcPr>
            <w:tcW w:w="3752" w:type="dxa"/>
            <w:vAlign w:val="center"/>
          </w:tcPr>
          <w:p w14:paraId="66B34E6D">
            <w:pPr>
              <w:keepNext w:val="0"/>
              <w:keepLines w:val="0"/>
              <w:widowControl/>
              <w:suppressLineNumbers w:val="0"/>
              <w:shd w:val="clear" w:color="auto" w:fill="auto"/>
              <w:ind w:left="0" w:leftChars="0" w:right="0" w:rightChars="0" w:firstLine="0" w:firstLineChars="0"/>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《医疗器械生产监督管理办法》（国家食品药品监督管理总局令第 7 号发布，国家食品药品监督管理总局令第 37 号修正）第三十条</w:t>
            </w:r>
          </w:p>
        </w:tc>
      </w:tr>
      <w:tr w14:paraId="5554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57" w:hRule="exact"/>
          <w:jc w:val="center"/>
        </w:trPr>
        <w:tc>
          <w:tcPr>
            <w:tcW w:w="498" w:type="dxa"/>
            <w:vAlign w:val="center"/>
          </w:tcPr>
          <w:p w14:paraId="44442271">
            <w:pPr>
              <w:keepNext w:val="0"/>
              <w:keepLines w:val="0"/>
              <w:widowControl/>
              <w:suppressLineNumbers w:val="0"/>
              <w:ind w:left="0" w:leftChars="0" w:right="0" w:rightChars="0" w:firstLine="0" w:firstLineChars="0"/>
              <w:jc w:val="center"/>
              <w:textAlignment w:val="center"/>
              <w:rPr>
                <w:rFonts w:hint="default" w:ascii="Times New Roman" w:hAnsi="Times New Roman"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134</w:t>
            </w:r>
          </w:p>
        </w:tc>
        <w:tc>
          <w:tcPr>
            <w:tcW w:w="1627" w:type="dxa"/>
            <w:vAlign w:val="center"/>
          </w:tcPr>
          <w:p w14:paraId="09116C0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第一类医疗器械产品及生产备案</w:t>
            </w:r>
          </w:p>
        </w:tc>
        <w:tc>
          <w:tcPr>
            <w:tcW w:w="1266" w:type="dxa"/>
            <w:tcBorders>
              <w:top w:val="single" w:color="auto" w:sz="4" w:space="0"/>
            </w:tcBorders>
            <w:vAlign w:val="center"/>
          </w:tcPr>
          <w:p w14:paraId="4966D4D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第一类医疗器械生产备案</w:t>
            </w:r>
          </w:p>
        </w:tc>
        <w:tc>
          <w:tcPr>
            <w:tcW w:w="1402" w:type="dxa"/>
            <w:tcBorders>
              <w:top w:val="single" w:color="auto" w:sz="4" w:space="0"/>
            </w:tcBorders>
            <w:vAlign w:val="center"/>
          </w:tcPr>
          <w:p w14:paraId="0C95F3F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第一类医疗器械生产备案凭证受托生产办理</w:t>
            </w:r>
          </w:p>
        </w:tc>
        <w:tc>
          <w:tcPr>
            <w:tcW w:w="860" w:type="dxa"/>
            <w:vAlign w:val="center"/>
          </w:tcPr>
          <w:p w14:paraId="3518468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其他行政权力</w:t>
            </w:r>
          </w:p>
        </w:tc>
        <w:tc>
          <w:tcPr>
            <w:tcW w:w="661" w:type="dxa"/>
            <w:vAlign w:val="center"/>
          </w:tcPr>
          <w:p w14:paraId="03E9E93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市</w:t>
            </w:r>
          </w:p>
        </w:tc>
        <w:tc>
          <w:tcPr>
            <w:tcW w:w="3299" w:type="dxa"/>
            <w:vAlign w:val="center"/>
          </w:tcPr>
          <w:p w14:paraId="12215A12">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所生产产品的医疗器械备案凭证</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营业执照</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身份证明</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学历证明</w:t>
            </w:r>
          </w:p>
        </w:tc>
        <w:tc>
          <w:tcPr>
            <w:tcW w:w="1920" w:type="dxa"/>
            <w:vAlign w:val="center"/>
          </w:tcPr>
          <w:p w14:paraId="2E67E17C">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市场监管部门</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市场监管部门</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公安部门</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教育部门</w:t>
            </w:r>
          </w:p>
        </w:tc>
        <w:tc>
          <w:tcPr>
            <w:tcW w:w="770" w:type="dxa"/>
            <w:vMerge w:val="restart"/>
            <w:vAlign w:val="center"/>
          </w:tcPr>
          <w:p w14:paraId="65D14064">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省药监局</w:t>
            </w:r>
          </w:p>
        </w:tc>
        <w:tc>
          <w:tcPr>
            <w:tcW w:w="3752" w:type="dxa"/>
            <w:vMerge w:val="restart"/>
            <w:vAlign w:val="center"/>
          </w:tcPr>
          <w:p w14:paraId="474E5AEA">
            <w:pPr>
              <w:keepNext w:val="0"/>
              <w:keepLines w:val="0"/>
              <w:widowControl/>
              <w:suppressLineNumbers w:val="0"/>
              <w:shd w:val="clear" w:color="auto" w:fill="auto"/>
              <w:ind w:left="0" w:leftChars="0" w:right="0" w:rightChars="0" w:firstLine="0" w:firstLineChars="0"/>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《医疗器械生产监督管理办法》第八条</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第十一条</w:t>
            </w:r>
            <w:r>
              <w:rPr>
                <w:rFonts w:hint="eastAsia" w:ascii="Times New Roman" w:hAnsi="Times New Roman" w:eastAsia="方正仿宋_GBK" w:cs="Times New Roman"/>
                <w:i w:val="0"/>
                <w:color w:val="000000"/>
                <w:kern w:val="0"/>
                <w:sz w:val="20"/>
                <w:szCs w:val="20"/>
                <w:u w:val="none"/>
                <w:lang w:val="en-US" w:eastAsia="zh-CN" w:bidi="ar"/>
              </w:rPr>
              <w:t>、</w:t>
            </w:r>
          </w:p>
        </w:tc>
      </w:tr>
      <w:tr w14:paraId="2A16F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37" w:hRule="exact"/>
          <w:jc w:val="center"/>
        </w:trPr>
        <w:tc>
          <w:tcPr>
            <w:tcW w:w="498" w:type="dxa"/>
            <w:vAlign w:val="center"/>
          </w:tcPr>
          <w:p w14:paraId="111421D3">
            <w:pPr>
              <w:keepNext w:val="0"/>
              <w:keepLines w:val="0"/>
              <w:widowControl/>
              <w:suppressLineNumbers w:val="0"/>
              <w:ind w:left="0" w:leftChars="0" w:right="0" w:rightChars="0" w:firstLine="0" w:firstLineChars="0"/>
              <w:jc w:val="center"/>
              <w:textAlignment w:val="center"/>
              <w:rPr>
                <w:rFonts w:hint="default" w:ascii="Times New Roman" w:hAnsi="Times New Roman"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135</w:t>
            </w:r>
          </w:p>
        </w:tc>
        <w:tc>
          <w:tcPr>
            <w:tcW w:w="1627" w:type="dxa"/>
            <w:vAlign w:val="center"/>
          </w:tcPr>
          <w:p w14:paraId="02404D7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第一类医疗器械产品及生产备案</w:t>
            </w:r>
          </w:p>
        </w:tc>
        <w:tc>
          <w:tcPr>
            <w:tcW w:w="1266" w:type="dxa"/>
            <w:vAlign w:val="center"/>
          </w:tcPr>
          <w:p w14:paraId="319745D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第一类医疗器械生产备案</w:t>
            </w:r>
          </w:p>
        </w:tc>
        <w:tc>
          <w:tcPr>
            <w:tcW w:w="1402" w:type="dxa"/>
            <w:vAlign w:val="center"/>
          </w:tcPr>
          <w:p w14:paraId="2C2B6F22">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第一类医疗器械生产备案凭证变更、补发办理</w:t>
            </w:r>
          </w:p>
        </w:tc>
        <w:tc>
          <w:tcPr>
            <w:tcW w:w="860" w:type="dxa"/>
            <w:vAlign w:val="center"/>
          </w:tcPr>
          <w:p w14:paraId="12B7A76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其他行政权力</w:t>
            </w:r>
          </w:p>
        </w:tc>
        <w:tc>
          <w:tcPr>
            <w:tcW w:w="661" w:type="dxa"/>
            <w:vAlign w:val="center"/>
          </w:tcPr>
          <w:p w14:paraId="47B06A5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市</w:t>
            </w:r>
          </w:p>
        </w:tc>
        <w:tc>
          <w:tcPr>
            <w:tcW w:w="3299" w:type="dxa"/>
            <w:vAlign w:val="center"/>
          </w:tcPr>
          <w:p w14:paraId="3512EC0C">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所生产产品的医疗器械备案凭证</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营业执照</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身份证明</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学历证明</w:t>
            </w:r>
          </w:p>
        </w:tc>
        <w:tc>
          <w:tcPr>
            <w:tcW w:w="1920" w:type="dxa"/>
            <w:vAlign w:val="center"/>
          </w:tcPr>
          <w:p w14:paraId="32DF9D32">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市场监管部门</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市场监管部门</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公安部门</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教育部门</w:t>
            </w:r>
          </w:p>
        </w:tc>
        <w:tc>
          <w:tcPr>
            <w:tcW w:w="770" w:type="dxa"/>
            <w:vMerge w:val="continue"/>
            <w:vAlign w:val="center"/>
          </w:tcPr>
          <w:p w14:paraId="3D684237">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p>
        </w:tc>
        <w:tc>
          <w:tcPr>
            <w:tcW w:w="3752" w:type="dxa"/>
            <w:vMerge w:val="continue"/>
            <w:vAlign w:val="center"/>
          </w:tcPr>
          <w:p w14:paraId="4D6DDA6D">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p>
        </w:tc>
      </w:tr>
      <w:tr w14:paraId="13973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87" w:hRule="exact"/>
          <w:jc w:val="center"/>
        </w:trPr>
        <w:tc>
          <w:tcPr>
            <w:tcW w:w="498" w:type="dxa"/>
            <w:vAlign w:val="center"/>
          </w:tcPr>
          <w:p w14:paraId="158A0579">
            <w:pPr>
              <w:keepNext w:val="0"/>
              <w:keepLines w:val="0"/>
              <w:widowControl/>
              <w:suppressLineNumbers w:val="0"/>
              <w:ind w:left="0" w:leftChars="0" w:right="0" w:rightChars="0" w:firstLine="0" w:firstLineChars="0"/>
              <w:jc w:val="center"/>
              <w:textAlignment w:val="center"/>
              <w:rPr>
                <w:rFonts w:hint="default" w:ascii="Times New Roman" w:hAnsi="Times New Roman"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136</w:t>
            </w:r>
          </w:p>
        </w:tc>
        <w:tc>
          <w:tcPr>
            <w:tcW w:w="1627" w:type="dxa"/>
            <w:vAlign w:val="center"/>
          </w:tcPr>
          <w:p w14:paraId="78138F6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第一类医疗器械产品及生产备案</w:t>
            </w:r>
          </w:p>
        </w:tc>
        <w:tc>
          <w:tcPr>
            <w:tcW w:w="1266" w:type="dxa"/>
            <w:vAlign w:val="center"/>
          </w:tcPr>
          <w:p w14:paraId="29A700DC">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p>
          <w:p w14:paraId="7820988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第一类医疗器械生产备案</w:t>
            </w:r>
          </w:p>
        </w:tc>
        <w:tc>
          <w:tcPr>
            <w:tcW w:w="1402" w:type="dxa"/>
            <w:vAlign w:val="center"/>
          </w:tcPr>
          <w:p w14:paraId="6A9D5A9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第一类医疗器械生产备案凭证办理</w:t>
            </w:r>
          </w:p>
        </w:tc>
        <w:tc>
          <w:tcPr>
            <w:tcW w:w="860" w:type="dxa"/>
            <w:vAlign w:val="center"/>
          </w:tcPr>
          <w:p w14:paraId="52A2F2D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其他行政权力</w:t>
            </w:r>
          </w:p>
        </w:tc>
        <w:tc>
          <w:tcPr>
            <w:tcW w:w="661" w:type="dxa"/>
            <w:vAlign w:val="center"/>
          </w:tcPr>
          <w:p w14:paraId="30891097">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市</w:t>
            </w:r>
          </w:p>
        </w:tc>
        <w:tc>
          <w:tcPr>
            <w:tcW w:w="3299" w:type="dxa"/>
            <w:vAlign w:val="center"/>
          </w:tcPr>
          <w:p w14:paraId="4EAC9C2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所生产产品的医疗器械备案凭证</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营业执照</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身份证明</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学历证明</w:t>
            </w:r>
          </w:p>
        </w:tc>
        <w:tc>
          <w:tcPr>
            <w:tcW w:w="1920" w:type="dxa"/>
            <w:vAlign w:val="center"/>
          </w:tcPr>
          <w:p w14:paraId="7002887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市场监管部门</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市场监管部门</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公安部门</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教育部门</w:t>
            </w:r>
          </w:p>
        </w:tc>
        <w:tc>
          <w:tcPr>
            <w:tcW w:w="770" w:type="dxa"/>
            <w:vMerge w:val="continue"/>
            <w:vAlign w:val="center"/>
          </w:tcPr>
          <w:p w14:paraId="0CE5ADF3">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p>
        </w:tc>
        <w:tc>
          <w:tcPr>
            <w:tcW w:w="3752" w:type="dxa"/>
            <w:vMerge w:val="continue"/>
            <w:vAlign w:val="center"/>
          </w:tcPr>
          <w:p w14:paraId="1A72AC48">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p>
        </w:tc>
      </w:tr>
      <w:tr w14:paraId="53867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87" w:hRule="exact"/>
          <w:jc w:val="center"/>
        </w:trPr>
        <w:tc>
          <w:tcPr>
            <w:tcW w:w="498" w:type="dxa"/>
            <w:vAlign w:val="center"/>
          </w:tcPr>
          <w:p w14:paraId="18BEA80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color w:val="000000" w:themeColor="text1"/>
                <w:spacing w:val="0"/>
                <w:w w:val="100"/>
                <w:position w:val="0"/>
                <w:sz w:val="18"/>
                <w:szCs w:val="18"/>
                <w:shd w:val="clear" w:color="auto" w:fill="auto"/>
                <w:lang w:val="en-US" w:eastAsia="zh-CN" w:bidi="en-US"/>
                <w14:textFill>
                  <w14:solidFill>
                    <w14:schemeClr w14:val="tx1"/>
                  </w14:solidFill>
                </w14:textFill>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137</w:t>
            </w:r>
          </w:p>
        </w:tc>
        <w:tc>
          <w:tcPr>
            <w:tcW w:w="1627" w:type="dxa"/>
            <w:vAlign w:val="center"/>
          </w:tcPr>
          <w:p w14:paraId="028B3D5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第一类医疗器械产品及生产备案</w:t>
            </w:r>
          </w:p>
        </w:tc>
        <w:tc>
          <w:tcPr>
            <w:tcW w:w="1266" w:type="dxa"/>
            <w:vAlign w:val="center"/>
          </w:tcPr>
          <w:p w14:paraId="1ACA14A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第一类医疗器械产品备案</w:t>
            </w:r>
          </w:p>
        </w:tc>
        <w:tc>
          <w:tcPr>
            <w:tcW w:w="1402" w:type="dxa"/>
            <w:vAlign w:val="center"/>
          </w:tcPr>
          <w:p w14:paraId="22639DC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境内第一类体外诊断试剂产品备案变更</w:t>
            </w:r>
          </w:p>
        </w:tc>
        <w:tc>
          <w:tcPr>
            <w:tcW w:w="860" w:type="dxa"/>
            <w:vAlign w:val="center"/>
          </w:tcPr>
          <w:p w14:paraId="278E5B6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其他行政权力</w:t>
            </w:r>
          </w:p>
        </w:tc>
        <w:tc>
          <w:tcPr>
            <w:tcW w:w="661" w:type="dxa"/>
            <w:vAlign w:val="center"/>
          </w:tcPr>
          <w:p w14:paraId="47E2AA5C">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市</w:t>
            </w:r>
          </w:p>
        </w:tc>
        <w:tc>
          <w:tcPr>
            <w:tcW w:w="3299" w:type="dxa"/>
            <w:vAlign w:val="center"/>
          </w:tcPr>
          <w:p w14:paraId="0B4D82CA">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所生产产品的医疗器械备案凭证</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营业执照</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身份证明</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学历证明</w:t>
            </w:r>
          </w:p>
        </w:tc>
        <w:tc>
          <w:tcPr>
            <w:tcW w:w="1920" w:type="dxa"/>
            <w:vAlign w:val="center"/>
          </w:tcPr>
          <w:p w14:paraId="14DF7FE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市场监管部门</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市场监管部门</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公安部门</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教育部门</w:t>
            </w:r>
          </w:p>
        </w:tc>
        <w:tc>
          <w:tcPr>
            <w:tcW w:w="770" w:type="dxa"/>
            <w:vMerge w:val="restart"/>
            <w:vAlign w:val="center"/>
          </w:tcPr>
          <w:p w14:paraId="4CC7B2FB">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20"/>
                <w:szCs w:val="20"/>
                <w:u w:val="none"/>
                <w:shd w:val="clear" w:color="auto" w:fill="auto"/>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省药监局</w:t>
            </w:r>
          </w:p>
        </w:tc>
        <w:tc>
          <w:tcPr>
            <w:tcW w:w="3752" w:type="dxa"/>
            <w:vMerge w:val="restart"/>
            <w:vAlign w:val="center"/>
          </w:tcPr>
          <w:p w14:paraId="41C80ACC">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kern w:val="0"/>
                <w:position w:val="0"/>
                <w:sz w:val="20"/>
                <w:szCs w:val="20"/>
                <w:u w:val="none"/>
                <w:shd w:val="clear" w:color="auto" w:fill="auto"/>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《医疗器械生产监督管理办法》第八条　开办第二类、第三类医疗器械生产企业的，应当向所在地省、自治区、直辖市食品药品监督管理部门申请生产许可，并提交以下资料：（一）营业执照、组织机构代码证复印件；（二）申请企业持有的所生产医疗器械的注册证及产品技术要求复印件；（三）法定代表人、企业负责人身份证明复印件；（四）生产、质量和技术负责人的身份、学历、职称证明复印件；（五）生产管理、质量检验岗位从业人员学历、职称一览表；（六）生产场地的证明文件，有特殊生产环境要求的还应当提交设施、环境的证明文件复印件；（七）主要生产设备和检验设备目录；（八）质量手册和程序文件；（九）工艺流程图；（十）经办人授权证明；（十一）其他证明资料。第十一条　开办第一类医疗器械生产企业的，应当向所在地设区的市级食品药品监督管理部门办理第一类医疗器械生产备案，提交备案企业持有的所生产医疗器械的备案凭证复印件和本办法第八条规定的资料（第二项除外）。</w:t>
            </w:r>
          </w:p>
        </w:tc>
      </w:tr>
      <w:tr w14:paraId="605A4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12" w:hRule="exact"/>
          <w:jc w:val="center"/>
        </w:trPr>
        <w:tc>
          <w:tcPr>
            <w:tcW w:w="498" w:type="dxa"/>
            <w:vAlign w:val="center"/>
          </w:tcPr>
          <w:p w14:paraId="64CDBDAC">
            <w:pPr>
              <w:keepNext w:val="0"/>
              <w:keepLines w:val="0"/>
              <w:widowControl/>
              <w:suppressLineNumbers w:val="0"/>
              <w:ind w:left="0" w:leftChars="0" w:right="0" w:rightChars="0" w:firstLine="0" w:firstLineChars="0"/>
              <w:jc w:val="center"/>
              <w:textAlignment w:val="center"/>
              <w:rPr>
                <w:rFonts w:hint="default" w:ascii="Times New Roman" w:hAnsi="Times New Roman"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138</w:t>
            </w:r>
          </w:p>
        </w:tc>
        <w:tc>
          <w:tcPr>
            <w:tcW w:w="1627" w:type="dxa"/>
            <w:vAlign w:val="center"/>
          </w:tcPr>
          <w:p w14:paraId="3F13F36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第一类医疗器械产品及生产备案</w:t>
            </w:r>
          </w:p>
        </w:tc>
        <w:tc>
          <w:tcPr>
            <w:tcW w:w="1266" w:type="dxa"/>
            <w:vAlign w:val="center"/>
          </w:tcPr>
          <w:p w14:paraId="0E0F3AD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第一类医疗器械产品备案</w:t>
            </w:r>
          </w:p>
        </w:tc>
        <w:tc>
          <w:tcPr>
            <w:tcW w:w="1402" w:type="dxa"/>
            <w:vAlign w:val="center"/>
          </w:tcPr>
          <w:p w14:paraId="544C615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境内第一类医疗器械产品备案</w:t>
            </w:r>
          </w:p>
        </w:tc>
        <w:tc>
          <w:tcPr>
            <w:tcW w:w="860" w:type="dxa"/>
            <w:vAlign w:val="center"/>
          </w:tcPr>
          <w:p w14:paraId="115E630D">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其他行政权力</w:t>
            </w:r>
          </w:p>
        </w:tc>
        <w:tc>
          <w:tcPr>
            <w:tcW w:w="661" w:type="dxa"/>
            <w:vAlign w:val="center"/>
          </w:tcPr>
          <w:p w14:paraId="785AC61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市</w:t>
            </w:r>
          </w:p>
        </w:tc>
        <w:tc>
          <w:tcPr>
            <w:tcW w:w="3299" w:type="dxa"/>
            <w:vAlign w:val="center"/>
          </w:tcPr>
          <w:p w14:paraId="4F014DAC">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所生产产品的医疗器械备案凭证</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营业执照</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身份证明</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学历证明</w:t>
            </w:r>
          </w:p>
        </w:tc>
        <w:tc>
          <w:tcPr>
            <w:tcW w:w="1920" w:type="dxa"/>
            <w:vAlign w:val="center"/>
          </w:tcPr>
          <w:p w14:paraId="1E01314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市场监管部门</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市场监管部门</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公安部门</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教育部门</w:t>
            </w:r>
          </w:p>
        </w:tc>
        <w:tc>
          <w:tcPr>
            <w:tcW w:w="770" w:type="dxa"/>
            <w:vMerge w:val="continue"/>
            <w:vAlign w:val="center"/>
          </w:tcPr>
          <w:p w14:paraId="58B4084C">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p>
        </w:tc>
        <w:tc>
          <w:tcPr>
            <w:tcW w:w="3752" w:type="dxa"/>
            <w:vMerge w:val="continue"/>
            <w:vAlign w:val="center"/>
          </w:tcPr>
          <w:p w14:paraId="0CA20916">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p>
        </w:tc>
      </w:tr>
      <w:tr w14:paraId="1627B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27" w:hRule="exact"/>
          <w:jc w:val="center"/>
        </w:trPr>
        <w:tc>
          <w:tcPr>
            <w:tcW w:w="498" w:type="dxa"/>
            <w:vAlign w:val="center"/>
          </w:tcPr>
          <w:p w14:paraId="4B5D3943">
            <w:pPr>
              <w:keepNext w:val="0"/>
              <w:keepLines w:val="0"/>
              <w:widowControl/>
              <w:suppressLineNumbers w:val="0"/>
              <w:ind w:left="0" w:leftChars="0" w:right="0" w:rightChars="0" w:firstLine="0" w:firstLineChars="0"/>
              <w:jc w:val="center"/>
              <w:textAlignment w:val="center"/>
              <w:rPr>
                <w:rFonts w:hint="default" w:ascii="Times New Roman" w:hAnsi="Times New Roman"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139</w:t>
            </w:r>
          </w:p>
        </w:tc>
        <w:tc>
          <w:tcPr>
            <w:tcW w:w="1627" w:type="dxa"/>
            <w:vAlign w:val="center"/>
          </w:tcPr>
          <w:p w14:paraId="5BB9965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第一类医疗器械产品及生产备案</w:t>
            </w:r>
          </w:p>
        </w:tc>
        <w:tc>
          <w:tcPr>
            <w:tcW w:w="1266" w:type="dxa"/>
            <w:vAlign w:val="center"/>
          </w:tcPr>
          <w:p w14:paraId="2615F43C">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第一类医疗器械产品备案</w:t>
            </w:r>
          </w:p>
        </w:tc>
        <w:tc>
          <w:tcPr>
            <w:tcW w:w="1402" w:type="dxa"/>
            <w:vAlign w:val="center"/>
          </w:tcPr>
          <w:p w14:paraId="0DB7568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境内第一类医疗器械产品备案变更</w:t>
            </w:r>
          </w:p>
        </w:tc>
        <w:tc>
          <w:tcPr>
            <w:tcW w:w="860" w:type="dxa"/>
            <w:vAlign w:val="center"/>
          </w:tcPr>
          <w:p w14:paraId="2D3D867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其他行政权力</w:t>
            </w:r>
          </w:p>
        </w:tc>
        <w:tc>
          <w:tcPr>
            <w:tcW w:w="661" w:type="dxa"/>
            <w:vAlign w:val="center"/>
          </w:tcPr>
          <w:p w14:paraId="6324FAA2">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市</w:t>
            </w:r>
          </w:p>
        </w:tc>
        <w:tc>
          <w:tcPr>
            <w:tcW w:w="3299" w:type="dxa"/>
            <w:vAlign w:val="center"/>
          </w:tcPr>
          <w:p w14:paraId="4751E1D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所生产产品的医疗器械备案凭证</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营业执照</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身份证明</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学历证明</w:t>
            </w:r>
          </w:p>
        </w:tc>
        <w:tc>
          <w:tcPr>
            <w:tcW w:w="1920" w:type="dxa"/>
            <w:vAlign w:val="center"/>
          </w:tcPr>
          <w:p w14:paraId="47796C3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市场监管部门</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市场监管部门</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公安部门</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教育部门</w:t>
            </w:r>
          </w:p>
        </w:tc>
        <w:tc>
          <w:tcPr>
            <w:tcW w:w="770" w:type="dxa"/>
            <w:vMerge w:val="continue"/>
            <w:vAlign w:val="center"/>
          </w:tcPr>
          <w:p w14:paraId="2B2EA9D2">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p>
        </w:tc>
        <w:tc>
          <w:tcPr>
            <w:tcW w:w="3752" w:type="dxa"/>
            <w:vMerge w:val="continue"/>
            <w:vAlign w:val="center"/>
          </w:tcPr>
          <w:p w14:paraId="335731D8">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p>
        </w:tc>
      </w:tr>
      <w:tr w14:paraId="037B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97" w:hRule="exact"/>
          <w:jc w:val="center"/>
        </w:trPr>
        <w:tc>
          <w:tcPr>
            <w:tcW w:w="498" w:type="dxa"/>
            <w:vAlign w:val="center"/>
          </w:tcPr>
          <w:p w14:paraId="7FC52337">
            <w:pPr>
              <w:keepNext w:val="0"/>
              <w:keepLines w:val="0"/>
              <w:widowControl/>
              <w:suppressLineNumbers w:val="0"/>
              <w:ind w:left="0" w:leftChars="0" w:right="0" w:rightChars="0" w:firstLine="0" w:firstLineChars="0"/>
              <w:jc w:val="center"/>
              <w:textAlignment w:val="center"/>
              <w:rPr>
                <w:rFonts w:hint="default" w:ascii="Times New Roman" w:hAnsi="Times New Roman"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140</w:t>
            </w:r>
          </w:p>
        </w:tc>
        <w:tc>
          <w:tcPr>
            <w:tcW w:w="1627" w:type="dxa"/>
            <w:vAlign w:val="center"/>
          </w:tcPr>
          <w:p w14:paraId="6DA0715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第一类医疗器械产品及生产备案</w:t>
            </w:r>
          </w:p>
        </w:tc>
        <w:tc>
          <w:tcPr>
            <w:tcW w:w="1266" w:type="dxa"/>
            <w:vAlign w:val="center"/>
          </w:tcPr>
          <w:p w14:paraId="6435009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第一类医疗器械产品备案</w:t>
            </w:r>
          </w:p>
        </w:tc>
        <w:tc>
          <w:tcPr>
            <w:tcW w:w="1402" w:type="dxa"/>
            <w:vAlign w:val="center"/>
          </w:tcPr>
          <w:p w14:paraId="651E06B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境内第一类体外诊断试剂产品备案</w:t>
            </w:r>
          </w:p>
        </w:tc>
        <w:tc>
          <w:tcPr>
            <w:tcW w:w="860" w:type="dxa"/>
            <w:vAlign w:val="center"/>
          </w:tcPr>
          <w:p w14:paraId="164C1D96">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其他行政权力</w:t>
            </w:r>
          </w:p>
        </w:tc>
        <w:tc>
          <w:tcPr>
            <w:tcW w:w="661" w:type="dxa"/>
            <w:vAlign w:val="center"/>
          </w:tcPr>
          <w:p w14:paraId="26100FD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市级</w:t>
            </w:r>
          </w:p>
        </w:tc>
        <w:tc>
          <w:tcPr>
            <w:tcW w:w="3299" w:type="dxa"/>
            <w:vAlign w:val="center"/>
          </w:tcPr>
          <w:p w14:paraId="21EEB1A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所生产产品的医疗器械备案凭证</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营业执照</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身份证明</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学历证明</w:t>
            </w:r>
          </w:p>
        </w:tc>
        <w:tc>
          <w:tcPr>
            <w:tcW w:w="1920" w:type="dxa"/>
            <w:vAlign w:val="center"/>
          </w:tcPr>
          <w:p w14:paraId="6A32F33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市场监管部门</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市场监管部门</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公安部门</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教育部门</w:t>
            </w:r>
          </w:p>
        </w:tc>
        <w:tc>
          <w:tcPr>
            <w:tcW w:w="770" w:type="dxa"/>
            <w:vMerge w:val="continue"/>
            <w:vAlign w:val="center"/>
          </w:tcPr>
          <w:p w14:paraId="03A12633">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p>
        </w:tc>
        <w:tc>
          <w:tcPr>
            <w:tcW w:w="3752" w:type="dxa"/>
            <w:vMerge w:val="continue"/>
            <w:vAlign w:val="center"/>
          </w:tcPr>
          <w:p w14:paraId="2764984A">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p>
        </w:tc>
      </w:tr>
      <w:tr w14:paraId="545F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12" w:hRule="exact"/>
          <w:jc w:val="center"/>
        </w:trPr>
        <w:tc>
          <w:tcPr>
            <w:tcW w:w="498" w:type="dxa"/>
            <w:vAlign w:val="center"/>
          </w:tcPr>
          <w:p w14:paraId="3C6D7C81">
            <w:pPr>
              <w:keepNext w:val="0"/>
              <w:keepLines w:val="0"/>
              <w:widowControl/>
              <w:suppressLineNumbers w:val="0"/>
              <w:ind w:left="0" w:leftChars="0" w:right="0" w:rightChars="0" w:firstLine="0" w:firstLineChars="0"/>
              <w:jc w:val="center"/>
              <w:textAlignment w:val="center"/>
              <w:rPr>
                <w:rFonts w:hint="default" w:ascii="Times New Roman" w:hAnsi="Times New Roman"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141</w:t>
            </w:r>
          </w:p>
        </w:tc>
        <w:tc>
          <w:tcPr>
            <w:tcW w:w="1627" w:type="dxa"/>
            <w:vAlign w:val="center"/>
          </w:tcPr>
          <w:p w14:paraId="6647351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p w14:paraId="34177583">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医疗器械网络销售备案</w:t>
            </w:r>
          </w:p>
        </w:tc>
        <w:tc>
          <w:tcPr>
            <w:tcW w:w="1266" w:type="dxa"/>
            <w:vAlign w:val="center"/>
          </w:tcPr>
          <w:p w14:paraId="1FBBAC6B">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p>
        </w:tc>
        <w:tc>
          <w:tcPr>
            <w:tcW w:w="1402" w:type="dxa"/>
            <w:vAlign w:val="center"/>
          </w:tcPr>
          <w:p w14:paraId="335737F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医疗器械网络销售备案（市、市）</w:t>
            </w:r>
          </w:p>
        </w:tc>
        <w:tc>
          <w:tcPr>
            <w:tcW w:w="860" w:type="dxa"/>
            <w:vAlign w:val="center"/>
          </w:tcPr>
          <w:p w14:paraId="3B228EE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其他行政权力</w:t>
            </w:r>
          </w:p>
        </w:tc>
        <w:tc>
          <w:tcPr>
            <w:tcW w:w="661" w:type="dxa"/>
            <w:vAlign w:val="center"/>
          </w:tcPr>
          <w:p w14:paraId="110612E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auto"/>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color w:val="auto"/>
                <w:sz w:val="18"/>
                <w:szCs w:val="18"/>
              </w:rPr>
              <w:t>省、</w:t>
            </w:r>
            <w:r>
              <w:rPr>
                <w:rFonts w:hint="default" w:ascii="Times New Roman" w:hAnsi="Times New Roman" w:eastAsia="方正仿宋_GBK" w:cs="Times New Roman"/>
                <w:color w:val="auto"/>
                <w:sz w:val="18"/>
                <w:szCs w:val="18"/>
                <w:lang w:eastAsia="zh-CN"/>
              </w:rPr>
              <w:t>市</w:t>
            </w:r>
          </w:p>
        </w:tc>
        <w:tc>
          <w:tcPr>
            <w:tcW w:w="3299" w:type="dxa"/>
            <w:vAlign w:val="center"/>
          </w:tcPr>
          <w:p w14:paraId="40F19FC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营业执照</w:t>
            </w:r>
            <w:r>
              <w:rPr>
                <w:rFonts w:hint="eastAsia"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身份证明</w:t>
            </w:r>
            <w:r>
              <w:rPr>
                <w:rFonts w:hint="eastAsia"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电信业务经营许可证</w:t>
            </w:r>
            <w:r>
              <w:rPr>
                <w:rFonts w:hint="eastAsia"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互联网药品信息服务资格证书</w:t>
            </w:r>
          </w:p>
        </w:tc>
        <w:tc>
          <w:tcPr>
            <w:tcW w:w="1920" w:type="dxa"/>
            <w:vAlign w:val="center"/>
          </w:tcPr>
          <w:p w14:paraId="3A11CA19">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18"/>
                <w:szCs w:val="18"/>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市场监管部门</w:t>
            </w:r>
            <w:r>
              <w:rPr>
                <w:rFonts w:hint="eastAsia"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公安部门</w:t>
            </w:r>
            <w:r>
              <w:rPr>
                <w:rFonts w:hint="eastAsia"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工信部门</w:t>
            </w:r>
            <w:r>
              <w:rPr>
                <w:rFonts w:hint="eastAsia"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市场监管部门</w:t>
            </w:r>
          </w:p>
        </w:tc>
        <w:tc>
          <w:tcPr>
            <w:tcW w:w="770" w:type="dxa"/>
            <w:vAlign w:val="center"/>
          </w:tcPr>
          <w:p w14:paraId="71769CAA">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auto"/>
                <w:kern w:val="0"/>
                <w:sz w:val="18"/>
                <w:szCs w:val="18"/>
                <w:u w:val="none"/>
                <w:lang w:val="en-US" w:eastAsia="zh-CN" w:bidi="ar"/>
              </w:rPr>
            </w:pPr>
            <w:r>
              <w:rPr>
                <w:rFonts w:hint="default" w:ascii="Times New Roman" w:hAnsi="Times New Roman" w:eastAsia="方正仿宋_GBK" w:cs="Times New Roman"/>
                <w:color w:val="auto"/>
                <w:sz w:val="18"/>
                <w:szCs w:val="18"/>
              </w:rPr>
              <w:t>省药监局</w:t>
            </w:r>
          </w:p>
        </w:tc>
        <w:tc>
          <w:tcPr>
            <w:tcW w:w="3752" w:type="dxa"/>
            <w:vAlign w:val="center"/>
          </w:tcPr>
          <w:p w14:paraId="4393CBE9">
            <w:pPr>
              <w:pStyle w:val="24"/>
              <w:spacing w:before="38" w:line="235" w:lineRule="auto"/>
              <w:ind w:left="109" w:right="45"/>
              <w:jc w:val="left"/>
              <w:rPr>
                <w:rFonts w:hint="default" w:ascii="Times New Roman" w:hAnsi="Times New Roman" w:eastAsia="方正仿宋_GBK" w:cs="Times New Roman"/>
                <w:i w:val="0"/>
                <w:color w:val="auto"/>
                <w:kern w:val="0"/>
                <w:sz w:val="18"/>
                <w:szCs w:val="18"/>
                <w:u w:val="none"/>
                <w:lang w:val="en-US" w:eastAsia="zh-CN" w:bidi="ar"/>
              </w:rPr>
            </w:pPr>
            <w:r>
              <w:rPr>
                <w:rFonts w:hint="default" w:ascii="Times New Roman" w:hAnsi="Times New Roman" w:eastAsia="方正仿宋_GBK" w:cs="Times New Roman"/>
                <w:color w:val="auto"/>
                <w:sz w:val="18"/>
                <w:szCs w:val="18"/>
              </w:rPr>
              <w:t>《医疗器械网络销售监督管理办法》（</w:t>
            </w:r>
            <w:r>
              <w:rPr>
                <w:rFonts w:hint="default" w:ascii="Times New Roman" w:hAnsi="Times New Roman" w:eastAsia="方正仿宋_GBK" w:cs="Times New Roman"/>
                <w:color w:val="auto"/>
                <w:spacing w:val="-4"/>
                <w:sz w:val="18"/>
                <w:szCs w:val="18"/>
              </w:rPr>
              <w:t xml:space="preserve">国家食品药品监督管理总局令第 </w:t>
            </w:r>
            <w:r>
              <w:rPr>
                <w:rFonts w:hint="default" w:ascii="Times New Roman" w:hAnsi="Times New Roman" w:eastAsia="方正仿宋_GBK" w:cs="Times New Roman"/>
                <w:color w:val="auto"/>
                <w:sz w:val="18"/>
                <w:szCs w:val="18"/>
              </w:rPr>
              <w:t>38</w:t>
            </w:r>
            <w:r>
              <w:rPr>
                <w:rFonts w:hint="default" w:ascii="Times New Roman" w:hAnsi="Times New Roman" w:eastAsia="方正仿宋_GBK" w:cs="Times New Roman"/>
                <w:color w:val="auto"/>
                <w:spacing w:val="-60"/>
                <w:sz w:val="18"/>
                <w:szCs w:val="18"/>
              </w:rPr>
              <w:t xml:space="preserve"> </w:t>
            </w:r>
            <w:r>
              <w:rPr>
                <w:rFonts w:hint="default" w:ascii="Times New Roman" w:hAnsi="Times New Roman" w:eastAsia="方正仿宋_GBK" w:cs="Times New Roman"/>
                <w:color w:val="auto"/>
                <w:sz w:val="18"/>
                <w:szCs w:val="18"/>
              </w:rPr>
              <w:t>号）</w:t>
            </w:r>
            <w:r>
              <w:rPr>
                <w:rFonts w:hint="default" w:ascii="Times New Roman" w:hAnsi="Times New Roman" w:eastAsia="方正仿宋_GBK" w:cs="Times New Roman"/>
                <w:color w:val="auto"/>
                <w:spacing w:val="24"/>
                <w:sz w:val="18"/>
                <w:szCs w:val="18"/>
              </w:rPr>
              <w:t>第八条</w:t>
            </w:r>
            <w:r>
              <w:rPr>
                <w:rFonts w:hint="default" w:ascii="Times New Roman" w:hAnsi="Times New Roman" w:cs="Times New Roman"/>
                <w:color w:val="auto"/>
                <w:spacing w:val="24"/>
                <w:sz w:val="18"/>
                <w:szCs w:val="18"/>
                <w:lang w:eastAsia="zh-CN"/>
              </w:rPr>
              <w:t>、</w:t>
            </w:r>
            <w:r>
              <w:rPr>
                <w:rFonts w:hint="default" w:ascii="Times New Roman" w:hAnsi="Times New Roman" w:eastAsia="方正仿宋_GBK" w:cs="Times New Roman"/>
                <w:color w:val="auto"/>
                <w:spacing w:val="-3"/>
                <w:sz w:val="18"/>
                <w:szCs w:val="18"/>
              </w:rPr>
              <w:t>第十六条</w:t>
            </w:r>
          </w:p>
        </w:tc>
      </w:tr>
      <w:tr w14:paraId="4DE1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67" w:hRule="exact"/>
          <w:jc w:val="center"/>
        </w:trPr>
        <w:tc>
          <w:tcPr>
            <w:tcW w:w="498" w:type="dxa"/>
            <w:vAlign w:val="center"/>
          </w:tcPr>
          <w:p w14:paraId="44D70074">
            <w:pPr>
              <w:keepNext w:val="0"/>
              <w:keepLines w:val="0"/>
              <w:widowControl/>
              <w:suppressLineNumbers w:val="0"/>
              <w:ind w:left="0" w:leftChars="0" w:right="0" w:rightChars="0" w:firstLine="0" w:firstLineChars="0"/>
              <w:jc w:val="center"/>
              <w:textAlignment w:val="center"/>
              <w:rPr>
                <w:rFonts w:hint="default" w:ascii="Times New Roman" w:hAnsi="Times New Roman"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142</w:t>
            </w:r>
          </w:p>
        </w:tc>
        <w:tc>
          <w:tcPr>
            <w:tcW w:w="1627" w:type="dxa"/>
            <w:vAlign w:val="center"/>
          </w:tcPr>
          <w:p w14:paraId="5EE17B0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跨行政区域设置医疗器械库房备案</w:t>
            </w:r>
          </w:p>
        </w:tc>
        <w:tc>
          <w:tcPr>
            <w:tcW w:w="1266" w:type="dxa"/>
            <w:vAlign w:val="center"/>
          </w:tcPr>
          <w:p w14:paraId="0360AFB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1402" w:type="dxa"/>
            <w:vAlign w:val="center"/>
          </w:tcPr>
          <w:p w14:paraId="2D677BD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860" w:type="dxa"/>
            <w:vAlign w:val="center"/>
          </w:tcPr>
          <w:p w14:paraId="2EB246E1">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其他行政权力</w:t>
            </w:r>
          </w:p>
        </w:tc>
        <w:tc>
          <w:tcPr>
            <w:tcW w:w="661" w:type="dxa"/>
            <w:vAlign w:val="center"/>
          </w:tcPr>
          <w:p w14:paraId="438DD70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auto"/>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color w:val="auto"/>
                <w:sz w:val="18"/>
                <w:szCs w:val="18"/>
                <w:lang w:eastAsia="zh-CN"/>
              </w:rPr>
              <w:t>市</w:t>
            </w:r>
          </w:p>
        </w:tc>
        <w:tc>
          <w:tcPr>
            <w:tcW w:w="3299" w:type="dxa"/>
            <w:vAlign w:val="center"/>
          </w:tcPr>
          <w:p w14:paraId="316D9BE4">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营业执照</w:t>
            </w:r>
            <w:r>
              <w:rPr>
                <w:rFonts w:hint="eastAsia"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身份证明</w:t>
            </w:r>
            <w:r>
              <w:rPr>
                <w:rFonts w:hint="eastAsia"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电信业务经营许可证</w:t>
            </w:r>
            <w:r>
              <w:rPr>
                <w:rFonts w:hint="eastAsia"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互联网药品信息服务资格证书</w:t>
            </w:r>
          </w:p>
        </w:tc>
        <w:tc>
          <w:tcPr>
            <w:tcW w:w="1920" w:type="dxa"/>
            <w:vAlign w:val="center"/>
          </w:tcPr>
          <w:p w14:paraId="4A1F76C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18"/>
                <w:szCs w:val="18"/>
                <w:u w:val="none"/>
                <w:lang w:val="en-US" w:eastAsia="zh-CN" w:bidi="ar"/>
              </w:rPr>
              <w:t>市场监管部门</w:t>
            </w:r>
            <w:r>
              <w:rPr>
                <w:rFonts w:hint="eastAsia"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公安部门</w:t>
            </w:r>
            <w:r>
              <w:rPr>
                <w:rFonts w:hint="eastAsia"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工信部门</w:t>
            </w:r>
            <w:r>
              <w:rPr>
                <w:rFonts w:hint="eastAsia"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市场监管部门</w:t>
            </w:r>
          </w:p>
        </w:tc>
        <w:tc>
          <w:tcPr>
            <w:tcW w:w="770" w:type="dxa"/>
            <w:vAlign w:val="center"/>
          </w:tcPr>
          <w:p w14:paraId="721F74A8">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省药监局</w:t>
            </w:r>
          </w:p>
        </w:tc>
        <w:tc>
          <w:tcPr>
            <w:tcW w:w="3752" w:type="dxa"/>
            <w:vAlign w:val="center"/>
          </w:tcPr>
          <w:p w14:paraId="1A15DCDD">
            <w:pPr>
              <w:pStyle w:val="24"/>
              <w:spacing w:before="38" w:line="235" w:lineRule="auto"/>
              <w:ind w:left="109" w:right="45"/>
              <w:jc w:val="left"/>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《医疗器械经营监督管理办法》第八条</w:t>
            </w:r>
            <w:r>
              <w:rPr>
                <w:rFonts w:hint="default" w:ascii="Times New Roman" w:hAnsi="Times New Roman" w:cs="Times New Roman"/>
                <w:color w:val="auto"/>
                <w:sz w:val="18"/>
                <w:szCs w:val="18"/>
                <w:lang w:eastAsia="zh-CN"/>
              </w:rPr>
              <w:t>、</w:t>
            </w:r>
            <w:r>
              <w:rPr>
                <w:rFonts w:hint="default" w:ascii="Times New Roman" w:hAnsi="Times New Roman" w:eastAsia="方正仿宋_GBK" w:cs="Times New Roman"/>
                <w:color w:val="auto"/>
                <w:sz w:val="18"/>
                <w:szCs w:val="18"/>
              </w:rPr>
              <w:t>第十七条</w:t>
            </w:r>
          </w:p>
        </w:tc>
      </w:tr>
      <w:tr w14:paraId="1EB0E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42" w:hRule="exact"/>
          <w:jc w:val="center"/>
        </w:trPr>
        <w:tc>
          <w:tcPr>
            <w:tcW w:w="498" w:type="dxa"/>
            <w:vAlign w:val="center"/>
          </w:tcPr>
          <w:p w14:paraId="46F901B3">
            <w:pPr>
              <w:keepNext w:val="0"/>
              <w:keepLines w:val="0"/>
              <w:widowControl/>
              <w:suppressLineNumbers w:val="0"/>
              <w:ind w:left="0" w:leftChars="0" w:right="0" w:rightChars="0" w:firstLine="0" w:firstLineChars="0"/>
              <w:jc w:val="center"/>
              <w:textAlignment w:val="center"/>
              <w:rPr>
                <w:rFonts w:hint="default" w:ascii="Times New Roman" w:hAnsi="Times New Roman"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143</w:t>
            </w:r>
          </w:p>
        </w:tc>
        <w:tc>
          <w:tcPr>
            <w:tcW w:w="1627" w:type="dxa"/>
            <w:vAlign w:val="center"/>
          </w:tcPr>
          <w:p w14:paraId="3D80E97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专利资助</w:t>
            </w:r>
          </w:p>
        </w:tc>
        <w:tc>
          <w:tcPr>
            <w:tcW w:w="1266" w:type="dxa"/>
            <w:vAlign w:val="center"/>
          </w:tcPr>
          <w:p w14:paraId="2496097D">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1402" w:type="dxa"/>
            <w:vAlign w:val="center"/>
          </w:tcPr>
          <w:p w14:paraId="12771AEA">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小微企业首件授权国内发明专利资助</w:t>
            </w:r>
          </w:p>
        </w:tc>
        <w:tc>
          <w:tcPr>
            <w:tcW w:w="860" w:type="dxa"/>
            <w:vAlign w:val="center"/>
          </w:tcPr>
          <w:p w14:paraId="020D7076">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公共服务</w:t>
            </w:r>
          </w:p>
        </w:tc>
        <w:tc>
          <w:tcPr>
            <w:tcW w:w="661" w:type="dxa"/>
            <w:vAlign w:val="center"/>
          </w:tcPr>
          <w:p w14:paraId="2CE0E800">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省、市</w:t>
            </w:r>
          </w:p>
        </w:tc>
        <w:tc>
          <w:tcPr>
            <w:tcW w:w="3299" w:type="dxa"/>
            <w:vAlign w:val="center"/>
          </w:tcPr>
          <w:p w14:paraId="7C8C8652">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专利证书</w:t>
            </w: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w:t>
            </w: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身份证明</w:t>
            </w:r>
          </w:p>
        </w:tc>
        <w:tc>
          <w:tcPr>
            <w:tcW w:w="1920" w:type="dxa"/>
            <w:vAlign w:val="center"/>
          </w:tcPr>
          <w:p w14:paraId="3845BED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国家知识产权局公安部门</w:t>
            </w:r>
          </w:p>
        </w:tc>
        <w:tc>
          <w:tcPr>
            <w:tcW w:w="770" w:type="dxa"/>
            <w:vMerge w:val="restart"/>
            <w:vAlign w:val="center"/>
          </w:tcPr>
          <w:p w14:paraId="279DDEA0">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省市场监管局</w:t>
            </w:r>
          </w:p>
        </w:tc>
        <w:tc>
          <w:tcPr>
            <w:tcW w:w="3752" w:type="dxa"/>
            <w:vMerge w:val="restart"/>
            <w:vAlign w:val="center"/>
          </w:tcPr>
          <w:p w14:paraId="354FDEF7">
            <w:pPr>
              <w:pStyle w:val="24"/>
              <w:spacing w:before="38" w:line="235" w:lineRule="auto"/>
              <w:ind w:right="4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《国家知识产权局关于进一步提升专利申请质量的若干意见》（国知发管字〔2013〕87号）</w:t>
            </w:r>
          </w:p>
          <w:p w14:paraId="1826BFE3">
            <w:pPr>
              <w:pStyle w:val="24"/>
              <w:spacing w:before="38" w:line="235" w:lineRule="auto"/>
              <w:ind w:right="4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《云南省市场监督管理局关于印发云南省发明专利资助办法的通知》（云市监规〔2019〕4号）第八条</w:t>
            </w:r>
          </w:p>
        </w:tc>
      </w:tr>
      <w:tr w14:paraId="29DE1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02" w:hRule="exact"/>
          <w:jc w:val="center"/>
        </w:trPr>
        <w:tc>
          <w:tcPr>
            <w:tcW w:w="498" w:type="dxa"/>
            <w:vAlign w:val="center"/>
          </w:tcPr>
          <w:p w14:paraId="5F58DCAB">
            <w:pPr>
              <w:keepNext w:val="0"/>
              <w:keepLines w:val="0"/>
              <w:widowControl/>
              <w:suppressLineNumbers w:val="0"/>
              <w:ind w:left="0" w:leftChars="0" w:right="0" w:rightChars="0" w:firstLine="0" w:firstLineChars="0"/>
              <w:jc w:val="center"/>
              <w:textAlignment w:val="center"/>
              <w:rPr>
                <w:rFonts w:hint="default" w:ascii="Times New Roman" w:hAnsi="Times New Roman"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144</w:t>
            </w:r>
          </w:p>
        </w:tc>
        <w:tc>
          <w:tcPr>
            <w:tcW w:w="1627" w:type="dxa"/>
            <w:vAlign w:val="center"/>
          </w:tcPr>
          <w:p w14:paraId="0AAFE905">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专利资助</w:t>
            </w:r>
          </w:p>
        </w:tc>
        <w:tc>
          <w:tcPr>
            <w:tcW w:w="1266" w:type="dxa"/>
            <w:vAlign w:val="center"/>
          </w:tcPr>
          <w:p w14:paraId="56DBD8F0">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1402" w:type="dxa"/>
            <w:vAlign w:val="center"/>
          </w:tcPr>
          <w:p w14:paraId="3E539348">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单位维持6年以上（含6年）5件以上（含5件）的有效发明专利资助</w:t>
            </w:r>
          </w:p>
        </w:tc>
        <w:tc>
          <w:tcPr>
            <w:tcW w:w="860" w:type="dxa"/>
            <w:vAlign w:val="center"/>
          </w:tcPr>
          <w:p w14:paraId="6C4106DD">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公共服务</w:t>
            </w:r>
          </w:p>
        </w:tc>
        <w:tc>
          <w:tcPr>
            <w:tcW w:w="661" w:type="dxa"/>
            <w:vAlign w:val="center"/>
          </w:tcPr>
          <w:p w14:paraId="2278CC36">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省、市</w:t>
            </w:r>
          </w:p>
        </w:tc>
        <w:tc>
          <w:tcPr>
            <w:tcW w:w="3299" w:type="dxa"/>
            <w:vAlign w:val="center"/>
          </w:tcPr>
          <w:p w14:paraId="369AF692">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专利证书</w:t>
            </w:r>
            <w:r>
              <w:rPr>
                <w:rFonts w:hint="eastAsia" w:eastAsia="方正仿宋_GBK" w:cs="Times New Roman"/>
                <w:i w:val="0"/>
                <w:color w:val="000000"/>
                <w:spacing w:val="0"/>
                <w:w w:val="100"/>
                <w:position w:val="0"/>
                <w:sz w:val="20"/>
                <w:szCs w:val="20"/>
                <w:u w:val="none"/>
                <w:shd w:val="clear" w:color="auto" w:fill="auto"/>
                <w:lang w:val="en-US" w:eastAsia="zh-CN" w:bidi="en-US"/>
              </w:rPr>
              <w:t>、</w:t>
            </w: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身份证明</w:t>
            </w:r>
          </w:p>
        </w:tc>
        <w:tc>
          <w:tcPr>
            <w:tcW w:w="1920" w:type="dxa"/>
            <w:vAlign w:val="center"/>
          </w:tcPr>
          <w:p w14:paraId="40CD7ADE">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国家知识产权局公安部门</w:t>
            </w:r>
          </w:p>
        </w:tc>
        <w:tc>
          <w:tcPr>
            <w:tcW w:w="770" w:type="dxa"/>
            <w:vMerge w:val="continue"/>
            <w:vAlign w:val="center"/>
          </w:tcPr>
          <w:p w14:paraId="399EFD72">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color w:val="FF0000"/>
                <w:sz w:val="18"/>
                <w:szCs w:val="18"/>
              </w:rPr>
            </w:pPr>
          </w:p>
        </w:tc>
        <w:tc>
          <w:tcPr>
            <w:tcW w:w="3752" w:type="dxa"/>
            <w:vMerge w:val="continue"/>
            <w:vAlign w:val="center"/>
          </w:tcPr>
          <w:p w14:paraId="4922012E">
            <w:pPr>
              <w:pStyle w:val="24"/>
              <w:spacing w:before="38" w:line="235" w:lineRule="auto"/>
              <w:ind w:left="109" w:right="45"/>
              <w:jc w:val="center"/>
              <w:rPr>
                <w:rFonts w:hint="default" w:ascii="Times New Roman" w:hAnsi="Times New Roman" w:eastAsia="方正仿宋_GBK" w:cs="Times New Roman"/>
                <w:color w:val="FF0000"/>
                <w:sz w:val="18"/>
                <w:szCs w:val="18"/>
              </w:rPr>
            </w:pPr>
          </w:p>
        </w:tc>
      </w:tr>
      <w:tr w14:paraId="04E59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47" w:hRule="exact"/>
          <w:jc w:val="center"/>
        </w:trPr>
        <w:tc>
          <w:tcPr>
            <w:tcW w:w="498" w:type="dxa"/>
            <w:vAlign w:val="center"/>
          </w:tcPr>
          <w:p w14:paraId="6A105409">
            <w:pPr>
              <w:keepNext w:val="0"/>
              <w:keepLines w:val="0"/>
              <w:widowControl/>
              <w:suppressLineNumbers w:val="0"/>
              <w:ind w:left="0" w:leftChars="0" w:right="0" w:rightChars="0" w:firstLine="0" w:firstLineChars="0"/>
              <w:jc w:val="center"/>
              <w:textAlignment w:val="center"/>
              <w:rPr>
                <w:rFonts w:hint="default" w:ascii="Times New Roman" w:hAnsi="Times New Roman"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145</w:t>
            </w:r>
          </w:p>
        </w:tc>
        <w:tc>
          <w:tcPr>
            <w:tcW w:w="1627" w:type="dxa"/>
            <w:vAlign w:val="center"/>
          </w:tcPr>
          <w:p w14:paraId="25C8296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专利资助</w:t>
            </w:r>
          </w:p>
        </w:tc>
        <w:tc>
          <w:tcPr>
            <w:tcW w:w="1266" w:type="dxa"/>
            <w:vAlign w:val="center"/>
          </w:tcPr>
          <w:p w14:paraId="2799C54E">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1402" w:type="dxa"/>
            <w:vAlign w:val="center"/>
          </w:tcPr>
          <w:p w14:paraId="255B523E">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获得国外或香港、澳门和台湾地区授权的发明专利资助</w:t>
            </w:r>
          </w:p>
        </w:tc>
        <w:tc>
          <w:tcPr>
            <w:tcW w:w="860" w:type="dxa"/>
            <w:vAlign w:val="center"/>
          </w:tcPr>
          <w:p w14:paraId="427D4BC9">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公共服务</w:t>
            </w:r>
          </w:p>
        </w:tc>
        <w:tc>
          <w:tcPr>
            <w:tcW w:w="661" w:type="dxa"/>
            <w:vAlign w:val="center"/>
          </w:tcPr>
          <w:p w14:paraId="11FB3EA1">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省、市</w:t>
            </w:r>
          </w:p>
        </w:tc>
        <w:tc>
          <w:tcPr>
            <w:tcW w:w="3299" w:type="dxa"/>
            <w:vAlign w:val="center"/>
          </w:tcPr>
          <w:p w14:paraId="639BEC8D">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专利证书</w:t>
            </w:r>
            <w:r>
              <w:rPr>
                <w:rFonts w:hint="eastAsia" w:eastAsia="方正仿宋_GBK" w:cs="Times New Roman"/>
                <w:i w:val="0"/>
                <w:color w:val="000000"/>
                <w:spacing w:val="0"/>
                <w:w w:val="100"/>
                <w:position w:val="0"/>
                <w:sz w:val="20"/>
                <w:szCs w:val="20"/>
                <w:u w:val="none"/>
                <w:shd w:val="clear" w:color="auto" w:fill="auto"/>
                <w:lang w:val="en-US" w:eastAsia="zh-CN" w:bidi="en-US"/>
              </w:rPr>
              <w:t>、</w:t>
            </w: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身份证明</w:t>
            </w:r>
          </w:p>
        </w:tc>
        <w:tc>
          <w:tcPr>
            <w:tcW w:w="1920" w:type="dxa"/>
            <w:vAlign w:val="center"/>
          </w:tcPr>
          <w:p w14:paraId="266CC59F">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国家知识产权局公安部门</w:t>
            </w:r>
          </w:p>
        </w:tc>
        <w:tc>
          <w:tcPr>
            <w:tcW w:w="770" w:type="dxa"/>
            <w:vMerge w:val="continue"/>
            <w:vAlign w:val="center"/>
          </w:tcPr>
          <w:p w14:paraId="728C470F">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color w:val="FF0000"/>
                <w:sz w:val="18"/>
                <w:szCs w:val="18"/>
              </w:rPr>
            </w:pPr>
          </w:p>
        </w:tc>
        <w:tc>
          <w:tcPr>
            <w:tcW w:w="3752" w:type="dxa"/>
            <w:vMerge w:val="continue"/>
            <w:vAlign w:val="center"/>
          </w:tcPr>
          <w:p w14:paraId="04D69589">
            <w:pPr>
              <w:pStyle w:val="24"/>
              <w:spacing w:before="38" w:line="235" w:lineRule="auto"/>
              <w:ind w:left="109" w:right="45"/>
              <w:jc w:val="center"/>
              <w:rPr>
                <w:rFonts w:hint="default" w:ascii="Times New Roman" w:hAnsi="Times New Roman" w:eastAsia="方正仿宋_GBK" w:cs="Times New Roman"/>
                <w:color w:val="FF0000"/>
                <w:sz w:val="18"/>
                <w:szCs w:val="18"/>
              </w:rPr>
            </w:pPr>
          </w:p>
        </w:tc>
      </w:tr>
      <w:tr w14:paraId="2CD73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7" w:hRule="exact"/>
          <w:jc w:val="center"/>
        </w:trPr>
        <w:tc>
          <w:tcPr>
            <w:tcW w:w="498" w:type="dxa"/>
            <w:vAlign w:val="center"/>
          </w:tcPr>
          <w:p w14:paraId="1B4F09F4">
            <w:pPr>
              <w:keepNext w:val="0"/>
              <w:keepLines w:val="0"/>
              <w:widowControl/>
              <w:suppressLineNumbers w:val="0"/>
              <w:ind w:left="0" w:leftChars="0" w:right="0" w:rightChars="0" w:firstLine="0" w:firstLineChars="0"/>
              <w:jc w:val="center"/>
              <w:textAlignment w:val="center"/>
              <w:rPr>
                <w:rFonts w:hint="default" w:ascii="Times New Roman" w:hAnsi="Times New Roman"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146</w:t>
            </w:r>
          </w:p>
        </w:tc>
        <w:tc>
          <w:tcPr>
            <w:tcW w:w="1627" w:type="dxa"/>
            <w:vAlign w:val="center"/>
          </w:tcPr>
          <w:p w14:paraId="6961B3D0">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专利资助</w:t>
            </w:r>
          </w:p>
        </w:tc>
        <w:tc>
          <w:tcPr>
            <w:tcW w:w="1266" w:type="dxa"/>
            <w:vAlign w:val="center"/>
          </w:tcPr>
          <w:p w14:paraId="1F2D28A7">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1402" w:type="dxa"/>
            <w:vAlign w:val="center"/>
          </w:tcPr>
          <w:p w14:paraId="2AC5A668">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国内授权发明专利资助</w:t>
            </w:r>
          </w:p>
        </w:tc>
        <w:tc>
          <w:tcPr>
            <w:tcW w:w="860" w:type="dxa"/>
            <w:vAlign w:val="center"/>
          </w:tcPr>
          <w:p w14:paraId="3C880500">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公共服务</w:t>
            </w:r>
          </w:p>
        </w:tc>
        <w:tc>
          <w:tcPr>
            <w:tcW w:w="661" w:type="dxa"/>
            <w:vAlign w:val="center"/>
          </w:tcPr>
          <w:p w14:paraId="28915D95">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省、市</w:t>
            </w:r>
          </w:p>
        </w:tc>
        <w:tc>
          <w:tcPr>
            <w:tcW w:w="3299" w:type="dxa"/>
            <w:vAlign w:val="center"/>
          </w:tcPr>
          <w:p w14:paraId="25AFAF3B">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专利证书</w:t>
            </w:r>
            <w:r>
              <w:rPr>
                <w:rFonts w:hint="eastAsia" w:eastAsia="方正仿宋_GBK" w:cs="Times New Roman"/>
                <w:i w:val="0"/>
                <w:color w:val="000000"/>
                <w:spacing w:val="0"/>
                <w:w w:val="100"/>
                <w:position w:val="0"/>
                <w:sz w:val="20"/>
                <w:szCs w:val="20"/>
                <w:u w:val="none"/>
                <w:shd w:val="clear" w:color="auto" w:fill="auto"/>
                <w:lang w:val="en-US" w:eastAsia="zh-CN" w:bidi="en-US"/>
              </w:rPr>
              <w:t>、</w:t>
            </w: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身份证明</w:t>
            </w:r>
          </w:p>
        </w:tc>
        <w:tc>
          <w:tcPr>
            <w:tcW w:w="1920" w:type="dxa"/>
            <w:vAlign w:val="center"/>
          </w:tcPr>
          <w:p w14:paraId="26F42728">
            <w:pPr>
              <w:keepNext w:val="0"/>
              <w:keepLines w:val="0"/>
              <w:widowControl/>
              <w:suppressLineNumbers w:val="0"/>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kern w:val="0"/>
                <w:sz w:val="20"/>
                <w:szCs w:val="20"/>
                <w:u w:val="none"/>
                <w:lang w:val="en-US" w:eastAsia="zh-CN" w:bidi="ar"/>
              </w:rPr>
              <w:t>国家知识产权局公安部门</w:t>
            </w:r>
          </w:p>
        </w:tc>
        <w:tc>
          <w:tcPr>
            <w:tcW w:w="770" w:type="dxa"/>
            <w:vMerge w:val="continue"/>
            <w:vAlign w:val="center"/>
          </w:tcPr>
          <w:p w14:paraId="564436D9">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color w:val="FF0000"/>
                <w:sz w:val="18"/>
                <w:szCs w:val="18"/>
              </w:rPr>
            </w:pPr>
          </w:p>
        </w:tc>
        <w:tc>
          <w:tcPr>
            <w:tcW w:w="3752" w:type="dxa"/>
            <w:vMerge w:val="continue"/>
            <w:vAlign w:val="center"/>
          </w:tcPr>
          <w:p w14:paraId="45A3D109">
            <w:pPr>
              <w:pStyle w:val="24"/>
              <w:spacing w:before="38" w:line="235" w:lineRule="auto"/>
              <w:ind w:left="109" w:right="45"/>
              <w:jc w:val="center"/>
              <w:rPr>
                <w:rFonts w:hint="default" w:ascii="Times New Roman" w:hAnsi="Times New Roman" w:eastAsia="方正仿宋_GBK" w:cs="Times New Roman"/>
                <w:color w:val="FF0000"/>
                <w:sz w:val="18"/>
                <w:szCs w:val="18"/>
              </w:rPr>
            </w:pPr>
          </w:p>
        </w:tc>
      </w:tr>
      <w:tr w14:paraId="71627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97" w:hRule="exact"/>
          <w:jc w:val="center"/>
        </w:trPr>
        <w:tc>
          <w:tcPr>
            <w:tcW w:w="498" w:type="dxa"/>
            <w:vAlign w:val="center"/>
          </w:tcPr>
          <w:p w14:paraId="6526A655">
            <w:pPr>
              <w:keepNext w:val="0"/>
              <w:keepLines w:val="0"/>
              <w:widowControl/>
              <w:suppressLineNumbers w:val="0"/>
              <w:ind w:left="0" w:leftChars="0" w:right="0" w:rightChars="0" w:firstLine="0" w:firstLineChars="0"/>
              <w:jc w:val="center"/>
              <w:textAlignment w:val="center"/>
              <w:rPr>
                <w:rFonts w:hint="default" w:ascii="Times New Roman" w:hAnsi="Times New Roman"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147</w:t>
            </w:r>
          </w:p>
        </w:tc>
        <w:tc>
          <w:tcPr>
            <w:tcW w:w="1627" w:type="dxa"/>
            <w:vAlign w:val="center"/>
          </w:tcPr>
          <w:p w14:paraId="2F83D141">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社会团体成立、变更、注销登记</w:t>
            </w:r>
          </w:p>
          <w:p w14:paraId="09D1F6F0">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1266" w:type="dxa"/>
            <w:vAlign w:val="center"/>
          </w:tcPr>
          <w:p w14:paraId="535D6927">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1402" w:type="dxa"/>
            <w:vAlign w:val="center"/>
          </w:tcPr>
          <w:p w14:paraId="586F538B">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社会团体成立、变更、注销登记</w:t>
            </w:r>
          </w:p>
          <w:p w14:paraId="482A7F32">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860" w:type="dxa"/>
            <w:vAlign w:val="center"/>
          </w:tcPr>
          <w:p w14:paraId="07D6E072">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行政许可</w:t>
            </w:r>
          </w:p>
        </w:tc>
        <w:tc>
          <w:tcPr>
            <w:tcW w:w="661" w:type="dxa"/>
            <w:vAlign w:val="center"/>
          </w:tcPr>
          <w:p w14:paraId="780CB2C8">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市级</w:t>
            </w:r>
          </w:p>
        </w:tc>
        <w:tc>
          <w:tcPr>
            <w:tcW w:w="3299" w:type="dxa"/>
            <w:vAlign w:val="center"/>
          </w:tcPr>
          <w:p w14:paraId="43AC628E">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业务主管单位出具的审查意见并盖章</w:t>
            </w:r>
          </w:p>
        </w:tc>
        <w:tc>
          <w:tcPr>
            <w:tcW w:w="1920" w:type="dxa"/>
            <w:vAlign w:val="center"/>
          </w:tcPr>
          <w:p w14:paraId="3585BAFC">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业务主管部门</w:t>
            </w:r>
          </w:p>
        </w:tc>
        <w:tc>
          <w:tcPr>
            <w:tcW w:w="770" w:type="dxa"/>
            <w:vAlign w:val="center"/>
          </w:tcPr>
          <w:p w14:paraId="5C61B898">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市民政局</w:t>
            </w:r>
          </w:p>
        </w:tc>
        <w:tc>
          <w:tcPr>
            <w:tcW w:w="3752" w:type="dxa"/>
            <w:vAlign w:val="center"/>
          </w:tcPr>
          <w:p w14:paraId="714D1BA2">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《社会团体登记管理条例》第三条、第十八条、第二十一条</w:t>
            </w:r>
          </w:p>
          <w:p w14:paraId="67221E69">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p>
        </w:tc>
      </w:tr>
      <w:tr w14:paraId="477A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17" w:hRule="exact"/>
          <w:jc w:val="center"/>
        </w:trPr>
        <w:tc>
          <w:tcPr>
            <w:tcW w:w="498" w:type="dxa"/>
            <w:vAlign w:val="center"/>
          </w:tcPr>
          <w:p w14:paraId="67B6D701">
            <w:pPr>
              <w:keepNext w:val="0"/>
              <w:keepLines w:val="0"/>
              <w:widowControl/>
              <w:suppressLineNumbers w:val="0"/>
              <w:ind w:left="0" w:leftChars="0" w:right="0" w:rightChars="0" w:firstLine="0" w:firstLineChars="0"/>
              <w:jc w:val="center"/>
              <w:textAlignment w:val="center"/>
              <w:rPr>
                <w:rFonts w:hint="default" w:ascii="Times New Roman" w:hAnsi="Times New Roman"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148</w:t>
            </w:r>
          </w:p>
        </w:tc>
        <w:tc>
          <w:tcPr>
            <w:tcW w:w="1627" w:type="dxa"/>
            <w:vAlign w:val="center"/>
          </w:tcPr>
          <w:p w14:paraId="46E6B1CC">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社会团体修改章程核准</w:t>
            </w:r>
          </w:p>
          <w:p w14:paraId="76307977">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1266" w:type="dxa"/>
            <w:vAlign w:val="center"/>
          </w:tcPr>
          <w:p w14:paraId="3744E1D4">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1402" w:type="dxa"/>
            <w:vAlign w:val="center"/>
          </w:tcPr>
          <w:p w14:paraId="7461AEE7">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社会团体修改章程核准</w:t>
            </w:r>
          </w:p>
          <w:p w14:paraId="243E88E9">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860" w:type="dxa"/>
            <w:vAlign w:val="center"/>
          </w:tcPr>
          <w:p w14:paraId="092B19ED">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行政许可</w:t>
            </w:r>
          </w:p>
        </w:tc>
        <w:tc>
          <w:tcPr>
            <w:tcW w:w="661" w:type="dxa"/>
            <w:vAlign w:val="center"/>
          </w:tcPr>
          <w:p w14:paraId="67786C0E">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市级</w:t>
            </w:r>
          </w:p>
        </w:tc>
        <w:tc>
          <w:tcPr>
            <w:tcW w:w="3299" w:type="dxa"/>
            <w:vAlign w:val="center"/>
          </w:tcPr>
          <w:p w14:paraId="5C1B8279">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业务主管单位出具的审查意见并盖章</w:t>
            </w:r>
          </w:p>
        </w:tc>
        <w:tc>
          <w:tcPr>
            <w:tcW w:w="1920" w:type="dxa"/>
            <w:vAlign w:val="center"/>
          </w:tcPr>
          <w:p w14:paraId="09BC388A">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业务主管部门</w:t>
            </w:r>
          </w:p>
        </w:tc>
        <w:tc>
          <w:tcPr>
            <w:tcW w:w="770" w:type="dxa"/>
            <w:vAlign w:val="center"/>
          </w:tcPr>
          <w:p w14:paraId="40342FC1">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市民政局</w:t>
            </w:r>
          </w:p>
        </w:tc>
        <w:tc>
          <w:tcPr>
            <w:tcW w:w="3752" w:type="dxa"/>
            <w:vAlign w:val="center"/>
          </w:tcPr>
          <w:p w14:paraId="723B7057">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《社会团体登记管理条例》第十八条</w:t>
            </w:r>
          </w:p>
        </w:tc>
      </w:tr>
      <w:tr w14:paraId="0497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37" w:hRule="exact"/>
          <w:jc w:val="center"/>
        </w:trPr>
        <w:tc>
          <w:tcPr>
            <w:tcW w:w="498" w:type="dxa"/>
            <w:vAlign w:val="center"/>
          </w:tcPr>
          <w:p w14:paraId="6CFB0D96">
            <w:pPr>
              <w:keepNext w:val="0"/>
              <w:keepLines w:val="0"/>
              <w:widowControl/>
              <w:suppressLineNumbers w:val="0"/>
              <w:ind w:left="0" w:leftChars="0" w:right="0" w:rightChars="0" w:firstLine="0" w:firstLineChars="0"/>
              <w:jc w:val="center"/>
              <w:textAlignment w:val="center"/>
              <w:rPr>
                <w:rFonts w:hint="default" w:ascii="Times New Roman" w:hAnsi="Times New Roman"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149</w:t>
            </w:r>
          </w:p>
        </w:tc>
        <w:tc>
          <w:tcPr>
            <w:tcW w:w="1627" w:type="dxa"/>
            <w:vAlign w:val="center"/>
          </w:tcPr>
          <w:p w14:paraId="75683EC7">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民办非企业单位成立、变更、注销登记</w:t>
            </w:r>
          </w:p>
        </w:tc>
        <w:tc>
          <w:tcPr>
            <w:tcW w:w="1266" w:type="dxa"/>
            <w:vAlign w:val="center"/>
          </w:tcPr>
          <w:p w14:paraId="5E2E74C0">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1402" w:type="dxa"/>
            <w:vAlign w:val="center"/>
          </w:tcPr>
          <w:p w14:paraId="37CCC6C1">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民办非企业单位成立、变更、注销登记</w:t>
            </w:r>
          </w:p>
        </w:tc>
        <w:tc>
          <w:tcPr>
            <w:tcW w:w="860" w:type="dxa"/>
            <w:vAlign w:val="center"/>
          </w:tcPr>
          <w:p w14:paraId="2814229F">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行政许可</w:t>
            </w:r>
          </w:p>
        </w:tc>
        <w:tc>
          <w:tcPr>
            <w:tcW w:w="661" w:type="dxa"/>
            <w:vAlign w:val="center"/>
          </w:tcPr>
          <w:p w14:paraId="669578B9">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市级</w:t>
            </w:r>
          </w:p>
        </w:tc>
        <w:tc>
          <w:tcPr>
            <w:tcW w:w="3299" w:type="dxa"/>
            <w:vAlign w:val="center"/>
          </w:tcPr>
          <w:p w14:paraId="2FB6C901">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业务主管单位出具的审查意见并盖章</w:t>
            </w:r>
          </w:p>
        </w:tc>
        <w:tc>
          <w:tcPr>
            <w:tcW w:w="1920" w:type="dxa"/>
            <w:vAlign w:val="center"/>
          </w:tcPr>
          <w:p w14:paraId="3EF97742">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业务主管部门</w:t>
            </w:r>
          </w:p>
        </w:tc>
        <w:tc>
          <w:tcPr>
            <w:tcW w:w="770" w:type="dxa"/>
            <w:vAlign w:val="center"/>
          </w:tcPr>
          <w:p w14:paraId="1256DA2A">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市民政局</w:t>
            </w:r>
          </w:p>
        </w:tc>
        <w:tc>
          <w:tcPr>
            <w:tcW w:w="3752" w:type="dxa"/>
            <w:vAlign w:val="center"/>
          </w:tcPr>
          <w:p w14:paraId="53EC8C3A">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《民办非企业单位登记管理暂行条例》第三条、第六条、第十五条、第十六条</w:t>
            </w:r>
          </w:p>
          <w:p w14:paraId="7B19DB63">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p>
        </w:tc>
      </w:tr>
      <w:tr w14:paraId="00F55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17" w:hRule="exact"/>
          <w:jc w:val="center"/>
        </w:trPr>
        <w:tc>
          <w:tcPr>
            <w:tcW w:w="498" w:type="dxa"/>
            <w:vAlign w:val="center"/>
          </w:tcPr>
          <w:p w14:paraId="205EB537">
            <w:pPr>
              <w:keepNext w:val="0"/>
              <w:keepLines w:val="0"/>
              <w:widowControl/>
              <w:suppressLineNumbers w:val="0"/>
              <w:ind w:left="0" w:leftChars="0" w:right="0" w:rightChars="0" w:firstLine="0" w:firstLineChars="0"/>
              <w:jc w:val="center"/>
              <w:textAlignment w:val="center"/>
              <w:rPr>
                <w:rFonts w:hint="default" w:ascii="Times New Roman" w:hAnsi="Times New Roman"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150</w:t>
            </w:r>
          </w:p>
        </w:tc>
        <w:tc>
          <w:tcPr>
            <w:tcW w:w="1627" w:type="dxa"/>
            <w:vAlign w:val="center"/>
          </w:tcPr>
          <w:p w14:paraId="5D8A814D">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民办非企业单位修改章程核准</w:t>
            </w:r>
          </w:p>
        </w:tc>
        <w:tc>
          <w:tcPr>
            <w:tcW w:w="1266" w:type="dxa"/>
            <w:vAlign w:val="center"/>
          </w:tcPr>
          <w:p w14:paraId="5DF70B21">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1402" w:type="dxa"/>
            <w:vAlign w:val="center"/>
          </w:tcPr>
          <w:p w14:paraId="13E33D1F">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民办非企业单位修改章程核准</w:t>
            </w:r>
          </w:p>
        </w:tc>
        <w:tc>
          <w:tcPr>
            <w:tcW w:w="860" w:type="dxa"/>
            <w:vAlign w:val="center"/>
          </w:tcPr>
          <w:p w14:paraId="090F49D3">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行政许可</w:t>
            </w:r>
          </w:p>
        </w:tc>
        <w:tc>
          <w:tcPr>
            <w:tcW w:w="661" w:type="dxa"/>
            <w:vAlign w:val="center"/>
          </w:tcPr>
          <w:p w14:paraId="34C492FE">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市级</w:t>
            </w:r>
          </w:p>
        </w:tc>
        <w:tc>
          <w:tcPr>
            <w:tcW w:w="3299" w:type="dxa"/>
            <w:vAlign w:val="center"/>
          </w:tcPr>
          <w:p w14:paraId="0151D092">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业务主管单位出具的审查意见并盖章</w:t>
            </w:r>
          </w:p>
        </w:tc>
        <w:tc>
          <w:tcPr>
            <w:tcW w:w="1920" w:type="dxa"/>
            <w:vAlign w:val="center"/>
          </w:tcPr>
          <w:p w14:paraId="06F2D6C0">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业务主管部门</w:t>
            </w:r>
          </w:p>
        </w:tc>
        <w:tc>
          <w:tcPr>
            <w:tcW w:w="770" w:type="dxa"/>
            <w:vAlign w:val="center"/>
          </w:tcPr>
          <w:p w14:paraId="58B7A425">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市民政局</w:t>
            </w:r>
          </w:p>
        </w:tc>
        <w:tc>
          <w:tcPr>
            <w:tcW w:w="3752" w:type="dxa"/>
            <w:vAlign w:val="center"/>
          </w:tcPr>
          <w:p w14:paraId="3AEA66C3">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《民办非企业单位登记管理暂行条例》第十五条</w:t>
            </w:r>
          </w:p>
        </w:tc>
      </w:tr>
      <w:tr w14:paraId="3D0DF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67" w:hRule="exact"/>
          <w:jc w:val="center"/>
        </w:trPr>
        <w:tc>
          <w:tcPr>
            <w:tcW w:w="498" w:type="dxa"/>
            <w:vAlign w:val="center"/>
          </w:tcPr>
          <w:p w14:paraId="3557E098">
            <w:pPr>
              <w:keepNext w:val="0"/>
              <w:keepLines w:val="0"/>
              <w:widowControl/>
              <w:suppressLineNumbers w:val="0"/>
              <w:ind w:left="0" w:leftChars="0" w:right="0" w:rightChars="0" w:firstLine="0" w:firstLineChars="0"/>
              <w:jc w:val="center"/>
              <w:textAlignment w:val="center"/>
              <w:rPr>
                <w:rFonts w:hint="default" w:ascii="Times New Roman" w:hAnsi="Times New Roman"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151</w:t>
            </w:r>
          </w:p>
        </w:tc>
        <w:tc>
          <w:tcPr>
            <w:tcW w:w="1627" w:type="dxa"/>
            <w:vAlign w:val="center"/>
          </w:tcPr>
          <w:p w14:paraId="0754ECFE">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婚姻登记</w:t>
            </w:r>
          </w:p>
        </w:tc>
        <w:tc>
          <w:tcPr>
            <w:tcW w:w="1266" w:type="dxa"/>
            <w:vAlign w:val="center"/>
          </w:tcPr>
          <w:p w14:paraId="737D0021">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涉外结婚登记</w:t>
            </w:r>
          </w:p>
        </w:tc>
        <w:tc>
          <w:tcPr>
            <w:tcW w:w="1402" w:type="dxa"/>
            <w:vAlign w:val="center"/>
          </w:tcPr>
          <w:p w14:paraId="7652E9F8">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结婚登记</w:t>
            </w:r>
          </w:p>
        </w:tc>
        <w:tc>
          <w:tcPr>
            <w:tcW w:w="860" w:type="dxa"/>
            <w:vAlign w:val="center"/>
          </w:tcPr>
          <w:p w14:paraId="1E23C94A">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行政确认</w:t>
            </w:r>
          </w:p>
        </w:tc>
        <w:tc>
          <w:tcPr>
            <w:tcW w:w="661" w:type="dxa"/>
            <w:vAlign w:val="center"/>
          </w:tcPr>
          <w:p w14:paraId="455E6E6A">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市级</w:t>
            </w:r>
          </w:p>
        </w:tc>
        <w:tc>
          <w:tcPr>
            <w:tcW w:w="3299" w:type="dxa"/>
            <w:vAlign w:val="center"/>
          </w:tcPr>
          <w:p w14:paraId="14162852">
            <w:pPr>
              <w:keepNext w:val="0"/>
              <w:keepLines w:val="0"/>
              <w:widowControl/>
              <w:suppressLineNumbers w:val="0"/>
              <w:shd w:val="clear" w:color="auto" w:fill="auto"/>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港澳居民、华侨、外国人提供本人无配偶及与对方当事人没有直系血亲和三代以内旁系血亲关系的声明</w:t>
            </w:r>
          </w:p>
        </w:tc>
        <w:tc>
          <w:tcPr>
            <w:tcW w:w="1920" w:type="dxa"/>
            <w:vAlign w:val="center"/>
          </w:tcPr>
          <w:p w14:paraId="46C0A535">
            <w:pPr>
              <w:keepNext w:val="0"/>
              <w:keepLines w:val="0"/>
              <w:widowControl/>
              <w:suppressLineNumbers w:val="0"/>
              <w:shd w:val="clear" w:color="auto" w:fill="auto"/>
              <w:ind w:left="0" w:leftChars="0" w:right="0" w:rightChars="0" w:firstLine="0" w:firstLineChars="0"/>
              <w:jc w:val="both"/>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香港、澳门公证机构；居住国公证机构或者有权机关或中华人民共和国驻该国（领）馆；所在国公证机构或者有权机关或者所在国驻华使（领）馆。</w:t>
            </w:r>
          </w:p>
        </w:tc>
        <w:tc>
          <w:tcPr>
            <w:tcW w:w="770" w:type="dxa"/>
            <w:vAlign w:val="center"/>
          </w:tcPr>
          <w:p w14:paraId="55E8FDAC">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市民政局</w:t>
            </w:r>
          </w:p>
        </w:tc>
        <w:tc>
          <w:tcPr>
            <w:tcW w:w="3752" w:type="dxa"/>
            <w:vAlign w:val="center"/>
          </w:tcPr>
          <w:p w14:paraId="45A7BD6C">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《婚姻登记工作规范》第四章结婚登记，第三十一条、三十二条、三十四条、三十五条</w:t>
            </w:r>
          </w:p>
        </w:tc>
      </w:tr>
      <w:tr w14:paraId="7D592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37" w:hRule="exact"/>
          <w:jc w:val="center"/>
        </w:trPr>
        <w:tc>
          <w:tcPr>
            <w:tcW w:w="498" w:type="dxa"/>
            <w:vAlign w:val="center"/>
          </w:tcPr>
          <w:p w14:paraId="300FA53D">
            <w:pPr>
              <w:keepNext w:val="0"/>
              <w:keepLines w:val="0"/>
              <w:widowControl/>
              <w:suppressLineNumbers w:val="0"/>
              <w:ind w:left="0" w:leftChars="0" w:right="0" w:rightChars="0" w:firstLine="0" w:firstLineChars="0"/>
              <w:jc w:val="center"/>
              <w:textAlignment w:val="center"/>
              <w:rPr>
                <w:rFonts w:hint="default" w:ascii="Times New Roman" w:hAnsi="Times New Roman"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152</w:t>
            </w:r>
          </w:p>
        </w:tc>
        <w:tc>
          <w:tcPr>
            <w:tcW w:w="1627" w:type="dxa"/>
            <w:vAlign w:val="center"/>
          </w:tcPr>
          <w:p w14:paraId="1442B3ED">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收养登记</w:t>
            </w:r>
          </w:p>
        </w:tc>
        <w:tc>
          <w:tcPr>
            <w:tcW w:w="1266" w:type="dxa"/>
            <w:vAlign w:val="center"/>
          </w:tcPr>
          <w:p w14:paraId="16B679C1">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华侨以及居住在香港、 澳门、台湾地区的中国 公民在内地收养登记、 解除收养关系登记</w:t>
            </w:r>
          </w:p>
        </w:tc>
        <w:tc>
          <w:tcPr>
            <w:tcW w:w="1402" w:type="dxa"/>
            <w:vAlign w:val="center"/>
          </w:tcPr>
          <w:p w14:paraId="1E5E8987">
            <w:pPr>
              <w:keepNext w:val="0"/>
              <w:keepLines w:val="0"/>
              <w:widowControl/>
              <w:suppressLineNumbers w:val="0"/>
              <w:shd w:val="clear" w:color="auto" w:fill="auto"/>
              <w:ind w:left="0" w:leftChars="0" w:right="0" w:rightChars="0" w:firstLine="0" w:firstLineChars="0"/>
              <w:jc w:val="both"/>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华侨以及居住在香港、澳门、台湾地区的中国公民在内地收养子女</w:t>
            </w:r>
          </w:p>
        </w:tc>
        <w:tc>
          <w:tcPr>
            <w:tcW w:w="860" w:type="dxa"/>
            <w:vAlign w:val="center"/>
          </w:tcPr>
          <w:p w14:paraId="2687935F">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行政确认</w:t>
            </w:r>
          </w:p>
        </w:tc>
        <w:tc>
          <w:tcPr>
            <w:tcW w:w="661" w:type="dxa"/>
            <w:vAlign w:val="center"/>
          </w:tcPr>
          <w:p w14:paraId="310408D3">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市级</w:t>
            </w:r>
          </w:p>
        </w:tc>
        <w:tc>
          <w:tcPr>
            <w:tcW w:w="3299" w:type="dxa"/>
            <w:vAlign w:val="center"/>
          </w:tcPr>
          <w:p w14:paraId="4A5EF2DD">
            <w:pPr>
              <w:keepNext w:val="0"/>
              <w:keepLines w:val="0"/>
              <w:widowControl/>
              <w:suppressLineNumbers w:val="0"/>
              <w:shd w:val="clear" w:color="auto" w:fill="auto"/>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收养人的年龄、婚姻、有无子女、职业、财产、健康、有无受过刑事处罚等状况的证明材料</w:t>
            </w:r>
          </w:p>
        </w:tc>
        <w:tc>
          <w:tcPr>
            <w:tcW w:w="1920" w:type="dxa"/>
            <w:vAlign w:val="center"/>
          </w:tcPr>
          <w:p w14:paraId="15566F12">
            <w:pPr>
              <w:keepNext w:val="0"/>
              <w:keepLines w:val="0"/>
              <w:widowControl/>
              <w:suppressLineNumbers w:val="0"/>
              <w:shd w:val="clear" w:color="auto" w:fill="auto"/>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公安、民政、卫健、所在单位或村居委会</w:t>
            </w:r>
          </w:p>
        </w:tc>
        <w:tc>
          <w:tcPr>
            <w:tcW w:w="770" w:type="dxa"/>
            <w:vAlign w:val="center"/>
          </w:tcPr>
          <w:p w14:paraId="43F081BA">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市民政局</w:t>
            </w:r>
          </w:p>
        </w:tc>
        <w:tc>
          <w:tcPr>
            <w:tcW w:w="3752" w:type="dxa"/>
            <w:vAlign w:val="center"/>
          </w:tcPr>
          <w:p w14:paraId="604880B4">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《中国公民收养子女登记办法》第五条</w:t>
            </w:r>
          </w:p>
          <w:p w14:paraId="0B7F240A">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r>
      <w:tr w14:paraId="116CD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67" w:hRule="exact"/>
          <w:jc w:val="center"/>
        </w:trPr>
        <w:tc>
          <w:tcPr>
            <w:tcW w:w="498" w:type="dxa"/>
            <w:vAlign w:val="center"/>
          </w:tcPr>
          <w:p w14:paraId="5A1B01ED">
            <w:pPr>
              <w:keepNext w:val="0"/>
              <w:keepLines w:val="0"/>
              <w:widowControl/>
              <w:suppressLineNumbers w:val="0"/>
              <w:ind w:left="0" w:leftChars="0" w:right="0" w:rightChars="0" w:firstLine="0" w:firstLineChars="0"/>
              <w:jc w:val="center"/>
              <w:textAlignment w:val="center"/>
              <w:rPr>
                <w:rFonts w:hint="default" w:ascii="Times New Roman" w:hAnsi="Times New Roman"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153</w:t>
            </w:r>
          </w:p>
        </w:tc>
        <w:tc>
          <w:tcPr>
            <w:tcW w:w="1627" w:type="dxa"/>
            <w:vAlign w:val="center"/>
          </w:tcPr>
          <w:p w14:paraId="33D3A323">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收养登记</w:t>
            </w:r>
          </w:p>
        </w:tc>
        <w:tc>
          <w:tcPr>
            <w:tcW w:w="1266" w:type="dxa"/>
            <w:vAlign w:val="center"/>
          </w:tcPr>
          <w:p w14:paraId="4441D4F1">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撤销中国公民收养登记</w:t>
            </w:r>
          </w:p>
        </w:tc>
        <w:tc>
          <w:tcPr>
            <w:tcW w:w="1402" w:type="dxa"/>
            <w:vAlign w:val="center"/>
          </w:tcPr>
          <w:p w14:paraId="0A25CA8F">
            <w:pPr>
              <w:keepNext w:val="0"/>
              <w:keepLines w:val="0"/>
              <w:widowControl/>
              <w:suppressLineNumbers w:val="0"/>
              <w:shd w:val="clear" w:color="auto" w:fill="auto"/>
              <w:ind w:left="0" w:leftChars="0" w:right="0" w:rightChars="0" w:firstLine="0" w:firstLineChars="0"/>
              <w:jc w:val="both"/>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收养关系当事人弄虚作假骗取收养登记的，由收养登记机关撤销登记</w:t>
            </w:r>
          </w:p>
        </w:tc>
        <w:tc>
          <w:tcPr>
            <w:tcW w:w="860" w:type="dxa"/>
            <w:vAlign w:val="center"/>
          </w:tcPr>
          <w:p w14:paraId="17B26D0D">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行政确认</w:t>
            </w:r>
          </w:p>
        </w:tc>
        <w:tc>
          <w:tcPr>
            <w:tcW w:w="661" w:type="dxa"/>
            <w:vAlign w:val="center"/>
          </w:tcPr>
          <w:p w14:paraId="4CFDA636">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市级</w:t>
            </w:r>
          </w:p>
        </w:tc>
        <w:tc>
          <w:tcPr>
            <w:tcW w:w="3299" w:type="dxa"/>
            <w:vAlign w:val="center"/>
          </w:tcPr>
          <w:p w14:paraId="24C8E4AC">
            <w:pPr>
              <w:keepNext w:val="0"/>
              <w:keepLines w:val="0"/>
              <w:widowControl/>
              <w:suppressLineNumbers w:val="0"/>
              <w:shd w:val="clear" w:color="auto" w:fill="auto"/>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申请人提交的身份证和办理收养登记时收养关系当事人弄虚作假的证明材料</w:t>
            </w:r>
          </w:p>
        </w:tc>
        <w:tc>
          <w:tcPr>
            <w:tcW w:w="1920" w:type="dxa"/>
            <w:vAlign w:val="center"/>
          </w:tcPr>
          <w:p w14:paraId="1BF41108">
            <w:pPr>
              <w:keepNext w:val="0"/>
              <w:keepLines w:val="0"/>
              <w:widowControl/>
              <w:suppressLineNumbers w:val="0"/>
              <w:shd w:val="clear" w:color="auto" w:fill="auto"/>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根据弄虚作假情况由相关部门提供</w:t>
            </w:r>
          </w:p>
        </w:tc>
        <w:tc>
          <w:tcPr>
            <w:tcW w:w="770" w:type="dxa"/>
            <w:vAlign w:val="center"/>
          </w:tcPr>
          <w:p w14:paraId="747B5921">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市民政局</w:t>
            </w:r>
          </w:p>
        </w:tc>
        <w:tc>
          <w:tcPr>
            <w:tcW w:w="3752" w:type="dxa"/>
            <w:vAlign w:val="center"/>
          </w:tcPr>
          <w:p w14:paraId="72E2B985">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《中国公民收养子女登记办法》第十二条</w:t>
            </w:r>
          </w:p>
          <w:p w14:paraId="45630D87">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r>
      <w:tr w14:paraId="5BDCD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67" w:hRule="exact"/>
          <w:jc w:val="center"/>
        </w:trPr>
        <w:tc>
          <w:tcPr>
            <w:tcW w:w="498" w:type="dxa"/>
            <w:vAlign w:val="center"/>
          </w:tcPr>
          <w:p w14:paraId="12E54DC7">
            <w:pPr>
              <w:keepNext w:val="0"/>
              <w:keepLines w:val="0"/>
              <w:widowControl/>
              <w:suppressLineNumbers w:val="0"/>
              <w:ind w:left="0" w:leftChars="0" w:right="0" w:rightChars="0" w:firstLine="0" w:firstLineChars="0"/>
              <w:jc w:val="center"/>
              <w:textAlignment w:val="center"/>
              <w:rPr>
                <w:rFonts w:hint="default" w:ascii="Times New Roman" w:hAnsi="Times New Roman"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154</w:t>
            </w:r>
          </w:p>
        </w:tc>
        <w:tc>
          <w:tcPr>
            <w:tcW w:w="1627" w:type="dxa"/>
            <w:vAlign w:val="center"/>
          </w:tcPr>
          <w:p w14:paraId="1A7B7E5C">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权限内陆生野生动物人工繁育许可证核发</w:t>
            </w:r>
          </w:p>
        </w:tc>
        <w:tc>
          <w:tcPr>
            <w:tcW w:w="1266" w:type="dxa"/>
            <w:vAlign w:val="center"/>
          </w:tcPr>
          <w:p w14:paraId="2E287010">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p>
        </w:tc>
        <w:tc>
          <w:tcPr>
            <w:tcW w:w="1402" w:type="dxa"/>
            <w:vAlign w:val="center"/>
          </w:tcPr>
          <w:p w14:paraId="129C4315">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p>
        </w:tc>
        <w:tc>
          <w:tcPr>
            <w:tcW w:w="860" w:type="dxa"/>
            <w:vAlign w:val="center"/>
          </w:tcPr>
          <w:p w14:paraId="10E416FD">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行政许可</w:t>
            </w:r>
          </w:p>
        </w:tc>
        <w:tc>
          <w:tcPr>
            <w:tcW w:w="661" w:type="dxa"/>
            <w:vAlign w:val="center"/>
          </w:tcPr>
          <w:p w14:paraId="0CA9432F">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市级</w:t>
            </w:r>
          </w:p>
        </w:tc>
        <w:tc>
          <w:tcPr>
            <w:tcW w:w="3299" w:type="dxa"/>
            <w:vAlign w:val="center"/>
          </w:tcPr>
          <w:p w14:paraId="6C9EEAA9">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申请人证照</w:t>
            </w:r>
          </w:p>
        </w:tc>
        <w:tc>
          <w:tcPr>
            <w:tcW w:w="1920" w:type="dxa"/>
            <w:vAlign w:val="center"/>
          </w:tcPr>
          <w:p w14:paraId="1281D94E">
            <w:pPr>
              <w:keepNext w:val="0"/>
              <w:keepLines w:val="0"/>
              <w:widowControl/>
              <w:suppressLineNumbers w:val="0"/>
              <w:shd w:val="clear" w:color="auto" w:fill="auto"/>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公安、市场监管部门、各级编办</w:t>
            </w:r>
          </w:p>
        </w:tc>
        <w:tc>
          <w:tcPr>
            <w:tcW w:w="770" w:type="dxa"/>
            <w:vAlign w:val="center"/>
          </w:tcPr>
          <w:p w14:paraId="698B309B">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eastAsia="方正仿宋_GBK" w:cs="Times New Roman"/>
                <w:i w:val="0"/>
                <w:color w:val="000000"/>
                <w:spacing w:val="0"/>
                <w:w w:val="100"/>
                <w:position w:val="0"/>
                <w:sz w:val="20"/>
                <w:szCs w:val="20"/>
                <w:u w:val="none"/>
                <w:shd w:val="clear" w:color="auto" w:fill="auto"/>
                <w:lang w:val="en-US" w:eastAsia="zh-CN" w:bidi="en-US"/>
              </w:rPr>
              <w:t>市林业和草原局</w:t>
            </w:r>
          </w:p>
        </w:tc>
        <w:tc>
          <w:tcPr>
            <w:tcW w:w="3752" w:type="dxa"/>
            <w:vAlign w:val="center"/>
          </w:tcPr>
          <w:p w14:paraId="31D9A3E5">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《中华人民共和国野生动物保护法》</w:t>
            </w:r>
          </w:p>
        </w:tc>
      </w:tr>
      <w:tr w14:paraId="305DD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37" w:hRule="exact"/>
          <w:jc w:val="center"/>
        </w:trPr>
        <w:tc>
          <w:tcPr>
            <w:tcW w:w="498" w:type="dxa"/>
            <w:vAlign w:val="center"/>
          </w:tcPr>
          <w:p w14:paraId="38299A7D">
            <w:pPr>
              <w:keepNext w:val="0"/>
              <w:keepLines w:val="0"/>
              <w:widowControl/>
              <w:suppressLineNumbers w:val="0"/>
              <w:ind w:left="0" w:leftChars="0" w:right="0" w:rightChars="0" w:firstLine="0" w:firstLineChars="0"/>
              <w:jc w:val="center"/>
              <w:textAlignment w:val="center"/>
              <w:rPr>
                <w:rFonts w:hint="default" w:ascii="Times New Roman" w:hAnsi="Times New Roman"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155</w:t>
            </w:r>
          </w:p>
        </w:tc>
        <w:tc>
          <w:tcPr>
            <w:tcW w:w="1627" w:type="dxa"/>
            <w:vAlign w:val="center"/>
          </w:tcPr>
          <w:p w14:paraId="32DD025D">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权限内陆生野生动物人工繁育许可证核发</w:t>
            </w:r>
          </w:p>
        </w:tc>
        <w:tc>
          <w:tcPr>
            <w:tcW w:w="1266" w:type="dxa"/>
            <w:vAlign w:val="center"/>
          </w:tcPr>
          <w:p w14:paraId="26A34226">
            <w:pPr>
              <w:widowControl w:val="0"/>
              <w:ind w:left="0" w:leftChars="0" w:right="0" w:rightChars="0" w:firstLine="0" w:firstLineChars="0"/>
              <w:jc w:val="center"/>
              <w:rPr>
                <w:rFonts w:hint="default" w:ascii="Times New Roman" w:hAnsi="Times New Roman" w:cs="Times New Roman" w:eastAsiaTheme="minorEastAsia"/>
                <w:sz w:val="20"/>
                <w:szCs w:val="20"/>
              </w:rPr>
            </w:pPr>
          </w:p>
        </w:tc>
        <w:tc>
          <w:tcPr>
            <w:tcW w:w="1402" w:type="dxa"/>
            <w:vAlign w:val="center"/>
          </w:tcPr>
          <w:p w14:paraId="7DEC6CFD">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860" w:type="dxa"/>
            <w:vAlign w:val="center"/>
          </w:tcPr>
          <w:p w14:paraId="19A326A5">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661" w:type="dxa"/>
            <w:vAlign w:val="center"/>
          </w:tcPr>
          <w:p w14:paraId="573F899A">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Align w:val="center"/>
          </w:tcPr>
          <w:p w14:paraId="1B608D18">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申请人工繁育的野生动物种源来源批准文件或协议文件</w:t>
            </w:r>
          </w:p>
        </w:tc>
        <w:tc>
          <w:tcPr>
            <w:tcW w:w="1920" w:type="dxa"/>
            <w:vAlign w:val="center"/>
          </w:tcPr>
          <w:p w14:paraId="60045488">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海关、野生动物主管部门、野生动物救治结构</w:t>
            </w:r>
          </w:p>
        </w:tc>
        <w:tc>
          <w:tcPr>
            <w:tcW w:w="770" w:type="dxa"/>
            <w:vAlign w:val="center"/>
          </w:tcPr>
          <w:p w14:paraId="2E952839">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市林业和草原局</w:t>
            </w:r>
          </w:p>
        </w:tc>
        <w:tc>
          <w:tcPr>
            <w:tcW w:w="3752" w:type="dxa"/>
            <w:vAlign w:val="center"/>
          </w:tcPr>
          <w:p w14:paraId="59C3BBD5">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《中华人民共和国野生动物保护法》</w:t>
            </w:r>
          </w:p>
        </w:tc>
      </w:tr>
      <w:tr w14:paraId="6FD9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37" w:hRule="exact"/>
          <w:jc w:val="center"/>
        </w:trPr>
        <w:tc>
          <w:tcPr>
            <w:tcW w:w="498" w:type="dxa"/>
            <w:vAlign w:val="center"/>
          </w:tcPr>
          <w:p w14:paraId="391C63B3">
            <w:pPr>
              <w:keepNext w:val="0"/>
              <w:keepLines w:val="0"/>
              <w:widowControl/>
              <w:suppressLineNumbers w:val="0"/>
              <w:ind w:left="0" w:leftChars="0" w:right="0" w:rightChars="0" w:firstLine="0" w:firstLineChars="0"/>
              <w:jc w:val="center"/>
              <w:textAlignment w:val="center"/>
              <w:rPr>
                <w:rFonts w:hint="default" w:ascii="Times New Roman" w:hAnsi="Times New Roman"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156</w:t>
            </w:r>
          </w:p>
        </w:tc>
        <w:tc>
          <w:tcPr>
            <w:tcW w:w="1627" w:type="dxa"/>
            <w:vAlign w:val="center"/>
          </w:tcPr>
          <w:p w14:paraId="6F85EB16">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权限内陆生野生动物人工繁育许可证核发</w:t>
            </w:r>
          </w:p>
        </w:tc>
        <w:tc>
          <w:tcPr>
            <w:tcW w:w="1266" w:type="dxa"/>
            <w:vAlign w:val="center"/>
          </w:tcPr>
          <w:p w14:paraId="6DCA6902">
            <w:pPr>
              <w:widowControl w:val="0"/>
              <w:ind w:left="0" w:leftChars="0" w:right="0" w:rightChars="0" w:firstLine="0" w:firstLineChars="0"/>
              <w:jc w:val="center"/>
              <w:rPr>
                <w:rFonts w:hint="default" w:ascii="Times New Roman" w:hAnsi="Times New Roman" w:cs="Times New Roman" w:eastAsiaTheme="minorEastAsia"/>
                <w:sz w:val="20"/>
                <w:szCs w:val="20"/>
              </w:rPr>
            </w:pPr>
          </w:p>
        </w:tc>
        <w:tc>
          <w:tcPr>
            <w:tcW w:w="1402" w:type="dxa"/>
            <w:vAlign w:val="center"/>
          </w:tcPr>
          <w:p w14:paraId="34147C54">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860" w:type="dxa"/>
            <w:vAlign w:val="center"/>
          </w:tcPr>
          <w:p w14:paraId="6547AC7D">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661" w:type="dxa"/>
            <w:vAlign w:val="center"/>
          </w:tcPr>
          <w:p w14:paraId="42239DCA">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Align w:val="center"/>
          </w:tcPr>
          <w:p w14:paraId="7E4153BA">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人工繁育固定场所具有使用权的有效文件或材料</w:t>
            </w:r>
          </w:p>
        </w:tc>
        <w:tc>
          <w:tcPr>
            <w:tcW w:w="1920" w:type="dxa"/>
            <w:vAlign w:val="center"/>
          </w:tcPr>
          <w:p w14:paraId="673FAE4F">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不动产登记部门</w:t>
            </w:r>
          </w:p>
        </w:tc>
        <w:tc>
          <w:tcPr>
            <w:tcW w:w="770" w:type="dxa"/>
            <w:vAlign w:val="center"/>
          </w:tcPr>
          <w:p w14:paraId="67795507">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市林业和草原局</w:t>
            </w:r>
          </w:p>
        </w:tc>
        <w:tc>
          <w:tcPr>
            <w:tcW w:w="3752" w:type="dxa"/>
            <w:vAlign w:val="center"/>
          </w:tcPr>
          <w:p w14:paraId="38E4FDAA">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《中华人民共和国野生动物保护法》</w:t>
            </w:r>
          </w:p>
        </w:tc>
      </w:tr>
      <w:tr w14:paraId="6584F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57" w:hRule="exact"/>
          <w:jc w:val="center"/>
        </w:trPr>
        <w:tc>
          <w:tcPr>
            <w:tcW w:w="498" w:type="dxa"/>
            <w:vAlign w:val="center"/>
          </w:tcPr>
          <w:p w14:paraId="41C5BBAD">
            <w:pPr>
              <w:keepNext w:val="0"/>
              <w:keepLines w:val="0"/>
              <w:widowControl/>
              <w:suppressLineNumbers w:val="0"/>
              <w:ind w:left="0" w:leftChars="0" w:right="0" w:rightChars="0" w:firstLine="0" w:firstLineChars="0"/>
              <w:jc w:val="center"/>
              <w:textAlignment w:val="center"/>
              <w:rPr>
                <w:rFonts w:hint="default" w:ascii="Times New Roman" w:hAnsi="Times New Roman"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157</w:t>
            </w:r>
          </w:p>
        </w:tc>
        <w:tc>
          <w:tcPr>
            <w:tcW w:w="1627" w:type="dxa"/>
            <w:vAlign w:val="center"/>
          </w:tcPr>
          <w:p w14:paraId="15D72732">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权限内陆生野生动物人工繁育许可证核发</w:t>
            </w:r>
          </w:p>
        </w:tc>
        <w:tc>
          <w:tcPr>
            <w:tcW w:w="1266" w:type="dxa"/>
            <w:vAlign w:val="center"/>
          </w:tcPr>
          <w:p w14:paraId="40921DEF">
            <w:pPr>
              <w:widowControl w:val="0"/>
              <w:ind w:left="0" w:leftChars="0" w:right="0" w:rightChars="0" w:firstLine="0" w:firstLineChars="0"/>
              <w:jc w:val="center"/>
              <w:rPr>
                <w:rFonts w:hint="default" w:ascii="Times New Roman" w:hAnsi="Times New Roman" w:cs="Times New Roman" w:eastAsiaTheme="minorEastAsia"/>
                <w:sz w:val="20"/>
                <w:szCs w:val="20"/>
              </w:rPr>
            </w:pPr>
          </w:p>
        </w:tc>
        <w:tc>
          <w:tcPr>
            <w:tcW w:w="1402" w:type="dxa"/>
            <w:vAlign w:val="center"/>
          </w:tcPr>
          <w:p w14:paraId="4B159FF8">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860" w:type="dxa"/>
            <w:vAlign w:val="center"/>
          </w:tcPr>
          <w:p w14:paraId="3200917E">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661" w:type="dxa"/>
            <w:vAlign w:val="center"/>
          </w:tcPr>
          <w:p w14:paraId="0EE4D642">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Align w:val="center"/>
          </w:tcPr>
          <w:p w14:paraId="55AA8D77">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野生动物救治及饲养人员资质材料</w:t>
            </w:r>
          </w:p>
        </w:tc>
        <w:tc>
          <w:tcPr>
            <w:tcW w:w="1920" w:type="dxa"/>
            <w:vAlign w:val="center"/>
          </w:tcPr>
          <w:p w14:paraId="16A8D0B7">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人力资源部门</w:t>
            </w:r>
          </w:p>
        </w:tc>
        <w:tc>
          <w:tcPr>
            <w:tcW w:w="770" w:type="dxa"/>
            <w:vAlign w:val="center"/>
          </w:tcPr>
          <w:p w14:paraId="316B9162">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市林业和草原局</w:t>
            </w:r>
          </w:p>
        </w:tc>
        <w:tc>
          <w:tcPr>
            <w:tcW w:w="3752" w:type="dxa"/>
            <w:vAlign w:val="center"/>
          </w:tcPr>
          <w:p w14:paraId="5D98E247">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《中华人民共和国野生动物保护法》</w:t>
            </w:r>
          </w:p>
        </w:tc>
      </w:tr>
      <w:tr w14:paraId="7C0ED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27" w:hRule="exact"/>
          <w:jc w:val="center"/>
        </w:trPr>
        <w:tc>
          <w:tcPr>
            <w:tcW w:w="498" w:type="dxa"/>
            <w:vAlign w:val="center"/>
          </w:tcPr>
          <w:p w14:paraId="114B9325">
            <w:pPr>
              <w:keepNext w:val="0"/>
              <w:keepLines w:val="0"/>
              <w:widowControl/>
              <w:suppressLineNumbers w:val="0"/>
              <w:ind w:left="0" w:leftChars="0" w:right="0" w:rightChars="0" w:firstLine="0" w:firstLineChars="0"/>
              <w:jc w:val="center"/>
              <w:textAlignment w:val="center"/>
              <w:rPr>
                <w:rFonts w:hint="default" w:ascii="Times New Roman" w:hAnsi="Times New Roman"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158</w:t>
            </w:r>
          </w:p>
        </w:tc>
        <w:tc>
          <w:tcPr>
            <w:tcW w:w="1627" w:type="dxa"/>
            <w:vAlign w:val="center"/>
          </w:tcPr>
          <w:p w14:paraId="0DA1CE73">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权限内出售、购买、利用陆生野生动物及其制品审批</w:t>
            </w:r>
          </w:p>
        </w:tc>
        <w:tc>
          <w:tcPr>
            <w:tcW w:w="1266" w:type="dxa"/>
            <w:vAlign w:val="center"/>
          </w:tcPr>
          <w:p w14:paraId="118A9E86">
            <w:pPr>
              <w:widowControl w:val="0"/>
              <w:ind w:left="0" w:leftChars="0" w:right="0" w:rightChars="0" w:firstLine="0" w:firstLineChars="0"/>
              <w:jc w:val="center"/>
              <w:rPr>
                <w:rFonts w:hint="default" w:ascii="Times New Roman" w:hAnsi="Times New Roman" w:eastAsia="Times New Roman" w:cs="Times New Roman"/>
                <w:color w:val="000000"/>
                <w:spacing w:val="0"/>
                <w:w w:val="100"/>
                <w:position w:val="0"/>
                <w:sz w:val="18"/>
                <w:szCs w:val="18"/>
                <w:shd w:val="clear" w:color="auto" w:fill="auto"/>
                <w:lang w:val="en-US" w:eastAsia="en-US" w:bidi="en-US"/>
              </w:rPr>
            </w:pPr>
          </w:p>
        </w:tc>
        <w:tc>
          <w:tcPr>
            <w:tcW w:w="1402" w:type="dxa"/>
            <w:vAlign w:val="center"/>
          </w:tcPr>
          <w:p w14:paraId="798E13D9">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权限内出售、购买、利用陆生野生动物及其制品审批</w:t>
            </w:r>
          </w:p>
        </w:tc>
        <w:tc>
          <w:tcPr>
            <w:tcW w:w="860" w:type="dxa"/>
            <w:vAlign w:val="center"/>
          </w:tcPr>
          <w:p w14:paraId="0972E8EF">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行政许可</w:t>
            </w:r>
          </w:p>
        </w:tc>
        <w:tc>
          <w:tcPr>
            <w:tcW w:w="661" w:type="dxa"/>
            <w:vAlign w:val="center"/>
          </w:tcPr>
          <w:p w14:paraId="58ED07BB">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Align w:val="center"/>
          </w:tcPr>
          <w:p w14:paraId="789DB41E">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申请人证照</w:t>
            </w:r>
          </w:p>
        </w:tc>
        <w:tc>
          <w:tcPr>
            <w:tcW w:w="1920" w:type="dxa"/>
            <w:vAlign w:val="center"/>
          </w:tcPr>
          <w:p w14:paraId="3031B0D1">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公安、市场监管部门、各级编办</w:t>
            </w:r>
          </w:p>
        </w:tc>
        <w:tc>
          <w:tcPr>
            <w:tcW w:w="770" w:type="dxa"/>
            <w:vAlign w:val="center"/>
          </w:tcPr>
          <w:p w14:paraId="630C68E9">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市林业和草原局</w:t>
            </w:r>
          </w:p>
        </w:tc>
        <w:tc>
          <w:tcPr>
            <w:tcW w:w="3752" w:type="dxa"/>
            <w:vAlign w:val="center"/>
          </w:tcPr>
          <w:p w14:paraId="3B2D0EB4">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《中华人民共和国野生动物保护法》</w:t>
            </w:r>
          </w:p>
        </w:tc>
      </w:tr>
      <w:tr w14:paraId="0DCE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17" w:hRule="exact"/>
          <w:jc w:val="center"/>
        </w:trPr>
        <w:tc>
          <w:tcPr>
            <w:tcW w:w="498" w:type="dxa"/>
            <w:vAlign w:val="center"/>
          </w:tcPr>
          <w:p w14:paraId="216369EF">
            <w:pPr>
              <w:keepNext w:val="0"/>
              <w:keepLines w:val="0"/>
              <w:widowControl/>
              <w:suppressLineNumbers w:val="0"/>
              <w:ind w:left="0" w:leftChars="0" w:right="0" w:rightChars="0" w:firstLine="0" w:firstLineChars="0"/>
              <w:jc w:val="center"/>
              <w:textAlignment w:val="center"/>
              <w:rPr>
                <w:rFonts w:hint="default" w:ascii="Times New Roman" w:hAnsi="Times New Roman"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159</w:t>
            </w:r>
          </w:p>
        </w:tc>
        <w:tc>
          <w:tcPr>
            <w:tcW w:w="1627" w:type="dxa"/>
            <w:vAlign w:val="center"/>
          </w:tcPr>
          <w:p w14:paraId="4BB45129">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权限内出售、购买、利用陆生野生动物及其制品审批</w:t>
            </w:r>
          </w:p>
        </w:tc>
        <w:tc>
          <w:tcPr>
            <w:tcW w:w="1266" w:type="dxa"/>
            <w:vAlign w:val="center"/>
          </w:tcPr>
          <w:p w14:paraId="4BC6C12C">
            <w:pPr>
              <w:widowControl w:val="0"/>
              <w:ind w:left="0" w:leftChars="0" w:right="0" w:rightChars="0" w:firstLine="0" w:firstLineChars="0"/>
              <w:jc w:val="center"/>
              <w:rPr>
                <w:rFonts w:hint="default" w:ascii="Times New Roman" w:hAnsi="Times New Roman" w:eastAsia="Times New Roman" w:cs="Times New Roman"/>
                <w:color w:val="000000"/>
                <w:spacing w:val="0"/>
                <w:w w:val="100"/>
                <w:position w:val="0"/>
                <w:sz w:val="18"/>
                <w:szCs w:val="18"/>
                <w:shd w:val="clear" w:color="auto" w:fill="auto"/>
                <w:lang w:val="en-US" w:eastAsia="en-US" w:bidi="en-US"/>
              </w:rPr>
            </w:pPr>
          </w:p>
        </w:tc>
        <w:tc>
          <w:tcPr>
            <w:tcW w:w="1402" w:type="dxa"/>
            <w:vAlign w:val="center"/>
          </w:tcPr>
          <w:p w14:paraId="293E7340">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权限内出售、购买、利用陆生野生动物及其制品审批</w:t>
            </w:r>
          </w:p>
        </w:tc>
        <w:tc>
          <w:tcPr>
            <w:tcW w:w="860" w:type="dxa"/>
            <w:vAlign w:val="center"/>
          </w:tcPr>
          <w:p w14:paraId="495BAB74">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行政许可</w:t>
            </w:r>
          </w:p>
        </w:tc>
        <w:tc>
          <w:tcPr>
            <w:tcW w:w="661" w:type="dxa"/>
            <w:vAlign w:val="center"/>
          </w:tcPr>
          <w:p w14:paraId="52E2FA33">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Align w:val="center"/>
          </w:tcPr>
          <w:p w14:paraId="57353982">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野生动物或其产品来源的有效文件</w:t>
            </w:r>
          </w:p>
        </w:tc>
        <w:tc>
          <w:tcPr>
            <w:tcW w:w="1920" w:type="dxa"/>
            <w:vAlign w:val="center"/>
          </w:tcPr>
          <w:p w14:paraId="3D1CAFA1">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海关、野生动物主管部门、野生动物救治结构</w:t>
            </w:r>
          </w:p>
        </w:tc>
        <w:tc>
          <w:tcPr>
            <w:tcW w:w="770" w:type="dxa"/>
            <w:vAlign w:val="center"/>
          </w:tcPr>
          <w:p w14:paraId="37512E87">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市林业和草原局</w:t>
            </w:r>
          </w:p>
        </w:tc>
        <w:tc>
          <w:tcPr>
            <w:tcW w:w="3752" w:type="dxa"/>
            <w:vAlign w:val="center"/>
          </w:tcPr>
          <w:p w14:paraId="6575BEF5">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《中华人民共和国野生动物保护法》</w:t>
            </w:r>
          </w:p>
        </w:tc>
      </w:tr>
      <w:tr w14:paraId="4B60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47" w:hRule="exact"/>
          <w:jc w:val="center"/>
        </w:trPr>
        <w:tc>
          <w:tcPr>
            <w:tcW w:w="498" w:type="dxa"/>
            <w:vAlign w:val="center"/>
          </w:tcPr>
          <w:p w14:paraId="143980E0">
            <w:pPr>
              <w:keepNext w:val="0"/>
              <w:keepLines w:val="0"/>
              <w:widowControl/>
              <w:suppressLineNumbers w:val="0"/>
              <w:ind w:left="0" w:leftChars="0" w:right="0" w:rightChars="0" w:firstLine="0" w:firstLineChars="0"/>
              <w:jc w:val="center"/>
              <w:textAlignment w:val="center"/>
              <w:rPr>
                <w:rFonts w:hint="default" w:ascii="Times New Roman" w:hAnsi="Times New Roman"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160</w:t>
            </w:r>
          </w:p>
        </w:tc>
        <w:tc>
          <w:tcPr>
            <w:tcW w:w="1627" w:type="dxa"/>
            <w:vAlign w:val="center"/>
          </w:tcPr>
          <w:p w14:paraId="7F08F1FB">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建设工程占用、征用林地审批</w:t>
            </w:r>
          </w:p>
        </w:tc>
        <w:tc>
          <w:tcPr>
            <w:tcW w:w="1266" w:type="dxa"/>
            <w:vAlign w:val="center"/>
          </w:tcPr>
          <w:p w14:paraId="27589B58">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临时占用林地审批</w:t>
            </w:r>
          </w:p>
        </w:tc>
        <w:tc>
          <w:tcPr>
            <w:tcW w:w="1402" w:type="dxa"/>
            <w:vAlign w:val="center"/>
          </w:tcPr>
          <w:p w14:paraId="7CF17CFD">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p>
        </w:tc>
        <w:tc>
          <w:tcPr>
            <w:tcW w:w="860" w:type="dxa"/>
            <w:vAlign w:val="center"/>
          </w:tcPr>
          <w:p w14:paraId="16F20763">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行政许可</w:t>
            </w:r>
          </w:p>
        </w:tc>
        <w:tc>
          <w:tcPr>
            <w:tcW w:w="661" w:type="dxa"/>
            <w:vAlign w:val="center"/>
          </w:tcPr>
          <w:p w14:paraId="1751C8A0">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Align w:val="center"/>
          </w:tcPr>
          <w:p w14:paraId="3A13FE9C">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申请人的身份证明或申请单位的资质证明</w:t>
            </w:r>
          </w:p>
        </w:tc>
        <w:tc>
          <w:tcPr>
            <w:tcW w:w="1920" w:type="dxa"/>
            <w:vAlign w:val="center"/>
          </w:tcPr>
          <w:p w14:paraId="73AFF8A7">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公安、市场监管部门、各级编办</w:t>
            </w:r>
          </w:p>
        </w:tc>
        <w:tc>
          <w:tcPr>
            <w:tcW w:w="770" w:type="dxa"/>
            <w:vAlign w:val="center"/>
          </w:tcPr>
          <w:p w14:paraId="69428385">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市林业和草原局</w:t>
            </w:r>
          </w:p>
        </w:tc>
        <w:tc>
          <w:tcPr>
            <w:tcW w:w="3752" w:type="dxa"/>
            <w:vAlign w:val="center"/>
          </w:tcPr>
          <w:p w14:paraId="2AAE18DC">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《中华人民共和国森林法实施条例》</w:t>
            </w:r>
          </w:p>
        </w:tc>
      </w:tr>
      <w:tr w14:paraId="70C3F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87" w:hRule="exact"/>
          <w:jc w:val="center"/>
        </w:trPr>
        <w:tc>
          <w:tcPr>
            <w:tcW w:w="498" w:type="dxa"/>
            <w:vAlign w:val="center"/>
          </w:tcPr>
          <w:p w14:paraId="5AAC0F47">
            <w:pPr>
              <w:keepNext w:val="0"/>
              <w:keepLines w:val="0"/>
              <w:widowControl/>
              <w:suppressLineNumbers w:val="0"/>
              <w:ind w:left="0" w:leftChars="0" w:right="0" w:rightChars="0" w:firstLine="0" w:firstLineChars="0"/>
              <w:jc w:val="center"/>
              <w:textAlignment w:val="center"/>
              <w:rPr>
                <w:rFonts w:hint="default" w:ascii="Times New Roman" w:hAnsi="Times New Roman"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161</w:t>
            </w:r>
          </w:p>
        </w:tc>
        <w:tc>
          <w:tcPr>
            <w:tcW w:w="1627" w:type="dxa"/>
            <w:vAlign w:val="center"/>
          </w:tcPr>
          <w:p w14:paraId="403BE1B7">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建设工程占用、征用林地审批</w:t>
            </w:r>
          </w:p>
        </w:tc>
        <w:tc>
          <w:tcPr>
            <w:tcW w:w="1266" w:type="dxa"/>
            <w:vAlign w:val="center"/>
          </w:tcPr>
          <w:p w14:paraId="5D9E542B">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临时占用林地审批</w:t>
            </w:r>
          </w:p>
        </w:tc>
        <w:tc>
          <w:tcPr>
            <w:tcW w:w="1402" w:type="dxa"/>
            <w:vAlign w:val="center"/>
          </w:tcPr>
          <w:p w14:paraId="76467732">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860" w:type="dxa"/>
            <w:vAlign w:val="center"/>
          </w:tcPr>
          <w:p w14:paraId="7611E03C">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行政许可</w:t>
            </w:r>
          </w:p>
        </w:tc>
        <w:tc>
          <w:tcPr>
            <w:tcW w:w="661" w:type="dxa"/>
            <w:vAlign w:val="center"/>
          </w:tcPr>
          <w:p w14:paraId="39633689">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Align w:val="center"/>
          </w:tcPr>
          <w:p w14:paraId="34EB1B70">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项目批准文件</w:t>
            </w:r>
          </w:p>
        </w:tc>
        <w:tc>
          <w:tcPr>
            <w:tcW w:w="1920" w:type="dxa"/>
            <w:vAlign w:val="center"/>
          </w:tcPr>
          <w:p w14:paraId="77A99698">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发展改革部门</w:t>
            </w:r>
          </w:p>
        </w:tc>
        <w:tc>
          <w:tcPr>
            <w:tcW w:w="770" w:type="dxa"/>
            <w:vAlign w:val="center"/>
          </w:tcPr>
          <w:p w14:paraId="58F566B0">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市林业和草原局</w:t>
            </w:r>
          </w:p>
        </w:tc>
        <w:tc>
          <w:tcPr>
            <w:tcW w:w="3752" w:type="dxa"/>
            <w:vAlign w:val="center"/>
          </w:tcPr>
          <w:p w14:paraId="6042CBDD">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《中华人民共和国森林法实施条例》</w:t>
            </w:r>
          </w:p>
        </w:tc>
      </w:tr>
      <w:tr w14:paraId="01438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17" w:hRule="exact"/>
          <w:jc w:val="center"/>
        </w:trPr>
        <w:tc>
          <w:tcPr>
            <w:tcW w:w="498" w:type="dxa"/>
            <w:vAlign w:val="center"/>
          </w:tcPr>
          <w:p w14:paraId="3D6B2F18">
            <w:pPr>
              <w:keepNext w:val="0"/>
              <w:keepLines w:val="0"/>
              <w:widowControl/>
              <w:suppressLineNumbers w:val="0"/>
              <w:ind w:left="0" w:leftChars="0" w:right="0" w:rightChars="0" w:firstLine="0" w:firstLineChars="0"/>
              <w:jc w:val="center"/>
              <w:textAlignment w:val="center"/>
              <w:rPr>
                <w:rFonts w:hint="default" w:ascii="Times New Roman" w:hAnsi="Times New Roman"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162</w:t>
            </w:r>
          </w:p>
        </w:tc>
        <w:tc>
          <w:tcPr>
            <w:tcW w:w="1627" w:type="dxa"/>
            <w:vAlign w:val="center"/>
          </w:tcPr>
          <w:p w14:paraId="3EDF3D12">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建设工程占用、征用林地审批</w:t>
            </w:r>
          </w:p>
        </w:tc>
        <w:tc>
          <w:tcPr>
            <w:tcW w:w="1266" w:type="dxa"/>
            <w:vAlign w:val="center"/>
          </w:tcPr>
          <w:p w14:paraId="245AC142">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临时占用林地审批</w:t>
            </w:r>
          </w:p>
        </w:tc>
        <w:tc>
          <w:tcPr>
            <w:tcW w:w="1402" w:type="dxa"/>
            <w:vAlign w:val="center"/>
          </w:tcPr>
          <w:p w14:paraId="744E9374">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860" w:type="dxa"/>
            <w:vAlign w:val="center"/>
          </w:tcPr>
          <w:p w14:paraId="7300AB05">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行政许可</w:t>
            </w:r>
          </w:p>
        </w:tc>
        <w:tc>
          <w:tcPr>
            <w:tcW w:w="661" w:type="dxa"/>
            <w:vAlign w:val="center"/>
          </w:tcPr>
          <w:p w14:paraId="70F0C799">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Align w:val="center"/>
          </w:tcPr>
          <w:p w14:paraId="4F579BDE">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建设用地规划许可证或者建设项目选址意见书</w:t>
            </w:r>
          </w:p>
        </w:tc>
        <w:tc>
          <w:tcPr>
            <w:tcW w:w="1920" w:type="dxa"/>
            <w:vAlign w:val="center"/>
          </w:tcPr>
          <w:p w14:paraId="1AAFF32F">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自然资源及规划部门</w:t>
            </w:r>
          </w:p>
        </w:tc>
        <w:tc>
          <w:tcPr>
            <w:tcW w:w="770" w:type="dxa"/>
            <w:vAlign w:val="center"/>
          </w:tcPr>
          <w:p w14:paraId="2B7DA1E4">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市林业和草原局</w:t>
            </w:r>
          </w:p>
        </w:tc>
        <w:tc>
          <w:tcPr>
            <w:tcW w:w="3752" w:type="dxa"/>
            <w:vAlign w:val="center"/>
          </w:tcPr>
          <w:p w14:paraId="7D42B403">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《中华人民共和国森林法实施条例》</w:t>
            </w:r>
          </w:p>
        </w:tc>
      </w:tr>
      <w:tr w14:paraId="27A3F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97" w:hRule="exact"/>
          <w:jc w:val="center"/>
        </w:trPr>
        <w:tc>
          <w:tcPr>
            <w:tcW w:w="498" w:type="dxa"/>
            <w:vAlign w:val="center"/>
          </w:tcPr>
          <w:p w14:paraId="44AB9028">
            <w:pPr>
              <w:keepNext w:val="0"/>
              <w:keepLines w:val="0"/>
              <w:widowControl/>
              <w:suppressLineNumbers w:val="0"/>
              <w:ind w:left="0" w:leftChars="0" w:right="0" w:rightChars="0" w:firstLine="0" w:firstLineChars="0"/>
              <w:jc w:val="center"/>
              <w:textAlignment w:val="center"/>
              <w:rPr>
                <w:rFonts w:hint="default" w:ascii="Times New Roman" w:hAnsi="Times New Roman"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163</w:t>
            </w:r>
          </w:p>
        </w:tc>
        <w:tc>
          <w:tcPr>
            <w:tcW w:w="1627" w:type="dxa"/>
            <w:vAlign w:val="center"/>
          </w:tcPr>
          <w:p w14:paraId="4AD677DC">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建设工程占用、征用林地审批</w:t>
            </w:r>
          </w:p>
        </w:tc>
        <w:tc>
          <w:tcPr>
            <w:tcW w:w="1266" w:type="dxa"/>
            <w:vAlign w:val="center"/>
          </w:tcPr>
          <w:p w14:paraId="719E8D53">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勘查、开采矿藏和各项建设工程占用或者征用林地审核</w:t>
            </w:r>
          </w:p>
        </w:tc>
        <w:tc>
          <w:tcPr>
            <w:tcW w:w="1402" w:type="dxa"/>
            <w:vAlign w:val="center"/>
          </w:tcPr>
          <w:p w14:paraId="397FAAC2">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p>
        </w:tc>
        <w:tc>
          <w:tcPr>
            <w:tcW w:w="860" w:type="dxa"/>
            <w:vAlign w:val="center"/>
          </w:tcPr>
          <w:p w14:paraId="360ADA23">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行政许可</w:t>
            </w:r>
          </w:p>
        </w:tc>
        <w:tc>
          <w:tcPr>
            <w:tcW w:w="661" w:type="dxa"/>
            <w:vAlign w:val="center"/>
          </w:tcPr>
          <w:p w14:paraId="03DB253F">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Align w:val="center"/>
          </w:tcPr>
          <w:p w14:paraId="07799BAB">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申请人的身份证明或申请单位的资质证明</w:t>
            </w:r>
          </w:p>
        </w:tc>
        <w:tc>
          <w:tcPr>
            <w:tcW w:w="1920" w:type="dxa"/>
            <w:vAlign w:val="center"/>
          </w:tcPr>
          <w:p w14:paraId="09994A96">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公安、市场监管部门、各级编办</w:t>
            </w:r>
          </w:p>
        </w:tc>
        <w:tc>
          <w:tcPr>
            <w:tcW w:w="770" w:type="dxa"/>
            <w:vAlign w:val="center"/>
          </w:tcPr>
          <w:p w14:paraId="33EE0EE1">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市林业和草原局</w:t>
            </w:r>
          </w:p>
        </w:tc>
        <w:tc>
          <w:tcPr>
            <w:tcW w:w="3752" w:type="dxa"/>
            <w:vAlign w:val="center"/>
          </w:tcPr>
          <w:p w14:paraId="005E5463">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《中华人民共和国森林法实施条例》</w:t>
            </w:r>
          </w:p>
        </w:tc>
      </w:tr>
      <w:tr w14:paraId="489F0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17" w:hRule="exact"/>
          <w:jc w:val="center"/>
        </w:trPr>
        <w:tc>
          <w:tcPr>
            <w:tcW w:w="498" w:type="dxa"/>
            <w:vAlign w:val="center"/>
          </w:tcPr>
          <w:p w14:paraId="1EA0C53D">
            <w:pPr>
              <w:keepNext w:val="0"/>
              <w:keepLines w:val="0"/>
              <w:widowControl/>
              <w:suppressLineNumbers w:val="0"/>
              <w:ind w:left="0" w:leftChars="0" w:right="0" w:rightChars="0" w:firstLine="0" w:firstLineChars="0"/>
              <w:jc w:val="center"/>
              <w:textAlignment w:val="center"/>
              <w:rPr>
                <w:rFonts w:hint="default" w:ascii="Times New Roman" w:hAnsi="Times New Roman"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164</w:t>
            </w:r>
          </w:p>
        </w:tc>
        <w:tc>
          <w:tcPr>
            <w:tcW w:w="1627" w:type="dxa"/>
            <w:vAlign w:val="center"/>
          </w:tcPr>
          <w:p w14:paraId="436B7378">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建设工程占用、征用林地审批</w:t>
            </w:r>
          </w:p>
        </w:tc>
        <w:tc>
          <w:tcPr>
            <w:tcW w:w="1266" w:type="dxa"/>
            <w:vAlign w:val="center"/>
          </w:tcPr>
          <w:p w14:paraId="286490AF">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勘查、开采矿藏和各项建设工程占用或者征用林地审核</w:t>
            </w:r>
          </w:p>
        </w:tc>
        <w:tc>
          <w:tcPr>
            <w:tcW w:w="1402" w:type="dxa"/>
            <w:vAlign w:val="center"/>
          </w:tcPr>
          <w:p w14:paraId="312A7DB7">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p>
        </w:tc>
        <w:tc>
          <w:tcPr>
            <w:tcW w:w="860" w:type="dxa"/>
            <w:vAlign w:val="center"/>
          </w:tcPr>
          <w:p w14:paraId="3862ED36">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行政许可</w:t>
            </w:r>
          </w:p>
        </w:tc>
        <w:tc>
          <w:tcPr>
            <w:tcW w:w="661" w:type="dxa"/>
            <w:vAlign w:val="center"/>
          </w:tcPr>
          <w:p w14:paraId="181C603A">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Align w:val="center"/>
          </w:tcPr>
          <w:p w14:paraId="3D4163C8">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项目批准文件</w:t>
            </w:r>
          </w:p>
        </w:tc>
        <w:tc>
          <w:tcPr>
            <w:tcW w:w="1920" w:type="dxa"/>
            <w:vAlign w:val="center"/>
          </w:tcPr>
          <w:p w14:paraId="586B9349">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发展改革部门</w:t>
            </w:r>
          </w:p>
        </w:tc>
        <w:tc>
          <w:tcPr>
            <w:tcW w:w="770" w:type="dxa"/>
            <w:vAlign w:val="center"/>
          </w:tcPr>
          <w:p w14:paraId="1EE49F35">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市林业和草原局</w:t>
            </w:r>
          </w:p>
        </w:tc>
        <w:tc>
          <w:tcPr>
            <w:tcW w:w="3752" w:type="dxa"/>
            <w:vAlign w:val="center"/>
          </w:tcPr>
          <w:p w14:paraId="0EC56AFD">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《中华人民共和国森林法实施条例》</w:t>
            </w:r>
          </w:p>
        </w:tc>
      </w:tr>
      <w:tr w14:paraId="1731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62" w:hRule="exact"/>
          <w:jc w:val="center"/>
        </w:trPr>
        <w:tc>
          <w:tcPr>
            <w:tcW w:w="498" w:type="dxa"/>
            <w:vAlign w:val="center"/>
          </w:tcPr>
          <w:p w14:paraId="3C68E5A9">
            <w:pPr>
              <w:keepNext w:val="0"/>
              <w:keepLines w:val="0"/>
              <w:widowControl/>
              <w:suppressLineNumbers w:val="0"/>
              <w:ind w:left="0" w:leftChars="0" w:right="0" w:rightChars="0" w:firstLine="0" w:firstLineChars="0"/>
              <w:jc w:val="center"/>
              <w:textAlignment w:val="center"/>
              <w:rPr>
                <w:rFonts w:hint="default" w:ascii="Times New Roman" w:hAnsi="Times New Roman"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165</w:t>
            </w:r>
          </w:p>
        </w:tc>
        <w:tc>
          <w:tcPr>
            <w:tcW w:w="1627" w:type="dxa"/>
            <w:vAlign w:val="center"/>
          </w:tcPr>
          <w:p w14:paraId="03DCAB39">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建设工程占用、征用林地审批</w:t>
            </w:r>
          </w:p>
        </w:tc>
        <w:tc>
          <w:tcPr>
            <w:tcW w:w="1266" w:type="dxa"/>
            <w:vAlign w:val="center"/>
          </w:tcPr>
          <w:p w14:paraId="79CBEC21">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勘查、开采矿藏和各项建设工程占用或者征用林地审核</w:t>
            </w:r>
          </w:p>
        </w:tc>
        <w:tc>
          <w:tcPr>
            <w:tcW w:w="1402" w:type="dxa"/>
            <w:vAlign w:val="center"/>
          </w:tcPr>
          <w:p w14:paraId="2BBC0AF9">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p>
        </w:tc>
        <w:tc>
          <w:tcPr>
            <w:tcW w:w="860" w:type="dxa"/>
            <w:vAlign w:val="center"/>
          </w:tcPr>
          <w:p w14:paraId="4BAD5977">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行政许可</w:t>
            </w:r>
          </w:p>
        </w:tc>
        <w:tc>
          <w:tcPr>
            <w:tcW w:w="661" w:type="dxa"/>
            <w:vAlign w:val="center"/>
          </w:tcPr>
          <w:p w14:paraId="4ED073A2">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Align w:val="center"/>
          </w:tcPr>
          <w:p w14:paraId="77F3D082">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建设用地规划许可证或者建设项目选址意见书</w:t>
            </w:r>
          </w:p>
        </w:tc>
        <w:tc>
          <w:tcPr>
            <w:tcW w:w="1920" w:type="dxa"/>
            <w:vAlign w:val="center"/>
          </w:tcPr>
          <w:p w14:paraId="58F26C6A">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自然资源及规划部门</w:t>
            </w:r>
          </w:p>
        </w:tc>
        <w:tc>
          <w:tcPr>
            <w:tcW w:w="770" w:type="dxa"/>
            <w:vAlign w:val="center"/>
          </w:tcPr>
          <w:p w14:paraId="57362C16">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市林业和草原局</w:t>
            </w:r>
          </w:p>
        </w:tc>
        <w:tc>
          <w:tcPr>
            <w:tcW w:w="3752" w:type="dxa"/>
            <w:vAlign w:val="center"/>
          </w:tcPr>
          <w:p w14:paraId="311CFC74">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《中华人民共和国森林法实施条例》</w:t>
            </w:r>
          </w:p>
        </w:tc>
      </w:tr>
      <w:tr w14:paraId="70145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47" w:hRule="exact"/>
          <w:jc w:val="center"/>
        </w:trPr>
        <w:tc>
          <w:tcPr>
            <w:tcW w:w="498" w:type="dxa"/>
            <w:vAlign w:val="center"/>
          </w:tcPr>
          <w:p w14:paraId="439B9D37">
            <w:pPr>
              <w:keepNext w:val="0"/>
              <w:keepLines w:val="0"/>
              <w:widowControl/>
              <w:suppressLineNumbers w:val="0"/>
              <w:ind w:left="0" w:leftChars="0" w:right="0" w:rightChars="0" w:firstLine="0" w:firstLineChars="0"/>
              <w:jc w:val="center"/>
              <w:textAlignment w:val="center"/>
              <w:rPr>
                <w:rFonts w:hint="default" w:ascii="Times New Roman" w:hAnsi="Times New Roman"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166</w:t>
            </w:r>
          </w:p>
        </w:tc>
        <w:tc>
          <w:tcPr>
            <w:tcW w:w="1627" w:type="dxa"/>
            <w:vAlign w:val="center"/>
          </w:tcPr>
          <w:p w14:paraId="31C1E2F4">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因城市建设、绿化和科研教学需要移植野生树木审批</w:t>
            </w:r>
          </w:p>
        </w:tc>
        <w:tc>
          <w:tcPr>
            <w:tcW w:w="1266" w:type="dxa"/>
            <w:vAlign w:val="center"/>
          </w:tcPr>
          <w:p w14:paraId="5FEAC47E">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p>
        </w:tc>
        <w:tc>
          <w:tcPr>
            <w:tcW w:w="1402" w:type="dxa"/>
            <w:vAlign w:val="center"/>
          </w:tcPr>
          <w:p w14:paraId="0C99839F">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p>
        </w:tc>
        <w:tc>
          <w:tcPr>
            <w:tcW w:w="860" w:type="dxa"/>
            <w:vAlign w:val="center"/>
          </w:tcPr>
          <w:p w14:paraId="578FED1F">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行政许可</w:t>
            </w:r>
          </w:p>
        </w:tc>
        <w:tc>
          <w:tcPr>
            <w:tcW w:w="661" w:type="dxa"/>
            <w:vAlign w:val="center"/>
          </w:tcPr>
          <w:p w14:paraId="68D18B3F">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Align w:val="center"/>
          </w:tcPr>
          <w:p w14:paraId="05141823">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工程建设批准文件</w:t>
            </w:r>
          </w:p>
        </w:tc>
        <w:tc>
          <w:tcPr>
            <w:tcW w:w="1920" w:type="dxa"/>
            <w:vAlign w:val="center"/>
          </w:tcPr>
          <w:p w14:paraId="7A558BFB">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发展改革部门</w:t>
            </w:r>
          </w:p>
        </w:tc>
        <w:tc>
          <w:tcPr>
            <w:tcW w:w="770" w:type="dxa"/>
            <w:vAlign w:val="center"/>
          </w:tcPr>
          <w:p w14:paraId="2FEEA6AF">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市林业和草原局</w:t>
            </w:r>
          </w:p>
        </w:tc>
        <w:tc>
          <w:tcPr>
            <w:tcW w:w="3752" w:type="dxa"/>
            <w:vAlign w:val="center"/>
          </w:tcPr>
          <w:p w14:paraId="64EB56E1">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《云南省森林条例》</w:t>
            </w:r>
          </w:p>
        </w:tc>
      </w:tr>
      <w:tr w14:paraId="3FD3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42" w:hRule="exact"/>
          <w:jc w:val="center"/>
        </w:trPr>
        <w:tc>
          <w:tcPr>
            <w:tcW w:w="498" w:type="dxa"/>
            <w:vAlign w:val="center"/>
          </w:tcPr>
          <w:p w14:paraId="2B1707AE">
            <w:pPr>
              <w:keepNext w:val="0"/>
              <w:keepLines w:val="0"/>
              <w:widowControl/>
              <w:suppressLineNumbers w:val="0"/>
              <w:ind w:left="0" w:leftChars="0" w:right="0" w:rightChars="0" w:firstLine="0" w:firstLineChars="0"/>
              <w:jc w:val="center"/>
              <w:textAlignment w:val="center"/>
              <w:rPr>
                <w:rFonts w:hint="default" w:ascii="Times New Roman" w:hAnsi="Times New Roman"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167</w:t>
            </w:r>
          </w:p>
        </w:tc>
        <w:tc>
          <w:tcPr>
            <w:tcW w:w="1627" w:type="dxa"/>
            <w:vAlign w:val="center"/>
          </w:tcPr>
          <w:p w14:paraId="4401C0FB">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因城市建设、绿化和科研教学需要移植野生树木审批</w:t>
            </w:r>
          </w:p>
        </w:tc>
        <w:tc>
          <w:tcPr>
            <w:tcW w:w="1266" w:type="dxa"/>
            <w:vAlign w:val="center"/>
          </w:tcPr>
          <w:p w14:paraId="6D42AA74">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p>
        </w:tc>
        <w:tc>
          <w:tcPr>
            <w:tcW w:w="1402" w:type="dxa"/>
            <w:vAlign w:val="center"/>
          </w:tcPr>
          <w:p w14:paraId="2160A118">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p>
        </w:tc>
        <w:tc>
          <w:tcPr>
            <w:tcW w:w="860" w:type="dxa"/>
            <w:vAlign w:val="center"/>
          </w:tcPr>
          <w:p w14:paraId="76FD9C26">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行政许可</w:t>
            </w:r>
          </w:p>
        </w:tc>
        <w:tc>
          <w:tcPr>
            <w:tcW w:w="661" w:type="dxa"/>
            <w:vAlign w:val="center"/>
          </w:tcPr>
          <w:p w14:paraId="08159EFC">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Align w:val="center"/>
          </w:tcPr>
          <w:p w14:paraId="34E50101">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国有土地使用证</w:t>
            </w:r>
          </w:p>
        </w:tc>
        <w:tc>
          <w:tcPr>
            <w:tcW w:w="1920" w:type="dxa"/>
            <w:vAlign w:val="center"/>
          </w:tcPr>
          <w:p w14:paraId="3218BA06">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自然资源和规划部门</w:t>
            </w:r>
          </w:p>
        </w:tc>
        <w:tc>
          <w:tcPr>
            <w:tcW w:w="770" w:type="dxa"/>
            <w:vAlign w:val="center"/>
          </w:tcPr>
          <w:p w14:paraId="1758B414">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市林业和草原局</w:t>
            </w:r>
          </w:p>
        </w:tc>
        <w:tc>
          <w:tcPr>
            <w:tcW w:w="3752" w:type="dxa"/>
            <w:vAlign w:val="center"/>
          </w:tcPr>
          <w:p w14:paraId="0BD631CD">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《云南省森林条例》</w:t>
            </w:r>
          </w:p>
        </w:tc>
      </w:tr>
      <w:tr w14:paraId="038D1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42" w:hRule="exact"/>
          <w:jc w:val="center"/>
        </w:trPr>
        <w:tc>
          <w:tcPr>
            <w:tcW w:w="498" w:type="dxa"/>
            <w:vAlign w:val="center"/>
          </w:tcPr>
          <w:p w14:paraId="3AAD768A">
            <w:pPr>
              <w:keepNext w:val="0"/>
              <w:keepLines w:val="0"/>
              <w:widowControl/>
              <w:suppressLineNumbers w:val="0"/>
              <w:ind w:left="0" w:leftChars="0" w:right="0" w:rightChars="0" w:firstLine="0" w:firstLineChars="0"/>
              <w:jc w:val="center"/>
              <w:textAlignment w:val="center"/>
              <w:rPr>
                <w:rFonts w:hint="default" w:ascii="Times New Roman" w:hAnsi="Times New Roman"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168</w:t>
            </w:r>
          </w:p>
        </w:tc>
        <w:tc>
          <w:tcPr>
            <w:tcW w:w="1627" w:type="dxa"/>
            <w:vAlign w:val="center"/>
          </w:tcPr>
          <w:p w14:paraId="4F34E8B7">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采集、出售、收购国家二级保护野生植物审批</w:t>
            </w:r>
          </w:p>
        </w:tc>
        <w:tc>
          <w:tcPr>
            <w:tcW w:w="1266" w:type="dxa"/>
            <w:vAlign w:val="center"/>
          </w:tcPr>
          <w:p w14:paraId="48F2F059">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p>
        </w:tc>
        <w:tc>
          <w:tcPr>
            <w:tcW w:w="1402" w:type="dxa"/>
            <w:vAlign w:val="center"/>
          </w:tcPr>
          <w:p w14:paraId="66747D5D">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出售、收购国家二级保护野生植物审批</w:t>
            </w:r>
          </w:p>
        </w:tc>
        <w:tc>
          <w:tcPr>
            <w:tcW w:w="860" w:type="dxa"/>
            <w:vAlign w:val="center"/>
          </w:tcPr>
          <w:p w14:paraId="1EF0057D">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行政许可</w:t>
            </w:r>
          </w:p>
        </w:tc>
        <w:tc>
          <w:tcPr>
            <w:tcW w:w="661" w:type="dxa"/>
            <w:vAlign w:val="center"/>
          </w:tcPr>
          <w:p w14:paraId="4224CFA0">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Align w:val="center"/>
          </w:tcPr>
          <w:p w14:paraId="270772B6">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申请人的身份证明或申请单位的资质证明</w:t>
            </w:r>
          </w:p>
        </w:tc>
        <w:tc>
          <w:tcPr>
            <w:tcW w:w="1920" w:type="dxa"/>
            <w:vAlign w:val="center"/>
          </w:tcPr>
          <w:p w14:paraId="3D71D5FE">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公安、市场监管部门、各级编办</w:t>
            </w:r>
          </w:p>
        </w:tc>
        <w:tc>
          <w:tcPr>
            <w:tcW w:w="770" w:type="dxa"/>
            <w:vAlign w:val="center"/>
          </w:tcPr>
          <w:p w14:paraId="0AD23042">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市林业和草原局</w:t>
            </w:r>
          </w:p>
        </w:tc>
        <w:tc>
          <w:tcPr>
            <w:tcW w:w="3752" w:type="dxa"/>
            <w:vAlign w:val="center"/>
          </w:tcPr>
          <w:p w14:paraId="283785AC">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《中华人民共和国野生植物保护条例》</w:t>
            </w:r>
          </w:p>
        </w:tc>
      </w:tr>
      <w:tr w14:paraId="5D560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87" w:hRule="exact"/>
          <w:jc w:val="center"/>
        </w:trPr>
        <w:tc>
          <w:tcPr>
            <w:tcW w:w="498" w:type="dxa"/>
            <w:vAlign w:val="center"/>
          </w:tcPr>
          <w:p w14:paraId="37ADF36C">
            <w:pPr>
              <w:keepNext w:val="0"/>
              <w:keepLines w:val="0"/>
              <w:widowControl/>
              <w:suppressLineNumbers w:val="0"/>
              <w:ind w:left="0" w:leftChars="0" w:right="0" w:rightChars="0" w:firstLine="0" w:firstLineChars="0"/>
              <w:jc w:val="center"/>
              <w:textAlignment w:val="center"/>
              <w:rPr>
                <w:rFonts w:hint="default" w:ascii="Times New Roman" w:hAnsi="Times New Roman"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169</w:t>
            </w:r>
          </w:p>
        </w:tc>
        <w:tc>
          <w:tcPr>
            <w:tcW w:w="1627" w:type="dxa"/>
            <w:vAlign w:val="center"/>
          </w:tcPr>
          <w:p w14:paraId="1015D737">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采集、出售、收购国家二级保护野生植物审批</w:t>
            </w:r>
          </w:p>
        </w:tc>
        <w:tc>
          <w:tcPr>
            <w:tcW w:w="1266" w:type="dxa"/>
            <w:vAlign w:val="center"/>
          </w:tcPr>
          <w:p w14:paraId="058B0043">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p>
        </w:tc>
        <w:tc>
          <w:tcPr>
            <w:tcW w:w="1402" w:type="dxa"/>
            <w:vAlign w:val="center"/>
          </w:tcPr>
          <w:p w14:paraId="45FFF488">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出售、收购国家二级保护野生植物审批</w:t>
            </w:r>
          </w:p>
        </w:tc>
        <w:tc>
          <w:tcPr>
            <w:tcW w:w="860" w:type="dxa"/>
            <w:vAlign w:val="center"/>
          </w:tcPr>
          <w:p w14:paraId="2B236F8B">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行政许可</w:t>
            </w:r>
          </w:p>
        </w:tc>
        <w:tc>
          <w:tcPr>
            <w:tcW w:w="661" w:type="dxa"/>
            <w:vAlign w:val="center"/>
          </w:tcPr>
          <w:p w14:paraId="44641D88">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Align w:val="center"/>
          </w:tcPr>
          <w:p w14:paraId="4E533C36">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申请出售、收购的野生植物及其制品来源材料</w:t>
            </w:r>
          </w:p>
        </w:tc>
        <w:tc>
          <w:tcPr>
            <w:tcW w:w="1920" w:type="dxa"/>
            <w:vAlign w:val="center"/>
          </w:tcPr>
          <w:p w14:paraId="12A9DDED">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海关、野生植物主管部门</w:t>
            </w:r>
          </w:p>
        </w:tc>
        <w:tc>
          <w:tcPr>
            <w:tcW w:w="770" w:type="dxa"/>
            <w:vAlign w:val="center"/>
          </w:tcPr>
          <w:p w14:paraId="62512C13">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市林业和草原局</w:t>
            </w:r>
          </w:p>
        </w:tc>
        <w:tc>
          <w:tcPr>
            <w:tcW w:w="3752" w:type="dxa"/>
            <w:vAlign w:val="center"/>
          </w:tcPr>
          <w:p w14:paraId="646D9542">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《中华人民共和国野生植物保护条例》</w:t>
            </w:r>
          </w:p>
        </w:tc>
      </w:tr>
      <w:tr w14:paraId="266D3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07" w:hRule="exact"/>
          <w:jc w:val="center"/>
        </w:trPr>
        <w:tc>
          <w:tcPr>
            <w:tcW w:w="498" w:type="dxa"/>
            <w:vAlign w:val="center"/>
          </w:tcPr>
          <w:p w14:paraId="2EA64140">
            <w:pPr>
              <w:keepNext w:val="0"/>
              <w:keepLines w:val="0"/>
              <w:widowControl/>
              <w:suppressLineNumbers w:val="0"/>
              <w:ind w:left="0" w:leftChars="0" w:right="0" w:rightChars="0" w:firstLine="0" w:firstLineChars="0"/>
              <w:jc w:val="center"/>
              <w:textAlignment w:val="center"/>
              <w:rPr>
                <w:rFonts w:hint="default" w:ascii="Times New Roman" w:hAnsi="Times New Roman"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170</w:t>
            </w:r>
          </w:p>
        </w:tc>
        <w:tc>
          <w:tcPr>
            <w:tcW w:w="1627" w:type="dxa"/>
            <w:vAlign w:val="center"/>
          </w:tcPr>
          <w:p w14:paraId="6E92459A">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进入自然保护区活动审批</w:t>
            </w:r>
          </w:p>
        </w:tc>
        <w:tc>
          <w:tcPr>
            <w:tcW w:w="1266" w:type="dxa"/>
            <w:vAlign w:val="center"/>
          </w:tcPr>
          <w:p w14:paraId="48A025CF">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进入自然保护区核心区从事科学研究观测、调查活动审批</w:t>
            </w:r>
          </w:p>
        </w:tc>
        <w:tc>
          <w:tcPr>
            <w:tcW w:w="1402" w:type="dxa"/>
            <w:vAlign w:val="center"/>
          </w:tcPr>
          <w:p w14:paraId="2C6D1175">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p>
        </w:tc>
        <w:tc>
          <w:tcPr>
            <w:tcW w:w="860" w:type="dxa"/>
            <w:vAlign w:val="center"/>
          </w:tcPr>
          <w:p w14:paraId="0E0462F1">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行政许可</w:t>
            </w:r>
          </w:p>
        </w:tc>
        <w:tc>
          <w:tcPr>
            <w:tcW w:w="661" w:type="dxa"/>
            <w:vAlign w:val="center"/>
          </w:tcPr>
          <w:p w14:paraId="78BD8B03">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Align w:val="center"/>
          </w:tcPr>
          <w:p w14:paraId="084F9D3A">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申请人的身份证明或申请单位的资质证明</w:t>
            </w:r>
          </w:p>
        </w:tc>
        <w:tc>
          <w:tcPr>
            <w:tcW w:w="1920" w:type="dxa"/>
            <w:vAlign w:val="center"/>
          </w:tcPr>
          <w:p w14:paraId="4B84EC21">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公安、市场监管部门、各级编办</w:t>
            </w:r>
          </w:p>
        </w:tc>
        <w:tc>
          <w:tcPr>
            <w:tcW w:w="770" w:type="dxa"/>
            <w:vAlign w:val="center"/>
          </w:tcPr>
          <w:p w14:paraId="6D49C943">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市林业和草原局</w:t>
            </w:r>
          </w:p>
        </w:tc>
        <w:tc>
          <w:tcPr>
            <w:tcW w:w="3752" w:type="dxa"/>
            <w:vAlign w:val="center"/>
          </w:tcPr>
          <w:p w14:paraId="6BD4AE35">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《中华人民共和国自然保护区条例》</w:t>
            </w:r>
          </w:p>
        </w:tc>
      </w:tr>
      <w:tr w14:paraId="237A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52" w:hRule="exact"/>
          <w:jc w:val="center"/>
        </w:trPr>
        <w:tc>
          <w:tcPr>
            <w:tcW w:w="498" w:type="dxa"/>
            <w:vAlign w:val="center"/>
          </w:tcPr>
          <w:p w14:paraId="796DE0D3">
            <w:pPr>
              <w:keepNext w:val="0"/>
              <w:keepLines w:val="0"/>
              <w:widowControl/>
              <w:suppressLineNumbers w:val="0"/>
              <w:ind w:left="0" w:leftChars="0" w:right="0" w:rightChars="0" w:firstLine="0" w:firstLineChars="0"/>
              <w:jc w:val="center"/>
              <w:textAlignment w:val="center"/>
              <w:rPr>
                <w:rFonts w:hint="default" w:ascii="Times New Roman" w:hAnsi="Times New Roman" w:cs="Times New Roman"/>
                <w:sz w:val="18"/>
                <w:szCs w:val="18"/>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171</w:t>
            </w:r>
          </w:p>
        </w:tc>
        <w:tc>
          <w:tcPr>
            <w:tcW w:w="1627" w:type="dxa"/>
            <w:vAlign w:val="center"/>
          </w:tcPr>
          <w:p w14:paraId="37BDEE3B">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进入自然保护区活动审批</w:t>
            </w:r>
          </w:p>
        </w:tc>
        <w:tc>
          <w:tcPr>
            <w:tcW w:w="1266" w:type="dxa"/>
            <w:vAlign w:val="center"/>
          </w:tcPr>
          <w:p w14:paraId="625216AE">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进入自然保护区缓冲区从事非破坏性科学研究、教学实习和标本采集活动审批</w:t>
            </w:r>
          </w:p>
        </w:tc>
        <w:tc>
          <w:tcPr>
            <w:tcW w:w="1402" w:type="dxa"/>
            <w:vAlign w:val="center"/>
          </w:tcPr>
          <w:p w14:paraId="14520202">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p>
        </w:tc>
        <w:tc>
          <w:tcPr>
            <w:tcW w:w="860" w:type="dxa"/>
            <w:vAlign w:val="center"/>
          </w:tcPr>
          <w:p w14:paraId="63C844D5">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行政许可</w:t>
            </w:r>
          </w:p>
        </w:tc>
        <w:tc>
          <w:tcPr>
            <w:tcW w:w="661" w:type="dxa"/>
            <w:vAlign w:val="center"/>
          </w:tcPr>
          <w:p w14:paraId="65EA7B33">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Align w:val="center"/>
          </w:tcPr>
          <w:p w14:paraId="7DEDE93B">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申请人的身份证明或申请单位的资质证明</w:t>
            </w:r>
          </w:p>
        </w:tc>
        <w:tc>
          <w:tcPr>
            <w:tcW w:w="1920" w:type="dxa"/>
            <w:vAlign w:val="center"/>
          </w:tcPr>
          <w:p w14:paraId="3E8E0B2E">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公安、市场监管部门、各级编办</w:t>
            </w:r>
          </w:p>
        </w:tc>
        <w:tc>
          <w:tcPr>
            <w:tcW w:w="770" w:type="dxa"/>
            <w:vAlign w:val="center"/>
          </w:tcPr>
          <w:p w14:paraId="4553CDF7">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市林业和草原局</w:t>
            </w:r>
          </w:p>
        </w:tc>
        <w:tc>
          <w:tcPr>
            <w:tcW w:w="3752" w:type="dxa"/>
            <w:vAlign w:val="center"/>
          </w:tcPr>
          <w:p w14:paraId="18F851C7">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《中华人民共和国自然保护区条例》</w:t>
            </w:r>
          </w:p>
        </w:tc>
      </w:tr>
      <w:tr w14:paraId="54489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37" w:hRule="exact"/>
          <w:jc w:val="center"/>
        </w:trPr>
        <w:tc>
          <w:tcPr>
            <w:tcW w:w="498" w:type="dxa"/>
            <w:vAlign w:val="center"/>
          </w:tcPr>
          <w:p w14:paraId="7EC4A102">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color w:val="000000"/>
                <w:spacing w:val="0"/>
                <w:w w:val="100"/>
                <w:position w:val="0"/>
                <w:sz w:val="21"/>
                <w:szCs w:val="21"/>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172</w:t>
            </w:r>
          </w:p>
        </w:tc>
        <w:tc>
          <w:tcPr>
            <w:tcW w:w="1627" w:type="dxa"/>
            <w:vAlign w:val="center"/>
          </w:tcPr>
          <w:p w14:paraId="392B4CAA">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进入草原防火管制区车辆的草原防火通行证审批</w:t>
            </w:r>
          </w:p>
        </w:tc>
        <w:tc>
          <w:tcPr>
            <w:tcW w:w="1266" w:type="dxa"/>
            <w:vAlign w:val="center"/>
          </w:tcPr>
          <w:p w14:paraId="599F3883">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p>
        </w:tc>
        <w:tc>
          <w:tcPr>
            <w:tcW w:w="1402" w:type="dxa"/>
            <w:vAlign w:val="center"/>
          </w:tcPr>
          <w:p w14:paraId="3C8650AD">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p>
        </w:tc>
        <w:tc>
          <w:tcPr>
            <w:tcW w:w="860" w:type="dxa"/>
            <w:vAlign w:val="center"/>
          </w:tcPr>
          <w:p w14:paraId="585629DA">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行政许可</w:t>
            </w:r>
          </w:p>
        </w:tc>
        <w:tc>
          <w:tcPr>
            <w:tcW w:w="661" w:type="dxa"/>
            <w:vAlign w:val="center"/>
          </w:tcPr>
          <w:p w14:paraId="338D49DB">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Align w:val="center"/>
          </w:tcPr>
          <w:p w14:paraId="079E4051">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申请人的身份证明或申请单位的资质证明</w:t>
            </w:r>
          </w:p>
        </w:tc>
        <w:tc>
          <w:tcPr>
            <w:tcW w:w="1920" w:type="dxa"/>
            <w:vAlign w:val="center"/>
          </w:tcPr>
          <w:p w14:paraId="77B135DD">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公安、市场监管部门、各级编办</w:t>
            </w:r>
          </w:p>
        </w:tc>
        <w:tc>
          <w:tcPr>
            <w:tcW w:w="770" w:type="dxa"/>
            <w:vAlign w:val="center"/>
          </w:tcPr>
          <w:p w14:paraId="6D9B262B">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市林业和草原局</w:t>
            </w:r>
          </w:p>
        </w:tc>
        <w:tc>
          <w:tcPr>
            <w:tcW w:w="3752" w:type="dxa"/>
            <w:vAlign w:val="center"/>
          </w:tcPr>
          <w:p w14:paraId="06469B2F">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《中华人民共和国草原防火条例》</w:t>
            </w:r>
          </w:p>
        </w:tc>
      </w:tr>
      <w:tr w14:paraId="38D59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92" w:hRule="exact"/>
          <w:jc w:val="center"/>
        </w:trPr>
        <w:tc>
          <w:tcPr>
            <w:tcW w:w="498" w:type="dxa"/>
            <w:vAlign w:val="center"/>
          </w:tcPr>
          <w:p w14:paraId="3090B6AE">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sz w:val="21"/>
                <w:szCs w:val="21"/>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173</w:t>
            </w:r>
          </w:p>
        </w:tc>
        <w:tc>
          <w:tcPr>
            <w:tcW w:w="1627" w:type="dxa"/>
            <w:vAlign w:val="center"/>
          </w:tcPr>
          <w:p w14:paraId="136179A1">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林木采伐许可证核发</w:t>
            </w:r>
          </w:p>
        </w:tc>
        <w:tc>
          <w:tcPr>
            <w:tcW w:w="1266" w:type="dxa"/>
            <w:vAlign w:val="center"/>
          </w:tcPr>
          <w:p w14:paraId="125ED4F3">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p>
        </w:tc>
        <w:tc>
          <w:tcPr>
            <w:tcW w:w="1402" w:type="dxa"/>
            <w:vAlign w:val="center"/>
          </w:tcPr>
          <w:p w14:paraId="4186753F">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p>
        </w:tc>
        <w:tc>
          <w:tcPr>
            <w:tcW w:w="860" w:type="dxa"/>
            <w:vAlign w:val="center"/>
          </w:tcPr>
          <w:p w14:paraId="162F382F">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行政许可</w:t>
            </w:r>
          </w:p>
        </w:tc>
        <w:tc>
          <w:tcPr>
            <w:tcW w:w="661" w:type="dxa"/>
            <w:vAlign w:val="center"/>
          </w:tcPr>
          <w:p w14:paraId="517FAEEA">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Align w:val="center"/>
          </w:tcPr>
          <w:p w14:paraId="5D8B1404">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申请人的身份证明或申请单位的资质证明</w:t>
            </w:r>
          </w:p>
        </w:tc>
        <w:tc>
          <w:tcPr>
            <w:tcW w:w="1920" w:type="dxa"/>
            <w:vAlign w:val="center"/>
          </w:tcPr>
          <w:p w14:paraId="1170404D">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公安、市场监管部门、各级编办</w:t>
            </w:r>
          </w:p>
        </w:tc>
        <w:tc>
          <w:tcPr>
            <w:tcW w:w="770" w:type="dxa"/>
            <w:vAlign w:val="center"/>
          </w:tcPr>
          <w:p w14:paraId="72CA69A1">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市林业和草原局</w:t>
            </w:r>
          </w:p>
        </w:tc>
        <w:tc>
          <w:tcPr>
            <w:tcW w:w="3752" w:type="dxa"/>
            <w:vAlign w:val="center"/>
          </w:tcPr>
          <w:p w14:paraId="6B1C538D">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《中华人民共和国森林法》、《云南省森林条例》</w:t>
            </w:r>
          </w:p>
        </w:tc>
      </w:tr>
      <w:tr w14:paraId="4251F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57" w:hRule="exact"/>
          <w:jc w:val="center"/>
        </w:trPr>
        <w:tc>
          <w:tcPr>
            <w:tcW w:w="498" w:type="dxa"/>
            <w:vAlign w:val="center"/>
          </w:tcPr>
          <w:p w14:paraId="37CDD168">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sz w:val="21"/>
                <w:szCs w:val="21"/>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174</w:t>
            </w:r>
          </w:p>
        </w:tc>
        <w:tc>
          <w:tcPr>
            <w:tcW w:w="1627" w:type="dxa"/>
            <w:vAlign w:val="center"/>
          </w:tcPr>
          <w:p w14:paraId="2011ABBC">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林木采伐许可证核发</w:t>
            </w:r>
          </w:p>
        </w:tc>
        <w:tc>
          <w:tcPr>
            <w:tcW w:w="1266" w:type="dxa"/>
            <w:vAlign w:val="center"/>
          </w:tcPr>
          <w:p w14:paraId="4223E86E">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p>
        </w:tc>
        <w:tc>
          <w:tcPr>
            <w:tcW w:w="1402" w:type="dxa"/>
            <w:vAlign w:val="center"/>
          </w:tcPr>
          <w:p w14:paraId="1370B94F">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p>
        </w:tc>
        <w:tc>
          <w:tcPr>
            <w:tcW w:w="860" w:type="dxa"/>
            <w:vAlign w:val="center"/>
          </w:tcPr>
          <w:p w14:paraId="11E1C82C">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行政许可</w:t>
            </w:r>
          </w:p>
        </w:tc>
        <w:tc>
          <w:tcPr>
            <w:tcW w:w="661" w:type="dxa"/>
            <w:vAlign w:val="center"/>
          </w:tcPr>
          <w:p w14:paraId="1520C6DC">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Align w:val="center"/>
          </w:tcPr>
          <w:p w14:paraId="26431F10">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有关采伐指标的批准文件</w:t>
            </w:r>
          </w:p>
        </w:tc>
        <w:tc>
          <w:tcPr>
            <w:tcW w:w="1920" w:type="dxa"/>
            <w:vAlign w:val="center"/>
          </w:tcPr>
          <w:p w14:paraId="6DBB0378">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林草部门</w:t>
            </w:r>
          </w:p>
        </w:tc>
        <w:tc>
          <w:tcPr>
            <w:tcW w:w="770" w:type="dxa"/>
            <w:vAlign w:val="center"/>
          </w:tcPr>
          <w:p w14:paraId="7A8E9A88">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市林业和草原局</w:t>
            </w:r>
          </w:p>
        </w:tc>
        <w:tc>
          <w:tcPr>
            <w:tcW w:w="3752" w:type="dxa"/>
            <w:vAlign w:val="center"/>
          </w:tcPr>
          <w:p w14:paraId="79ED12DC">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《中华人民共和国森林法》、《云南省森林条例》</w:t>
            </w:r>
          </w:p>
        </w:tc>
      </w:tr>
      <w:tr w14:paraId="459DF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62" w:hRule="exact"/>
          <w:jc w:val="center"/>
        </w:trPr>
        <w:tc>
          <w:tcPr>
            <w:tcW w:w="498" w:type="dxa"/>
            <w:vAlign w:val="center"/>
          </w:tcPr>
          <w:p w14:paraId="2C16F5B0">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sz w:val="21"/>
                <w:szCs w:val="21"/>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175</w:t>
            </w:r>
          </w:p>
        </w:tc>
        <w:tc>
          <w:tcPr>
            <w:tcW w:w="1627" w:type="dxa"/>
            <w:vAlign w:val="center"/>
          </w:tcPr>
          <w:p w14:paraId="428A4C65">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林木采伐许可证核发</w:t>
            </w:r>
          </w:p>
        </w:tc>
        <w:tc>
          <w:tcPr>
            <w:tcW w:w="1266" w:type="dxa"/>
            <w:vAlign w:val="center"/>
          </w:tcPr>
          <w:p w14:paraId="41F9B6F5">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p>
        </w:tc>
        <w:tc>
          <w:tcPr>
            <w:tcW w:w="1402" w:type="dxa"/>
            <w:vAlign w:val="center"/>
          </w:tcPr>
          <w:p w14:paraId="00E753D1">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p>
        </w:tc>
        <w:tc>
          <w:tcPr>
            <w:tcW w:w="860" w:type="dxa"/>
            <w:vAlign w:val="center"/>
          </w:tcPr>
          <w:p w14:paraId="362B354B">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行政许可</w:t>
            </w:r>
          </w:p>
        </w:tc>
        <w:tc>
          <w:tcPr>
            <w:tcW w:w="661" w:type="dxa"/>
            <w:vAlign w:val="center"/>
          </w:tcPr>
          <w:p w14:paraId="745FEF59">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Align w:val="center"/>
          </w:tcPr>
          <w:p w14:paraId="67E66A26">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林权证或国有土地使用证</w:t>
            </w:r>
          </w:p>
        </w:tc>
        <w:tc>
          <w:tcPr>
            <w:tcW w:w="1920" w:type="dxa"/>
            <w:vAlign w:val="center"/>
          </w:tcPr>
          <w:p w14:paraId="72A2BB1C">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自然资源和规划部门</w:t>
            </w:r>
          </w:p>
        </w:tc>
        <w:tc>
          <w:tcPr>
            <w:tcW w:w="770" w:type="dxa"/>
            <w:vAlign w:val="center"/>
          </w:tcPr>
          <w:p w14:paraId="7B602FC6">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市林业和草原局</w:t>
            </w:r>
          </w:p>
        </w:tc>
        <w:tc>
          <w:tcPr>
            <w:tcW w:w="3752" w:type="dxa"/>
            <w:vAlign w:val="center"/>
          </w:tcPr>
          <w:p w14:paraId="40FA457A">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《中华人民共和国森林法》、《云南省森林条例》</w:t>
            </w:r>
          </w:p>
        </w:tc>
      </w:tr>
      <w:tr w14:paraId="5C38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62" w:hRule="exact"/>
          <w:jc w:val="center"/>
        </w:trPr>
        <w:tc>
          <w:tcPr>
            <w:tcW w:w="498" w:type="dxa"/>
            <w:vAlign w:val="center"/>
          </w:tcPr>
          <w:p w14:paraId="6D6F9AF5">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sz w:val="21"/>
                <w:szCs w:val="21"/>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176</w:t>
            </w:r>
          </w:p>
        </w:tc>
        <w:tc>
          <w:tcPr>
            <w:tcW w:w="1627" w:type="dxa"/>
            <w:vAlign w:val="center"/>
          </w:tcPr>
          <w:p w14:paraId="6FB945C0">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湿地范围内的建设项目审批</w:t>
            </w:r>
          </w:p>
        </w:tc>
        <w:tc>
          <w:tcPr>
            <w:tcW w:w="1266" w:type="dxa"/>
            <w:vAlign w:val="center"/>
          </w:tcPr>
          <w:p w14:paraId="4E757105">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p>
        </w:tc>
        <w:tc>
          <w:tcPr>
            <w:tcW w:w="1402" w:type="dxa"/>
            <w:vAlign w:val="center"/>
          </w:tcPr>
          <w:p w14:paraId="424A8BB8">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p>
        </w:tc>
        <w:tc>
          <w:tcPr>
            <w:tcW w:w="860" w:type="dxa"/>
            <w:vAlign w:val="center"/>
          </w:tcPr>
          <w:p w14:paraId="43FE152A">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行政许可</w:t>
            </w:r>
          </w:p>
        </w:tc>
        <w:tc>
          <w:tcPr>
            <w:tcW w:w="661" w:type="dxa"/>
            <w:vAlign w:val="center"/>
          </w:tcPr>
          <w:p w14:paraId="614CD507">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Align w:val="center"/>
          </w:tcPr>
          <w:p w14:paraId="1F534F06">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申请人的身份证明或申请单位的资质证明</w:t>
            </w:r>
          </w:p>
        </w:tc>
        <w:tc>
          <w:tcPr>
            <w:tcW w:w="1920" w:type="dxa"/>
            <w:vAlign w:val="center"/>
          </w:tcPr>
          <w:p w14:paraId="205924AD">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公安、市场监管部门、各级编办</w:t>
            </w:r>
          </w:p>
        </w:tc>
        <w:tc>
          <w:tcPr>
            <w:tcW w:w="770" w:type="dxa"/>
            <w:vAlign w:val="center"/>
          </w:tcPr>
          <w:p w14:paraId="4AF449CA">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市林业和草原局</w:t>
            </w:r>
          </w:p>
        </w:tc>
        <w:tc>
          <w:tcPr>
            <w:tcW w:w="3752" w:type="dxa"/>
            <w:vAlign w:val="center"/>
          </w:tcPr>
          <w:p w14:paraId="55DB9B7A">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《云南省湿地保护条例》</w:t>
            </w:r>
          </w:p>
        </w:tc>
      </w:tr>
      <w:tr w14:paraId="12EB3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62" w:hRule="exact"/>
          <w:jc w:val="center"/>
        </w:trPr>
        <w:tc>
          <w:tcPr>
            <w:tcW w:w="498" w:type="dxa"/>
            <w:vAlign w:val="center"/>
          </w:tcPr>
          <w:p w14:paraId="711D80BB">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sz w:val="21"/>
                <w:szCs w:val="21"/>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177</w:t>
            </w:r>
          </w:p>
        </w:tc>
        <w:tc>
          <w:tcPr>
            <w:tcW w:w="1627" w:type="dxa"/>
            <w:vAlign w:val="center"/>
          </w:tcPr>
          <w:p w14:paraId="21FBE40B">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湿地范围内的建设项目审批</w:t>
            </w:r>
          </w:p>
        </w:tc>
        <w:tc>
          <w:tcPr>
            <w:tcW w:w="1266" w:type="dxa"/>
            <w:vAlign w:val="center"/>
          </w:tcPr>
          <w:p w14:paraId="64B0F66F">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p>
        </w:tc>
        <w:tc>
          <w:tcPr>
            <w:tcW w:w="1402" w:type="dxa"/>
            <w:vAlign w:val="center"/>
          </w:tcPr>
          <w:p w14:paraId="6AC0FFF1">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p>
        </w:tc>
        <w:tc>
          <w:tcPr>
            <w:tcW w:w="860" w:type="dxa"/>
            <w:vAlign w:val="center"/>
          </w:tcPr>
          <w:p w14:paraId="1E99B043">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行政许可</w:t>
            </w:r>
          </w:p>
        </w:tc>
        <w:tc>
          <w:tcPr>
            <w:tcW w:w="661" w:type="dxa"/>
            <w:vAlign w:val="center"/>
          </w:tcPr>
          <w:p w14:paraId="08B19C36">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Align w:val="center"/>
          </w:tcPr>
          <w:p w14:paraId="68539FA0">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项目立项文件</w:t>
            </w:r>
          </w:p>
        </w:tc>
        <w:tc>
          <w:tcPr>
            <w:tcW w:w="1920" w:type="dxa"/>
            <w:vAlign w:val="center"/>
          </w:tcPr>
          <w:p w14:paraId="40656226">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发展改革部门</w:t>
            </w:r>
          </w:p>
        </w:tc>
        <w:tc>
          <w:tcPr>
            <w:tcW w:w="770" w:type="dxa"/>
            <w:vAlign w:val="center"/>
          </w:tcPr>
          <w:p w14:paraId="2653DFC8">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市林业和草原局</w:t>
            </w:r>
          </w:p>
        </w:tc>
        <w:tc>
          <w:tcPr>
            <w:tcW w:w="3752" w:type="dxa"/>
            <w:vAlign w:val="center"/>
          </w:tcPr>
          <w:p w14:paraId="22744F82">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《云南省湿地保护条例》</w:t>
            </w:r>
          </w:p>
        </w:tc>
      </w:tr>
      <w:tr w14:paraId="1F7B9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62" w:hRule="exact"/>
          <w:jc w:val="center"/>
        </w:trPr>
        <w:tc>
          <w:tcPr>
            <w:tcW w:w="498" w:type="dxa"/>
            <w:vAlign w:val="center"/>
          </w:tcPr>
          <w:p w14:paraId="5BD7FD38">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sz w:val="21"/>
                <w:szCs w:val="21"/>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178</w:t>
            </w:r>
          </w:p>
        </w:tc>
        <w:tc>
          <w:tcPr>
            <w:tcW w:w="1627" w:type="dxa"/>
            <w:vAlign w:val="center"/>
          </w:tcPr>
          <w:p w14:paraId="0BF730D1">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湿地范围内的建设项目审批</w:t>
            </w:r>
          </w:p>
        </w:tc>
        <w:tc>
          <w:tcPr>
            <w:tcW w:w="1266" w:type="dxa"/>
            <w:vAlign w:val="center"/>
          </w:tcPr>
          <w:p w14:paraId="3238159D">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p>
        </w:tc>
        <w:tc>
          <w:tcPr>
            <w:tcW w:w="1402" w:type="dxa"/>
            <w:vAlign w:val="center"/>
          </w:tcPr>
          <w:p w14:paraId="14E396A2">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p>
        </w:tc>
        <w:tc>
          <w:tcPr>
            <w:tcW w:w="860" w:type="dxa"/>
            <w:vAlign w:val="center"/>
          </w:tcPr>
          <w:p w14:paraId="1404CE01">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行政许可</w:t>
            </w:r>
          </w:p>
        </w:tc>
        <w:tc>
          <w:tcPr>
            <w:tcW w:w="661" w:type="dxa"/>
            <w:vAlign w:val="center"/>
          </w:tcPr>
          <w:p w14:paraId="41C2497F">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Align w:val="center"/>
          </w:tcPr>
          <w:p w14:paraId="24691432">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项目建设所涉土地性质权属的证明材料</w:t>
            </w:r>
          </w:p>
        </w:tc>
        <w:tc>
          <w:tcPr>
            <w:tcW w:w="1920" w:type="dxa"/>
            <w:vAlign w:val="center"/>
          </w:tcPr>
          <w:p w14:paraId="185FD92C">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自然资源和规划部门</w:t>
            </w:r>
          </w:p>
        </w:tc>
        <w:tc>
          <w:tcPr>
            <w:tcW w:w="770" w:type="dxa"/>
            <w:vAlign w:val="center"/>
          </w:tcPr>
          <w:p w14:paraId="0DBF7B63">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市林业和草原局</w:t>
            </w:r>
          </w:p>
        </w:tc>
        <w:tc>
          <w:tcPr>
            <w:tcW w:w="3752" w:type="dxa"/>
            <w:vAlign w:val="center"/>
          </w:tcPr>
          <w:p w14:paraId="5BF88D9B">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《云南省湿地保护条例》</w:t>
            </w:r>
          </w:p>
        </w:tc>
      </w:tr>
      <w:tr w14:paraId="58838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62" w:hRule="exact"/>
          <w:jc w:val="center"/>
        </w:trPr>
        <w:tc>
          <w:tcPr>
            <w:tcW w:w="498" w:type="dxa"/>
            <w:vAlign w:val="center"/>
          </w:tcPr>
          <w:p w14:paraId="7133B2E2">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sz w:val="21"/>
                <w:szCs w:val="21"/>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179</w:t>
            </w:r>
          </w:p>
        </w:tc>
        <w:tc>
          <w:tcPr>
            <w:tcW w:w="1627" w:type="dxa"/>
            <w:vAlign w:val="center"/>
          </w:tcPr>
          <w:p w14:paraId="1F3E487B">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森林高火险期内进入森林高火险区的审批</w:t>
            </w:r>
          </w:p>
        </w:tc>
        <w:tc>
          <w:tcPr>
            <w:tcW w:w="1266" w:type="dxa"/>
            <w:vAlign w:val="center"/>
          </w:tcPr>
          <w:p w14:paraId="10B0F079">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p>
        </w:tc>
        <w:tc>
          <w:tcPr>
            <w:tcW w:w="1402" w:type="dxa"/>
            <w:vAlign w:val="center"/>
          </w:tcPr>
          <w:p w14:paraId="24FBBBD9">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p>
        </w:tc>
        <w:tc>
          <w:tcPr>
            <w:tcW w:w="860" w:type="dxa"/>
            <w:vAlign w:val="center"/>
          </w:tcPr>
          <w:p w14:paraId="22F96F26">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行政许可</w:t>
            </w:r>
          </w:p>
        </w:tc>
        <w:tc>
          <w:tcPr>
            <w:tcW w:w="661" w:type="dxa"/>
            <w:vAlign w:val="center"/>
          </w:tcPr>
          <w:p w14:paraId="10E91AED">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Align w:val="center"/>
          </w:tcPr>
          <w:p w14:paraId="47EAB242">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申请人的身份证明或申请单位的资质证明</w:t>
            </w:r>
          </w:p>
        </w:tc>
        <w:tc>
          <w:tcPr>
            <w:tcW w:w="1920" w:type="dxa"/>
            <w:vAlign w:val="center"/>
          </w:tcPr>
          <w:p w14:paraId="728B843D">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公安、市场监管部门、各级编办</w:t>
            </w:r>
          </w:p>
        </w:tc>
        <w:tc>
          <w:tcPr>
            <w:tcW w:w="770" w:type="dxa"/>
            <w:vAlign w:val="center"/>
          </w:tcPr>
          <w:p w14:paraId="4C0A7D77">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市林业和草原局</w:t>
            </w:r>
          </w:p>
        </w:tc>
        <w:tc>
          <w:tcPr>
            <w:tcW w:w="3752" w:type="dxa"/>
            <w:vAlign w:val="center"/>
          </w:tcPr>
          <w:p w14:paraId="72251965">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《森林防火条例》</w:t>
            </w:r>
          </w:p>
        </w:tc>
      </w:tr>
      <w:tr w14:paraId="70963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27" w:hRule="exact"/>
          <w:jc w:val="center"/>
        </w:trPr>
        <w:tc>
          <w:tcPr>
            <w:tcW w:w="498" w:type="dxa"/>
            <w:vAlign w:val="center"/>
          </w:tcPr>
          <w:p w14:paraId="484B1547">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sz w:val="21"/>
                <w:szCs w:val="21"/>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180</w:t>
            </w:r>
          </w:p>
        </w:tc>
        <w:tc>
          <w:tcPr>
            <w:tcW w:w="1627" w:type="dxa"/>
            <w:vAlign w:val="center"/>
          </w:tcPr>
          <w:p w14:paraId="700AD043">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在风景名胜区内从事建设、设置广告、举办大型游乐活动以及其他影响生态和景观活动许可</w:t>
            </w:r>
          </w:p>
        </w:tc>
        <w:tc>
          <w:tcPr>
            <w:tcW w:w="1266" w:type="dxa"/>
            <w:vAlign w:val="center"/>
          </w:tcPr>
          <w:p w14:paraId="2AD7A7D8">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p>
        </w:tc>
        <w:tc>
          <w:tcPr>
            <w:tcW w:w="1402" w:type="dxa"/>
            <w:vAlign w:val="center"/>
          </w:tcPr>
          <w:p w14:paraId="2DC67D22">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p>
        </w:tc>
        <w:tc>
          <w:tcPr>
            <w:tcW w:w="860" w:type="dxa"/>
            <w:vAlign w:val="center"/>
          </w:tcPr>
          <w:p w14:paraId="7B4EDD24">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行政许可</w:t>
            </w:r>
          </w:p>
        </w:tc>
        <w:tc>
          <w:tcPr>
            <w:tcW w:w="661" w:type="dxa"/>
            <w:vAlign w:val="center"/>
          </w:tcPr>
          <w:p w14:paraId="3E6ABD8F">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Align w:val="center"/>
          </w:tcPr>
          <w:p w14:paraId="3F48A2F0">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申请人的身份证明或申请单位的资质证明</w:t>
            </w:r>
          </w:p>
        </w:tc>
        <w:tc>
          <w:tcPr>
            <w:tcW w:w="1920" w:type="dxa"/>
            <w:vAlign w:val="center"/>
          </w:tcPr>
          <w:p w14:paraId="0E0E8E02">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公安、市场监管部门、各级编办</w:t>
            </w:r>
          </w:p>
        </w:tc>
        <w:tc>
          <w:tcPr>
            <w:tcW w:w="770" w:type="dxa"/>
            <w:vAlign w:val="center"/>
          </w:tcPr>
          <w:p w14:paraId="5AEED380">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市林业和草原局</w:t>
            </w:r>
          </w:p>
        </w:tc>
        <w:tc>
          <w:tcPr>
            <w:tcW w:w="3752" w:type="dxa"/>
            <w:vAlign w:val="center"/>
          </w:tcPr>
          <w:p w14:paraId="7695CA02">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《风景名胜区条例》</w:t>
            </w:r>
          </w:p>
        </w:tc>
      </w:tr>
      <w:tr w14:paraId="142D1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02" w:hRule="exact"/>
          <w:jc w:val="center"/>
        </w:trPr>
        <w:tc>
          <w:tcPr>
            <w:tcW w:w="498" w:type="dxa"/>
            <w:vAlign w:val="center"/>
          </w:tcPr>
          <w:p w14:paraId="450E4589">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181</w:t>
            </w:r>
          </w:p>
        </w:tc>
        <w:tc>
          <w:tcPr>
            <w:tcW w:w="1627" w:type="dxa"/>
            <w:vAlign w:val="center"/>
          </w:tcPr>
          <w:p w14:paraId="55544D51">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在风景名胜区内从事建设、设置广告、举办大型游乐活动以及其他影响生态和景观活动许可</w:t>
            </w:r>
          </w:p>
        </w:tc>
        <w:tc>
          <w:tcPr>
            <w:tcW w:w="1266" w:type="dxa"/>
            <w:vAlign w:val="center"/>
          </w:tcPr>
          <w:p w14:paraId="79214823">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p>
        </w:tc>
        <w:tc>
          <w:tcPr>
            <w:tcW w:w="1402" w:type="dxa"/>
            <w:vAlign w:val="center"/>
          </w:tcPr>
          <w:p w14:paraId="72F0EFEF">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p>
        </w:tc>
        <w:tc>
          <w:tcPr>
            <w:tcW w:w="860" w:type="dxa"/>
            <w:vAlign w:val="center"/>
          </w:tcPr>
          <w:p w14:paraId="445B74AF">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行政许可</w:t>
            </w:r>
          </w:p>
        </w:tc>
        <w:tc>
          <w:tcPr>
            <w:tcW w:w="661" w:type="dxa"/>
            <w:vAlign w:val="center"/>
          </w:tcPr>
          <w:p w14:paraId="6CE516F7">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Align w:val="center"/>
          </w:tcPr>
          <w:p w14:paraId="4DEF7539">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规划、交警、环保等相关部门的审批意见</w:t>
            </w:r>
          </w:p>
        </w:tc>
        <w:tc>
          <w:tcPr>
            <w:tcW w:w="1920" w:type="dxa"/>
            <w:vAlign w:val="center"/>
          </w:tcPr>
          <w:p w14:paraId="22A04EFF">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自然资源和规划部门、公安部门、</w:t>
            </w:r>
            <w:r>
              <w:rPr>
                <w:rFonts w:hint="eastAsia" w:eastAsia="方正仿宋_GBK" w:cs="Times New Roman"/>
                <w:i w:val="0"/>
                <w:color w:val="000000"/>
                <w:spacing w:val="0"/>
                <w:w w:val="100"/>
                <w:position w:val="0"/>
                <w:sz w:val="20"/>
                <w:szCs w:val="20"/>
                <w:u w:val="none"/>
                <w:shd w:val="clear" w:color="auto" w:fill="auto"/>
                <w:lang w:val="en-US" w:eastAsia="zh-CN" w:bidi="en-US"/>
              </w:rPr>
              <w:t>生态环境部</w:t>
            </w: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、文化旅游部门</w:t>
            </w:r>
          </w:p>
        </w:tc>
        <w:tc>
          <w:tcPr>
            <w:tcW w:w="770" w:type="dxa"/>
            <w:vAlign w:val="center"/>
          </w:tcPr>
          <w:p w14:paraId="7BE4747F">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市林业和草原局</w:t>
            </w:r>
          </w:p>
        </w:tc>
        <w:tc>
          <w:tcPr>
            <w:tcW w:w="3752" w:type="dxa"/>
            <w:vAlign w:val="center"/>
          </w:tcPr>
          <w:p w14:paraId="2EA5154C">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《风景名胜区条例》</w:t>
            </w:r>
          </w:p>
        </w:tc>
      </w:tr>
      <w:tr w14:paraId="3692D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7" w:hRule="exact"/>
          <w:jc w:val="center"/>
        </w:trPr>
        <w:tc>
          <w:tcPr>
            <w:tcW w:w="498" w:type="dxa"/>
            <w:vAlign w:val="center"/>
          </w:tcPr>
          <w:p w14:paraId="53564E2A">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sz w:val="21"/>
                <w:szCs w:val="21"/>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182</w:t>
            </w:r>
          </w:p>
        </w:tc>
        <w:tc>
          <w:tcPr>
            <w:tcW w:w="1627" w:type="dxa"/>
            <w:vAlign w:val="center"/>
          </w:tcPr>
          <w:p w14:paraId="599CC7EF">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在风景名胜区内从事建设、设置广告、举办大型游乐活动以及其他影响生态和景观活动许可</w:t>
            </w:r>
          </w:p>
        </w:tc>
        <w:tc>
          <w:tcPr>
            <w:tcW w:w="1266" w:type="dxa"/>
            <w:vAlign w:val="center"/>
          </w:tcPr>
          <w:p w14:paraId="7E9AC3BA">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p>
        </w:tc>
        <w:tc>
          <w:tcPr>
            <w:tcW w:w="1402" w:type="dxa"/>
            <w:vAlign w:val="center"/>
          </w:tcPr>
          <w:p w14:paraId="4D49A4D4">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p>
        </w:tc>
        <w:tc>
          <w:tcPr>
            <w:tcW w:w="860" w:type="dxa"/>
            <w:vAlign w:val="center"/>
          </w:tcPr>
          <w:p w14:paraId="389C369E">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行政许可</w:t>
            </w:r>
          </w:p>
        </w:tc>
        <w:tc>
          <w:tcPr>
            <w:tcW w:w="661" w:type="dxa"/>
            <w:vAlign w:val="center"/>
          </w:tcPr>
          <w:p w14:paraId="10AF37B5">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Align w:val="center"/>
          </w:tcPr>
          <w:p w14:paraId="1EBECDDF">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合法的场地使用权证明</w:t>
            </w:r>
          </w:p>
        </w:tc>
        <w:tc>
          <w:tcPr>
            <w:tcW w:w="1920" w:type="dxa"/>
            <w:vAlign w:val="center"/>
          </w:tcPr>
          <w:p w14:paraId="0916BB78">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自然资源和规划部门</w:t>
            </w:r>
          </w:p>
        </w:tc>
        <w:tc>
          <w:tcPr>
            <w:tcW w:w="770" w:type="dxa"/>
            <w:vAlign w:val="center"/>
          </w:tcPr>
          <w:p w14:paraId="3CC4B6F4">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市林业和草原局</w:t>
            </w:r>
          </w:p>
        </w:tc>
        <w:tc>
          <w:tcPr>
            <w:tcW w:w="3752" w:type="dxa"/>
            <w:vAlign w:val="center"/>
          </w:tcPr>
          <w:p w14:paraId="35D670A6">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《风景名胜区条例》</w:t>
            </w:r>
          </w:p>
        </w:tc>
      </w:tr>
      <w:tr w14:paraId="53FC5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57" w:hRule="exact"/>
          <w:jc w:val="center"/>
        </w:trPr>
        <w:tc>
          <w:tcPr>
            <w:tcW w:w="498" w:type="dxa"/>
            <w:vAlign w:val="center"/>
          </w:tcPr>
          <w:p w14:paraId="53A79872">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sz w:val="21"/>
                <w:szCs w:val="21"/>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183</w:t>
            </w:r>
          </w:p>
        </w:tc>
        <w:tc>
          <w:tcPr>
            <w:tcW w:w="1627" w:type="dxa"/>
            <w:vAlign w:val="center"/>
          </w:tcPr>
          <w:p w14:paraId="45303ACB">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在风景名胜区内从事建设、设置广告、举办大型游乐活动以及其他影响生态和景观活动许可</w:t>
            </w:r>
          </w:p>
        </w:tc>
        <w:tc>
          <w:tcPr>
            <w:tcW w:w="1266" w:type="dxa"/>
            <w:vAlign w:val="center"/>
          </w:tcPr>
          <w:p w14:paraId="06F4D919">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p>
        </w:tc>
        <w:tc>
          <w:tcPr>
            <w:tcW w:w="1402" w:type="dxa"/>
            <w:vAlign w:val="center"/>
          </w:tcPr>
          <w:p w14:paraId="021E954C">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p>
        </w:tc>
        <w:tc>
          <w:tcPr>
            <w:tcW w:w="860" w:type="dxa"/>
            <w:vAlign w:val="center"/>
          </w:tcPr>
          <w:p w14:paraId="798FB813">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行政许可</w:t>
            </w:r>
          </w:p>
        </w:tc>
        <w:tc>
          <w:tcPr>
            <w:tcW w:w="661" w:type="dxa"/>
            <w:vAlign w:val="center"/>
          </w:tcPr>
          <w:p w14:paraId="524EDBB2">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Align w:val="center"/>
          </w:tcPr>
          <w:p w14:paraId="73BFF407">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风景名胜区管理机构的审核意见</w:t>
            </w:r>
          </w:p>
        </w:tc>
        <w:tc>
          <w:tcPr>
            <w:tcW w:w="1920" w:type="dxa"/>
            <w:vAlign w:val="center"/>
          </w:tcPr>
          <w:p w14:paraId="51B1E323">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文化旅游部门</w:t>
            </w:r>
          </w:p>
        </w:tc>
        <w:tc>
          <w:tcPr>
            <w:tcW w:w="770" w:type="dxa"/>
            <w:vAlign w:val="center"/>
          </w:tcPr>
          <w:p w14:paraId="3957F59C">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市林业和草原局</w:t>
            </w:r>
          </w:p>
        </w:tc>
        <w:tc>
          <w:tcPr>
            <w:tcW w:w="3752" w:type="dxa"/>
            <w:vAlign w:val="center"/>
          </w:tcPr>
          <w:p w14:paraId="312A00BC">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《风景名胜区条例》</w:t>
            </w:r>
          </w:p>
        </w:tc>
      </w:tr>
      <w:tr w14:paraId="22AC1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57" w:hRule="exact"/>
          <w:jc w:val="center"/>
        </w:trPr>
        <w:tc>
          <w:tcPr>
            <w:tcW w:w="498" w:type="dxa"/>
            <w:vAlign w:val="center"/>
          </w:tcPr>
          <w:p w14:paraId="5624C737">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sz w:val="21"/>
                <w:szCs w:val="21"/>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184</w:t>
            </w:r>
          </w:p>
        </w:tc>
        <w:tc>
          <w:tcPr>
            <w:tcW w:w="1627" w:type="dxa"/>
            <w:vAlign w:val="center"/>
          </w:tcPr>
          <w:p w14:paraId="53238CB8">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草原防火期内用火或进行爆破、勘察和施工等活动审批</w:t>
            </w:r>
          </w:p>
        </w:tc>
        <w:tc>
          <w:tcPr>
            <w:tcW w:w="1266" w:type="dxa"/>
            <w:vAlign w:val="center"/>
          </w:tcPr>
          <w:p w14:paraId="392C8B75">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p>
        </w:tc>
        <w:tc>
          <w:tcPr>
            <w:tcW w:w="1402" w:type="dxa"/>
            <w:vAlign w:val="center"/>
          </w:tcPr>
          <w:p w14:paraId="6809280B">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草原防火期内在草原上进行爆破、勘察和施工等活动审批</w:t>
            </w:r>
          </w:p>
        </w:tc>
        <w:tc>
          <w:tcPr>
            <w:tcW w:w="860" w:type="dxa"/>
            <w:vAlign w:val="center"/>
          </w:tcPr>
          <w:p w14:paraId="77EC0962">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行政许可</w:t>
            </w:r>
          </w:p>
        </w:tc>
        <w:tc>
          <w:tcPr>
            <w:tcW w:w="661" w:type="dxa"/>
            <w:vAlign w:val="center"/>
          </w:tcPr>
          <w:p w14:paraId="43311661">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Align w:val="center"/>
          </w:tcPr>
          <w:p w14:paraId="35D9F7E8">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申请人的身份证明或申请单位的资质证明</w:t>
            </w:r>
          </w:p>
        </w:tc>
        <w:tc>
          <w:tcPr>
            <w:tcW w:w="1920" w:type="dxa"/>
            <w:vAlign w:val="center"/>
          </w:tcPr>
          <w:p w14:paraId="2515ADA8">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公安、市场监管部门、各级编办</w:t>
            </w:r>
          </w:p>
        </w:tc>
        <w:tc>
          <w:tcPr>
            <w:tcW w:w="770" w:type="dxa"/>
            <w:vAlign w:val="center"/>
          </w:tcPr>
          <w:p w14:paraId="1CD0B0F0">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市林业和草原局</w:t>
            </w:r>
          </w:p>
        </w:tc>
        <w:tc>
          <w:tcPr>
            <w:tcW w:w="3752" w:type="dxa"/>
            <w:vAlign w:val="center"/>
          </w:tcPr>
          <w:p w14:paraId="5287D077">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《草原防火条例》</w:t>
            </w:r>
          </w:p>
        </w:tc>
      </w:tr>
      <w:tr w14:paraId="3FE27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7" w:hRule="exact"/>
          <w:jc w:val="center"/>
        </w:trPr>
        <w:tc>
          <w:tcPr>
            <w:tcW w:w="498" w:type="dxa"/>
            <w:vAlign w:val="center"/>
          </w:tcPr>
          <w:p w14:paraId="57C8178F">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sz w:val="21"/>
                <w:szCs w:val="21"/>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185</w:t>
            </w:r>
          </w:p>
        </w:tc>
        <w:tc>
          <w:tcPr>
            <w:tcW w:w="1627" w:type="dxa"/>
            <w:vAlign w:val="center"/>
          </w:tcPr>
          <w:p w14:paraId="0977D84E">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森林防火期内在森林防火区野外用火的审批</w:t>
            </w:r>
          </w:p>
        </w:tc>
        <w:tc>
          <w:tcPr>
            <w:tcW w:w="1266" w:type="dxa"/>
            <w:vAlign w:val="center"/>
          </w:tcPr>
          <w:p w14:paraId="2940F4C0">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p>
        </w:tc>
        <w:tc>
          <w:tcPr>
            <w:tcW w:w="1402" w:type="dxa"/>
            <w:vAlign w:val="center"/>
          </w:tcPr>
          <w:p w14:paraId="4A34D985">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森林防火期内进入森林防火区进行实弹演习、爆破等活动的审批</w:t>
            </w:r>
          </w:p>
        </w:tc>
        <w:tc>
          <w:tcPr>
            <w:tcW w:w="860" w:type="dxa"/>
            <w:vAlign w:val="center"/>
          </w:tcPr>
          <w:p w14:paraId="299F4E88">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行政许可</w:t>
            </w:r>
          </w:p>
        </w:tc>
        <w:tc>
          <w:tcPr>
            <w:tcW w:w="661" w:type="dxa"/>
            <w:vAlign w:val="center"/>
          </w:tcPr>
          <w:p w14:paraId="2DA8C3B5">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Align w:val="center"/>
          </w:tcPr>
          <w:p w14:paraId="408CDCA4">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申请人的身份证明或申请单位的资质证明</w:t>
            </w:r>
          </w:p>
        </w:tc>
        <w:tc>
          <w:tcPr>
            <w:tcW w:w="1920" w:type="dxa"/>
            <w:vAlign w:val="center"/>
          </w:tcPr>
          <w:p w14:paraId="29B0F68C">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公安、市场监管部门、各级编办</w:t>
            </w:r>
          </w:p>
        </w:tc>
        <w:tc>
          <w:tcPr>
            <w:tcW w:w="770" w:type="dxa"/>
            <w:vAlign w:val="center"/>
          </w:tcPr>
          <w:p w14:paraId="2606AE65">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市林业和草原局</w:t>
            </w:r>
          </w:p>
        </w:tc>
        <w:tc>
          <w:tcPr>
            <w:tcW w:w="3752" w:type="dxa"/>
            <w:vAlign w:val="center"/>
          </w:tcPr>
          <w:p w14:paraId="03B9B016">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《森林防火条例》</w:t>
            </w:r>
          </w:p>
        </w:tc>
      </w:tr>
      <w:tr w14:paraId="1EDF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07" w:hRule="exact"/>
          <w:jc w:val="center"/>
        </w:trPr>
        <w:tc>
          <w:tcPr>
            <w:tcW w:w="498" w:type="dxa"/>
            <w:vAlign w:val="center"/>
          </w:tcPr>
          <w:p w14:paraId="143C61F6">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sz w:val="21"/>
                <w:szCs w:val="21"/>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186</w:t>
            </w:r>
          </w:p>
        </w:tc>
        <w:tc>
          <w:tcPr>
            <w:tcW w:w="1627" w:type="dxa"/>
            <w:vAlign w:val="center"/>
          </w:tcPr>
          <w:p w14:paraId="28EC46EA">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核桃、油茶定点采穗和定点育苗的确定</w:t>
            </w:r>
          </w:p>
        </w:tc>
        <w:tc>
          <w:tcPr>
            <w:tcW w:w="1266" w:type="dxa"/>
            <w:vAlign w:val="center"/>
          </w:tcPr>
          <w:p w14:paraId="6D54C13F">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p>
        </w:tc>
        <w:tc>
          <w:tcPr>
            <w:tcW w:w="1402" w:type="dxa"/>
            <w:vAlign w:val="center"/>
          </w:tcPr>
          <w:p w14:paraId="09117720">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p>
        </w:tc>
        <w:tc>
          <w:tcPr>
            <w:tcW w:w="860" w:type="dxa"/>
            <w:vAlign w:val="center"/>
          </w:tcPr>
          <w:p w14:paraId="7C517E0B">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行政确认</w:t>
            </w:r>
          </w:p>
        </w:tc>
        <w:tc>
          <w:tcPr>
            <w:tcW w:w="661" w:type="dxa"/>
            <w:vAlign w:val="center"/>
          </w:tcPr>
          <w:p w14:paraId="67B383E9">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Align w:val="center"/>
          </w:tcPr>
          <w:p w14:paraId="51EA0968">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申请人的身份证明或申请单位的资质证明</w:t>
            </w:r>
          </w:p>
        </w:tc>
        <w:tc>
          <w:tcPr>
            <w:tcW w:w="1920" w:type="dxa"/>
            <w:vAlign w:val="center"/>
          </w:tcPr>
          <w:p w14:paraId="675E3C93">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公安、市场监管部门、各级编办</w:t>
            </w:r>
          </w:p>
        </w:tc>
        <w:tc>
          <w:tcPr>
            <w:tcW w:w="770" w:type="dxa"/>
            <w:vAlign w:val="center"/>
          </w:tcPr>
          <w:p w14:paraId="09C9D821">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市林业和草原局</w:t>
            </w:r>
          </w:p>
        </w:tc>
        <w:tc>
          <w:tcPr>
            <w:tcW w:w="3752" w:type="dxa"/>
            <w:vAlign w:val="center"/>
          </w:tcPr>
          <w:p w14:paraId="7419CF71">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《云南省核桃、油茶定点采穗和定点育苗管理办法》</w:t>
            </w:r>
          </w:p>
        </w:tc>
      </w:tr>
      <w:tr w14:paraId="530FF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7" w:hRule="exact"/>
          <w:jc w:val="center"/>
        </w:trPr>
        <w:tc>
          <w:tcPr>
            <w:tcW w:w="498" w:type="dxa"/>
            <w:vAlign w:val="center"/>
          </w:tcPr>
          <w:p w14:paraId="573F1C8A">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sz w:val="21"/>
                <w:szCs w:val="21"/>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187</w:t>
            </w:r>
          </w:p>
        </w:tc>
        <w:tc>
          <w:tcPr>
            <w:tcW w:w="1627" w:type="dxa"/>
            <w:vAlign w:val="center"/>
          </w:tcPr>
          <w:p w14:paraId="78886298">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林木良种培育补助</w:t>
            </w:r>
          </w:p>
        </w:tc>
        <w:tc>
          <w:tcPr>
            <w:tcW w:w="1266" w:type="dxa"/>
            <w:vAlign w:val="center"/>
          </w:tcPr>
          <w:p w14:paraId="5B70E84D">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p>
        </w:tc>
        <w:tc>
          <w:tcPr>
            <w:tcW w:w="1402" w:type="dxa"/>
            <w:vAlign w:val="center"/>
          </w:tcPr>
          <w:p w14:paraId="1998F5B2">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p>
        </w:tc>
        <w:tc>
          <w:tcPr>
            <w:tcW w:w="860" w:type="dxa"/>
            <w:vAlign w:val="center"/>
          </w:tcPr>
          <w:p w14:paraId="0FCBAEFB">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行政确认</w:t>
            </w:r>
          </w:p>
        </w:tc>
        <w:tc>
          <w:tcPr>
            <w:tcW w:w="661" w:type="dxa"/>
            <w:vAlign w:val="center"/>
          </w:tcPr>
          <w:p w14:paraId="151CFCD1">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Align w:val="center"/>
          </w:tcPr>
          <w:p w14:paraId="2C4E1F4B">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申请人的身份证明或申请单位的资质证明</w:t>
            </w:r>
          </w:p>
        </w:tc>
        <w:tc>
          <w:tcPr>
            <w:tcW w:w="1920" w:type="dxa"/>
            <w:vAlign w:val="center"/>
          </w:tcPr>
          <w:p w14:paraId="59EFD0AB">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公安、市场监管部门、各级编办</w:t>
            </w:r>
          </w:p>
        </w:tc>
        <w:tc>
          <w:tcPr>
            <w:tcW w:w="770" w:type="dxa"/>
            <w:vAlign w:val="center"/>
          </w:tcPr>
          <w:p w14:paraId="6C2B3286">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市林业和草原局</w:t>
            </w:r>
          </w:p>
        </w:tc>
        <w:tc>
          <w:tcPr>
            <w:tcW w:w="3752" w:type="dxa"/>
            <w:vAlign w:val="center"/>
          </w:tcPr>
          <w:p w14:paraId="679B4751">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《云南省林木种子条例》</w:t>
            </w:r>
          </w:p>
        </w:tc>
      </w:tr>
      <w:tr w14:paraId="5F39B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97" w:hRule="exact"/>
          <w:jc w:val="center"/>
        </w:trPr>
        <w:tc>
          <w:tcPr>
            <w:tcW w:w="498" w:type="dxa"/>
            <w:vAlign w:val="center"/>
          </w:tcPr>
          <w:p w14:paraId="3A19C75C">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sz w:val="21"/>
                <w:szCs w:val="21"/>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188</w:t>
            </w:r>
          </w:p>
        </w:tc>
        <w:tc>
          <w:tcPr>
            <w:tcW w:w="1627" w:type="dxa"/>
            <w:vAlign w:val="center"/>
          </w:tcPr>
          <w:p w14:paraId="3E1443CA">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林业贷款贴息补贴</w:t>
            </w:r>
          </w:p>
        </w:tc>
        <w:tc>
          <w:tcPr>
            <w:tcW w:w="1266" w:type="dxa"/>
            <w:vAlign w:val="center"/>
          </w:tcPr>
          <w:p w14:paraId="7F864214">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p>
        </w:tc>
        <w:tc>
          <w:tcPr>
            <w:tcW w:w="1402" w:type="dxa"/>
            <w:vAlign w:val="center"/>
          </w:tcPr>
          <w:p w14:paraId="4CD1E7E8">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p>
        </w:tc>
        <w:tc>
          <w:tcPr>
            <w:tcW w:w="860" w:type="dxa"/>
            <w:vAlign w:val="center"/>
          </w:tcPr>
          <w:p w14:paraId="31F3692F">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行政确认</w:t>
            </w:r>
          </w:p>
        </w:tc>
        <w:tc>
          <w:tcPr>
            <w:tcW w:w="661" w:type="dxa"/>
            <w:vAlign w:val="center"/>
          </w:tcPr>
          <w:p w14:paraId="748A3A00">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Align w:val="center"/>
          </w:tcPr>
          <w:p w14:paraId="2CEEE4A1">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申请人的身份证明或申请单位的资质证明</w:t>
            </w:r>
          </w:p>
        </w:tc>
        <w:tc>
          <w:tcPr>
            <w:tcW w:w="1920" w:type="dxa"/>
            <w:vAlign w:val="center"/>
          </w:tcPr>
          <w:p w14:paraId="2FEBDD0E">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公安、市场监管部门、各级编办</w:t>
            </w:r>
          </w:p>
        </w:tc>
        <w:tc>
          <w:tcPr>
            <w:tcW w:w="770" w:type="dxa"/>
            <w:vAlign w:val="center"/>
          </w:tcPr>
          <w:p w14:paraId="475A5A9E">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市林业和草原局</w:t>
            </w:r>
          </w:p>
        </w:tc>
        <w:tc>
          <w:tcPr>
            <w:tcW w:w="3752" w:type="dxa"/>
            <w:vAlign w:val="center"/>
          </w:tcPr>
          <w:p w14:paraId="3E18791E">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t>《财政部 国家林业局关于印发〈林业改革发展资金管理办法〉的通知》（财农〔2016〕196号）</w:t>
            </w:r>
          </w:p>
        </w:tc>
      </w:tr>
      <w:tr w14:paraId="23743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77" w:hRule="exact"/>
          <w:jc w:val="center"/>
        </w:trPr>
        <w:tc>
          <w:tcPr>
            <w:tcW w:w="498" w:type="dxa"/>
            <w:vMerge w:val="restart"/>
            <w:vAlign w:val="center"/>
          </w:tcPr>
          <w:p w14:paraId="6B2B25EF">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sz w:val="21"/>
                <w:szCs w:val="21"/>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189</w:t>
            </w:r>
          </w:p>
        </w:tc>
        <w:tc>
          <w:tcPr>
            <w:tcW w:w="1627" w:type="dxa"/>
            <w:vMerge w:val="restart"/>
            <w:vAlign w:val="center"/>
          </w:tcPr>
          <w:p w14:paraId="51FFDB60">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勘查矿产资源审批</w:t>
            </w:r>
          </w:p>
        </w:tc>
        <w:tc>
          <w:tcPr>
            <w:tcW w:w="1266" w:type="dxa"/>
            <w:vAlign w:val="center"/>
          </w:tcPr>
          <w:p w14:paraId="39AE893B">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38F6B9E8">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探矿权转让审批</w:t>
            </w:r>
          </w:p>
        </w:tc>
        <w:tc>
          <w:tcPr>
            <w:tcW w:w="1402" w:type="dxa"/>
            <w:vAlign w:val="center"/>
          </w:tcPr>
          <w:p w14:paraId="26098463">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1CC4B44A">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探矿权转让审批</w:t>
            </w:r>
          </w:p>
        </w:tc>
        <w:tc>
          <w:tcPr>
            <w:tcW w:w="860" w:type="dxa"/>
            <w:vMerge w:val="restart"/>
            <w:vAlign w:val="center"/>
          </w:tcPr>
          <w:p w14:paraId="30CB7271">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0C0DD48A">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行政许可</w:t>
            </w:r>
          </w:p>
        </w:tc>
        <w:tc>
          <w:tcPr>
            <w:tcW w:w="661" w:type="dxa"/>
            <w:vMerge w:val="restart"/>
            <w:vAlign w:val="center"/>
          </w:tcPr>
          <w:p w14:paraId="2A0B9802">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4E4A1AB0">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市级</w:t>
            </w:r>
          </w:p>
        </w:tc>
        <w:tc>
          <w:tcPr>
            <w:tcW w:w="3299" w:type="dxa"/>
            <w:vMerge w:val="restart"/>
            <w:vAlign w:val="center"/>
          </w:tcPr>
          <w:p w14:paraId="7AE281B4">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1C902949">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缴纳探矿权使用费凭证</w:t>
            </w:r>
          </w:p>
        </w:tc>
        <w:tc>
          <w:tcPr>
            <w:tcW w:w="1920" w:type="dxa"/>
            <w:vMerge w:val="restart"/>
            <w:vAlign w:val="center"/>
          </w:tcPr>
          <w:p w14:paraId="3C242791">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1610B6CD">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财政部门</w:t>
            </w:r>
          </w:p>
        </w:tc>
        <w:tc>
          <w:tcPr>
            <w:tcW w:w="770" w:type="dxa"/>
            <w:vMerge w:val="restart"/>
            <w:vAlign w:val="center"/>
          </w:tcPr>
          <w:p w14:paraId="0DEF020C">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5A5B38F9">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市自然资源和规划局</w:t>
            </w:r>
          </w:p>
        </w:tc>
        <w:tc>
          <w:tcPr>
            <w:tcW w:w="3752" w:type="dxa"/>
            <w:vMerge w:val="restart"/>
            <w:vAlign w:val="center"/>
          </w:tcPr>
          <w:p w14:paraId="061897E4">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《探矿权采矿权转让管理办法》《矿产资源勘查区块登记管理办法》《国土资源部关于印发〈矿业权人勘查开采信息公示办法（试行）〉的通知》(国土资规〔2015〕6 号),</w:t>
            </w:r>
          </w:p>
          <w:p w14:paraId="702DB40D">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财政部国土资源部关于印发〈矿业权出让收益征收管理暂行矿权使用费办法〉的通知》（财综〔2017〕国土资源行政35号）、《云南省人民政府关于印发云南省探矿权采矿权管理办法和云南省矿业权交易办法的通知》(云政发〔2015〕49 号）、《云南省人民政府办公厅关于集中整治矿产资源开发违法行为加强矿山生态环境保护的通知》（云府办明电〔2016〕64 号）</w:t>
            </w:r>
          </w:p>
        </w:tc>
      </w:tr>
      <w:tr w14:paraId="29647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67" w:hRule="exact"/>
          <w:jc w:val="center"/>
        </w:trPr>
        <w:tc>
          <w:tcPr>
            <w:tcW w:w="498" w:type="dxa"/>
            <w:vMerge w:val="continue"/>
            <w:vAlign w:val="center"/>
          </w:tcPr>
          <w:p w14:paraId="3C8F0414">
            <w:pPr>
              <w:widowControl w:val="0"/>
              <w:ind w:left="0" w:leftChars="0" w:right="0" w:rightChars="0" w:firstLine="0" w:firstLineChars="0"/>
              <w:jc w:val="center"/>
              <w:rPr>
                <w:rFonts w:hint="default" w:ascii="Times New Roman" w:hAnsi="Times New Roman" w:eastAsia="宋体" w:cs="Times New Roman"/>
                <w:sz w:val="21"/>
                <w:szCs w:val="21"/>
                <w:lang w:val="en-US" w:eastAsia="zh-CN"/>
              </w:rPr>
            </w:pPr>
          </w:p>
        </w:tc>
        <w:tc>
          <w:tcPr>
            <w:tcW w:w="1627" w:type="dxa"/>
            <w:vMerge w:val="continue"/>
            <w:vAlign w:val="center"/>
          </w:tcPr>
          <w:p w14:paraId="4B05FD61">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1266" w:type="dxa"/>
            <w:vAlign w:val="center"/>
          </w:tcPr>
          <w:p w14:paraId="6F0C878C">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4CE1CBA2">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探矿权延续登记</w:t>
            </w:r>
          </w:p>
        </w:tc>
        <w:tc>
          <w:tcPr>
            <w:tcW w:w="1402" w:type="dxa"/>
            <w:vAlign w:val="center"/>
          </w:tcPr>
          <w:p w14:paraId="6A30B0E2">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416034DC">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探矿权延续登记</w:t>
            </w:r>
          </w:p>
        </w:tc>
        <w:tc>
          <w:tcPr>
            <w:tcW w:w="860" w:type="dxa"/>
            <w:vMerge w:val="continue"/>
            <w:vAlign w:val="center"/>
          </w:tcPr>
          <w:p w14:paraId="34B6DE81">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661" w:type="dxa"/>
            <w:vMerge w:val="continue"/>
            <w:vAlign w:val="center"/>
          </w:tcPr>
          <w:p w14:paraId="02985D0F">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Merge w:val="continue"/>
            <w:vAlign w:val="center"/>
          </w:tcPr>
          <w:p w14:paraId="74263BF8">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1920" w:type="dxa"/>
            <w:vMerge w:val="continue"/>
            <w:vAlign w:val="center"/>
          </w:tcPr>
          <w:p w14:paraId="216923ED">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770" w:type="dxa"/>
            <w:vMerge w:val="continue"/>
            <w:vAlign w:val="center"/>
          </w:tcPr>
          <w:p w14:paraId="6BD58520">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752" w:type="dxa"/>
            <w:vMerge w:val="continue"/>
            <w:vAlign w:val="center"/>
          </w:tcPr>
          <w:p w14:paraId="6530748F">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r>
      <w:tr w14:paraId="13F0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32" w:hRule="exact"/>
          <w:jc w:val="center"/>
        </w:trPr>
        <w:tc>
          <w:tcPr>
            <w:tcW w:w="498" w:type="dxa"/>
            <w:vMerge w:val="continue"/>
            <w:vAlign w:val="center"/>
          </w:tcPr>
          <w:p w14:paraId="72F8702C">
            <w:pPr>
              <w:widowControl w:val="0"/>
              <w:ind w:left="0" w:leftChars="0" w:right="0" w:rightChars="0" w:firstLine="0" w:firstLineChars="0"/>
              <w:jc w:val="center"/>
              <w:rPr>
                <w:rFonts w:hint="default" w:ascii="Times New Roman" w:hAnsi="Times New Roman" w:eastAsia="宋体" w:cs="Times New Roman"/>
                <w:sz w:val="21"/>
                <w:szCs w:val="21"/>
                <w:lang w:val="en-US" w:eastAsia="zh-CN"/>
              </w:rPr>
            </w:pPr>
          </w:p>
        </w:tc>
        <w:tc>
          <w:tcPr>
            <w:tcW w:w="1627" w:type="dxa"/>
            <w:vMerge w:val="continue"/>
          </w:tcPr>
          <w:p w14:paraId="344BB23D">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1266" w:type="dxa"/>
            <w:vAlign w:val="center"/>
          </w:tcPr>
          <w:p w14:paraId="7CB5A134">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0988C4F0">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探矿权保留登记</w:t>
            </w:r>
          </w:p>
        </w:tc>
        <w:tc>
          <w:tcPr>
            <w:tcW w:w="1402" w:type="dxa"/>
            <w:vAlign w:val="center"/>
          </w:tcPr>
          <w:p w14:paraId="008E7B79">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68A0669C">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探矿权保留登记</w:t>
            </w:r>
          </w:p>
        </w:tc>
        <w:tc>
          <w:tcPr>
            <w:tcW w:w="860" w:type="dxa"/>
            <w:vMerge w:val="continue"/>
          </w:tcPr>
          <w:p w14:paraId="1EE70985">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661" w:type="dxa"/>
            <w:vMerge w:val="continue"/>
          </w:tcPr>
          <w:p w14:paraId="228A5038">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Merge w:val="continue"/>
          </w:tcPr>
          <w:p w14:paraId="0339E8B3">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1920" w:type="dxa"/>
            <w:vMerge w:val="continue"/>
          </w:tcPr>
          <w:p w14:paraId="699ACDF6">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770" w:type="dxa"/>
            <w:vMerge w:val="continue"/>
          </w:tcPr>
          <w:p w14:paraId="1C8EF7E6">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752" w:type="dxa"/>
            <w:vMerge w:val="continue"/>
          </w:tcPr>
          <w:p w14:paraId="5A0DB241">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r>
      <w:tr w14:paraId="557F8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77" w:hRule="exact"/>
          <w:jc w:val="center"/>
        </w:trPr>
        <w:tc>
          <w:tcPr>
            <w:tcW w:w="498" w:type="dxa"/>
            <w:vMerge w:val="continue"/>
            <w:vAlign w:val="center"/>
          </w:tcPr>
          <w:p w14:paraId="65C82D88">
            <w:pPr>
              <w:widowControl w:val="0"/>
              <w:ind w:left="0" w:leftChars="0" w:right="0" w:rightChars="0" w:firstLine="0" w:firstLineChars="0"/>
              <w:jc w:val="center"/>
              <w:rPr>
                <w:rFonts w:hint="default" w:ascii="Times New Roman" w:hAnsi="Times New Roman" w:eastAsia="宋体" w:cs="Times New Roman"/>
                <w:sz w:val="21"/>
                <w:szCs w:val="21"/>
                <w:lang w:val="en-US" w:eastAsia="zh-CN"/>
              </w:rPr>
            </w:pPr>
          </w:p>
        </w:tc>
        <w:tc>
          <w:tcPr>
            <w:tcW w:w="1627" w:type="dxa"/>
            <w:vMerge w:val="continue"/>
          </w:tcPr>
          <w:p w14:paraId="1F302819">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1266" w:type="dxa"/>
            <w:vAlign w:val="center"/>
          </w:tcPr>
          <w:p w14:paraId="2B482396">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0AE0FC25">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探矿权变更登记</w:t>
            </w:r>
          </w:p>
        </w:tc>
        <w:tc>
          <w:tcPr>
            <w:tcW w:w="1402" w:type="dxa"/>
            <w:vAlign w:val="center"/>
          </w:tcPr>
          <w:p w14:paraId="432DA68D">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59E5FAC9">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探矿权变更登记</w:t>
            </w:r>
          </w:p>
        </w:tc>
        <w:tc>
          <w:tcPr>
            <w:tcW w:w="860" w:type="dxa"/>
            <w:vMerge w:val="continue"/>
          </w:tcPr>
          <w:p w14:paraId="73993F1D">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661" w:type="dxa"/>
            <w:vMerge w:val="continue"/>
          </w:tcPr>
          <w:p w14:paraId="115694D0">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Merge w:val="continue"/>
          </w:tcPr>
          <w:p w14:paraId="3E6163AA">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1920" w:type="dxa"/>
            <w:vMerge w:val="continue"/>
          </w:tcPr>
          <w:p w14:paraId="1D28F989">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770" w:type="dxa"/>
            <w:vMerge w:val="continue"/>
          </w:tcPr>
          <w:p w14:paraId="11D15FA8">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752" w:type="dxa"/>
            <w:vMerge w:val="continue"/>
          </w:tcPr>
          <w:p w14:paraId="04CB5390">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r>
      <w:tr w14:paraId="50FA9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42" w:hRule="exact"/>
          <w:jc w:val="center"/>
        </w:trPr>
        <w:tc>
          <w:tcPr>
            <w:tcW w:w="498" w:type="dxa"/>
            <w:vMerge w:val="restart"/>
            <w:vAlign w:val="center"/>
          </w:tcPr>
          <w:p w14:paraId="2DF53378">
            <w:pPr>
              <w:keepNext w:val="0"/>
              <w:keepLines w:val="0"/>
              <w:widowControl/>
              <w:suppressLineNumbers w:val="0"/>
              <w:ind w:left="0" w:leftChars="0" w:right="0" w:rightChars="0" w:firstLine="0" w:firstLineChars="0"/>
              <w:jc w:val="center"/>
              <w:textAlignment w:val="center"/>
              <w:rPr>
                <w:rFonts w:hint="default" w:eastAsia="宋体" w:cs="Times New Roman"/>
                <w:sz w:val="21"/>
                <w:szCs w:val="21"/>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190</w:t>
            </w:r>
          </w:p>
        </w:tc>
        <w:tc>
          <w:tcPr>
            <w:tcW w:w="1627" w:type="dxa"/>
            <w:vMerge w:val="restart"/>
            <w:vAlign w:val="center"/>
          </w:tcPr>
          <w:p w14:paraId="1B0B7D47">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3D90ED22">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勘查矿产资源审批</w:t>
            </w:r>
          </w:p>
        </w:tc>
        <w:tc>
          <w:tcPr>
            <w:tcW w:w="1266" w:type="dxa"/>
            <w:vAlign w:val="center"/>
          </w:tcPr>
          <w:p w14:paraId="6D9229C7">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6B4B77AB">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1.探矿权新立登记</w:t>
            </w:r>
          </w:p>
        </w:tc>
        <w:tc>
          <w:tcPr>
            <w:tcW w:w="1402" w:type="dxa"/>
            <w:vAlign w:val="center"/>
          </w:tcPr>
          <w:p w14:paraId="79B14A3B">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076F0E43">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探矿权新立登记</w:t>
            </w:r>
          </w:p>
        </w:tc>
        <w:tc>
          <w:tcPr>
            <w:tcW w:w="860" w:type="dxa"/>
            <w:vMerge w:val="restart"/>
            <w:vAlign w:val="center"/>
          </w:tcPr>
          <w:p w14:paraId="5A92384A">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行政许可</w:t>
            </w:r>
          </w:p>
        </w:tc>
        <w:tc>
          <w:tcPr>
            <w:tcW w:w="661" w:type="dxa"/>
            <w:vMerge w:val="restart"/>
            <w:vAlign w:val="center"/>
          </w:tcPr>
          <w:p w14:paraId="2E91D3AA">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市级</w:t>
            </w:r>
          </w:p>
        </w:tc>
        <w:tc>
          <w:tcPr>
            <w:tcW w:w="3299" w:type="dxa"/>
            <w:vMerge w:val="restart"/>
            <w:vAlign w:val="center"/>
          </w:tcPr>
          <w:p w14:paraId="5D21A4EF">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出让金、价款或出让收益的缴纳凭证</w:t>
            </w:r>
          </w:p>
        </w:tc>
        <w:tc>
          <w:tcPr>
            <w:tcW w:w="1920" w:type="dxa"/>
            <w:vMerge w:val="restart"/>
            <w:vAlign w:val="center"/>
          </w:tcPr>
          <w:p w14:paraId="038B7F65">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财政部门、矿业权交易机构</w:t>
            </w:r>
          </w:p>
        </w:tc>
        <w:tc>
          <w:tcPr>
            <w:tcW w:w="770" w:type="dxa"/>
            <w:vMerge w:val="restart"/>
            <w:vAlign w:val="center"/>
          </w:tcPr>
          <w:p w14:paraId="7648770B">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市自然资源和规划局</w:t>
            </w:r>
          </w:p>
        </w:tc>
        <w:tc>
          <w:tcPr>
            <w:tcW w:w="3752" w:type="dxa"/>
            <w:vMerge w:val="restart"/>
            <w:vAlign w:val="center"/>
          </w:tcPr>
          <w:p w14:paraId="0A6E006C">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《探矿权采矿权转让管理办法》《矿产资源勘查区块登记管理办法》《国土资源部关于印发〈矿业权人勘查开采信息公示办法（试行）〉的通知》(国土资规〔2015〕6 号),</w:t>
            </w:r>
          </w:p>
          <w:p w14:paraId="14A4FB40">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财政部国土资源部关于印发〈矿业权出让收益征收管理暂行矿权使用费办法〉的通知》（财综〔2017〕国土资源行政35号）、《云南省人民政府关于印发云南省探矿权采矿权管理办法和云南省矿业权交易办法的通知》(云政发〔2015〕49 号）、《云南省人民政府办公厅关于集中整治矿产资源开发违法行为加强矿山生态环境保护的通知》（云府办明电〔2016〕64 号）</w:t>
            </w:r>
          </w:p>
        </w:tc>
      </w:tr>
      <w:tr w14:paraId="51FC2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27" w:hRule="exact"/>
          <w:jc w:val="center"/>
        </w:trPr>
        <w:tc>
          <w:tcPr>
            <w:tcW w:w="498" w:type="dxa"/>
            <w:vMerge w:val="continue"/>
            <w:vAlign w:val="center"/>
          </w:tcPr>
          <w:p w14:paraId="257655EF">
            <w:pPr>
              <w:widowControl w:val="0"/>
              <w:ind w:left="0" w:leftChars="0" w:right="0" w:rightChars="0" w:firstLine="0" w:firstLineChars="0"/>
              <w:jc w:val="center"/>
              <w:rPr>
                <w:rFonts w:hint="default" w:eastAsia="宋体" w:cs="Times New Roman"/>
                <w:sz w:val="21"/>
                <w:szCs w:val="21"/>
                <w:lang w:val="en-US" w:eastAsia="zh-CN"/>
              </w:rPr>
            </w:pPr>
          </w:p>
        </w:tc>
        <w:tc>
          <w:tcPr>
            <w:tcW w:w="1627" w:type="dxa"/>
            <w:vMerge w:val="continue"/>
          </w:tcPr>
          <w:p w14:paraId="5A5B1EF5">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1266" w:type="dxa"/>
            <w:vAlign w:val="center"/>
          </w:tcPr>
          <w:p w14:paraId="749B8FF0">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28E5DB4C">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2.探矿权变更登记</w:t>
            </w:r>
          </w:p>
        </w:tc>
        <w:tc>
          <w:tcPr>
            <w:tcW w:w="1402" w:type="dxa"/>
            <w:vAlign w:val="center"/>
          </w:tcPr>
          <w:p w14:paraId="4781751A">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16AC7248">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探矿权变更登记</w:t>
            </w:r>
          </w:p>
        </w:tc>
        <w:tc>
          <w:tcPr>
            <w:tcW w:w="860" w:type="dxa"/>
            <w:vMerge w:val="continue"/>
            <w:vAlign w:val="top"/>
          </w:tcPr>
          <w:p w14:paraId="3BE572EF">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661" w:type="dxa"/>
            <w:vMerge w:val="continue"/>
          </w:tcPr>
          <w:p w14:paraId="7468EC1E">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Merge w:val="continue"/>
          </w:tcPr>
          <w:p w14:paraId="1BFE5246">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1920" w:type="dxa"/>
            <w:vMerge w:val="continue"/>
          </w:tcPr>
          <w:p w14:paraId="6BA55F9B">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770" w:type="dxa"/>
            <w:vMerge w:val="continue"/>
          </w:tcPr>
          <w:p w14:paraId="4E69A58F">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752" w:type="dxa"/>
            <w:vMerge w:val="continue"/>
          </w:tcPr>
          <w:p w14:paraId="29FBBEB9">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r>
      <w:tr w14:paraId="55220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42" w:hRule="exact"/>
          <w:jc w:val="center"/>
        </w:trPr>
        <w:tc>
          <w:tcPr>
            <w:tcW w:w="498" w:type="dxa"/>
            <w:vMerge w:val="continue"/>
            <w:vAlign w:val="center"/>
          </w:tcPr>
          <w:p w14:paraId="00FAE256">
            <w:pPr>
              <w:widowControl w:val="0"/>
              <w:ind w:left="0" w:leftChars="0" w:right="0" w:rightChars="0" w:firstLine="0" w:firstLineChars="0"/>
              <w:jc w:val="center"/>
              <w:rPr>
                <w:rFonts w:hint="default" w:eastAsia="宋体" w:cs="Times New Roman"/>
                <w:sz w:val="21"/>
                <w:szCs w:val="21"/>
                <w:lang w:val="en-US" w:eastAsia="zh-CN"/>
              </w:rPr>
            </w:pPr>
          </w:p>
        </w:tc>
        <w:tc>
          <w:tcPr>
            <w:tcW w:w="1627" w:type="dxa"/>
            <w:vMerge w:val="continue"/>
          </w:tcPr>
          <w:p w14:paraId="0F0691E8">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1266" w:type="dxa"/>
            <w:vAlign w:val="center"/>
          </w:tcPr>
          <w:p w14:paraId="23CFC141">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00008BA2">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3.探矿权延续登记</w:t>
            </w:r>
          </w:p>
        </w:tc>
        <w:tc>
          <w:tcPr>
            <w:tcW w:w="1402" w:type="dxa"/>
            <w:vAlign w:val="center"/>
          </w:tcPr>
          <w:p w14:paraId="53E62B5A">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5C18A9C4">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探矿权延续登记</w:t>
            </w:r>
          </w:p>
        </w:tc>
        <w:tc>
          <w:tcPr>
            <w:tcW w:w="860" w:type="dxa"/>
            <w:vMerge w:val="continue"/>
            <w:vAlign w:val="top"/>
          </w:tcPr>
          <w:p w14:paraId="486D82A7">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661" w:type="dxa"/>
            <w:vMerge w:val="continue"/>
          </w:tcPr>
          <w:p w14:paraId="041B44A7">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Merge w:val="continue"/>
          </w:tcPr>
          <w:p w14:paraId="15B8C158">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1920" w:type="dxa"/>
            <w:vMerge w:val="continue"/>
          </w:tcPr>
          <w:p w14:paraId="258C988B">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770" w:type="dxa"/>
            <w:vMerge w:val="continue"/>
          </w:tcPr>
          <w:p w14:paraId="2D132638">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752" w:type="dxa"/>
            <w:vMerge w:val="continue"/>
          </w:tcPr>
          <w:p w14:paraId="694F6F6D">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r>
      <w:tr w14:paraId="0D698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2" w:hRule="exact"/>
          <w:jc w:val="center"/>
        </w:trPr>
        <w:tc>
          <w:tcPr>
            <w:tcW w:w="498" w:type="dxa"/>
            <w:vMerge w:val="continue"/>
            <w:vAlign w:val="center"/>
          </w:tcPr>
          <w:p w14:paraId="3CE142E9">
            <w:pPr>
              <w:widowControl w:val="0"/>
              <w:ind w:left="0" w:leftChars="0" w:right="0" w:rightChars="0" w:firstLine="0" w:firstLineChars="0"/>
              <w:jc w:val="center"/>
              <w:rPr>
                <w:rFonts w:hint="default" w:eastAsia="宋体" w:cs="Times New Roman"/>
                <w:sz w:val="21"/>
                <w:szCs w:val="21"/>
                <w:lang w:val="en-US" w:eastAsia="zh-CN"/>
              </w:rPr>
            </w:pPr>
          </w:p>
        </w:tc>
        <w:tc>
          <w:tcPr>
            <w:tcW w:w="1627" w:type="dxa"/>
            <w:vMerge w:val="continue"/>
          </w:tcPr>
          <w:p w14:paraId="0F9C8F52">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1266" w:type="dxa"/>
            <w:vAlign w:val="center"/>
          </w:tcPr>
          <w:p w14:paraId="32D5FC45">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3F392123">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4.探矿权转让登记</w:t>
            </w:r>
          </w:p>
        </w:tc>
        <w:tc>
          <w:tcPr>
            <w:tcW w:w="1402" w:type="dxa"/>
            <w:vAlign w:val="center"/>
          </w:tcPr>
          <w:p w14:paraId="4EC9230D">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3D5BA720">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探矿权转让登记</w:t>
            </w:r>
          </w:p>
        </w:tc>
        <w:tc>
          <w:tcPr>
            <w:tcW w:w="860" w:type="dxa"/>
            <w:vMerge w:val="continue"/>
            <w:vAlign w:val="top"/>
          </w:tcPr>
          <w:p w14:paraId="3C24F0D6">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661" w:type="dxa"/>
            <w:vMerge w:val="continue"/>
          </w:tcPr>
          <w:p w14:paraId="280676F7">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Merge w:val="continue"/>
          </w:tcPr>
          <w:p w14:paraId="253BC92A">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1920" w:type="dxa"/>
            <w:vMerge w:val="continue"/>
          </w:tcPr>
          <w:p w14:paraId="7CC56938">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770" w:type="dxa"/>
            <w:vMerge w:val="continue"/>
          </w:tcPr>
          <w:p w14:paraId="2D64AB80">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752" w:type="dxa"/>
            <w:vMerge w:val="continue"/>
          </w:tcPr>
          <w:p w14:paraId="332B44FE">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r>
      <w:tr w14:paraId="26477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57" w:hRule="exact"/>
          <w:jc w:val="center"/>
        </w:trPr>
        <w:tc>
          <w:tcPr>
            <w:tcW w:w="498" w:type="dxa"/>
            <w:vMerge w:val="continue"/>
            <w:vAlign w:val="center"/>
          </w:tcPr>
          <w:p w14:paraId="72DD8A3E">
            <w:pPr>
              <w:widowControl w:val="0"/>
              <w:ind w:left="0" w:leftChars="0" w:right="0" w:rightChars="0" w:firstLine="0" w:firstLineChars="0"/>
              <w:jc w:val="center"/>
              <w:rPr>
                <w:rFonts w:hint="default" w:eastAsia="宋体" w:cs="Times New Roman"/>
                <w:sz w:val="21"/>
                <w:szCs w:val="21"/>
                <w:lang w:val="en-US" w:eastAsia="zh-CN"/>
              </w:rPr>
            </w:pPr>
          </w:p>
        </w:tc>
        <w:tc>
          <w:tcPr>
            <w:tcW w:w="1627" w:type="dxa"/>
            <w:vMerge w:val="continue"/>
          </w:tcPr>
          <w:p w14:paraId="0004452A">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1266" w:type="dxa"/>
            <w:vAlign w:val="center"/>
          </w:tcPr>
          <w:p w14:paraId="339BEEAD">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3C71DBCB">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5.探矿权保留登记</w:t>
            </w:r>
          </w:p>
        </w:tc>
        <w:tc>
          <w:tcPr>
            <w:tcW w:w="1402" w:type="dxa"/>
            <w:vAlign w:val="center"/>
          </w:tcPr>
          <w:p w14:paraId="4AC19231">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453274E6">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探矿权保留登记</w:t>
            </w:r>
          </w:p>
        </w:tc>
        <w:tc>
          <w:tcPr>
            <w:tcW w:w="860" w:type="dxa"/>
            <w:vMerge w:val="continue"/>
            <w:vAlign w:val="top"/>
          </w:tcPr>
          <w:p w14:paraId="423A5B75">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661" w:type="dxa"/>
            <w:vMerge w:val="continue"/>
          </w:tcPr>
          <w:p w14:paraId="2A5A85C5">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Merge w:val="continue"/>
          </w:tcPr>
          <w:p w14:paraId="1CBF2A45">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1920" w:type="dxa"/>
            <w:vMerge w:val="continue"/>
          </w:tcPr>
          <w:p w14:paraId="2127F4E2">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770" w:type="dxa"/>
            <w:vMerge w:val="continue"/>
          </w:tcPr>
          <w:p w14:paraId="437A595E">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752" w:type="dxa"/>
            <w:vMerge w:val="continue"/>
          </w:tcPr>
          <w:p w14:paraId="190D56A4">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r>
      <w:tr w14:paraId="6068D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57" w:hRule="exact"/>
          <w:jc w:val="center"/>
        </w:trPr>
        <w:tc>
          <w:tcPr>
            <w:tcW w:w="498" w:type="dxa"/>
            <w:vMerge w:val="continue"/>
            <w:vAlign w:val="center"/>
          </w:tcPr>
          <w:p w14:paraId="498BE47B">
            <w:pPr>
              <w:widowControl w:val="0"/>
              <w:ind w:left="0" w:leftChars="0" w:right="0" w:rightChars="0" w:firstLine="0" w:firstLineChars="0"/>
              <w:jc w:val="center"/>
              <w:rPr>
                <w:rFonts w:hint="default" w:eastAsia="宋体" w:cs="Times New Roman"/>
                <w:sz w:val="21"/>
                <w:szCs w:val="21"/>
                <w:lang w:val="en-US" w:eastAsia="zh-CN"/>
              </w:rPr>
            </w:pPr>
          </w:p>
        </w:tc>
        <w:tc>
          <w:tcPr>
            <w:tcW w:w="1627" w:type="dxa"/>
            <w:vMerge w:val="continue"/>
          </w:tcPr>
          <w:p w14:paraId="1505CB86">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1266" w:type="dxa"/>
            <w:vAlign w:val="center"/>
          </w:tcPr>
          <w:p w14:paraId="2A81E6B5">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31491FA7">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6.探矿权注销登记</w:t>
            </w:r>
          </w:p>
        </w:tc>
        <w:tc>
          <w:tcPr>
            <w:tcW w:w="1402" w:type="dxa"/>
            <w:vAlign w:val="center"/>
          </w:tcPr>
          <w:p w14:paraId="51023D48">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0566AF7A">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探矿权注销登记</w:t>
            </w:r>
          </w:p>
        </w:tc>
        <w:tc>
          <w:tcPr>
            <w:tcW w:w="860" w:type="dxa"/>
            <w:vMerge w:val="continue"/>
            <w:vAlign w:val="top"/>
          </w:tcPr>
          <w:p w14:paraId="70C5BE2A">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661" w:type="dxa"/>
            <w:vMerge w:val="continue"/>
          </w:tcPr>
          <w:p w14:paraId="798F45D5">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Merge w:val="continue"/>
          </w:tcPr>
          <w:p w14:paraId="5E09448C">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1920" w:type="dxa"/>
            <w:vMerge w:val="continue"/>
          </w:tcPr>
          <w:p w14:paraId="1D7E9AD9">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770" w:type="dxa"/>
            <w:vMerge w:val="continue"/>
          </w:tcPr>
          <w:p w14:paraId="263579AF">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752" w:type="dxa"/>
            <w:vMerge w:val="continue"/>
          </w:tcPr>
          <w:p w14:paraId="6DF7DF8A">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r>
      <w:tr w14:paraId="43827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59" w:hRule="exact"/>
          <w:jc w:val="center"/>
        </w:trPr>
        <w:tc>
          <w:tcPr>
            <w:tcW w:w="498" w:type="dxa"/>
            <w:vMerge w:val="restart"/>
            <w:vAlign w:val="center"/>
          </w:tcPr>
          <w:p w14:paraId="57C11E29">
            <w:pPr>
              <w:keepNext w:val="0"/>
              <w:keepLines w:val="0"/>
              <w:widowControl/>
              <w:suppressLineNumbers w:val="0"/>
              <w:ind w:left="0" w:leftChars="0" w:right="0" w:rightChars="0" w:firstLine="0" w:firstLineChars="0"/>
              <w:jc w:val="center"/>
              <w:textAlignment w:val="center"/>
              <w:rPr>
                <w:rFonts w:hint="default" w:eastAsia="宋体" w:cs="Times New Roman"/>
                <w:sz w:val="21"/>
                <w:szCs w:val="21"/>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191</w:t>
            </w:r>
          </w:p>
        </w:tc>
        <w:tc>
          <w:tcPr>
            <w:tcW w:w="1627" w:type="dxa"/>
            <w:vMerge w:val="restart"/>
            <w:vAlign w:val="center"/>
          </w:tcPr>
          <w:p w14:paraId="18CF3B97">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开采矿产资源审批</w:t>
            </w:r>
          </w:p>
        </w:tc>
        <w:tc>
          <w:tcPr>
            <w:tcW w:w="1266" w:type="dxa"/>
            <w:vAlign w:val="center"/>
          </w:tcPr>
          <w:p w14:paraId="08F01F8B">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1.开采矿产资源划定矿区范围审批</w:t>
            </w:r>
          </w:p>
        </w:tc>
        <w:tc>
          <w:tcPr>
            <w:tcW w:w="1402" w:type="dxa"/>
            <w:vAlign w:val="center"/>
          </w:tcPr>
          <w:p w14:paraId="2DA292AB">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开采矿产资源划定矿区范围审批</w:t>
            </w:r>
          </w:p>
        </w:tc>
        <w:tc>
          <w:tcPr>
            <w:tcW w:w="860" w:type="dxa"/>
            <w:vMerge w:val="restart"/>
            <w:vAlign w:val="center"/>
          </w:tcPr>
          <w:p w14:paraId="27FB3320">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4E58A0A1">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7604944D">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21C0B63E">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4E06B383">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4F6B7943">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4E9EE2C7">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行政许可</w:t>
            </w:r>
          </w:p>
        </w:tc>
        <w:tc>
          <w:tcPr>
            <w:tcW w:w="661" w:type="dxa"/>
            <w:vMerge w:val="restart"/>
            <w:vAlign w:val="center"/>
          </w:tcPr>
          <w:p w14:paraId="0DB5BBDF">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36D62944">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6A910D26">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281D08B2">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6DC80F45">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271FC8A4">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3E7B4D80">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67954C03">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市级</w:t>
            </w:r>
          </w:p>
        </w:tc>
        <w:tc>
          <w:tcPr>
            <w:tcW w:w="3299" w:type="dxa"/>
            <w:vMerge w:val="restart"/>
            <w:vAlign w:val="center"/>
          </w:tcPr>
          <w:p w14:paraId="7BCC6FD0">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0AD2AD5D">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1E59626A">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出让金、价款或出让收益的缴纳凭证</w:t>
            </w:r>
          </w:p>
        </w:tc>
        <w:tc>
          <w:tcPr>
            <w:tcW w:w="1920" w:type="dxa"/>
            <w:vMerge w:val="restart"/>
            <w:vAlign w:val="center"/>
          </w:tcPr>
          <w:p w14:paraId="724A632F">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664AEE68">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1CA3197F">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42516970">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财政部门、矿业权交易机构</w:t>
            </w:r>
          </w:p>
        </w:tc>
        <w:tc>
          <w:tcPr>
            <w:tcW w:w="770" w:type="dxa"/>
            <w:vMerge w:val="restart"/>
            <w:vAlign w:val="center"/>
          </w:tcPr>
          <w:p w14:paraId="420DB1EF">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2C36F0B0">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27E2ED3E">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0B8720E7">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78E15141">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655E0F1B">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市自然资源和规划局</w:t>
            </w:r>
          </w:p>
        </w:tc>
        <w:tc>
          <w:tcPr>
            <w:tcW w:w="3752" w:type="dxa"/>
            <w:vMerge w:val="restart"/>
            <w:vAlign w:val="center"/>
          </w:tcPr>
          <w:p w14:paraId="24BDF53D">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《探矿权采矿权转让管理办法》《矿产资源勘查区块登记管理办法》《国土资源部关于印发〈矿业权人勘查开采信息公示办法（试行）〉的通知》(国土资规〔2015〕6 号),</w:t>
            </w:r>
          </w:p>
          <w:p w14:paraId="1D118581">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财政部国土资源部关于印发〈矿业权出让收益征收管理暂行矿权使用费办法〉的通知》（财综〔2017〕国土资源行政35号）、《云南省人民政府关于印发云南省探矿权采矿权管理办法和云南省矿业权交易办法的通知》(云政发〔2015〕49 号）、《云南省人民政府办公厅关于集中整治矿产资源开发违法行为加强矿山生态环境保护的通知》（云府办明电〔2016〕64 号）</w:t>
            </w:r>
          </w:p>
        </w:tc>
      </w:tr>
      <w:tr w14:paraId="5E863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57" w:hRule="exact"/>
          <w:jc w:val="center"/>
        </w:trPr>
        <w:tc>
          <w:tcPr>
            <w:tcW w:w="498" w:type="dxa"/>
            <w:vMerge w:val="continue"/>
            <w:vAlign w:val="center"/>
          </w:tcPr>
          <w:p w14:paraId="5F60D93F">
            <w:pPr>
              <w:widowControl w:val="0"/>
              <w:ind w:left="0" w:leftChars="0" w:right="0" w:rightChars="0" w:firstLine="0" w:firstLineChars="0"/>
              <w:jc w:val="center"/>
              <w:rPr>
                <w:rFonts w:hint="default" w:eastAsia="宋体" w:cs="Times New Roman"/>
                <w:sz w:val="21"/>
                <w:szCs w:val="21"/>
                <w:lang w:val="en-US" w:eastAsia="zh-CN"/>
              </w:rPr>
            </w:pPr>
          </w:p>
        </w:tc>
        <w:tc>
          <w:tcPr>
            <w:tcW w:w="1627" w:type="dxa"/>
            <w:vMerge w:val="continue"/>
          </w:tcPr>
          <w:p w14:paraId="2C5081AA">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0" w:type="auto"/>
            <w:vAlign w:val="center"/>
          </w:tcPr>
          <w:p w14:paraId="170912F0">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6CDE37AC">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2.采矿权转让审批</w:t>
            </w:r>
          </w:p>
        </w:tc>
        <w:tc>
          <w:tcPr>
            <w:tcW w:w="0" w:type="auto"/>
            <w:vAlign w:val="center"/>
          </w:tcPr>
          <w:p w14:paraId="548AFBA2">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008250F9">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采矿权转让审批</w:t>
            </w:r>
          </w:p>
        </w:tc>
        <w:tc>
          <w:tcPr>
            <w:tcW w:w="860" w:type="dxa"/>
            <w:vMerge w:val="continue"/>
          </w:tcPr>
          <w:p w14:paraId="7E87554E">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661" w:type="dxa"/>
            <w:vMerge w:val="continue"/>
          </w:tcPr>
          <w:p w14:paraId="756917A0">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Merge w:val="continue"/>
          </w:tcPr>
          <w:p w14:paraId="2355AB27">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1920" w:type="dxa"/>
            <w:vMerge w:val="continue"/>
          </w:tcPr>
          <w:p w14:paraId="3A8AB62C">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770" w:type="dxa"/>
            <w:vMerge w:val="continue"/>
          </w:tcPr>
          <w:p w14:paraId="0705D412">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752" w:type="dxa"/>
            <w:vMerge w:val="continue"/>
          </w:tcPr>
          <w:p w14:paraId="211449F3">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r>
      <w:tr w14:paraId="650B5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7" w:hRule="exact"/>
          <w:jc w:val="center"/>
        </w:trPr>
        <w:tc>
          <w:tcPr>
            <w:tcW w:w="498" w:type="dxa"/>
            <w:vMerge w:val="continue"/>
            <w:vAlign w:val="center"/>
          </w:tcPr>
          <w:p w14:paraId="287C1717">
            <w:pPr>
              <w:widowControl w:val="0"/>
              <w:ind w:left="0" w:leftChars="0" w:right="0" w:rightChars="0" w:firstLine="0" w:firstLineChars="0"/>
              <w:jc w:val="center"/>
              <w:rPr>
                <w:rFonts w:hint="default" w:eastAsia="宋体" w:cs="Times New Roman"/>
                <w:sz w:val="21"/>
                <w:szCs w:val="21"/>
                <w:lang w:val="en-US" w:eastAsia="zh-CN"/>
              </w:rPr>
            </w:pPr>
          </w:p>
        </w:tc>
        <w:tc>
          <w:tcPr>
            <w:tcW w:w="1627" w:type="dxa"/>
            <w:vMerge w:val="continue"/>
          </w:tcPr>
          <w:p w14:paraId="2D6E7564">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0" w:type="auto"/>
            <w:vAlign w:val="center"/>
          </w:tcPr>
          <w:p w14:paraId="484602F9">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6701D983">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3.采矿权新立登记</w:t>
            </w:r>
          </w:p>
        </w:tc>
        <w:tc>
          <w:tcPr>
            <w:tcW w:w="0" w:type="auto"/>
            <w:vAlign w:val="center"/>
          </w:tcPr>
          <w:p w14:paraId="3568E23D">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79D35A86">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采矿权新立登记</w:t>
            </w:r>
          </w:p>
        </w:tc>
        <w:tc>
          <w:tcPr>
            <w:tcW w:w="860" w:type="dxa"/>
            <w:vMerge w:val="continue"/>
          </w:tcPr>
          <w:p w14:paraId="4790041F">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661" w:type="dxa"/>
            <w:vMerge w:val="continue"/>
          </w:tcPr>
          <w:p w14:paraId="4A6EF3C8">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Merge w:val="continue"/>
          </w:tcPr>
          <w:p w14:paraId="3C383E4C">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1920" w:type="dxa"/>
            <w:vMerge w:val="continue"/>
          </w:tcPr>
          <w:p w14:paraId="059F31D7">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770" w:type="dxa"/>
            <w:vMerge w:val="continue"/>
          </w:tcPr>
          <w:p w14:paraId="1A00218D">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752" w:type="dxa"/>
            <w:vMerge w:val="continue"/>
          </w:tcPr>
          <w:p w14:paraId="55C6146C">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r>
      <w:tr w14:paraId="7776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57" w:hRule="exact"/>
          <w:jc w:val="center"/>
        </w:trPr>
        <w:tc>
          <w:tcPr>
            <w:tcW w:w="498" w:type="dxa"/>
            <w:vMerge w:val="continue"/>
            <w:vAlign w:val="center"/>
          </w:tcPr>
          <w:p w14:paraId="04E1D4E6">
            <w:pPr>
              <w:widowControl w:val="0"/>
              <w:ind w:left="0" w:leftChars="0" w:right="0" w:rightChars="0" w:firstLine="0" w:firstLineChars="0"/>
              <w:jc w:val="center"/>
              <w:rPr>
                <w:rFonts w:hint="default" w:eastAsia="宋体" w:cs="Times New Roman"/>
                <w:sz w:val="21"/>
                <w:szCs w:val="21"/>
                <w:lang w:val="en-US" w:eastAsia="zh-CN"/>
              </w:rPr>
            </w:pPr>
          </w:p>
        </w:tc>
        <w:tc>
          <w:tcPr>
            <w:tcW w:w="1627" w:type="dxa"/>
            <w:vMerge w:val="continue"/>
          </w:tcPr>
          <w:p w14:paraId="50E6E7BC">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0" w:type="auto"/>
            <w:vAlign w:val="center"/>
          </w:tcPr>
          <w:p w14:paraId="263E7624">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2401A408">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4.采矿权变更登记</w:t>
            </w:r>
          </w:p>
        </w:tc>
        <w:tc>
          <w:tcPr>
            <w:tcW w:w="0" w:type="auto"/>
            <w:vAlign w:val="center"/>
          </w:tcPr>
          <w:p w14:paraId="1836398E">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7BE8145B">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采矿权变更登记</w:t>
            </w:r>
          </w:p>
        </w:tc>
        <w:tc>
          <w:tcPr>
            <w:tcW w:w="860" w:type="dxa"/>
            <w:vMerge w:val="continue"/>
          </w:tcPr>
          <w:p w14:paraId="7B5556B1">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661" w:type="dxa"/>
            <w:vMerge w:val="continue"/>
          </w:tcPr>
          <w:p w14:paraId="300496AA">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Merge w:val="continue"/>
          </w:tcPr>
          <w:p w14:paraId="27D93F6C">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1920" w:type="dxa"/>
            <w:vMerge w:val="continue"/>
          </w:tcPr>
          <w:p w14:paraId="6F928AD6">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770" w:type="dxa"/>
            <w:vMerge w:val="continue"/>
          </w:tcPr>
          <w:p w14:paraId="5A6E570A">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752" w:type="dxa"/>
            <w:vMerge w:val="continue"/>
          </w:tcPr>
          <w:p w14:paraId="2EE74E8D">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r>
      <w:tr w14:paraId="5F8B3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57" w:hRule="exact"/>
          <w:jc w:val="center"/>
        </w:trPr>
        <w:tc>
          <w:tcPr>
            <w:tcW w:w="498" w:type="dxa"/>
            <w:vMerge w:val="continue"/>
            <w:vAlign w:val="center"/>
          </w:tcPr>
          <w:p w14:paraId="36CD1ACE">
            <w:pPr>
              <w:widowControl w:val="0"/>
              <w:ind w:left="0" w:leftChars="0" w:right="0" w:rightChars="0" w:firstLine="0" w:firstLineChars="0"/>
              <w:jc w:val="center"/>
              <w:rPr>
                <w:rFonts w:hint="default" w:eastAsia="宋体" w:cs="Times New Roman"/>
                <w:sz w:val="21"/>
                <w:szCs w:val="21"/>
                <w:lang w:val="en-US" w:eastAsia="zh-CN"/>
              </w:rPr>
            </w:pPr>
          </w:p>
        </w:tc>
        <w:tc>
          <w:tcPr>
            <w:tcW w:w="1627" w:type="dxa"/>
            <w:vMerge w:val="continue"/>
          </w:tcPr>
          <w:p w14:paraId="38326896">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0" w:type="auto"/>
            <w:vAlign w:val="center"/>
          </w:tcPr>
          <w:p w14:paraId="3337E0CA">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71BE0CD0">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5.采矿权延续登记</w:t>
            </w:r>
          </w:p>
        </w:tc>
        <w:tc>
          <w:tcPr>
            <w:tcW w:w="0" w:type="auto"/>
            <w:vAlign w:val="center"/>
          </w:tcPr>
          <w:p w14:paraId="30442DD7">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151A4103">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采矿权延续登记</w:t>
            </w:r>
          </w:p>
        </w:tc>
        <w:tc>
          <w:tcPr>
            <w:tcW w:w="860" w:type="dxa"/>
            <w:vMerge w:val="continue"/>
          </w:tcPr>
          <w:p w14:paraId="393C0D5C">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661" w:type="dxa"/>
            <w:vMerge w:val="continue"/>
          </w:tcPr>
          <w:p w14:paraId="21D89865">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Merge w:val="continue"/>
          </w:tcPr>
          <w:p w14:paraId="09984B56">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1920" w:type="dxa"/>
            <w:vMerge w:val="continue"/>
          </w:tcPr>
          <w:p w14:paraId="2C60BCC8">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770" w:type="dxa"/>
            <w:vMerge w:val="continue"/>
          </w:tcPr>
          <w:p w14:paraId="0B27DA3A">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752" w:type="dxa"/>
            <w:vMerge w:val="continue"/>
          </w:tcPr>
          <w:p w14:paraId="5B10072B">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r>
      <w:tr w14:paraId="46648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57" w:hRule="exact"/>
          <w:jc w:val="center"/>
        </w:trPr>
        <w:tc>
          <w:tcPr>
            <w:tcW w:w="498" w:type="dxa"/>
            <w:vMerge w:val="continue"/>
            <w:vAlign w:val="center"/>
          </w:tcPr>
          <w:p w14:paraId="1E14822F">
            <w:pPr>
              <w:widowControl w:val="0"/>
              <w:ind w:left="0" w:leftChars="0" w:right="0" w:rightChars="0" w:firstLine="0" w:firstLineChars="0"/>
              <w:jc w:val="center"/>
              <w:rPr>
                <w:rFonts w:hint="default" w:eastAsia="宋体" w:cs="Times New Roman"/>
                <w:sz w:val="21"/>
                <w:szCs w:val="21"/>
                <w:lang w:val="en-US" w:eastAsia="zh-CN"/>
              </w:rPr>
            </w:pPr>
          </w:p>
        </w:tc>
        <w:tc>
          <w:tcPr>
            <w:tcW w:w="1627" w:type="dxa"/>
            <w:vMerge w:val="continue"/>
          </w:tcPr>
          <w:p w14:paraId="669C2FF0">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0" w:type="auto"/>
            <w:vAlign w:val="center"/>
          </w:tcPr>
          <w:p w14:paraId="6DDAD930">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3D04047A">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6.采矿权注销登记</w:t>
            </w:r>
          </w:p>
        </w:tc>
        <w:tc>
          <w:tcPr>
            <w:tcW w:w="0" w:type="auto"/>
            <w:vAlign w:val="center"/>
          </w:tcPr>
          <w:p w14:paraId="7369EA10">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78C7ECF4">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采矿权注销登记</w:t>
            </w:r>
          </w:p>
        </w:tc>
        <w:tc>
          <w:tcPr>
            <w:tcW w:w="860" w:type="dxa"/>
            <w:vMerge w:val="continue"/>
          </w:tcPr>
          <w:p w14:paraId="0722E939">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661" w:type="dxa"/>
            <w:vMerge w:val="continue"/>
          </w:tcPr>
          <w:p w14:paraId="68C99CCD">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Merge w:val="continue"/>
          </w:tcPr>
          <w:p w14:paraId="5730021D">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1920" w:type="dxa"/>
            <w:vMerge w:val="continue"/>
          </w:tcPr>
          <w:p w14:paraId="4F2CA3C4">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770" w:type="dxa"/>
            <w:vMerge w:val="continue"/>
          </w:tcPr>
          <w:p w14:paraId="199ACDA8">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752" w:type="dxa"/>
            <w:vMerge w:val="continue"/>
          </w:tcPr>
          <w:p w14:paraId="4A4A50A6">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r>
      <w:tr w14:paraId="32EA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59" w:hRule="exact"/>
          <w:jc w:val="center"/>
        </w:trPr>
        <w:tc>
          <w:tcPr>
            <w:tcW w:w="498" w:type="dxa"/>
            <w:vMerge w:val="restart"/>
            <w:vAlign w:val="center"/>
          </w:tcPr>
          <w:p w14:paraId="0A06F583">
            <w:pPr>
              <w:keepNext w:val="0"/>
              <w:keepLines w:val="0"/>
              <w:widowControl/>
              <w:suppressLineNumbers w:val="0"/>
              <w:ind w:left="0" w:leftChars="0" w:right="0" w:rightChars="0" w:firstLine="0" w:firstLineChars="0"/>
              <w:jc w:val="center"/>
              <w:textAlignment w:val="center"/>
              <w:rPr>
                <w:rFonts w:hint="default" w:eastAsia="宋体" w:cs="Times New Roman"/>
                <w:sz w:val="21"/>
                <w:szCs w:val="21"/>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192</w:t>
            </w:r>
          </w:p>
        </w:tc>
        <w:tc>
          <w:tcPr>
            <w:tcW w:w="1627" w:type="dxa"/>
            <w:vMerge w:val="restart"/>
            <w:vAlign w:val="center"/>
          </w:tcPr>
          <w:p w14:paraId="2A920E1F">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1829AE58">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1929CDFA">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7C9523BF">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5007301A">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23536CCE">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3D44A024">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05440953">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勘查矿产资源审批</w:t>
            </w:r>
          </w:p>
        </w:tc>
        <w:tc>
          <w:tcPr>
            <w:tcW w:w="0" w:type="auto"/>
            <w:vAlign w:val="center"/>
          </w:tcPr>
          <w:p w14:paraId="34E1760B">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15791441">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1.探矿权新立登记</w:t>
            </w:r>
          </w:p>
        </w:tc>
        <w:tc>
          <w:tcPr>
            <w:tcW w:w="0" w:type="auto"/>
            <w:vAlign w:val="center"/>
          </w:tcPr>
          <w:p w14:paraId="480116CC">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5EFBBAE9">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探矿权新立登记</w:t>
            </w:r>
          </w:p>
        </w:tc>
        <w:tc>
          <w:tcPr>
            <w:tcW w:w="860" w:type="dxa"/>
            <w:vMerge w:val="restart"/>
            <w:vAlign w:val="center"/>
          </w:tcPr>
          <w:p w14:paraId="208C0726">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55589A85">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26D6D4C8">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29112903">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1151C9CE">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74B7D164">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371952E6">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行政许可</w:t>
            </w:r>
          </w:p>
        </w:tc>
        <w:tc>
          <w:tcPr>
            <w:tcW w:w="661" w:type="dxa"/>
            <w:vMerge w:val="restart"/>
            <w:vAlign w:val="center"/>
          </w:tcPr>
          <w:p w14:paraId="37E24FFC">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0373ED2B">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2E3B83DD">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0480AC2C">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40735C78">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6FF39AE9">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054CF187">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0F09A167">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市级</w:t>
            </w:r>
          </w:p>
        </w:tc>
        <w:tc>
          <w:tcPr>
            <w:tcW w:w="3299" w:type="dxa"/>
            <w:vMerge w:val="restart"/>
            <w:vAlign w:val="center"/>
          </w:tcPr>
          <w:p w14:paraId="208363F7">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5A85DFB2">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3510FE6B">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涉及出让金、价款或出让收益处置凭证</w:t>
            </w:r>
          </w:p>
        </w:tc>
        <w:tc>
          <w:tcPr>
            <w:tcW w:w="1920" w:type="dxa"/>
            <w:vMerge w:val="restart"/>
            <w:vAlign w:val="center"/>
          </w:tcPr>
          <w:p w14:paraId="64D857A3">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2890552D">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0296C4C7">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24148F34">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财政部门、矿业权交易机构</w:t>
            </w:r>
          </w:p>
        </w:tc>
        <w:tc>
          <w:tcPr>
            <w:tcW w:w="770" w:type="dxa"/>
            <w:vMerge w:val="restart"/>
            <w:vAlign w:val="center"/>
          </w:tcPr>
          <w:p w14:paraId="6908F3A5">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763CA27A">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11D70FE3">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1219875C">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1B73EA3E">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0EC2A41E">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市自然资源和规划局</w:t>
            </w:r>
          </w:p>
        </w:tc>
        <w:tc>
          <w:tcPr>
            <w:tcW w:w="3752" w:type="dxa"/>
            <w:vMerge w:val="restart"/>
            <w:vAlign w:val="center"/>
          </w:tcPr>
          <w:p w14:paraId="77E0B4E0">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《探矿权采矿权转让管理办法》《矿产资源勘查区块登记管理办法》《国土资源部关于印发〈矿业权人勘查开采信息公示办法（试行）〉的通知》(国土资规〔2015〕6 号),</w:t>
            </w:r>
          </w:p>
          <w:p w14:paraId="28874E5B">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财政部国土资源部关于印发〈矿业权出让收益征收管理暂行矿权使用费办法〉的通知》（财综〔2017〕国土资源行政35号）、《云南省人民政府关于印发云南省探矿权采矿权管理办法和云南省矿业权交易办法的通知》(云政发〔2015〕49 号）、《云南省人民政府办公厅关于集中整治矿产资源开发违法行为加强矿山生态环境保护的通知》（云府办明电〔2016〕64 号）</w:t>
            </w:r>
          </w:p>
        </w:tc>
      </w:tr>
      <w:tr w14:paraId="7F3E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57" w:hRule="exact"/>
          <w:jc w:val="center"/>
        </w:trPr>
        <w:tc>
          <w:tcPr>
            <w:tcW w:w="498" w:type="dxa"/>
            <w:vMerge w:val="continue"/>
            <w:vAlign w:val="center"/>
          </w:tcPr>
          <w:p w14:paraId="14870A04">
            <w:pPr>
              <w:widowControl w:val="0"/>
              <w:ind w:left="0" w:leftChars="0" w:right="0" w:rightChars="0" w:firstLine="0" w:firstLineChars="0"/>
              <w:jc w:val="center"/>
              <w:rPr>
                <w:rFonts w:hint="default" w:eastAsia="宋体" w:cs="Times New Roman"/>
                <w:sz w:val="21"/>
                <w:szCs w:val="21"/>
                <w:lang w:val="en-US" w:eastAsia="zh-CN"/>
              </w:rPr>
            </w:pPr>
          </w:p>
        </w:tc>
        <w:tc>
          <w:tcPr>
            <w:tcW w:w="1627" w:type="dxa"/>
            <w:vMerge w:val="continue"/>
          </w:tcPr>
          <w:p w14:paraId="4BEDD617">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0" w:type="auto"/>
            <w:vAlign w:val="center"/>
          </w:tcPr>
          <w:p w14:paraId="1B823E34">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19578C86">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2.探矿权变更登记</w:t>
            </w:r>
          </w:p>
        </w:tc>
        <w:tc>
          <w:tcPr>
            <w:tcW w:w="0" w:type="auto"/>
            <w:vAlign w:val="center"/>
          </w:tcPr>
          <w:p w14:paraId="509717EC">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4EBAF207">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探矿权变更登记</w:t>
            </w:r>
          </w:p>
        </w:tc>
        <w:tc>
          <w:tcPr>
            <w:tcW w:w="860" w:type="dxa"/>
            <w:vMerge w:val="continue"/>
          </w:tcPr>
          <w:p w14:paraId="107092D6">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661" w:type="dxa"/>
            <w:vMerge w:val="continue"/>
          </w:tcPr>
          <w:p w14:paraId="06337036">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Merge w:val="continue"/>
          </w:tcPr>
          <w:p w14:paraId="436F84C1">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1920" w:type="dxa"/>
            <w:vMerge w:val="continue"/>
          </w:tcPr>
          <w:p w14:paraId="76016F09">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770" w:type="dxa"/>
            <w:vMerge w:val="continue"/>
          </w:tcPr>
          <w:p w14:paraId="0C5DC133">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752" w:type="dxa"/>
            <w:vMerge w:val="continue"/>
          </w:tcPr>
          <w:p w14:paraId="1E2BC4F8">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r>
      <w:tr w14:paraId="770CD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57" w:hRule="exact"/>
          <w:jc w:val="center"/>
        </w:trPr>
        <w:tc>
          <w:tcPr>
            <w:tcW w:w="498" w:type="dxa"/>
            <w:vMerge w:val="continue"/>
            <w:vAlign w:val="center"/>
          </w:tcPr>
          <w:p w14:paraId="58709CD3">
            <w:pPr>
              <w:widowControl w:val="0"/>
              <w:ind w:left="0" w:leftChars="0" w:right="0" w:rightChars="0" w:firstLine="0" w:firstLineChars="0"/>
              <w:jc w:val="center"/>
              <w:rPr>
                <w:rFonts w:hint="default" w:eastAsia="宋体" w:cs="Times New Roman"/>
                <w:sz w:val="21"/>
                <w:szCs w:val="21"/>
                <w:lang w:val="en-US" w:eastAsia="zh-CN"/>
              </w:rPr>
            </w:pPr>
          </w:p>
        </w:tc>
        <w:tc>
          <w:tcPr>
            <w:tcW w:w="1627" w:type="dxa"/>
            <w:vMerge w:val="continue"/>
          </w:tcPr>
          <w:p w14:paraId="08C85498">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0" w:type="auto"/>
            <w:vAlign w:val="center"/>
          </w:tcPr>
          <w:p w14:paraId="738AC390">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71F931EA">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3.探矿权延续登记</w:t>
            </w:r>
          </w:p>
        </w:tc>
        <w:tc>
          <w:tcPr>
            <w:tcW w:w="0" w:type="auto"/>
            <w:vAlign w:val="center"/>
          </w:tcPr>
          <w:p w14:paraId="01BCFEB1">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62698BB5">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探矿权延续登记</w:t>
            </w:r>
          </w:p>
        </w:tc>
        <w:tc>
          <w:tcPr>
            <w:tcW w:w="860" w:type="dxa"/>
            <w:vMerge w:val="continue"/>
          </w:tcPr>
          <w:p w14:paraId="447BA369">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661" w:type="dxa"/>
            <w:vMerge w:val="continue"/>
          </w:tcPr>
          <w:p w14:paraId="5233CD85">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Merge w:val="continue"/>
          </w:tcPr>
          <w:p w14:paraId="5C1642D0">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1920" w:type="dxa"/>
            <w:vMerge w:val="continue"/>
          </w:tcPr>
          <w:p w14:paraId="002D1352">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770" w:type="dxa"/>
            <w:vMerge w:val="continue"/>
          </w:tcPr>
          <w:p w14:paraId="03AC41C0">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752" w:type="dxa"/>
            <w:vMerge w:val="continue"/>
          </w:tcPr>
          <w:p w14:paraId="42C95789">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r>
      <w:tr w14:paraId="02496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57" w:hRule="exact"/>
          <w:jc w:val="center"/>
        </w:trPr>
        <w:tc>
          <w:tcPr>
            <w:tcW w:w="498" w:type="dxa"/>
            <w:vMerge w:val="continue"/>
            <w:vAlign w:val="center"/>
          </w:tcPr>
          <w:p w14:paraId="2201F659">
            <w:pPr>
              <w:widowControl w:val="0"/>
              <w:ind w:left="0" w:leftChars="0" w:right="0" w:rightChars="0" w:firstLine="0" w:firstLineChars="0"/>
              <w:jc w:val="center"/>
              <w:rPr>
                <w:rFonts w:hint="default" w:eastAsia="宋体" w:cs="Times New Roman"/>
                <w:sz w:val="21"/>
                <w:szCs w:val="21"/>
                <w:lang w:val="en-US" w:eastAsia="zh-CN"/>
              </w:rPr>
            </w:pPr>
          </w:p>
        </w:tc>
        <w:tc>
          <w:tcPr>
            <w:tcW w:w="1627" w:type="dxa"/>
            <w:vMerge w:val="continue"/>
          </w:tcPr>
          <w:p w14:paraId="14F8BF82">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0" w:type="auto"/>
            <w:vAlign w:val="center"/>
          </w:tcPr>
          <w:p w14:paraId="758F1855">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5B29A2DD">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4.探矿权转让登记</w:t>
            </w:r>
          </w:p>
        </w:tc>
        <w:tc>
          <w:tcPr>
            <w:tcW w:w="0" w:type="auto"/>
            <w:vAlign w:val="center"/>
          </w:tcPr>
          <w:p w14:paraId="044AC6C2">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2E681A9C">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探矿权转让登记</w:t>
            </w:r>
          </w:p>
        </w:tc>
        <w:tc>
          <w:tcPr>
            <w:tcW w:w="860" w:type="dxa"/>
            <w:vMerge w:val="continue"/>
          </w:tcPr>
          <w:p w14:paraId="18D6186A">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661" w:type="dxa"/>
            <w:vMerge w:val="continue"/>
          </w:tcPr>
          <w:p w14:paraId="07C9514D">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Merge w:val="continue"/>
          </w:tcPr>
          <w:p w14:paraId="1CA64730">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1920" w:type="dxa"/>
            <w:vMerge w:val="continue"/>
          </w:tcPr>
          <w:p w14:paraId="0A262860">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770" w:type="dxa"/>
            <w:vMerge w:val="continue"/>
          </w:tcPr>
          <w:p w14:paraId="7ECAC16F">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752" w:type="dxa"/>
            <w:vMerge w:val="continue"/>
          </w:tcPr>
          <w:p w14:paraId="0B933C19">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r>
      <w:tr w14:paraId="33B6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92" w:hRule="exact"/>
          <w:jc w:val="center"/>
        </w:trPr>
        <w:tc>
          <w:tcPr>
            <w:tcW w:w="498" w:type="dxa"/>
            <w:vMerge w:val="continue"/>
            <w:vAlign w:val="center"/>
          </w:tcPr>
          <w:p w14:paraId="0EF47A64">
            <w:pPr>
              <w:widowControl w:val="0"/>
              <w:ind w:left="0" w:leftChars="0" w:right="0" w:rightChars="0" w:firstLine="0" w:firstLineChars="0"/>
              <w:jc w:val="center"/>
              <w:rPr>
                <w:rFonts w:hint="default" w:eastAsia="宋体" w:cs="Times New Roman"/>
                <w:sz w:val="21"/>
                <w:szCs w:val="21"/>
                <w:lang w:val="en-US" w:eastAsia="zh-CN"/>
              </w:rPr>
            </w:pPr>
          </w:p>
        </w:tc>
        <w:tc>
          <w:tcPr>
            <w:tcW w:w="1627" w:type="dxa"/>
            <w:vMerge w:val="continue"/>
          </w:tcPr>
          <w:p w14:paraId="04BFEB48">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0" w:type="auto"/>
            <w:vAlign w:val="center"/>
          </w:tcPr>
          <w:p w14:paraId="34162B44">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23E2376B">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5.探矿权保留登记</w:t>
            </w:r>
          </w:p>
        </w:tc>
        <w:tc>
          <w:tcPr>
            <w:tcW w:w="0" w:type="auto"/>
            <w:vAlign w:val="center"/>
          </w:tcPr>
          <w:p w14:paraId="1C1FF4C8">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5A215D90">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探矿权保留登记</w:t>
            </w:r>
          </w:p>
        </w:tc>
        <w:tc>
          <w:tcPr>
            <w:tcW w:w="860" w:type="dxa"/>
            <w:vMerge w:val="continue"/>
          </w:tcPr>
          <w:p w14:paraId="19B68107">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661" w:type="dxa"/>
            <w:vMerge w:val="continue"/>
          </w:tcPr>
          <w:p w14:paraId="533F350A">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Merge w:val="continue"/>
          </w:tcPr>
          <w:p w14:paraId="0C0E372E">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1920" w:type="dxa"/>
            <w:vMerge w:val="continue"/>
          </w:tcPr>
          <w:p w14:paraId="06ED7ACC">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770" w:type="dxa"/>
            <w:vMerge w:val="continue"/>
          </w:tcPr>
          <w:p w14:paraId="7EE79363">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752" w:type="dxa"/>
            <w:vMerge w:val="continue"/>
          </w:tcPr>
          <w:p w14:paraId="0C0BCE5D">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r>
      <w:tr w14:paraId="2C38C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32" w:hRule="exact"/>
          <w:jc w:val="center"/>
        </w:trPr>
        <w:tc>
          <w:tcPr>
            <w:tcW w:w="498" w:type="dxa"/>
            <w:vMerge w:val="continue"/>
            <w:vAlign w:val="center"/>
          </w:tcPr>
          <w:p w14:paraId="008B41F6">
            <w:pPr>
              <w:widowControl w:val="0"/>
              <w:ind w:left="0" w:leftChars="0" w:right="0" w:rightChars="0" w:firstLine="0" w:firstLineChars="0"/>
              <w:jc w:val="center"/>
              <w:rPr>
                <w:rFonts w:hint="default" w:eastAsia="宋体" w:cs="Times New Roman"/>
                <w:sz w:val="21"/>
                <w:szCs w:val="21"/>
                <w:lang w:val="en-US" w:eastAsia="zh-CN"/>
              </w:rPr>
            </w:pPr>
          </w:p>
        </w:tc>
        <w:tc>
          <w:tcPr>
            <w:tcW w:w="1627" w:type="dxa"/>
            <w:vMerge w:val="continue"/>
          </w:tcPr>
          <w:p w14:paraId="62AE3B3A">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0" w:type="auto"/>
            <w:vAlign w:val="center"/>
          </w:tcPr>
          <w:p w14:paraId="0C510E9E">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32AE47A4">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6.探矿权注销登记</w:t>
            </w:r>
          </w:p>
        </w:tc>
        <w:tc>
          <w:tcPr>
            <w:tcW w:w="0" w:type="auto"/>
            <w:vAlign w:val="center"/>
          </w:tcPr>
          <w:p w14:paraId="6254DFA7">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390F5CB1">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探矿权注销登记</w:t>
            </w:r>
          </w:p>
        </w:tc>
        <w:tc>
          <w:tcPr>
            <w:tcW w:w="860" w:type="dxa"/>
            <w:vMerge w:val="continue"/>
          </w:tcPr>
          <w:p w14:paraId="3BD377A4">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661" w:type="dxa"/>
            <w:vMerge w:val="continue"/>
          </w:tcPr>
          <w:p w14:paraId="7997330A">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299" w:type="dxa"/>
            <w:vMerge w:val="continue"/>
          </w:tcPr>
          <w:p w14:paraId="1E2BBE44">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1920" w:type="dxa"/>
            <w:vMerge w:val="continue"/>
          </w:tcPr>
          <w:p w14:paraId="2B0BFA4F">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770" w:type="dxa"/>
            <w:vMerge w:val="continue"/>
          </w:tcPr>
          <w:p w14:paraId="2E827A85">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c>
          <w:tcPr>
            <w:tcW w:w="3752" w:type="dxa"/>
            <w:vMerge w:val="continue"/>
          </w:tcPr>
          <w:p w14:paraId="0F8982E6">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tc>
      </w:tr>
      <w:tr w14:paraId="27B55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30" w:hRule="exact"/>
          <w:jc w:val="center"/>
        </w:trPr>
        <w:tc>
          <w:tcPr>
            <w:tcW w:w="498" w:type="dxa"/>
            <w:vMerge w:val="restart"/>
            <w:vAlign w:val="center"/>
          </w:tcPr>
          <w:p w14:paraId="60F9285E">
            <w:pPr>
              <w:keepNext w:val="0"/>
              <w:keepLines w:val="0"/>
              <w:widowControl/>
              <w:suppressLineNumbers w:val="0"/>
              <w:ind w:left="0" w:leftChars="0" w:right="0" w:rightChars="0" w:firstLine="0" w:firstLineChars="0"/>
              <w:jc w:val="center"/>
              <w:textAlignment w:val="center"/>
              <w:rPr>
                <w:rFonts w:hint="default" w:eastAsia="宋体" w:cs="Times New Roman"/>
                <w:sz w:val="21"/>
                <w:szCs w:val="21"/>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193</w:t>
            </w:r>
          </w:p>
        </w:tc>
        <w:tc>
          <w:tcPr>
            <w:tcW w:w="1627" w:type="dxa"/>
            <w:vMerge w:val="restart"/>
            <w:vAlign w:val="center"/>
          </w:tcPr>
          <w:p w14:paraId="7007F122">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1B861CA4">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p>
          <w:p w14:paraId="4652CBAC">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开采矿产资源审批</w:t>
            </w:r>
          </w:p>
        </w:tc>
        <w:tc>
          <w:tcPr>
            <w:tcW w:w="0" w:type="auto"/>
            <w:vAlign w:val="center"/>
          </w:tcPr>
          <w:p w14:paraId="692A5A1E">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1.开采矿产资源划定矿区范围审批</w:t>
            </w:r>
          </w:p>
        </w:tc>
        <w:tc>
          <w:tcPr>
            <w:tcW w:w="0" w:type="auto"/>
            <w:vAlign w:val="center"/>
          </w:tcPr>
          <w:p w14:paraId="756907B2">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开采矿产资源划定矿区范围审批</w:t>
            </w:r>
          </w:p>
        </w:tc>
        <w:tc>
          <w:tcPr>
            <w:tcW w:w="860" w:type="dxa"/>
            <w:vMerge w:val="restart"/>
            <w:vAlign w:val="center"/>
          </w:tcPr>
          <w:p w14:paraId="0C080AFC">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5A2C0349">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4CA74158">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3CD33F88">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1700D4B3">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5A7BA396">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39C8BB2B">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行政许可</w:t>
            </w:r>
          </w:p>
        </w:tc>
        <w:tc>
          <w:tcPr>
            <w:tcW w:w="661" w:type="dxa"/>
            <w:vMerge w:val="restart"/>
            <w:vAlign w:val="center"/>
          </w:tcPr>
          <w:p w14:paraId="6DC997E6">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61BDE94D">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0C3042DA">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0457DC60">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67210F35">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583DC1CF">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4C90B979">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1E8EC28F">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市级</w:t>
            </w:r>
          </w:p>
        </w:tc>
        <w:tc>
          <w:tcPr>
            <w:tcW w:w="3299" w:type="dxa"/>
            <w:vMerge w:val="restart"/>
            <w:vAlign w:val="center"/>
          </w:tcPr>
          <w:p w14:paraId="7BF3A23A">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2F87C406">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38BEAB77">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涉及出让金、价款或出让收益处置凭证</w:t>
            </w:r>
          </w:p>
        </w:tc>
        <w:tc>
          <w:tcPr>
            <w:tcW w:w="1920" w:type="dxa"/>
            <w:vMerge w:val="restart"/>
            <w:vAlign w:val="center"/>
          </w:tcPr>
          <w:p w14:paraId="69D2F6AA">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79E56398">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7AB19B4B">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514AFA73">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财政部门、矿业权交易机构</w:t>
            </w:r>
          </w:p>
        </w:tc>
        <w:tc>
          <w:tcPr>
            <w:tcW w:w="770" w:type="dxa"/>
            <w:vMerge w:val="restart"/>
            <w:vAlign w:val="center"/>
          </w:tcPr>
          <w:p w14:paraId="653DB15D">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69EB0C32">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0925EEC0">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44681C9D">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27E78318">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5411EE2A">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市自然资源和规划局</w:t>
            </w:r>
          </w:p>
        </w:tc>
        <w:tc>
          <w:tcPr>
            <w:tcW w:w="3752" w:type="dxa"/>
            <w:vMerge w:val="restart"/>
            <w:vAlign w:val="center"/>
          </w:tcPr>
          <w:p w14:paraId="3B0A1D15">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《探矿权采矿权转让管理办法》《矿产资源勘查区块登记管理办法》《国土资源部关于印发〈矿业权人勘查开采信息公示办法（试行）〉的通知》(国土资规〔2015〕6 号),</w:t>
            </w:r>
          </w:p>
          <w:p w14:paraId="6E0D0BE2">
            <w:pPr>
              <w:keepNext w:val="0"/>
              <w:keepLines w:val="0"/>
              <w:widowControl/>
              <w:suppressLineNumbers w:val="0"/>
              <w:shd w:val="clear" w:color="auto" w:fill="auto"/>
              <w:ind w:left="0" w:leftChars="0" w:right="0" w:rightChars="0" w:firstLine="0" w:firstLineChars="0"/>
              <w:jc w:val="center"/>
              <w:textAlignment w:val="center"/>
              <w:rPr>
                <w:rFonts w:hint="default" w:ascii="Times New Roman" w:hAnsi="Times New Roman" w:eastAsia="方正仿宋_GBK" w:cs="Times New Roman"/>
                <w:i w:val="0"/>
                <w:color w:val="000000"/>
                <w:spacing w:val="0"/>
                <w:w w:val="100"/>
                <w:position w:val="0"/>
                <w:sz w:val="20"/>
                <w:szCs w:val="20"/>
                <w:u w:val="none"/>
                <w:shd w:val="clear" w:color="auto" w:fill="auto"/>
                <w:lang w:val="en-US" w:eastAsia="en-US"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财政部国土资源部关于印发〈矿业权出让收益征收管理暂行矿权使用费办法〉的通知》（财综〔2017〕国土资源行政35号）、《云南省人民政府关于印发云南省探矿权采矿权管理办法和云南省矿业权交易办法的通知》(云政发〔2015〕49 号）、《云南省人民政府办公厅关于集中整治矿产资源开发违法行为加强矿山生态环境保护的通知》（云府办明电〔2016〕64 号）</w:t>
            </w:r>
          </w:p>
        </w:tc>
      </w:tr>
      <w:tr w14:paraId="56E6B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32" w:hRule="exact"/>
          <w:jc w:val="center"/>
        </w:trPr>
        <w:tc>
          <w:tcPr>
            <w:tcW w:w="498" w:type="dxa"/>
            <w:vMerge w:val="continue"/>
            <w:vAlign w:val="center"/>
          </w:tcPr>
          <w:p w14:paraId="5390930C">
            <w:pPr>
              <w:widowControl w:val="0"/>
              <w:ind w:left="0" w:leftChars="0" w:right="0" w:rightChars="0" w:firstLine="0" w:firstLineChars="0"/>
              <w:jc w:val="center"/>
              <w:rPr>
                <w:rFonts w:hint="default" w:eastAsia="宋体" w:cs="Times New Roman"/>
                <w:sz w:val="21"/>
                <w:szCs w:val="21"/>
                <w:lang w:val="en-US" w:eastAsia="zh-CN"/>
              </w:rPr>
            </w:pPr>
          </w:p>
        </w:tc>
        <w:tc>
          <w:tcPr>
            <w:tcW w:w="1627" w:type="dxa"/>
            <w:vMerge w:val="continue"/>
          </w:tcPr>
          <w:p w14:paraId="64EFFAEE">
            <w:pPr>
              <w:widowControl w:val="0"/>
              <w:ind w:left="0" w:leftChars="0" w:right="0" w:rightChars="0" w:firstLine="0" w:firstLineChars="0"/>
              <w:jc w:val="both"/>
              <w:rPr>
                <w:rFonts w:hint="default" w:ascii="Times New Roman" w:hAnsi="Times New Roman" w:cs="Times New Roman"/>
                <w:sz w:val="18"/>
                <w:szCs w:val="18"/>
              </w:rPr>
            </w:pPr>
          </w:p>
        </w:tc>
        <w:tc>
          <w:tcPr>
            <w:tcW w:w="0" w:type="auto"/>
            <w:vAlign w:val="top"/>
          </w:tcPr>
          <w:p w14:paraId="624BA799">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3CE2D498">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2.采矿权转让审批</w:t>
            </w:r>
          </w:p>
        </w:tc>
        <w:tc>
          <w:tcPr>
            <w:tcW w:w="0" w:type="auto"/>
            <w:vAlign w:val="top"/>
          </w:tcPr>
          <w:p w14:paraId="1C868B5A">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50C61DBA">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采矿权转让审批</w:t>
            </w:r>
          </w:p>
        </w:tc>
        <w:tc>
          <w:tcPr>
            <w:tcW w:w="860" w:type="dxa"/>
            <w:vMerge w:val="continue"/>
          </w:tcPr>
          <w:p w14:paraId="2EEFE98C">
            <w:pPr>
              <w:widowControl w:val="0"/>
              <w:ind w:left="0" w:leftChars="0" w:right="0" w:rightChars="0" w:firstLine="0" w:firstLineChars="0"/>
              <w:rPr>
                <w:rFonts w:hint="default" w:ascii="宋体" w:hAnsi="宋体" w:eastAsia="宋体" w:cs="宋体"/>
                <w:color w:val="000000"/>
                <w:spacing w:val="0"/>
                <w:w w:val="100"/>
                <w:position w:val="0"/>
                <w:sz w:val="20"/>
                <w:szCs w:val="20"/>
                <w:shd w:val="clear" w:color="auto" w:fill="auto"/>
                <w:lang w:val="en-US" w:eastAsia="zh-CN" w:bidi="en-US"/>
              </w:rPr>
            </w:pPr>
          </w:p>
        </w:tc>
        <w:tc>
          <w:tcPr>
            <w:tcW w:w="661" w:type="dxa"/>
            <w:vMerge w:val="continue"/>
          </w:tcPr>
          <w:p w14:paraId="05D1CA7D">
            <w:pPr>
              <w:widowControl w:val="0"/>
              <w:ind w:left="0" w:leftChars="0" w:right="0" w:rightChars="0" w:firstLine="0" w:firstLineChars="0"/>
              <w:jc w:val="both"/>
              <w:rPr>
                <w:rFonts w:hint="default" w:ascii="Times New Roman" w:hAnsi="Times New Roman" w:eastAsia="Times New Roman" w:cs="Times New Roman"/>
                <w:color w:val="000000"/>
                <w:spacing w:val="0"/>
                <w:w w:val="100"/>
                <w:position w:val="0"/>
                <w:sz w:val="18"/>
                <w:szCs w:val="18"/>
                <w:shd w:val="clear" w:color="auto" w:fill="auto"/>
                <w:lang w:val="en-US" w:eastAsia="zh-CN" w:bidi="en-US"/>
              </w:rPr>
            </w:pPr>
          </w:p>
        </w:tc>
        <w:tc>
          <w:tcPr>
            <w:tcW w:w="3299" w:type="dxa"/>
            <w:vMerge w:val="continue"/>
          </w:tcPr>
          <w:p w14:paraId="1AC11860">
            <w:pPr>
              <w:widowControl w:val="0"/>
              <w:ind w:left="0" w:leftChars="0" w:right="0" w:rightChars="0" w:firstLine="0" w:firstLineChars="0"/>
              <w:jc w:val="both"/>
              <w:rPr>
                <w:rFonts w:hint="default" w:ascii="Times New Roman" w:hAnsi="Times New Roman" w:cs="Times New Roman"/>
                <w:sz w:val="18"/>
                <w:szCs w:val="18"/>
              </w:rPr>
            </w:pPr>
          </w:p>
        </w:tc>
        <w:tc>
          <w:tcPr>
            <w:tcW w:w="1920" w:type="dxa"/>
            <w:vMerge w:val="continue"/>
          </w:tcPr>
          <w:p w14:paraId="766ADA61">
            <w:pPr>
              <w:widowControl w:val="0"/>
              <w:ind w:left="0" w:leftChars="0" w:right="0" w:rightChars="0" w:firstLine="0" w:firstLineChars="0"/>
              <w:jc w:val="both"/>
              <w:rPr>
                <w:rFonts w:hint="default" w:ascii="Times New Roman" w:hAnsi="Times New Roman" w:eastAsia="宋体" w:cs="Times New Roman"/>
                <w:sz w:val="18"/>
                <w:szCs w:val="18"/>
                <w:lang w:eastAsia="zh-CN"/>
              </w:rPr>
            </w:pPr>
          </w:p>
        </w:tc>
        <w:tc>
          <w:tcPr>
            <w:tcW w:w="770" w:type="dxa"/>
            <w:vMerge w:val="continue"/>
          </w:tcPr>
          <w:p w14:paraId="7429A023">
            <w:pPr>
              <w:widowControl w:val="0"/>
              <w:ind w:left="0" w:leftChars="0" w:right="0" w:rightChars="0" w:firstLine="0" w:firstLineChars="0"/>
              <w:jc w:val="center"/>
              <w:rPr>
                <w:rFonts w:hint="eastAsia" w:eastAsia="方正仿宋_GBK" w:cs="Times New Roman"/>
                <w:i w:val="0"/>
                <w:color w:val="000000"/>
                <w:spacing w:val="0"/>
                <w:w w:val="100"/>
                <w:position w:val="0"/>
                <w:sz w:val="20"/>
                <w:szCs w:val="20"/>
                <w:u w:val="none"/>
                <w:shd w:val="clear" w:color="auto" w:fill="auto"/>
                <w:lang w:val="en-US" w:eastAsia="zh-CN" w:bidi="en-US"/>
              </w:rPr>
            </w:pPr>
          </w:p>
        </w:tc>
        <w:tc>
          <w:tcPr>
            <w:tcW w:w="3752" w:type="dxa"/>
            <w:vMerge w:val="continue"/>
          </w:tcPr>
          <w:p w14:paraId="7F05539C">
            <w:pPr>
              <w:widowControl w:val="0"/>
              <w:ind w:left="0" w:leftChars="0" w:right="0" w:rightChars="0" w:firstLine="0" w:firstLineChars="0"/>
              <w:jc w:val="both"/>
              <w:rPr>
                <w:rFonts w:hint="default" w:ascii="Times New Roman" w:hAnsi="Times New Roman" w:eastAsia="Helvetica" w:cs="Times New Roman"/>
                <w:i w:val="0"/>
                <w:iCs w:val="0"/>
                <w:caps w:val="0"/>
                <w:color w:val="333333"/>
                <w:spacing w:val="0"/>
                <w:sz w:val="18"/>
                <w:szCs w:val="18"/>
                <w:shd w:val="clear" w:fill="FFFFFF"/>
              </w:rPr>
            </w:pPr>
          </w:p>
        </w:tc>
      </w:tr>
      <w:tr w14:paraId="3CB6E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32" w:hRule="exact"/>
          <w:jc w:val="center"/>
        </w:trPr>
        <w:tc>
          <w:tcPr>
            <w:tcW w:w="498" w:type="dxa"/>
            <w:vMerge w:val="continue"/>
            <w:vAlign w:val="center"/>
          </w:tcPr>
          <w:p w14:paraId="1964746B">
            <w:pPr>
              <w:widowControl w:val="0"/>
              <w:ind w:left="0" w:leftChars="0" w:right="0" w:rightChars="0" w:firstLine="0" w:firstLineChars="0"/>
              <w:jc w:val="center"/>
              <w:rPr>
                <w:rFonts w:hint="default" w:eastAsia="宋体" w:cs="Times New Roman"/>
                <w:sz w:val="21"/>
                <w:szCs w:val="21"/>
                <w:lang w:val="en-US" w:eastAsia="zh-CN"/>
              </w:rPr>
            </w:pPr>
          </w:p>
        </w:tc>
        <w:tc>
          <w:tcPr>
            <w:tcW w:w="1627" w:type="dxa"/>
            <w:vMerge w:val="continue"/>
          </w:tcPr>
          <w:p w14:paraId="7897C3BF">
            <w:pPr>
              <w:widowControl w:val="0"/>
              <w:ind w:left="0" w:leftChars="0" w:right="0" w:rightChars="0" w:firstLine="0" w:firstLineChars="0"/>
              <w:jc w:val="both"/>
              <w:rPr>
                <w:rFonts w:hint="default" w:ascii="Times New Roman" w:hAnsi="Times New Roman" w:cs="Times New Roman"/>
                <w:sz w:val="18"/>
                <w:szCs w:val="18"/>
              </w:rPr>
            </w:pPr>
          </w:p>
        </w:tc>
        <w:tc>
          <w:tcPr>
            <w:tcW w:w="0" w:type="auto"/>
            <w:vAlign w:val="top"/>
          </w:tcPr>
          <w:p w14:paraId="5B82ADCC">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4868BA57">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3.采矿权新立登记</w:t>
            </w:r>
          </w:p>
        </w:tc>
        <w:tc>
          <w:tcPr>
            <w:tcW w:w="0" w:type="auto"/>
            <w:vAlign w:val="top"/>
          </w:tcPr>
          <w:p w14:paraId="5C80943B">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508DF206">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采矿权新立登记</w:t>
            </w:r>
          </w:p>
        </w:tc>
        <w:tc>
          <w:tcPr>
            <w:tcW w:w="860" w:type="dxa"/>
            <w:vMerge w:val="continue"/>
          </w:tcPr>
          <w:p w14:paraId="4589F805">
            <w:pPr>
              <w:widowControl w:val="0"/>
              <w:ind w:left="0" w:leftChars="0" w:right="0" w:rightChars="0" w:firstLine="0" w:firstLineChars="0"/>
              <w:rPr>
                <w:rFonts w:hint="default" w:ascii="宋体" w:hAnsi="宋体" w:eastAsia="宋体" w:cs="宋体"/>
                <w:color w:val="000000"/>
                <w:spacing w:val="0"/>
                <w:w w:val="100"/>
                <w:position w:val="0"/>
                <w:sz w:val="20"/>
                <w:szCs w:val="20"/>
                <w:shd w:val="clear" w:color="auto" w:fill="auto"/>
                <w:lang w:val="en-US" w:eastAsia="zh-CN" w:bidi="en-US"/>
              </w:rPr>
            </w:pPr>
          </w:p>
        </w:tc>
        <w:tc>
          <w:tcPr>
            <w:tcW w:w="661" w:type="dxa"/>
            <w:vMerge w:val="continue"/>
          </w:tcPr>
          <w:p w14:paraId="3E6546CB">
            <w:pPr>
              <w:widowControl w:val="0"/>
              <w:ind w:left="0" w:leftChars="0" w:right="0" w:rightChars="0" w:firstLine="0" w:firstLineChars="0"/>
              <w:jc w:val="both"/>
              <w:rPr>
                <w:rFonts w:hint="default" w:ascii="Times New Roman" w:hAnsi="Times New Roman" w:eastAsia="Times New Roman" w:cs="Times New Roman"/>
                <w:color w:val="000000"/>
                <w:spacing w:val="0"/>
                <w:w w:val="100"/>
                <w:position w:val="0"/>
                <w:sz w:val="18"/>
                <w:szCs w:val="18"/>
                <w:shd w:val="clear" w:color="auto" w:fill="auto"/>
                <w:lang w:val="en-US" w:eastAsia="zh-CN" w:bidi="en-US"/>
              </w:rPr>
            </w:pPr>
          </w:p>
        </w:tc>
        <w:tc>
          <w:tcPr>
            <w:tcW w:w="3299" w:type="dxa"/>
            <w:vMerge w:val="continue"/>
          </w:tcPr>
          <w:p w14:paraId="37A7435B">
            <w:pPr>
              <w:widowControl w:val="0"/>
              <w:ind w:left="0" w:leftChars="0" w:right="0" w:rightChars="0" w:firstLine="0" w:firstLineChars="0"/>
              <w:jc w:val="both"/>
              <w:rPr>
                <w:rFonts w:hint="default" w:ascii="Times New Roman" w:hAnsi="Times New Roman" w:cs="Times New Roman"/>
                <w:sz w:val="18"/>
                <w:szCs w:val="18"/>
              </w:rPr>
            </w:pPr>
          </w:p>
        </w:tc>
        <w:tc>
          <w:tcPr>
            <w:tcW w:w="1920" w:type="dxa"/>
            <w:vMerge w:val="continue"/>
          </w:tcPr>
          <w:p w14:paraId="7D5CB221">
            <w:pPr>
              <w:widowControl w:val="0"/>
              <w:ind w:left="0" w:leftChars="0" w:right="0" w:rightChars="0" w:firstLine="0" w:firstLineChars="0"/>
              <w:jc w:val="both"/>
              <w:rPr>
                <w:rFonts w:hint="default" w:ascii="Times New Roman" w:hAnsi="Times New Roman" w:eastAsia="宋体" w:cs="Times New Roman"/>
                <w:sz w:val="18"/>
                <w:szCs w:val="18"/>
                <w:lang w:eastAsia="zh-CN"/>
              </w:rPr>
            </w:pPr>
          </w:p>
        </w:tc>
        <w:tc>
          <w:tcPr>
            <w:tcW w:w="770" w:type="dxa"/>
            <w:vMerge w:val="continue"/>
          </w:tcPr>
          <w:p w14:paraId="119180DC">
            <w:pPr>
              <w:widowControl w:val="0"/>
              <w:ind w:left="0" w:leftChars="0" w:right="0" w:rightChars="0" w:firstLine="0" w:firstLineChars="0"/>
              <w:jc w:val="center"/>
              <w:rPr>
                <w:rFonts w:hint="eastAsia" w:eastAsia="方正仿宋_GBK" w:cs="Times New Roman"/>
                <w:i w:val="0"/>
                <w:color w:val="000000"/>
                <w:spacing w:val="0"/>
                <w:w w:val="100"/>
                <w:position w:val="0"/>
                <w:sz w:val="20"/>
                <w:szCs w:val="20"/>
                <w:u w:val="none"/>
                <w:shd w:val="clear" w:color="auto" w:fill="auto"/>
                <w:lang w:val="en-US" w:eastAsia="zh-CN" w:bidi="en-US"/>
              </w:rPr>
            </w:pPr>
          </w:p>
        </w:tc>
        <w:tc>
          <w:tcPr>
            <w:tcW w:w="3752" w:type="dxa"/>
            <w:vMerge w:val="continue"/>
          </w:tcPr>
          <w:p w14:paraId="2DE2F373">
            <w:pPr>
              <w:widowControl w:val="0"/>
              <w:ind w:left="0" w:leftChars="0" w:right="0" w:rightChars="0" w:firstLine="0" w:firstLineChars="0"/>
              <w:jc w:val="both"/>
              <w:rPr>
                <w:rFonts w:hint="default" w:ascii="Times New Roman" w:hAnsi="Times New Roman" w:eastAsia="Helvetica" w:cs="Times New Roman"/>
                <w:i w:val="0"/>
                <w:iCs w:val="0"/>
                <w:caps w:val="0"/>
                <w:color w:val="333333"/>
                <w:spacing w:val="0"/>
                <w:sz w:val="18"/>
                <w:szCs w:val="18"/>
                <w:shd w:val="clear" w:fill="FFFFFF"/>
              </w:rPr>
            </w:pPr>
          </w:p>
        </w:tc>
      </w:tr>
      <w:tr w14:paraId="1D92A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32" w:hRule="exact"/>
          <w:jc w:val="center"/>
        </w:trPr>
        <w:tc>
          <w:tcPr>
            <w:tcW w:w="498" w:type="dxa"/>
            <w:vMerge w:val="continue"/>
            <w:vAlign w:val="center"/>
          </w:tcPr>
          <w:p w14:paraId="2434F3EB">
            <w:pPr>
              <w:widowControl w:val="0"/>
              <w:ind w:left="0" w:leftChars="0" w:right="0" w:rightChars="0" w:firstLine="0" w:firstLineChars="0"/>
              <w:jc w:val="center"/>
              <w:rPr>
                <w:rFonts w:hint="default" w:eastAsia="宋体" w:cs="Times New Roman"/>
                <w:sz w:val="21"/>
                <w:szCs w:val="21"/>
                <w:lang w:val="en-US" w:eastAsia="zh-CN"/>
              </w:rPr>
            </w:pPr>
          </w:p>
        </w:tc>
        <w:tc>
          <w:tcPr>
            <w:tcW w:w="1627" w:type="dxa"/>
            <w:vMerge w:val="continue"/>
          </w:tcPr>
          <w:p w14:paraId="542CBDDE">
            <w:pPr>
              <w:widowControl w:val="0"/>
              <w:ind w:left="0" w:leftChars="0" w:right="0" w:rightChars="0" w:firstLine="0" w:firstLineChars="0"/>
              <w:jc w:val="both"/>
              <w:rPr>
                <w:rFonts w:hint="default" w:ascii="Times New Roman" w:hAnsi="Times New Roman" w:cs="Times New Roman"/>
                <w:sz w:val="18"/>
                <w:szCs w:val="18"/>
              </w:rPr>
            </w:pPr>
          </w:p>
        </w:tc>
        <w:tc>
          <w:tcPr>
            <w:tcW w:w="0" w:type="auto"/>
            <w:vAlign w:val="top"/>
          </w:tcPr>
          <w:p w14:paraId="1793BE79">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1EE99F2F">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4.采矿权变更登记</w:t>
            </w:r>
          </w:p>
        </w:tc>
        <w:tc>
          <w:tcPr>
            <w:tcW w:w="0" w:type="auto"/>
            <w:vAlign w:val="top"/>
          </w:tcPr>
          <w:p w14:paraId="4574D6CC">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430E2DEB">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采矿权变更登记</w:t>
            </w:r>
          </w:p>
        </w:tc>
        <w:tc>
          <w:tcPr>
            <w:tcW w:w="860" w:type="dxa"/>
            <w:vMerge w:val="continue"/>
          </w:tcPr>
          <w:p w14:paraId="201B06B9">
            <w:pPr>
              <w:widowControl w:val="0"/>
              <w:ind w:left="0" w:leftChars="0" w:right="0" w:rightChars="0" w:firstLine="0" w:firstLineChars="0"/>
              <w:rPr>
                <w:rFonts w:hint="default" w:ascii="宋体" w:hAnsi="宋体" w:eastAsia="宋体" w:cs="宋体"/>
                <w:color w:val="000000"/>
                <w:spacing w:val="0"/>
                <w:w w:val="100"/>
                <w:position w:val="0"/>
                <w:sz w:val="20"/>
                <w:szCs w:val="20"/>
                <w:shd w:val="clear" w:color="auto" w:fill="auto"/>
                <w:lang w:val="en-US" w:eastAsia="zh-CN" w:bidi="en-US"/>
              </w:rPr>
            </w:pPr>
          </w:p>
        </w:tc>
        <w:tc>
          <w:tcPr>
            <w:tcW w:w="661" w:type="dxa"/>
            <w:vMerge w:val="continue"/>
          </w:tcPr>
          <w:p w14:paraId="0E6DB352">
            <w:pPr>
              <w:widowControl w:val="0"/>
              <w:ind w:left="0" w:leftChars="0" w:right="0" w:rightChars="0" w:firstLine="0" w:firstLineChars="0"/>
              <w:jc w:val="both"/>
              <w:rPr>
                <w:rFonts w:hint="default" w:ascii="Times New Roman" w:hAnsi="Times New Roman" w:eastAsia="Times New Roman" w:cs="Times New Roman"/>
                <w:color w:val="000000"/>
                <w:spacing w:val="0"/>
                <w:w w:val="100"/>
                <w:position w:val="0"/>
                <w:sz w:val="18"/>
                <w:szCs w:val="18"/>
                <w:shd w:val="clear" w:color="auto" w:fill="auto"/>
                <w:lang w:val="en-US" w:eastAsia="zh-CN" w:bidi="en-US"/>
              </w:rPr>
            </w:pPr>
          </w:p>
        </w:tc>
        <w:tc>
          <w:tcPr>
            <w:tcW w:w="3299" w:type="dxa"/>
            <w:vMerge w:val="continue"/>
          </w:tcPr>
          <w:p w14:paraId="7C6AD95B">
            <w:pPr>
              <w:widowControl w:val="0"/>
              <w:ind w:left="0" w:leftChars="0" w:right="0" w:rightChars="0" w:firstLine="0" w:firstLineChars="0"/>
              <w:jc w:val="both"/>
              <w:rPr>
                <w:rFonts w:hint="default" w:ascii="Times New Roman" w:hAnsi="Times New Roman" w:cs="Times New Roman"/>
                <w:sz w:val="18"/>
                <w:szCs w:val="18"/>
              </w:rPr>
            </w:pPr>
          </w:p>
        </w:tc>
        <w:tc>
          <w:tcPr>
            <w:tcW w:w="1920" w:type="dxa"/>
            <w:vMerge w:val="continue"/>
          </w:tcPr>
          <w:p w14:paraId="76305731">
            <w:pPr>
              <w:widowControl w:val="0"/>
              <w:ind w:left="0" w:leftChars="0" w:right="0" w:rightChars="0" w:firstLine="0" w:firstLineChars="0"/>
              <w:jc w:val="both"/>
              <w:rPr>
                <w:rFonts w:hint="default" w:ascii="Times New Roman" w:hAnsi="Times New Roman" w:eastAsia="宋体" w:cs="Times New Roman"/>
                <w:sz w:val="18"/>
                <w:szCs w:val="18"/>
                <w:lang w:eastAsia="zh-CN"/>
              </w:rPr>
            </w:pPr>
          </w:p>
        </w:tc>
        <w:tc>
          <w:tcPr>
            <w:tcW w:w="770" w:type="dxa"/>
            <w:vMerge w:val="continue"/>
          </w:tcPr>
          <w:p w14:paraId="56425CCA">
            <w:pPr>
              <w:widowControl w:val="0"/>
              <w:ind w:left="0" w:leftChars="0" w:right="0" w:rightChars="0" w:firstLine="0" w:firstLineChars="0"/>
              <w:jc w:val="center"/>
              <w:rPr>
                <w:rFonts w:hint="eastAsia" w:eastAsia="方正仿宋_GBK" w:cs="Times New Roman"/>
                <w:i w:val="0"/>
                <w:color w:val="000000"/>
                <w:spacing w:val="0"/>
                <w:w w:val="100"/>
                <w:position w:val="0"/>
                <w:sz w:val="20"/>
                <w:szCs w:val="20"/>
                <w:u w:val="none"/>
                <w:shd w:val="clear" w:color="auto" w:fill="auto"/>
                <w:lang w:val="en-US" w:eastAsia="zh-CN" w:bidi="en-US"/>
              </w:rPr>
            </w:pPr>
          </w:p>
        </w:tc>
        <w:tc>
          <w:tcPr>
            <w:tcW w:w="3752" w:type="dxa"/>
            <w:vMerge w:val="continue"/>
          </w:tcPr>
          <w:p w14:paraId="4F6ABC6D">
            <w:pPr>
              <w:widowControl w:val="0"/>
              <w:ind w:left="0" w:leftChars="0" w:right="0" w:rightChars="0" w:firstLine="0" w:firstLineChars="0"/>
              <w:jc w:val="both"/>
              <w:rPr>
                <w:rFonts w:hint="default" w:ascii="Times New Roman" w:hAnsi="Times New Roman" w:eastAsia="Helvetica" w:cs="Times New Roman"/>
                <w:i w:val="0"/>
                <w:iCs w:val="0"/>
                <w:caps w:val="0"/>
                <w:color w:val="333333"/>
                <w:spacing w:val="0"/>
                <w:sz w:val="18"/>
                <w:szCs w:val="18"/>
                <w:shd w:val="clear" w:fill="FFFFFF"/>
              </w:rPr>
            </w:pPr>
          </w:p>
        </w:tc>
      </w:tr>
      <w:tr w14:paraId="10CF2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32" w:hRule="exact"/>
          <w:jc w:val="center"/>
        </w:trPr>
        <w:tc>
          <w:tcPr>
            <w:tcW w:w="498" w:type="dxa"/>
            <w:vMerge w:val="continue"/>
            <w:vAlign w:val="center"/>
          </w:tcPr>
          <w:p w14:paraId="51048B1F">
            <w:pPr>
              <w:widowControl w:val="0"/>
              <w:ind w:left="0" w:leftChars="0" w:right="0" w:rightChars="0" w:firstLine="0" w:firstLineChars="0"/>
              <w:jc w:val="center"/>
              <w:rPr>
                <w:rFonts w:hint="default" w:eastAsia="宋体" w:cs="Times New Roman"/>
                <w:sz w:val="21"/>
                <w:szCs w:val="21"/>
                <w:lang w:val="en-US" w:eastAsia="zh-CN"/>
              </w:rPr>
            </w:pPr>
          </w:p>
        </w:tc>
        <w:tc>
          <w:tcPr>
            <w:tcW w:w="1627" w:type="dxa"/>
            <w:vMerge w:val="continue"/>
          </w:tcPr>
          <w:p w14:paraId="47046E48">
            <w:pPr>
              <w:widowControl w:val="0"/>
              <w:ind w:left="0" w:leftChars="0" w:right="0" w:rightChars="0" w:firstLine="0" w:firstLineChars="0"/>
              <w:jc w:val="both"/>
              <w:rPr>
                <w:rFonts w:hint="default" w:ascii="Times New Roman" w:hAnsi="Times New Roman" w:cs="Times New Roman"/>
                <w:sz w:val="18"/>
                <w:szCs w:val="18"/>
              </w:rPr>
            </w:pPr>
          </w:p>
        </w:tc>
        <w:tc>
          <w:tcPr>
            <w:tcW w:w="0" w:type="auto"/>
            <w:vAlign w:val="top"/>
          </w:tcPr>
          <w:p w14:paraId="2B346F55">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542C30E6">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5.采矿权延续登记</w:t>
            </w:r>
          </w:p>
        </w:tc>
        <w:tc>
          <w:tcPr>
            <w:tcW w:w="0" w:type="auto"/>
            <w:vAlign w:val="top"/>
          </w:tcPr>
          <w:p w14:paraId="3AD013CB">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4B0F4548">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采矿权延续登记</w:t>
            </w:r>
          </w:p>
        </w:tc>
        <w:tc>
          <w:tcPr>
            <w:tcW w:w="860" w:type="dxa"/>
            <w:vMerge w:val="continue"/>
          </w:tcPr>
          <w:p w14:paraId="631AA98B">
            <w:pPr>
              <w:widowControl w:val="0"/>
              <w:ind w:left="0" w:leftChars="0" w:right="0" w:rightChars="0" w:firstLine="0" w:firstLineChars="0"/>
              <w:rPr>
                <w:rFonts w:hint="default" w:ascii="宋体" w:hAnsi="宋体" w:eastAsia="宋体" w:cs="宋体"/>
                <w:color w:val="000000"/>
                <w:spacing w:val="0"/>
                <w:w w:val="100"/>
                <w:position w:val="0"/>
                <w:sz w:val="20"/>
                <w:szCs w:val="20"/>
                <w:shd w:val="clear" w:color="auto" w:fill="auto"/>
                <w:lang w:val="en-US" w:eastAsia="zh-CN" w:bidi="en-US"/>
              </w:rPr>
            </w:pPr>
          </w:p>
        </w:tc>
        <w:tc>
          <w:tcPr>
            <w:tcW w:w="661" w:type="dxa"/>
            <w:vMerge w:val="continue"/>
          </w:tcPr>
          <w:p w14:paraId="29AADA3D">
            <w:pPr>
              <w:widowControl w:val="0"/>
              <w:ind w:left="0" w:leftChars="0" w:right="0" w:rightChars="0" w:firstLine="0" w:firstLineChars="0"/>
              <w:jc w:val="both"/>
              <w:rPr>
                <w:rFonts w:hint="default" w:ascii="Times New Roman" w:hAnsi="Times New Roman" w:eastAsia="Times New Roman" w:cs="Times New Roman"/>
                <w:color w:val="000000"/>
                <w:spacing w:val="0"/>
                <w:w w:val="100"/>
                <w:position w:val="0"/>
                <w:sz w:val="18"/>
                <w:szCs w:val="18"/>
                <w:shd w:val="clear" w:color="auto" w:fill="auto"/>
                <w:lang w:val="en-US" w:eastAsia="zh-CN" w:bidi="en-US"/>
              </w:rPr>
            </w:pPr>
          </w:p>
        </w:tc>
        <w:tc>
          <w:tcPr>
            <w:tcW w:w="3299" w:type="dxa"/>
            <w:vMerge w:val="continue"/>
          </w:tcPr>
          <w:p w14:paraId="386ED5A9">
            <w:pPr>
              <w:widowControl w:val="0"/>
              <w:ind w:left="0" w:leftChars="0" w:right="0" w:rightChars="0" w:firstLine="0" w:firstLineChars="0"/>
              <w:jc w:val="both"/>
              <w:rPr>
                <w:rFonts w:hint="default" w:ascii="Times New Roman" w:hAnsi="Times New Roman" w:cs="Times New Roman"/>
                <w:sz w:val="18"/>
                <w:szCs w:val="18"/>
              </w:rPr>
            </w:pPr>
          </w:p>
        </w:tc>
        <w:tc>
          <w:tcPr>
            <w:tcW w:w="1920" w:type="dxa"/>
            <w:vMerge w:val="continue"/>
          </w:tcPr>
          <w:p w14:paraId="67CC5F9B">
            <w:pPr>
              <w:widowControl w:val="0"/>
              <w:ind w:left="0" w:leftChars="0" w:right="0" w:rightChars="0" w:firstLine="0" w:firstLineChars="0"/>
              <w:jc w:val="both"/>
              <w:rPr>
                <w:rFonts w:hint="default" w:ascii="Times New Roman" w:hAnsi="Times New Roman" w:eastAsia="宋体" w:cs="Times New Roman"/>
                <w:sz w:val="18"/>
                <w:szCs w:val="18"/>
                <w:lang w:eastAsia="zh-CN"/>
              </w:rPr>
            </w:pPr>
          </w:p>
        </w:tc>
        <w:tc>
          <w:tcPr>
            <w:tcW w:w="770" w:type="dxa"/>
            <w:vMerge w:val="continue"/>
          </w:tcPr>
          <w:p w14:paraId="2662E7D3">
            <w:pPr>
              <w:widowControl w:val="0"/>
              <w:ind w:left="0" w:leftChars="0" w:right="0" w:rightChars="0" w:firstLine="0" w:firstLineChars="0"/>
              <w:jc w:val="center"/>
              <w:rPr>
                <w:rFonts w:hint="eastAsia" w:eastAsia="方正仿宋_GBK" w:cs="Times New Roman"/>
                <w:i w:val="0"/>
                <w:color w:val="000000"/>
                <w:spacing w:val="0"/>
                <w:w w:val="100"/>
                <w:position w:val="0"/>
                <w:sz w:val="20"/>
                <w:szCs w:val="20"/>
                <w:u w:val="none"/>
                <w:shd w:val="clear" w:color="auto" w:fill="auto"/>
                <w:lang w:val="en-US" w:eastAsia="zh-CN" w:bidi="en-US"/>
              </w:rPr>
            </w:pPr>
          </w:p>
        </w:tc>
        <w:tc>
          <w:tcPr>
            <w:tcW w:w="3752" w:type="dxa"/>
            <w:vMerge w:val="continue"/>
          </w:tcPr>
          <w:p w14:paraId="0F5D462C">
            <w:pPr>
              <w:widowControl w:val="0"/>
              <w:ind w:left="0" w:leftChars="0" w:right="0" w:rightChars="0" w:firstLine="0" w:firstLineChars="0"/>
              <w:jc w:val="both"/>
              <w:rPr>
                <w:rFonts w:hint="default" w:ascii="Times New Roman" w:hAnsi="Times New Roman" w:eastAsia="Helvetica" w:cs="Times New Roman"/>
                <w:i w:val="0"/>
                <w:iCs w:val="0"/>
                <w:caps w:val="0"/>
                <w:color w:val="333333"/>
                <w:spacing w:val="0"/>
                <w:sz w:val="18"/>
                <w:szCs w:val="18"/>
                <w:shd w:val="clear" w:fill="FFFFFF"/>
              </w:rPr>
            </w:pPr>
          </w:p>
        </w:tc>
      </w:tr>
      <w:tr w14:paraId="47940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32" w:hRule="exact"/>
          <w:jc w:val="center"/>
        </w:trPr>
        <w:tc>
          <w:tcPr>
            <w:tcW w:w="498" w:type="dxa"/>
            <w:vMerge w:val="continue"/>
            <w:vAlign w:val="center"/>
          </w:tcPr>
          <w:p w14:paraId="03A5F8FE">
            <w:pPr>
              <w:widowControl w:val="0"/>
              <w:ind w:left="0" w:leftChars="0" w:right="0" w:rightChars="0" w:firstLine="0" w:firstLineChars="0"/>
              <w:jc w:val="center"/>
              <w:rPr>
                <w:rFonts w:hint="default" w:eastAsia="宋体" w:cs="Times New Roman"/>
                <w:sz w:val="21"/>
                <w:szCs w:val="21"/>
                <w:lang w:val="en-US" w:eastAsia="zh-CN"/>
              </w:rPr>
            </w:pPr>
          </w:p>
        </w:tc>
        <w:tc>
          <w:tcPr>
            <w:tcW w:w="1627" w:type="dxa"/>
            <w:vMerge w:val="continue"/>
          </w:tcPr>
          <w:p w14:paraId="5FD01D99">
            <w:pPr>
              <w:widowControl w:val="0"/>
              <w:ind w:left="0" w:leftChars="0" w:right="0" w:rightChars="0" w:firstLine="0" w:firstLineChars="0"/>
              <w:jc w:val="both"/>
              <w:rPr>
                <w:rFonts w:hint="default" w:ascii="Times New Roman" w:hAnsi="Times New Roman" w:cs="Times New Roman"/>
                <w:sz w:val="18"/>
                <w:szCs w:val="18"/>
              </w:rPr>
            </w:pPr>
          </w:p>
        </w:tc>
        <w:tc>
          <w:tcPr>
            <w:tcW w:w="0" w:type="auto"/>
            <w:vAlign w:val="top"/>
          </w:tcPr>
          <w:p w14:paraId="7D968D35">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57001B49">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6.采矿权注销登记</w:t>
            </w:r>
          </w:p>
        </w:tc>
        <w:tc>
          <w:tcPr>
            <w:tcW w:w="0" w:type="auto"/>
            <w:vAlign w:val="top"/>
          </w:tcPr>
          <w:p w14:paraId="3E30F59A">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p>
          <w:p w14:paraId="751709DF">
            <w:pPr>
              <w:keepNext w:val="0"/>
              <w:keepLines w:val="0"/>
              <w:widowControl/>
              <w:suppressLineNumbers w:val="0"/>
              <w:shd w:val="clear" w:color="auto" w:fill="auto"/>
              <w:ind w:left="0" w:leftChars="0" w:right="0" w:rightChars="0" w:firstLine="0" w:firstLineChars="0"/>
              <w:jc w:val="center"/>
              <w:textAlignment w:val="cente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pPr>
            <w:r>
              <w:rPr>
                <w:rFonts w:hint="eastAsia" w:ascii="Times New Roman" w:hAnsi="Times New Roman" w:eastAsia="方正仿宋_GBK" w:cs="Times New Roman"/>
                <w:i w:val="0"/>
                <w:color w:val="000000"/>
                <w:spacing w:val="0"/>
                <w:w w:val="100"/>
                <w:position w:val="0"/>
                <w:sz w:val="20"/>
                <w:szCs w:val="20"/>
                <w:u w:val="none"/>
                <w:shd w:val="clear" w:color="auto" w:fill="auto"/>
                <w:lang w:val="en-US" w:eastAsia="zh-CN" w:bidi="en-US"/>
              </w:rPr>
              <w:t>采矿权注销登记</w:t>
            </w:r>
          </w:p>
        </w:tc>
        <w:tc>
          <w:tcPr>
            <w:tcW w:w="860" w:type="dxa"/>
            <w:vMerge w:val="continue"/>
          </w:tcPr>
          <w:p w14:paraId="450DC7D5">
            <w:pPr>
              <w:widowControl w:val="0"/>
              <w:ind w:left="0" w:leftChars="0" w:right="0" w:rightChars="0" w:firstLine="0" w:firstLineChars="0"/>
              <w:rPr>
                <w:rFonts w:hint="default" w:ascii="宋体" w:hAnsi="宋体" w:eastAsia="宋体" w:cs="宋体"/>
                <w:color w:val="000000"/>
                <w:spacing w:val="0"/>
                <w:w w:val="100"/>
                <w:position w:val="0"/>
                <w:sz w:val="20"/>
                <w:szCs w:val="20"/>
                <w:shd w:val="clear" w:color="auto" w:fill="auto"/>
                <w:lang w:val="en-US" w:eastAsia="zh-CN" w:bidi="en-US"/>
              </w:rPr>
            </w:pPr>
          </w:p>
        </w:tc>
        <w:tc>
          <w:tcPr>
            <w:tcW w:w="661" w:type="dxa"/>
            <w:vMerge w:val="continue"/>
          </w:tcPr>
          <w:p w14:paraId="75B82832">
            <w:pPr>
              <w:widowControl w:val="0"/>
              <w:ind w:left="0" w:leftChars="0" w:right="0" w:rightChars="0" w:firstLine="0" w:firstLineChars="0"/>
              <w:jc w:val="both"/>
              <w:rPr>
                <w:rFonts w:hint="default" w:ascii="Times New Roman" w:hAnsi="Times New Roman" w:eastAsia="Times New Roman" w:cs="Times New Roman"/>
                <w:color w:val="000000"/>
                <w:spacing w:val="0"/>
                <w:w w:val="100"/>
                <w:position w:val="0"/>
                <w:sz w:val="18"/>
                <w:szCs w:val="18"/>
                <w:shd w:val="clear" w:color="auto" w:fill="auto"/>
                <w:lang w:val="en-US" w:eastAsia="zh-CN" w:bidi="en-US"/>
              </w:rPr>
            </w:pPr>
          </w:p>
        </w:tc>
        <w:tc>
          <w:tcPr>
            <w:tcW w:w="3299" w:type="dxa"/>
            <w:vMerge w:val="continue"/>
          </w:tcPr>
          <w:p w14:paraId="4E89D595">
            <w:pPr>
              <w:widowControl w:val="0"/>
              <w:ind w:left="0" w:leftChars="0" w:right="0" w:rightChars="0" w:firstLine="0" w:firstLineChars="0"/>
              <w:jc w:val="both"/>
              <w:rPr>
                <w:rFonts w:hint="default" w:ascii="Times New Roman" w:hAnsi="Times New Roman" w:cs="Times New Roman"/>
                <w:sz w:val="18"/>
                <w:szCs w:val="18"/>
              </w:rPr>
            </w:pPr>
          </w:p>
        </w:tc>
        <w:tc>
          <w:tcPr>
            <w:tcW w:w="1920" w:type="dxa"/>
            <w:vMerge w:val="continue"/>
          </w:tcPr>
          <w:p w14:paraId="12564DFD">
            <w:pPr>
              <w:widowControl w:val="0"/>
              <w:ind w:left="0" w:leftChars="0" w:right="0" w:rightChars="0" w:firstLine="0" w:firstLineChars="0"/>
              <w:jc w:val="both"/>
              <w:rPr>
                <w:rFonts w:hint="default" w:ascii="Times New Roman" w:hAnsi="Times New Roman" w:eastAsia="宋体" w:cs="Times New Roman"/>
                <w:sz w:val="18"/>
                <w:szCs w:val="18"/>
                <w:lang w:eastAsia="zh-CN"/>
              </w:rPr>
            </w:pPr>
          </w:p>
        </w:tc>
        <w:tc>
          <w:tcPr>
            <w:tcW w:w="770" w:type="dxa"/>
            <w:vMerge w:val="continue"/>
          </w:tcPr>
          <w:p w14:paraId="2597AC5A">
            <w:pPr>
              <w:widowControl w:val="0"/>
              <w:ind w:left="0" w:leftChars="0" w:right="0" w:rightChars="0" w:firstLine="0" w:firstLineChars="0"/>
              <w:jc w:val="center"/>
              <w:rPr>
                <w:rFonts w:hint="eastAsia" w:eastAsia="方正仿宋_GBK" w:cs="Times New Roman"/>
                <w:i w:val="0"/>
                <w:color w:val="000000"/>
                <w:spacing w:val="0"/>
                <w:w w:val="100"/>
                <w:position w:val="0"/>
                <w:sz w:val="20"/>
                <w:szCs w:val="20"/>
                <w:u w:val="none"/>
                <w:shd w:val="clear" w:color="auto" w:fill="auto"/>
                <w:lang w:val="en-US" w:eastAsia="zh-CN" w:bidi="en-US"/>
              </w:rPr>
            </w:pPr>
          </w:p>
        </w:tc>
        <w:tc>
          <w:tcPr>
            <w:tcW w:w="3752" w:type="dxa"/>
            <w:vMerge w:val="continue"/>
          </w:tcPr>
          <w:p w14:paraId="49F71C76">
            <w:pPr>
              <w:widowControl w:val="0"/>
              <w:ind w:left="0" w:leftChars="0" w:right="0" w:rightChars="0" w:firstLine="0" w:firstLineChars="0"/>
              <w:jc w:val="both"/>
              <w:rPr>
                <w:rFonts w:hint="default" w:ascii="Times New Roman" w:hAnsi="Times New Roman" w:eastAsia="Helvetica" w:cs="Times New Roman"/>
                <w:i w:val="0"/>
                <w:iCs w:val="0"/>
                <w:caps w:val="0"/>
                <w:color w:val="333333"/>
                <w:spacing w:val="0"/>
                <w:sz w:val="18"/>
                <w:szCs w:val="18"/>
                <w:shd w:val="clear" w:fill="FFFFFF"/>
              </w:rPr>
            </w:pPr>
          </w:p>
        </w:tc>
      </w:tr>
    </w:tbl>
    <w:p w14:paraId="771E5876">
      <w:pPr>
        <w:pStyle w:val="2"/>
        <w:ind w:left="0" w:leftChars="0" w:firstLine="0" w:firstLineChars="0"/>
        <w:rPr>
          <w:rFonts w:hint="eastAsia"/>
          <w:sz w:val="32"/>
          <w:szCs w:val="32"/>
          <w:lang w:val="en-US" w:eastAsia="zh-CN"/>
        </w:rPr>
      </w:pPr>
    </w:p>
    <w:sectPr>
      <w:footnotePr>
        <w:numFmt w:val="decimal"/>
      </w:footnotePr>
      <w:pgSz w:w="16840" w:h="11900" w:orient="landscape"/>
      <w:pgMar w:top="1617" w:right="1137" w:bottom="1357" w:left="1267" w:header="1189" w:footer="929"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简体">
    <w:altName w:val="方正黑体_GBK"/>
    <w:panose1 w:val="03000509000000000000"/>
    <w:charset w:val="86"/>
    <w:family w:val="script"/>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YWM3OGVkZTA1M2Q5ZmNmMGJkYTc5MzhiYzdiMDc2MWQifQ=="/>
    <w:docVar w:name="KSO_WPS_MARK_KEY" w:val="f0a409b3-8cb7-4e81-85e7-0a24550299a7"/>
  </w:docVars>
  <w:rsids>
    <w:rsidRoot w:val="00000000"/>
    <w:rsid w:val="033444FF"/>
    <w:rsid w:val="068B5C79"/>
    <w:rsid w:val="06A81D10"/>
    <w:rsid w:val="06EB1208"/>
    <w:rsid w:val="08CD600A"/>
    <w:rsid w:val="09322108"/>
    <w:rsid w:val="0A8A1D43"/>
    <w:rsid w:val="0ACE2FDA"/>
    <w:rsid w:val="0B314A9D"/>
    <w:rsid w:val="0D7729BA"/>
    <w:rsid w:val="0DCB5A35"/>
    <w:rsid w:val="0EDE0433"/>
    <w:rsid w:val="0EFC4C56"/>
    <w:rsid w:val="102933FB"/>
    <w:rsid w:val="10A724D4"/>
    <w:rsid w:val="11193CE3"/>
    <w:rsid w:val="115E4F7D"/>
    <w:rsid w:val="122317DE"/>
    <w:rsid w:val="14DF2CB4"/>
    <w:rsid w:val="15CB44FD"/>
    <w:rsid w:val="160243C1"/>
    <w:rsid w:val="16CC64F1"/>
    <w:rsid w:val="1773286B"/>
    <w:rsid w:val="1CB84825"/>
    <w:rsid w:val="1D9D3C17"/>
    <w:rsid w:val="1EC373A0"/>
    <w:rsid w:val="1F505B37"/>
    <w:rsid w:val="1F742BE3"/>
    <w:rsid w:val="20162220"/>
    <w:rsid w:val="202120C3"/>
    <w:rsid w:val="2221635D"/>
    <w:rsid w:val="228F04E2"/>
    <w:rsid w:val="2482640E"/>
    <w:rsid w:val="25926EF9"/>
    <w:rsid w:val="27246807"/>
    <w:rsid w:val="283B6BF9"/>
    <w:rsid w:val="29B41754"/>
    <w:rsid w:val="29DA5248"/>
    <w:rsid w:val="2B0A6ACB"/>
    <w:rsid w:val="2C7B79BD"/>
    <w:rsid w:val="2CFD6383"/>
    <w:rsid w:val="2E222864"/>
    <w:rsid w:val="30083085"/>
    <w:rsid w:val="303B3B3B"/>
    <w:rsid w:val="307E463C"/>
    <w:rsid w:val="30EC7D8B"/>
    <w:rsid w:val="331637AB"/>
    <w:rsid w:val="342B156D"/>
    <w:rsid w:val="3480330A"/>
    <w:rsid w:val="348411DD"/>
    <w:rsid w:val="3485561B"/>
    <w:rsid w:val="368F5BDE"/>
    <w:rsid w:val="36FA1695"/>
    <w:rsid w:val="37011EB8"/>
    <w:rsid w:val="37A02122"/>
    <w:rsid w:val="395E17AA"/>
    <w:rsid w:val="3A526C95"/>
    <w:rsid w:val="3EFB7327"/>
    <w:rsid w:val="40420BF4"/>
    <w:rsid w:val="41880BBD"/>
    <w:rsid w:val="43420738"/>
    <w:rsid w:val="43857EAD"/>
    <w:rsid w:val="4A066D71"/>
    <w:rsid w:val="4A163922"/>
    <w:rsid w:val="4CFD66BA"/>
    <w:rsid w:val="4EBE7A38"/>
    <w:rsid w:val="504B4FF9"/>
    <w:rsid w:val="51CB64BF"/>
    <w:rsid w:val="51D90181"/>
    <w:rsid w:val="5257603D"/>
    <w:rsid w:val="55B05209"/>
    <w:rsid w:val="55BD36C3"/>
    <w:rsid w:val="56F92CDC"/>
    <w:rsid w:val="57217705"/>
    <w:rsid w:val="572617E3"/>
    <w:rsid w:val="57E60B29"/>
    <w:rsid w:val="593B2E14"/>
    <w:rsid w:val="5A750640"/>
    <w:rsid w:val="5AB267EE"/>
    <w:rsid w:val="5C25097B"/>
    <w:rsid w:val="5C391458"/>
    <w:rsid w:val="5D062F31"/>
    <w:rsid w:val="5D922F7B"/>
    <w:rsid w:val="60605781"/>
    <w:rsid w:val="61094D3D"/>
    <w:rsid w:val="63E04440"/>
    <w:rsid w:val="65D42421"/>
    <w:rsid w:val="6749336B"/>
    <w:rsid w:val="68505751"/>
    <w:rsid w:val="689C36B8"/>
    <w:rsid w:val="696C32DB"/>
    <w:rsid w:val="6B8D5A81"/>
    <w:rsid w:val="6BCC5E1A"/>
    <w:rsid w:val="6C163208"/>
    <w:rsid w:val="6C9C0B9D"/>
    <w:rsid w:val="6CCA1228"/>
    <w:rsid w:val="6D333355"/>
    <w:rsid w:val="720666F3"/>
    <w:rsid w:val="73035F28"/>
    <w:rsid w:val="73B65E88"/>
    <w:rsid w:val="743C56C5"/>
    <w:rsid w:val="74B94A2B"/>
    <w:rsid w:val="76FA7AEC"/>
    <w:rsid w:val="781425AC"/>
    <w:rsid w:val="784D6A03"/>
    <w:rsid w:val="78B0368F"/>
    <w:rsid w:val="79CD4C85"/>
    <w:rsid w:val="79EE6BB6"/>
    <w:rsid w:val="7BDD6D08"/>
    <w:rsid w:val="7C327293"/>
    <w:rsid w:val="7C520FA4"/>
    <w:rsid w:val="7C7C4BBA"/>
    <w:rsid w:val="7C953391"/>
    <w:rsid w:val="7F853C03"/>
    <w:rsid w:val="B5F565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2"/>
    <w:basedOn w:val="1"/>
    <w:next w:val="1"/>
    <w:autoRedefine/>
    <w:semiHidden/>
    <w:unhideWhenUsed/>
    <w:qFormat/>
    <w:uiPriority w:val="0"/>
    <w:pPr>
      <w:keepNext/>
      <w:keepLines/>
      <w:ind w:firstLine="643"/>
      <w:outlineLvl w:val="1"/>
    </w:pPr>
    <w:rPr>
      <w:rFonts w:ascii="Times New Roman" w:hAnsi="Times New Roman" w:eastAsia="方正仿宋_GBK"/>
      <w:color w:val="000000" w:themeColor="text1"/>
      <w14:textFill>
        <w14:solidFill>
          <w14:schemeClr w14:val="tx1"/>
        </w14:solidFill>
      </w14:textFill>
    </w:rPr>
  </w:style>
  <w:style w:type="character" w:default="1" w:styleId="8">
    <w:name w:val="Default Paragraph Font"/>
    <w:autoRedefine/>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spacing w:after="120" w:afterLines="0" w:afterAutospacing="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rPr>
      <w:sz w:val="24"/>
    </w:rPr>
  </w:style>
  <w:style w:type="character" w:styleId="9">
    <w:name w:val="Strong"/>
    <w:basedOn w:val="8"/>
    <w:qFormat/>
    <w:uiPriority w:val="0"/>
    <w:rPr>
      <w:b/>
    </w:rPr>
  </w:style>
  <w:style w:type="character" w:customStyle="1" w:styleId="10">
    <w:name w:val="Heading #1|1_"/>
    <w:basedOn w:val="8"/>
    <w:link w:val="11"/>
    <w:qFormat/>
    <w:uiPriority w:val="0"/>
    <w:rPr>
      <w:rFonts w:ascii="宋体" w:hAnsi="宋体" w:eastAsia="宋体" w:cs="宋体"/>
      <w:color w:val="EE2834"/>
      <w:sz w:val="104"/>
      <w:szCs w:val="104"/>
      <w:u w:val="none"/>
      <w:shd w:val="clear" w:color="auto" w:fill="auto"/>
      <w:lang w:val="zh-TW" w:eastAsia="zh-TW" w:bidi="zh-TW"/>
    </w:rPr>
  </w:style>
  <w:style w:type="paragraph" w:customStyle="1" w:styleId="11">
    <w:name w:val="Heading #1|1"/>
    <w:basedOn w:val="1"/>
    <w:link w:val="10"/>
    <w:autoRedefine/>
    <w:qFormat/>
    <w:uiPriority w:val="0"/>
    <w:pPr>
      <w:widowControl w:val="0"/>
      <w:shd w:val="clear" w:color="auto" w:fill="auto"/>
      <w:spacing w:before="2220" w:after="940"/>
      <w:ind w:firstLine="300"/>
      <w:outlineLvl w:val="0"/>
    </w:pPr>
    <w:rPr>
      <w:rFonts w:ascii="宋体" w:hAnsi="宋体" w:eastAsia="宋体" w:cs="宋体"/>
      <w:color w:val="EE2834"/>
      <w:sz w:val="104"/>
      <w:szCs w:val="104"/>
      <w:u w:val="none"/>
      <w:shd w:val="clear" w:color="auto" w:fill="auto"/>
      <w:lang w:val="zh-TW" w:eastAsia="zh-TW" w:bidi="zh-TW"/>
    </w:rPr>
  </w:style>
  <w:style w:type="character" w:customStyle="1" w:styleId="12">
    <w:name w:val="Header or footer|2_"/>
    <w:basedOn w:val="8"/>
    <w:link w:val="13"/>
    <w:qFormat/>
    <w:uiPriority w:val="0"/>
    <w:rPr>
      <w:sz w:val="20"/>
      <w:szCs w:val="20"/>
      <w:u w:val="none"/>
      <w:shd w:val="clear" w:color="auto" w:fill="auto"/>
      <w:lang w:val="zh-TW" w:eastAsia="zh-TW" w:bidi="zh-TW"/>
    </w:rPr>
  </w:style>
  <w:style w:type="paragraph" w:customStyle="1" w:styleId="13">
    <w:name w:val="Header or footer|2"/>
    <w:basedOn w:val="1"/>
    <w:link w:val="12"/>
    <w:qFormat/>
    <w:uiPriority w:val="0"/>
    <w:pPr>
      <w:widowControl w:val="0"/>
      <w:shd w:val="clear" w:color="auto" w:fill="auto"/>
    </w:pPr>
    <w:rPr>
      <w:sz w:val="20"/>
      <w:szCs w:val="20"/>
      <w:u w:val="none"/>
      <w:shd w:val="clear" w:color="auto" w:fill="auto"/>
      <w:lang w:val="zh-TW" w:eastAsia="zh-TW" w:bidi="zh-TW"/>
    </w:rPr>
  </w:style>
  <w:style w:type="character" w:customStyle="1" w:styleId="14">
    <w:name w:val="Body text|1_"/>
    <w:basedOn w:val="8"/>
    <w:link w:val="15"/>
    <w:autoRedefine/>
    <w:qFormat/>
    <w:uiPriority w:val="0"/>
    <w:rPr>
      <w:rFonts w:ascii="宋体" w:hAnsi="宋体" w:eastAsia="宋体" w:cs="宋体"/>
      <w:sz w:val="30"/>
      <w:szCs w:val="30"/>
      <w:u w:val="none"/>
      <w:shd w:val="clear" w:color="auto" w:fill="auto"/>
      <w:lang w:val="zh-TW" w:eastAsia="zh-TW" w:bidi="zh-TW"/>
    </w:rPr>
  </w:style>
  <w:style w:type="paragraph" w:customStyle="1" w:styleId="15">
    <w:name w:val="Body text|1"/>
    <w:basedOn w:val="1"/>
    <w:link w:val="14"/>
    <w:qFormat/>
    <w:uiPriority w:val="0"/>
    <w:pPr>
      <w:widowControl w:val="0"/>
      <w:shd w:val="clear" w:color="auto" w:fill="auto"/>
      <w:spacing w:line="422" w:lineRule="auto"/>
      <w:ind w:firstLine="400"/>
    </w:pPr>
    <w:rPr>
      <w:rFonts w:ascii="宋体" w:hAnsi="宋体" w:eastAsia="宋体" w:cs="宋体"/>
      <w:sz w:val="30"/>
      <w:szCs w:val="30"/>
      <w:u w:val="none"/>
      <w:shd w:val="clear" w:color="auto" w:fill="auto"/>
      <w:lang w:val="zh-TW" w:eastAsia="zh-TW" w:bidi="zh-TW"/>
    </w:rPr>
  </w:style>
  <w:style w:type="character" w:customStyle="1" w:styleId="16">
    <w:name w:val="Heading #2|1_"/>
    <w:basedOn w:val="8"/>
    <w:link w:val="17"/>
    <w:qFormat/>
    <w:uiPriority w:val="0"/>
    <w:rPr>
      <w:rFonts w:ascii="宋体" w:hAnsi="宋体" w:eastAsia="宋体" w:cs="宋体"/>
      <w:sz w:val="40"/>
      <w:szCs w:val="40"/>
      <w:u w:val="none"/>
      <w:shd w:val="clear" w:color="auto" w:fill="auto"/>
      <w:lang w:val="zh-TW" w:eastAsia="zh-TW" w:bidi="zh-TW"/>
    </w:rPr>
  </w:style>
  <w:style w:type="paragraph" w:customStyle="1" w:styleId="17">
    <w:name w:val="Heading #2|1"/>
    <w:basedOn w:val="1"/>
    <w:link w:val="16"/>
    <w:autoRedefine/>
    <w:qFormat/>
    <w:uiPriority w:val="0"/>
    <w:pPr>
      <w:widowControl w:val="0"/>
      <w:shd w:val="clear" w:color="auto" w:fill="auto"/>
      <w:spacing w:after="590" w:line="312" w:lineRule="auto"/>
      <w:jc w:val="center"/>
      <w:outlineLvl w:val="1"/>
    </w:pPr>
    <w:rPr>
      <w:rFonts w:ascii="宋体" w:hAnsi="宋体" w:eastAsia="宋体" w:cs="宋体"/>
      <w:sz w:val="40"/>
      <w:szCs w:val="40"/>
      <w:u w:val="none"/>
      <w:shd w:val="clear" w:color="auto" w:fill="auto"/>
      <w:lang w:val="zh-TW" w:eastAsia="zh-TW" w:bidi="zh-TW"/>
    </w:rPr>
  </w:style>
  <w:style w:type="character" w:customStyle="1" w:styleId="18">
    <w:name w:val="Picture caption|1_"/>
    <w:basedOn w:val="8"/>
    <w:link w:val="19"/>
    <w:autoRedefine/>
    <w:qFormat/>
    <w:uiPriority w:val="0"/>
    <w:rPr>
      <w:rFonts w:ascii="宋体" w:hAnsi="宋体" w:eastAsia="宋体" w:cs="宋体"/>
      <w:color w:val="AE2131"/>
      <w:sz w:val="32"/>
      <w:szCs w:val="32"/>
      <w:u w:val="none"/>
      <w:shd w:val="clear" w:color="auto" w:fill="auto"/>
    </w:rPr>
  </w:style>
  <w:style w:type="paragraph" w:customStyle="1" w:styleId="19">
    <w:name w:val="Picture caption|1"/>
    <w:basedOn w:val="1"/>
    <w:link w:val="18"/>
    <w:autoRedefine/>
    <w:qFormat/>
    <w:uiPriority w:val="0"/>
    <w:pPr>
      <w:widowControl w:val="0"/>
      <w:shd w:val="clear" w:color="auto" w:fill="auto"/>
    </w:pPr>
    <w:rPr>
      <w:rFonts w:ascii="宋体" w:hAnsi="宋体" w:eastAsia="宋体" w:cs="宋体"/>
      <w:color w:val="AE2131"/>
      <w:sz w:val="32"/>
      <w:szCs w:val="32"/>
      <w:u w:val="none"/>
      <w:shd w:val="clear" w:color="auto" w:fill="auto"/>
    </w:rPr>
  </w:style>
  <w:style w:type="character" w:customStyle="1" w:styleId="20">
    <w:name w:val="Heading #3|1_"/>
    <w:basedOn w:val="8"/>
    <w:link w:val="21"/>
    <w:autoRedefine/>
    <w:qFormat/>
    <w:uiPriority w:val="0"/>
    <w:rPr>
      <w:rFonts w:ascii="宋体" w:hAnsi="宋体" w:eastAsia="宋体" w:cs="宋体"/>
      <w:sz w:val="28"/>
      <w:szCs w:val="28"/>
      <w:u w:val="none"/>
      <w:shd w:val="clear" w:color="auto" w:fill="auto"/>
      <w:lang w:val="zh-TW" w:eastAsia="zh-TW" w:bidi="zh-TW"/>
    </w:rPr>
  </w:style>
  <w:style w:type="paragraph" w:customStyle="1" w:styleId="21">
    <w:name w:val="Heading #3|1"/>
    <w:basedOn w:val="1"/>
    <w:link w:val="20"/>
    <w:autoRedefine/>
    <w:qFormat/>
    <w:uiPriority w:val="0"/>
    <w:pPr>
      <w:widowControl w:val="0"/>
      <w:shd w:val="clear" w:color="auto" w:fill="auto"/>
      <w:spacing w:after="80"/>
      <w:ind w:firstLine="660"/>
      <w:outlineLvl w:val="2"/>
    </w:pPr>
    <w:rPr>
      <w:rFonts w:ascii="宋体" w:hAnsi="宋体" w:eastAsia="宋体" w:cs="宋体"/>
      <w:sz w:val="28"/>
      <w:szCs w:val="28"/>
      <w:u w:val="none"/>
      <w:shd w:val="clear" w:color="auto" w:fill="auto"/>
      <w:lang w:val="zh-TW" w:eastAsia="zh-TW" w:bidi="zh-TW"/>
    </w:rPr>
  </w:style>
  <w:style w:type="character" w:customStyle="1" w:styleId="22">
    <w:name w:val="Other|1_"/>
    <w:basedOn w:val="8"/>
    <w:link w:val="23"/>
    <w:autoRedefine/>
    <w:qFormat/>
    <w:uiPriority w:val="0"/>
    <w:rPr>
      <w:rFonts w:ascii="宋体" w:hAnsi="宋体" w:eastAsia="宋体" w:cs="宋体"/>
      <w:sz w:val="20"/>
      <w:szCs w:val="20"/>
      <w:u w:val="none"/>
      <w:shd w:val="clear" w:color="auto" w:fill="auto"/>
      <w:lang w:val="zh-TW" w:eastAsia="zh-TW" w:bidi="zh-TW"/>
    </w:rPr>
  </w:style>
  <w:style w:type="paragraph" w:customStyle="1" w:styleId="23">
    <w:name w:val="Other|1"/>
    <w:basedOn w:val="1"/>
    <w:link w:val="22"/>
    <w:autoRedefine/>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24">
    <w:name w:val="Table Paragraph"/>
    <w:basedOn w:val="1"/>
    <w:autoRedefine/>
    <w:qFormat/>
    <w:uiPriority w:val="1"/>
    <w:rPr>
      <w:rFonts w:ascii="方正仿宋_GBK" w:hAnsi="方正仿宋_GBK" w:eastAsia="方正仿宋_GBK" w:cs="方正仿宋_GBK"/>
      <w:lang w:val="zh-CN" w:eastAsia="zh-CN" w:bidi="zh-CN"/>
    </w:rPr>
  </w:style>
  <w:style w:type="paragraph" w:customStyle="1" w:styleId="25">
    <w:name w:val="正文1"/>
    <w:autoRedefine/>
    <w:qFormat/>
    <w:uiPriority w:val="0"/>
    <w:pPr>
      <w:keepNext w:val="0"/>
      <w:keepLines w:val="0"/>
      <w:widowControl w:val="0"/>
      <w:shd w:val="clear" w:color="auto" w:fill="auto"/>
      <w:suppressAutoHyphens w:val="0"/>
      <w:bidi w:val="0"/>
      <w:spacing w:beforeLines="0" w:afterLines="0" w:line="240" w:lineRule="auto"/>
      <w:ind w:left="0" w:right="0"/>
      <w:jc w:val="left"/>
    </w:pPr>
    <w:rPr>
      <w:rFonts w:ascii="Times New Roman" w:hAnsi="Times New Roman" w:eastAsia="Times New Roman" w:cs="Times New Roman"/>
      <w:color w:val="000000"/>
      <w:spacing w:val="0"/>
      <w:w w:val="100"/>
      <w:kern w:val="0"/>
      <w:sz w:val="24"/>
      <w:szCs w:val="24"/>
      <w:shd w:val="clear" w:fill="auto"/>
      <w:lang w:val="en-US"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47</Pages>
  <Words>28909</Words>
  <Characters>29740</Characters>
  <Lines>1</Lines>
  <Paragraphs>1</Paragraphs>
  <TotalTime>21</TotalTime>
  <ScaleCrop>false</ScaleCrop>
  <LinksUpToDate>false</LinksUpToDate>
  <CharactersWithSpaces>30128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2021-05-26T12:27:00Z</dcterms:created>
  <dc:creator>wimdows</dc:creator>
  <cp:lastModifiedBy>微信用户</cp:lastModifiedBy>
  <cp:lastPrinted>2021-12-24T11:10:00Z</cp:lastPrinted>
  <dcterms:modified xsi:type="dcterms:W3CDTF">2024-09-23T02:29:30Z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0_btnclosed</vt:lpwstr>
  </property>
  <property fmtid="{D5CDD505-2E9C-101B-9397-08002B2CF9AE}" pid="3" name="KSOProductBuildVer">
    <vt:lpwstr>2052-12.1.0.17827</vt:lpwstr>
  </property>
  <property fmtid="{D5CDD505-2E9C-101B-9397-08002B2CF9AE}" pid="4" name="ICV">
    <vt:lpwstr>517FFC0BCADE4F3BBFDD72104B2FC7D9</vt:lpwstr>
  </property>
</Properties>
</file>