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ind w:firstLine="63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玉溪市市场监督管理局关于宣布废止</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rPr>
        <w:t>部分行政规范性文件的决定</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i w:val="0"/>
          <w:caps w:val="0"/>
          <w:color w:val="000000"/>
          <w:spacing w:val="0"/>
          <w:sz w:val="28"/>
          <w:szCs w:val="28"/>
          <w:shd w:val="clear" w:fill="FFFFFF"/>
        </w:rPr>
        <w:t>玉市监规〔2021〕1号</w:t>
      </w:r>
    </w:p>
    <w:p>
      <w:pPr>
        <w:keepNext w:val="0"/>
        <w:keepLines w:val="0"/>
        <w:pageBreakBefore w:val="0"/>
        <w:kinsoku/>
        <w:wordWrap/>
        <w:overflowPunct/>
        <w:topLinePunct w:val="0"/>
        <w:autoSpaceDE/>
        <w:autoSpaceDN/>
        <w:bidi w:val="0"/>
        <w:adjustRightInd/>
        <w:snapToGrid/>
        <w:spacing w:line="570" w:lineRule="exact"/>
        <w:ind w:firstLine="0" w:firstLineChars="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各县（市、区）市场监督管理局，市直各委、办、局，各人民团体和企事业单位，中央、省驻玉单位：</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云南省行政规范性文件制定和备案办法》（云南省人民政府令第212号）相关规定，玉溪市市场监督管理局对本单位规范性文件进行了清理。经市市场监督管理局2021年第16次党组会议研究，为适应当前社会经济发展、持续深化“放管服”改革，决定对以原玉溪市工商行政管理局名义出台的1件行政规范性文件进行废止。</w:t>
      </w: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附件：玉溪市市场监督管理局决定废止的行政规范性文件目录</w:t>
      </w: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4800" w:firstLineChars="1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2021年10月21日</w:t>
      </w: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p>
    <w:tbl>
      <w:tblPr>
        <w:tblStyle w:val="6"/>
        <w:tblpPr w:leftFromText="180" w:rightFromText="180" w:vertAnchor="text" w:horzAnchor="page" w:tblpX="1705" w:tblpY="721"/>
        <w:tblOverlap w:val="never"/>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048"/>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64" w:type="dxa"/>
            <w:vAlign w:val="center"/>
          </w:tcPr>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6048" w:type="dxa"/>
            <w:vAlign w:val="center"/>
          </w:tcPr>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文件名称及文号</w:t>
            </w:r>
          </w:p>
        </w:tc>
        <w:tc>
          <w:tcPr>
            <w:tcW w:w="1776" w:type="dxa"/>
            <w:vAlign w:val="center"/>
          </w:tcPr>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废止时间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6048" w:type="dxa"/>
          </w:tcPr>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《玉溪市工商行政管理局关于印发玉溪市个体工商户简易注销登记暂行办法的通知》（玉工商规﹝2018﹞1号）</w:t>
            </w:r>
          </w:p>
        </w:tc>
        <w:tc>
          <w:tcPr>
            <w:tcW w:w="1776" w:type="dxa"/>
          </w:tcPr>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自本决定印发之日起废止</w:t>
            </w:r>
          </w:p>
        </w:tc>
      </w:tr>
    </w:tbl>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玉溪市市场监督管理局决定废止的行政规范性文件目录</w:t>
      </w: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rPr>
      </w:pPr>
    </w:p>
    <w:sectPr>
      <w:headerReference r:id="rId6" w:type="first"/>
      <w:footerReference r:id="rId8" w:type="first"/>
      <w:headerReference r:id="rId5" w:type="default"/>
      <w:footerReference r:id="rId7" w:type="default"/>
      <w:pgSz w:w="11906" w:h="16838"/>
      <w:pgMar w:top="2098" w:right="1474" w:bottom="1871" w:left="1588" w:header="1361" w:footer="1361" w:gutter="0"/>
      <w:cols w:space="720" w:num="1"/>
      <w:titlePg/>
      <w:docGrid w:type="line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20" w:rightChars="100" w:firstLine="0" w:firstLineChars="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NDY0ODM1MTgwZThhODUyNzU2ZmY3NTZkZmE2MWIifQ=="/>
  </w:docVars>
  <w:rsids>
    <w:rsidRoot w:val="669178DB"/>
    <w:rsid w:val="000546BF"/>
    <w:rsid w:val="00090E13"/>
    <w:rsid w:val="000A6DA9"/>
    <w:rsid w:val="000C31B9"/>
    <w:rsid w:val="000E1B16"/>
    <w:rsid w:val="0012082F"/>
    <w:rsid w:val="00150552"/>
    <w:rsid w:val="001507C4"/>
    <w:rsid w:val="001A7624"/>
    <w:rsid w:val="001C746A"/>
    <w:rsid w:val="0025658B"/>
    <w:rsid w:val="002E2BEF"/>
    <w:rsid w:val="002E7A18"/>
    <w:rsid w:val="00315EA3"/>
    <w:rsid w:val="00366BEB"/>
    <w:rsid w:val="00493ADE"/>
    <w:rsid w:val="00511491"/>
    <w:rsid w:val="005366F9"/>
    <w:rsid w:val="00574CAC"/>
    <w:rsid w:val="005A51DD"/>
    <w:rsid w:val="005B7BF9"/>
    <w:rsid w:val="005E09E1"/>
    <w:rsid w:val="00674053"/>
    <w:rsid w:val="00701F1B"/>
    <w:rsid w:val="00745564"/>
    <w:rsid w:val="00766363"/>
    <w:rsid w:val="007667AE"/>
    <w:rsid w:val="0080116B"/>
    <w:rsid w:val="008133EA"/>
    <w:rsid w:val="00844476"/>
    <w:rsid w:val="008765B4"/>
    <w:rsid w:val="008E33BB"/>
    <w:rsid w:val="00932E1C"/>
    <w:rsid w:val="00963161"/>
    <w:rsid w:val="0097442F"/>
    <w:rsid w:val="0098557D"/>
    <w:rsid w:val="00A55414"/>
    <w:rsid w:val="00A60A50"/>
    <w:rsid w:val="00A71CCD"/>
    <w:rsid w:val="00AA0A79"/>
    <w:rsid w:val="00AB5F2C"/>
    <w:rsid w:val="00AC40C3"/>
    <w:rsid w:val="00B4051B"/>
    <w:rsid w:val="00B540E3"/>
    <w:rsid w:val="00B77F90"/>
    <w:rsid w:val="00BC32B4"/>
    <w:rsid w:val="00BD42C2"/>
    <w:rsid w:val="00BD4BCA"/>
    <w:rsid w:val="00C06C0C"/>
    <w:rsid w:val="00C076CD"/>
    <w:rsid w:val="00C2611D"/>
    <w:rsid w:val="00C308C4"/>
    <w:rsid w:val="00C44C53"/>
    <w:rsid w:val="00C6259C"/>
    <w:rsid w:val="00C72F48"/>
    <w:rsid w:val="00D667CB"/>
    <w:rsid w:val="00D669BB"/>
    <w:rsid w:val="00D96B3A"/>
    <w:rsid w:val="00D9775B"/>
    <w:rsid w:val="00DA1393"/>
    <w:rsid w:val="00DC043E"/>
    <w:rsid w:val="00DE4602"/>
    <w:rsid w:val="00E27EB2"/>
    <w:rsid w:val="00E30DB4"/>
    <w:rsid w:val="00E84048"/>
    <w:rsid w:val="00EA73B5"/>
    <w:rsid w:val="00EC5C6C"/>
    <w:rsid w:val="00ED4DC8"/>
    <w:rsid w:val="00EE7B33"/>
    <w:rsid w:val="00F84C3F"/>
    <w:rsid w:val="00FA0C4E"/>
    <w:rsid w:val="00FB718B"/>
    <w:rsid w:val="00FD51DB"/>
    <w:rsid w:val="00FE37C6"/>
    <w:rsid w:val="00FF0166"/>
    <w:rsid w:val="0AF31F8E"/>
    <w:rsid w:val="0DCC03FC"/>
    <w:rsid w:val="0F4632BC"/>
    <w:rsid w:val="36341C1A"/>
    <w:rsid w:val="377953C4"/>
    <w:rsid w:val="44CB55AC"/>
    <w:rsid w:val="454D0298"/>
    <w:rsid w:val="46A92CD6"/>
    <w:rsid w:val="65F4193B"/>
    <w:rsid w:val="669178DB"/>
    <w:rsid w:val="67D0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15"/>
    <w:unhideWhenUsed/>
    <w:qFormat/>
    <w:uiPriority w:val="99"/>
    <w:pPr>
      <w:spacing w:line="240" w:lineRule="auto"/>
    </w:pPr>
    <w:rPr>
      <w:sz w:val="18"/>
      <w:szCs w:val="18"/>
    </w:rPr>
  </w:style>
  <w:style w:type="paragraph" w:styleId="3">
    <w:name w:val="footer"/>
    <w:basedOn w:val="1"/>
    <w:link w:val="16"/>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17"/>
    <w:unhideWhenUsed/>
    <w:uiPriority w:val="99"/>
    <w:pP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主标题"/>
    <w:basedOn w:val="1"/>
    <w:link w:val="18"/>
    <w:qFormat/>
    <w:uiPriority w:val="0"/>
    <w:pPr>
      <w:ind w:firstLine="0" w:firstLineChars="0"/>
      <w:jc w:val="center"/>
      <w:outlineLvl w:val="0"/>
    </w:pPr>
    <w:rPr>
      <w:rFonts w:eastAsia="方正小标宋_GBK"/>
      <w:sz w:val="44"/>
    </w:rPr>
  </w:style>
  <w:style w:type="paragraph" w:customStyle="1" w:styleId="9">
    <w:name w:val="—副标题"/>
    <w:basedOn w:val="8"/>
    <w:link w:val="19"/>
    <w:qFormat/>
    <w:uiPriority w:val="0"/>
    <w:rPr>
      <w:rFonts w:eastAsia="方正楷体_GBK"/>
      <w:sz w:val="32"/>
    </w:rPr>
  </w:style>
  <w:style w:type="paragraph" w:customStyle="1" w:styleId="10">
    <w:name w:val="一级标题"/>
    <w:basedOn w:val="1"/>
    <w:link w:val="20"/>
    <w:qFormat/>
    <w:uiPriority w:val="0"/>
    <w:pPr>
      <w:outlineLvl w:val="1"/>
    </w:pPr>
    <w:rPr>
      <w:rFonts w:eastAsia="方正黑体_GBK"/>
    </w:rPr>
  </w:style>
  <w:style w:type="paragraph" w:customStyle="1" w:styleId="11">
    <w:name w:val="二级标题"/>
    <w:basedOn w:val="10"/>
    <w:link w:val="21"/>
    <w:qFormat/>
    <w:uiPriority w:val="0"/>
    <w:pPr>
      <w:outlineLvl w:val="2"/>
    </w:pPr>
    <w:rPr>
      <w:rFonts w:eastAsia="方正楷体_GBK"/>
    </w:rPr>
  </w:style>
  <w:style w:type="paragraph" w:customStyle="1" w:styleId="12">
    <w:name w:val="行程缩进"/>
    <w:basedOn w:val="1"/>
    <w:link w:val="22"/>
    <w:qFormat/>
    <w:uiPriority w:val="0"/>
    <w:pPr>
      <w:ind w:left="600" w:leftChars="200" w:hanging="400" w:hangingChars="400"/>
    </w:pPr>
    <w:rPr>
      <w:kern w:val="0"/>
      <w:szCs w:val="20"/>
    </w:rPr>
  </w:style>
  <w:style w:type="paragraph" w:customStyle="1" w:styleId="13">
    <w:name w:val="人员缩进"/>
    <w:basedOn w:val="1"/>
    <w:link w:val="23"/>
    <w:qFormat/>
    <w:uiPriority w:val="0"/>
    <w:pPr>
      <w:ind w:left="600" w:leftChars="200" w:hanging="400" w:hangingChars="400"/>
    </w:pPr>
  </w:style>
  <w:style w:type="paragraph" w:customStyle="1" w:styleId="14">
    <w:name w:val="正文加粗"/>
    <w:basedOn w:val="1"/>
    <w:link w:val="24"/>
    <w:qFormat/>
    <w:uiPriority w:val="0"/>
    <w:pPr>
      <w:ind w:firstLine="630"/>
    </w:pPr>
    <w:rPr>
      <w:b/>
    </w:rPr>
  </w:style>
  <w:style w:type="character" w:customStyle="1" w:styleId="15">
    <w:name w:val=" Char Char2"/>
    <w:link w:val="2"/>
    <w:semiHidden/>
    <w:qFormat/>
    <w:uiPriority w:val="99"/>
    <w:rPr>
      <w:rFonts w:ascii="Times New Roman" w:hAnsi="Times New Roman" w:eastAsia="方正仿宋_GBK" w:cs="Times New Roman"/>
      <w:kern w:val="2"/>
      <w:sz w:val="18"/>
      <w:szCs w:val="18"/>
    </w:rPr>
  </w:style>
  <w:style w:type="character" w:customStyle="1" w:styleId="16">
    <w:name w:val=" Char Char1"/>
    <w:link w:val="3"/>
    <w:qFormat/>
    <w:uiPriority w:val="99"/>
    <w:rPr>
      <w:rFonts w:ascii="Times New Roman" w:hAnsi="Times New Roman" w:eastAsia="方正仿宋_GBK" w:cs="Times New Roman"/>
      <w:sz w:val="18"/>
      <w:szCs w:val="18"/>
    </w:rPr>
  </w:style>
  <w:style w:type="character" w:customStyle="1" w:styleId="17">
    <w:name w:val=" Char Char"/>
    <w:link w:val="4"/>
    <w:uiPriority w:val="99"/>
    <w:rPr>
      <w:rFonts w:ascii="Times New Roman" w:hAnsi="Times New Roman" w:eastAsia="方正仿宋_GBK" w:cs="Times New Roman"/>
      <w:kern w:val="2"/>
      <w:sz w:val="18"/>
      <w:szCs w:val="18"/>
    </w:rPr>
  </w:style>
  <w:style w:type="character" w:customStyle="1" w:styleId="18">
    <w:name w:val="主标题 字符"/>
    <w:link w:val="8"/>
    <w:uiPriority w:val="0"/>
    <w:rPr>
      <w:rFonts w:ascii="Times New Roman" w:hAnsi="Times New Roman" w:eastAsia="方正小标宋_GBK" w:cs="Times New Roman"/>
      <w:kern w:val="2"/>
      <w:sz w:val="44"/>
      <w:szCs w:val="24"/>
    </w:rPr>
  </w:style>
  <w:style w:type="character" w:customStyle="1" w:styleId="19">
    <w:name w:val="—副标题 字符"/>
    <w:link w:val="9"/>
    <w:qFormat/>
    <w:uiPriority w:val="0"/>
    <w:rPr>
      <w:rFonts w:ascii="Times New Roman" w:hAnsi="Times New Roman" w:eastAsia="方正楷体_GBK" w:cs="Times New Roman"/>
      <w:sz w:val="32"/>
    </w:rPr>
  </w:style>
  <w:style w:type="character" w:customStyle="1" w:styleId="20">
    <w:name w:val="一级标题 字符"/>
    <w:link w:val="10"/>
    <w:uiPriority w:val="0"/>
    <w:rPr>
      <w:rFonts w:ascii="Times New Roman" w:hAnsi="Times New Roman" w:eastAsia="方正黑体_GBK" w:cs="Times New Roman"/>
      <w:kern w:val="2"/>
      <w:sz w:val="32"/>
      <w:szCs w:val="24"/>
    </w:rPr>
  </w:style>
  <w:style w:type="character" w:customStyle="1" w:styleId="21">
    <w:name w:val="二级标题 字符"/>
    <w:link w:val="11"/>
    <w:qFormat/>
    <w:uiPriority w:val="0"/>
    <w:rPr>
      <w:rFonts w:ascii="Times New Roman" w:hAnsi="Times New Roman" w:eastAsia="方正楷体_GBK" w:cs="Times New Roman"/>
      <w:kern w:val="2"/>
      <w:sz w:val="32"/>
      <w:szCs w:val="24"/>
    </w:rPr>
  </w:style>
  <w:style w:type="character" w:customStyle="1" w:styleId="22">
    <w:name w:val="行程缩进 字符"/>
    <w:link w:val="12"/>
    <w:qFormat/>
    <w:uiPriority w:val="0"/>
    <w:rPr>
      <w:rFonts w:ascii="Times New Roman" w:hAnsi="Times New Roman" w:eastAsia="方正仿宋_GBK" w:cs="Times New Roman"/>
      <w:sz w:val="32"/>
    </w:rPr>
  </w:style>
  <w:style w:type="character" w:customStyle="1" w:styleId="23">
    <w:name w:val="人员缩进 字符"/>
    <w:link w:val="13"/>
    <w:qFormat/>
    <w:uiPriority w:val="0"/>
    <w:rPr>
      <w:rFonts w:ascii="Times New Roman" w:hAnsi="Times New Roman" w:eastAsia="方正仿宋_GBK" w:cs="Times New Roman"/>
      <w:kern w:val="2"/>
      <w:sz w:val="32"/>
      <w:szCs w:val="24"/>
    </w:rPr>
  </w:style>
  <w:style w:type="character" w:customStyle="1" w:styleId="24">
    <w:name w:val="正文加粗 字符"/>
    <w:link w:val="14"/>
    <w:qFormat/>
    <w:uiPriority w:val="0"/>
    <w:rPr>
      <w:rFonts w:ascii="Times New Roman" w:hAnsi="Times New Roman" w:eastAsia="方正仿宋_GBK" w:cs="Times New Roman"/>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9577;&#25919;&#21457;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2023-01-16T01:05:00Z</dcterms:created>
  <dc:creator>1506</dc:creator>
  <cp:lastModifiedBy>王琬琳</cp:lastModifiedBy>
  <dcterms:modified xsi:type="dcterms:W3CDTF">2023-09-05T07:31:17Z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DE7084C4CFDD494A83918F3049CDB8E4_13</vt:lpwstr>
  </property>
</Properties>
</file>