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pStyle w:val="4"/>
        <w:spacing w:before="0" w:beforeAutospacing="0" w:after="0" w:afterAutospacing="0" w:line="500" w:lineRule="exact"/>
        <w:ind w:firstLine="2880" w:firstLineChars="900"/>
        <w:jc w:val="both"/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eastAsia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本期公布的食品安全监督抽检产品为：食用农产品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抽检依据：《食品安全国家标准 食品中农药最大残留限量》（GB 2763-2021）、GB 22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556-2008、国家食品药品监督管理总局、农业部、国家卫生和计划生育委员会公告2015年第11号、GB 31650-2019、农业部公告第250号、整顿办函[2010]50号《食品中可能违法添加的非食用物质和易滥用的食品添加剂名单（第四批）》、国家食品药品监督管理总局、农业部、国家卫生和计划生育委员会关于豆芽生产过程中禁止使用6-苄基腺嘌呤等物质的公告（2015年第11号）。抽检项目包括4-氯苯氧乙酸钠(以 4-氯苯氧乙酸计) 6-苄基腺嘌呤(6-BA) 、亚硫酸盐(以 SO₂计),、阿维菌素、毒死蜱、噻虫嗪、辛硫磷、氧乐果等指标，公告合格样品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附件：食品抽检合格-20211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112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snapToGrid w:val="0"/>
          <w:sz w:val="28"/>
          <w:szCs w:val="28"/>
        </w:rPr>
        <w:t xml:space="preserve">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pgSz w:w="11906" w:h="16838"/>
      <w:pgMar w:top="2098" w:right="1587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4961"/>
    <w:rsid w:val="00030832"/>
    <w:rsid w:val="000338E7"/>
    <w:rsid w:val="00050ED5"/>
    <w:rsid w:val="00074295"/>
    <w:rsid w:val="00110490"/>
    <w:rsid w:val="001260A7"/>
    <w:rsid w:val="00203274"/>
    <w:rsid w:val="00205D45"/>
    <w:rsid w:val="002659C8"/>
    <w:rsid w:val="002959CC"/>
    <w:rsid w:val="002D080E"/>
    <w:rsid w:val="002D5B9E"/>
    <w:rsid w:val="002E0451"/>
    <w:rsid w:val="00300F35"/>
    <w:rsid w:val="003679A0"/>
    <w:rsid w:val="00385A8D"/>
    <w:rsid w:val="00395A50"/>
    <w:rsid w:val="003A2617"/>
    <w:rsid w:val="003A6B7A"/>
    <w:rsid w:val="003F3215"/>
    <w:rsid w:val="00402F7A"/>
    <w:rsid w:val="00431E42"/>
    <w:rsid w:val="004A3050"/>
    <w:rsid w:val="004A5F57"/>
    <w:rsid w:val="00526300"/>
    <w:rsid w:val="005D6D94"/>
    <w:rsid w:val="005F47D8"/>
    <w:rsid w:val="006159C1"/>
    <w:rsid w:val="00646662"/>
    <w:rsid w:val="00731835"/>
    <w:rsid w:val="00781E4B"/>
    <w:rsid w:val="00860AAC"/>
    <w:rsid w:val="00891F15"/>
    <w:rsid w:val="008D16F0"/>
    <w:rsid w:val="0091267D"/>
    <w:rsid w:val="009600B8"/>
    <w:rsid w:val="00986266"/>
    <w:rsid w:val="009871EF"/>
    <w:rsid w:val="009972BD"/>
    <w:rsid w:val="00A016EF"/>
    <w:rsid w:val="00A03750"/>
    <w:rsid w:val="00AA389E"/>
    <w:rsid w:val="00AD4961"/>
    <w:rsid w:val="00B0355A"/>
    <w:rsid w:val="00B27EDA"/>
    <w:rsid w:val="00C13B76"/>
    <w:rsid w:val="00C246D0"/>
    <w:rsid w:val="00C336A0"/>
    <w:rsid w:val="00C350C2"/>
    <w:rsid w:val="00CF4D5C"/>
    <w:rsid w:val="00D1760D"/>
    <w:rsid w:val="00D83CE6"/>
    <w:rsid w:val="00E13898"/>
    <w:rsid w:val="00E34CD2"/>
    <w:rsid w:val="00E812EA"/>
    <w:rsid w:val="00ED0D23"/>
    <w:rsid w:val="00F55A04"/>
    <w:rsid w:val="00FA2AE9"/>
    <w:rsid w:val="00FB4A3F"/>
    <w:rsid w:val="00FD2DEA"/>
    <w:rsid w:val="00FF2824"/>
    <w:rsid w:val="01450DD6"/>
    <w:rsid w:val="01875C67"/>
    <w:rsid w:val="0B1346B5"/>
    <w:rsid w:val="0CCE7B4D"/>
    <w:rsid w:val="10106F93"/>
    <w:rsid w:val="10A46BCB"/>
    <w:rsid w:val="177C5E81"/>
    <w:rsid w:val="1E4B0609"/>
    <w:rsid w:val="1EBE336A"/>
    <w:rsid w:val="24E36AFF"/>
    <w:rsid w:val="256211E8"/>
    <w:rsid w:val="258D02B5"/>
    <w:rsid w:val="29716677"/>
    <w:rsid w:val="29C148E2"/>
    <w:rsid w:val="2C8A16EC"/>
    <w:rsid w:val="302341C1"/>
    <w:rsid w:val="32D233E3"/>
    <w:rsid w:val="33FB376E"/>
    <w:rsid w:val="3D1E25CC"/>
    <w:rsid w:val="3D730BB4"/>
    <w:rsid w:val="3D8A75B0"/>
    <w:rsid w:val="3ED56B88"/>
    <w:rsid w:val="435A51DE"/>
    <w:rsid w:val="48773628"/>
    <w:rsid w:val="4BBD386D"/>
    <w:rsid w:val="53382903"/>
    <w:rsid w:val="598D589C"/>
    <w:rsid w:val="5A6A746D"/>
    <w:rsid w:val="5D2C51EC"/>
    <w:rsid w:val="60556086"/>
    <w:rsid w:val="613C20ED"/>
    <w:rsid w:val="629E3919"/>
    <w:rsid w:val="662442DA"/>
    <w:rsid w:val="678336DE"/>
    <w:rsid w:val="73CF4D2B"/>
    <w:rsid w:val="798F7E60"/>
    <w:rsid w:val="7B7C36BF"/>
    <w:rsid w:val="7B8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2021-07-15T05:16:00Z</dcterms:created>
  <dc:creator>微软用户</dc:creator>
  <cp:lastModifiedBy>华跃飞</cp:lastModifiedBy>
  <cp:lastPrinted>2017-10-10T06:23:00Z</cp:lastPrinted>
  <dcterms:modified xsi:type="dcterms:W3CDTF">2021-11-18T01:03:22Z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