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b/>
          <w:sz w:val="44"/>
          <w:szCs w:val="44"/>
        </w:rPr>
      </w:pPr>
      <w:r>
        <w:rPr>
          <w:rFonts w:hint="eastAsia" w:ascii="方正黑体_GBK" w:eastAsia="方正黑体_GBK"/>
          <w:b/>
          <w:sz w:val="44"/>
          <w:szCs w:val="44"/>
        </w:rPr>
        <w:t>听证会报名表</w:t>
      </w:r>
    </w:p>
    <w:tbl>
      <w:tblPr>
        <w:tblStyle w:val="4"/>
        <w:tblpPr w:leftFromText="180" w:rightFromText="180" w:horzAnchor="margin" w:tblpY="956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72"/>
        <w:gridCol w:w="900"/>
        <w:gridCol w:w="900"/>
        <w:gridCol w:w="568"/>
        <w:gridCol w:w="320"/>
        <w:gridCol w:w="1120"/>
        <w:gridCol w:w="895"/>
        <w:gridCol w:w="90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 xml:space="preserve">男   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□女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年龄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312" w:afterLines="100"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参会主要理由</w:t>
            </w:r>
          </w:p>
        </w:tc>
        <w:tc>
          <w:tcPr>
            <w:tcW w:w="7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8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声明及签名：</w:t>
            </w:r>
          </w:p>
          <w:p>
            <w:pPr>
              <w:spacing w:line="520" w:lineRule="exact"/>
              <w:ind w:firstLine="478" w:firstLineChars="171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本人自愿参加</w:t>
            </w:r>
            <w:r>
              <w:rPr>
                <w:rFonts w:hint="default" w:ascii="方正仿宋_GBK" w:hAnsi="宋体" w:eastAsia="方正仿宋_GBK"/>
                <w:kern w:val="0"/>
                <w:sz w:val="28"/>
                <w:szCs w:val="28"/>
              </w:rPr>
              <w:t>《玉溪市集中式饮用水水源地保护条例》（</w:t>
            </w:r>
            <w:r>
              <w:rPr>
                <w:rFonts w:hint="default" w:ascii="方正仿宋_GBK" w:hAnsi="宋体" w:eastAsia="方正仿宋_GBK"/>
                <w:kern w:val="0"/>
                <w:sz w:val="28"/>
                <w:szCs w:val="28"/>
                <w:lang w:eastAsia="zh-CN"/>
              </w:rPr>
              <w:t>征求意见稿</w:t>
            </w:r>
            <w:r>
              <w:rPr>
                <w:rFonts w:hint="default" w:ascii="方正仿宋_GBK" w:hAnsi="宋体" w:eastAsia="方正仿宋_GBK"/>
                <w:kern w:val="0"/>
                <w:sz w:val="28"/>
                <w:szCs w:val="28"/>
              </w:rPr>
              <w:t>）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听证会，并对所提供信息的真实性负责；同时，认可并服从听证会各项纪律和组织管理规定。</w:t>
            </w:r>
            <w:bookmarkStart w:id="0" w:name="_GoBack"/>
            <w:bookmarkEnd w:id="0"/>
          </w:p>
          <w:p>
            <w:pPr>
              <w:wordWrap w:val="0"/>
              <w:spacing w:line="520" w:lineRule="exact"/>
              <w:ind w:firstLine="478" w:firstLineChars="171"/>
              <w:jc w:val="right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 xml:space="preserve">签名：               </w:t>
            </w:r>
          </w:p>
          <w:p>
            <w:pPr>
              <w:wordWrap w:val="0"/>
              <w:spacing w:line="520" w:lineRule="exact"/>
              <w:ind w:firstLine="478" w:firstLineChars="171"/>
              <w:jc w:val="right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 xml:space="preserve">日期：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备注：</w:t>
            </w:r>
          </w:p>
          <w:p>
            <w:pPr>
              <w:spacing w:line="520" w:lineRule="exact"/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5"/>
                <w:kern w:val="0"/>
                <w:sz w:val="28"/>
                <w:szCs w:val="28"/>
              </w:rPr>
              <w:t>1、填写的内容务必真实、清楚；有</w:t>
            </w:r>
            <w:r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</w:rPr>
              <w:t>□的栏目，请在相应的□中打“√”。</w:t>
            </w:r>
          </w:p>
          <w:p>
            <w:pPr>
              <w:spacing w:line="520" w:lineRule="exact"/>
              <w:rPr>
                <w:rFonts w:hint="eastAsia" w:ascii="方正仿宋_GBK" w:eastAsia="方正仿宋_GBK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</w:rPr>
              <w:t>2、各项联络方式务必有效，若联系不上，视为报名无效。</w:t>
            </w:r>
          </w:p>
          <w:p>
            <w:pPr>
              <w:spacing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</w:rPr>
              <w:t>3、参加听证会的代表应准备书面材料，并将陈述时间控制在5分钟以内。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50"/>
    <w:rsid w:val="00355792"/>
    <w:rsid w:val="00910050"/>
    <w:rsid w:val="009D7E9D"/>
    <w:rsid w:val="0B8D2347"/>
    <w:rsid w:val="24CC3DD4"/>
    <w:rsid w:val="323F0C66"/>
    <w:rsid w:val="7F4F3AD8"/>
    <w:rsid w:val="7F7109D1"/>
    <w:rsid w:val="DDFD8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2022-05-26T23:52:00Z</dcterms:created>
  <dc:creator>奇 向</dc:creator>
  <cp:lastModifiedBy>slj-zdx</cp:lastModifiedBy>
  <dcterms:modified xsi:type="dcterms:W3CDTF">2023-01-03T02:43:05Z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