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36"/>
          <w:szCs w:val="36"/>
          <w:shd w:val="clear" w:fill="FFFFFF"/>
        </w:rPr>
      </w:pPr>
      <w:r>
        <w:rPr>
          <w:rFonts w:hint="eastAsia" w:ascii="方正小标宋_GBK" w:hAnsi="方正小标宋_GBK" w:eastAsia="方正小标宋_GBK" w:cs="方正小标宋_GBK"/>
          <w:i w:val="0"/>
          <w:caps w:val="0"/>
          <w:color w:val="000000"/>
          <w:spacing w:val="0"/>
          <w:sz w:val="36"/>
          <w:szCs w:val="36"/>
          <w:shd w:val="clear" w:fill="FFFFFF"/>
        </w:rPr>
        <w:t>关于第六批国家生态文明建设示范区和“绿水青山就是金山银山”实践创新基地拟推荐名单的公示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宋体" w:hAnsi="宋体" w:eastAsia="宋体" w:cs="宋体"/>
          <w:i w:val="0"/>
          <w:caps w:val="0"/>
          <w:color w:val="000000"/>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为公平、公开的开展第六批国家生态文明建设示范区和“绿水青山就是金山银山”实践创新基地遴选工作，鼓励公众积极参与并监督，根据生态环境部办公厅《关于开展第六批国家生态文明建设示范区和“绿水青山就是金山银山”实践创建基地遴选工作的通知》（环办生态函〔2022〕337号）有关要求，经各州（市）推荐申报、申报材料评审和集体研究，现将拟推荐上报的第六批国家生态文明建设示范区和“绿水青山就是金山银山”实践创新基地名单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r>
        <w:rPr>
          <w:rStyle w:val="5"/>
          <w:rFonts w:hint="eastAsia" w:ascii="方正仿宋_GBK" w:hAnsi="方正仿宋_GBK" w:eastAsia="方正仿宋_GBK" w:cs="方正仿宋_GBK"/>
          <w:i w:val="0"/>
          <w:caps w:val="0"/>
          <w:color w:val="000000"/>
          <w:spacing w:val="0"/>
          <w:sz w:val="32"/>
          <w:szCs w:val="32"/>
          <w:bdr w:val="none" w:color="auto" w:sz="0" w:space="0"/>
          <w:shd w:val="clear" w:fill="FFFFFF"/>
        </w:rPr>
        <w:t>一、第六批国家生态文明建设示范区云南省拟推荐名单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临沧市、昆明市、迪庆州、绥江县、大姚县。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r>
        <w:rPr>
          <w:rStyle w:val="5"/>
          <w:rFonts w:hint="eastAsia" w:ascii="方正仿宋_GBK" w:hAnsi="方正仿宋_GBK" w:eastAsia="方正仿宋_GBK" w:cs="方正仿宋_GBK"/>
          <w:i w:val="0"/>
          <w:caps w:val="0"/>
          <w:color w:val="000000"/>
          <w:spacing w:val="0"/>
          <w:sz w:val="32"/>
          <w:szCs w:val="32"/>
          <w:bdr w:val="none" w:color="auto" w:sz="0" w:space="0"/>
          <w:shd w:val="clear" w:fill="FFFFFF"/>
        </w:rPr>
        <w:t>二、第六批“绿水青山就是金山银山”实践创建基地云南省拟推荐名单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大理市洱海流域、景东县、澄江市抚仙湖流域、红河县。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w:t>
      </w:r>
      <w:r>
        <w:rPr>
          <w:rStyle w:val="5"/>
          <w:rFonts w:hint="eastAsia" w:ascii="方正仿宋_GBK" w:hAnsi="方正仿宋_GBK" w:eastAsia="方正仿宋_GBK" w:cs="方正仿宋_GBK"/>
          <w:i w:val="0"/>
          <w:caps w:val="0"/>
          <w:color w:val="000000"/>
          <w:spacing w:val="0"/>
          <w:sz w:val="32"/>
          <w:szCs w:val="32"/>
          <w:bdr w:val="none" w:color="auto" w:sz="0" w:space="0"/>
          <w:shd w:val="clear" w:fill="FFFFFF"/>
        </w:rPr>
        <w:t>三、公示时间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2022年9月8日至2022年9月15日。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公示期间，云南省生态环境厅接受来信、来电反映上述地区在生态文明示范创建工作中存在的问题和意见建议。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shd w:val="clear" w:fill="FFFFFF"/>
        </w:rPr>
        <w:t>　　联系电话：（0871）64122863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bdr w:val="none" w:color="auto" w:sz="0" w:space="0"/>
          <w:shd w:val="clear" w:fill="FFFFFF"/>
        </w:rPr>
      </w:pPr>
      <w:bookmarkStart w:id="0" w:name="_GoBack"/>
      <w:bookmarkEnd w:id="0"/>
      <w:r>
        <w:rPr>
          <w:rFonts w:hint="eastAsia" w:ascii="方正仿宋_GBK" w:hAnsi="方正仿宋_GBK" w:eastAsia="方正仿宋_GBK" w:cs="方正仿宋_GBK"/>
          <w:i w:val="0"/>
          <w:caps w:val="0"/>
          <w:color w:val="000000"/>
          <w:spacing w:val="0"/>
          <w:sz w:val="32"/>
          <w:szCs w:val="32"/>
          <w:bdr w:val="none" w:color="auto" w:sz="0" w:space="0"/>
          <w:shd w:val="clear" w:fill="FFFFFF"/>
        </w:rPr>
        <w:t>通信地址：昆明市广福路1002号（云南省生态环境厅生态文明建设处）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方正仿宋_GBK" w:hAnsi="方正仿宋_GBK" w:eastAsia="方正仿宋_GBK" w:cs="方正仿宋_GBK"/>
          <w:i w:val="0"/>
          <w:caps w:val="0"/>
          <w:color w:val="000000"/>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来源：云南省生态环境厅生态文明建设处</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B612A"/>
    <w:rsid w:val="0ACB22DD"/>
    <w:rsid w:val="1BE73942"/>
    <w:rsid w:val="3F552158"/>
    <w:rsid w:val="796B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2022-09-30T07:11:00Z</dcterms:created>
  <dc:creator>Administrator</dc:creator>
  <cp:lastModifiedBy>Administrator</cp:lastModifiedBy>
  <dcterms:modified xsi:type="dcterms:W3CDTF">2022-09-30T07:15:16Z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