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both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spacing w:line="590" w:lineRule="exact"/>
        <w:jc w:val="both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jc w:val="center"/>
        <w:outlineLvl w:val="0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玉溪市党建引领“三社联动”政府购买</w:t>
      </w:r>
    </w:p>
    <w:p>
      <w:pPr>
        <w:spacing w:line="590" w:lineRule="exact"/>
        <w:jc w:val="center"/>
        <w:outlineLvl w:val="0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社会工作服务项目指导目录</w:t>
      </w:r>
    </w:p>
    <w:p>
      <w:pPr>
        <w:spacing w:line="590" w:lineRule="exact"/>
        <w:jc w:val="center"/>
        <w:outlineLvl w:val="0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第一类  社区助老服务</w:t>
      </w:r>
    </w:p>
    <w:tbl>
      <w:tblPr>
        <w:tblStyle w:val="6"/>
        <w:tblW w:w="87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540"/>
        <w:gridCol w:w="2140"/>
        <w:gridCol w:w="3728"/>
        <w:gridCol w:w="7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服务大项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服务目标</w:t>
            </w:r>
          </w:p>
        </w:tc>
        <w:tc>
          <w:tcPr>
            <w:tcW w:w="3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服务细项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日常来访与探访服务</w:t>
            </w:r>
          </w:p>
        </w:tc>
        <w:tc>
          <w:tcPr>
            <w:tcW w:w="2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为日常到访中心的老年人提供休闲、娱乐和人际交往的场所，提供相关资讯和资源链接及转介服务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建立方便老年人使用的图书室、书报室、棋牌室、茶话室等资源室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提供相关政策咨询服务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社区老人需求调查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资源链接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转介服务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老年人身体健康服务</w:t>
            </w:r>
          </w:p>
        </w:tc>
        <w:tc>
          <w:tcPr>
            <w:tcW w:w="2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为老年人提供与身体健康直接有关的预防、护理、康复方面的服务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跟年龄有关的疾病信息咨询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营养咨询与教育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慢性病的预防与护理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锻炼身体方案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老年人防摔训练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健康护理服务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A/B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心理健康</w:t>
            </w:r>
          </w:p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2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协助老年人正确认识来自各方面的心理压力，培养积极乐观的心态</w:t>
            </w:r>
          </w:p>
        </w:tc>
        <w:tc>
          <w:tcPr>
            <w:tcW w:w="3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老年人心理健康知识教育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老年人生活适应辅导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心理健康辅导与服务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临终关怀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哀伤辅导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终身学习与老年大学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生活照料</w:t>
            </w:r>
          </w:p>
        </w:tc>
        <w:tc>
          <w:tcPr>
            <w:tcW w:w="2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为老年人提供与身心健康间接相关的生活照料、家务协助、生活护理等方面的服务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呼叫器的安装与使用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居家养老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社区食堂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A/B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配餐送餐服务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家务服务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护理照料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A/B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日托服务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A/B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社会支持网络建立</w:t>
            </w:r>
          </w:p>
        </w:tc>
        <w:tc>
          <w:tcPr>
            <w:tcW w:w="2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整合可能的社会资源为老年人提供多样化的服务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相关资源开发和整合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经济援助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社区互助网络建设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服务大项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服务目标</w:t>
            </w:r>
          </w:p>
        </w:tc>
        <w:tc>
          <w:tcPr>
            <w:tcW w:w="3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服务细项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家政服务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为家庭提供日常家务处理、护理及保洁等服务。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保姆、护理、保洁、物流配送等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老年人文体活动</w:t>
            </w:r>
          </w:p>
        </w:tc>
        <w:tc>
          <w:tcPr>
            <w:tcW w:w="2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开展符合老年人身心特点的文体活动，丰富其精神、文化生活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老年兴趣班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文艺队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老年运动会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其他服务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满足老年人的其他需求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根据社区老年人的其他需求开发各类服务项目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spacing w:line="590" w:lineRule="exact"/>
        <w:jc w:val="center"/>
        <w:outlineLvl w:val="0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第二类 儿童服务内容</w:t>
      </w:r>
    </w:p>
    <w:tbl>
      <w:tblPr>
        <w:tblStyle w:val="6"/>
        <w:tblW w:w="8668" w:type="dxa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540"/>
        <w:gridCol w:w="2140"/>
        <w:gridCol w:w="3743"/>
        <w:gridCol w:w="5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服务大项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服务目标</w:t>
            </w:r>
          </w:p>
        </w:tc>
        <w:tc>
          <w:tcPr>
            <w:tcW w:w="3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服务细项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日常来访与探访</w:t>
            </w:r>
          </w:p>
        </w:tc>
        <w:tc>
          <w:tcPr>
            <w:tcW w:w="2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为日常到访中心的家庭成员，提供休闲、娱乐和人际交往的场所，并为其提供所需政策咨询、资源链接和转介服务等。</w:t>
            </w:r>
          </w:p>
        </w:tc>
        <w:tc>
          <w:tcPr>
            <w:tcW w:w="3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建立各类活动室，如图书室、书报室、玩具室、游乐场、儿童成长阁、棋牌室、运动室、茶话室等。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政策咨询、资源链接与转介服务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探访服务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构建儿童互助网络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构建邻里互助网络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社区学校——家庭</w:t>
            </w:r>
          </w:p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成长</w:t>
            </w:r>
          </w:p>
        </w:tc>
        <w:tc>
          <w:tcPr>
            <w:tcW w:w="2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利用社区内各种教育资源，为家庭提供各类知识及技能培训，以提高社区内家庭的整体素质。</w:t>
            </w:r>
          </w:p>
        </w:tc>
        <w:tc>
          <w:tcPr>
            <w:tcW w:w="3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四点半学校、家教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寒、暑期培训班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家庭生活教育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家居照顾示范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家庭文化建设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亲职教育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职业技能培训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卫生保健知识课程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法律知识培训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家庭辅导</w:t>
            </w:r>
          </w:p>
        </w:tc>
        <w:tc>
          <w:tcPr>
            <w:tcW w:w="2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为遭遇问题的家庭及其成员，提供相关的辅导及咨询服务。</w:t>
            </w:r>
          </w:p>
        </w:tc>
        <w:tc>
          <w:tcPr>
            <w:tcW w:w="3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家庭关系协调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亲子关系协调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妇女情绪舒缓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儿童身心健康成长辅导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婚姻家庭问题咨询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法律咨询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健康咨询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教育咨询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家庭危机</w:t>
            </w:r>
          </w:p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介入</w:t>
            </w:r>
          </w:p>
        </w:tc>
        <w:tc>
          <w:tcPr>
            <w:tcW w:w="2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针对家庭危机而展开的调适和治疗，以快速、有效地帮助家庭摆脱危机的影响</w:t>
            </w:r>
          </w:p>
        </w:tc>
        <w:tc>
          <w:tcPr>
            <w:tcW w:w="3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单亲家庭服务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低保家庭服务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空巢家庭服务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家庭救助服务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反家暴服务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危机干预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服务大项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服务目标</w:t>
            </w:r>
          </w:p>
        </w:tc>
        <w:tc>
          <w:tcPr>
            <w:tcW w:w="3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服务细项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家政服务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为家庭提供日常家务处理、护理及保洁等服务。</w:t>
            </w:r>
          </w:p>
        </w:tc>
        <w:tc>
          <w:tcPr>
            <w:tcW w:w="3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保姆、护理、保洁、家教、物流配送等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托管服务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为社区内家庭提供儿童的托管服务。</w:t>
            </w:r>
          </w:p>
        </w:tc>
        <w:tc>
          <w:tcPr>
            <w:tcW w:w="3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日托、午托、晚托、暑托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其他服务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满足妇女儿童和家庭需要的其他服务</w:t>
            </w:r>
          </w:p>
        </w:tc>
        <w:tc>
          <w:tcPr>
            <w:tcW w:w="3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根据妇女、儿童和家庭的需要，开发其他服务项目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spacing w:line="590" w:lineRule="exact"/>
        <w:jc w:val="center"/>
        <w:outlineLvl w:val="0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第三类 居民自助互助服务</w:t>
      </w:r>
    </w:p>
    <w:tbl>
      <w:tblPr>
        <w:tblStyle w:val="6"/>
        <w:tblW w:w="8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540"/>
        <w:gridCol w:w="2140"/>
        <w:gridCol w:w="3520"/>
        <w:gridCol w:w="7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服务大项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服务目标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服务细项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    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社区活动</w:t>
            </w:r>
          </w:p>
        </w:tc>
        <w:tc>
          <w:tcPr>
            <w:tcW w:w="2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增进社区居民相互交往、互动融合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外来人员社区生活融入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关爱外来工子女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举办各类社区文体活动，如社区运动会、社区剧场等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居民代际互动和融合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开发居民休闲娱乐场所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社区慈善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弘扬、倡导社区慈善文化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慈善超市、慈善捐赠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邻里互助</w:t>
            </w:r>
          </w:p>
        </w:tc>
        <w:tc>
          <w:tcPr>
            <w:tcW w:w="2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培养社区居民的互助意识，形成守望相助的社区氛围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邻里关系协调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居民自助团体及互助网络建设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志愿者队伍建设</w:t>
            </w:r>
          </w:p>
        </w:tc>
        <w:tc>
          <w:tcPr>
            <w:tcW w:w="2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建立社区志愿者队伍，鼓励居民积极参与志愿服务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志愿者招募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志愿者培训与督导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志愿者队伍日常管理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实施志愿者服务项目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社区能力</w:t>
            </w:r>
          </w:p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</w:tc>
        <w:tc>
          <w:tcPr>
            <w:tcW w:w="2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促进社区自治，开发社区资源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居民自助团体培育、孵化与管理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社区社会工作者培养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其他服务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满足社区居民所需要的其他服务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可根据实际情况设置相关特色服务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widowControl/>
        <w:spacing w:line="59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备注：“三社联动”的服务内容，主要包括基础公共服务与经营性便民利民服务。其中，服务性质中A类为基础公共服务，B类为经营性便民利民服务。</w:t>
      </w:r>
    </w:p>
    <w:sectPr>
      <w:footerReference r:id="rId3" w:type="default"/>
      <w:pgSz w:w="11906" w:h="16838"/>
      <w:pgMar w:top="2041" w:right="1814" w:bottom="1304" w:left="1587" w:header="1361" w:footer="119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汉仪方隶简">
    <w:altName w:val="隶书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</w:pPr>
                          <w:r>
                            <w:rPr>
                              <w:rFonts w:hint="eastAsia" w:ascii="汉仪方隶简" w:hAnsi="汉仪方隶简" w:eastAsia="汉仪方隶简" w:cs="汉仪方隶简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汉仪方隶简" w:hAnsi="汉仪方隶简" w:eastAsia="汉仪方隶简" w:cs="汉仪方隶简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</w:pPr>
                    <w:r>
                      <w:rPr>
                        <w:rFonts w:hint="eastAsia" w:ascii="汉仪方隶简" w:hAnsi="汉仪方隶简" w:eastAsia="汉仪方隶简" w:cs="汉仪方隶简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汉仪方隶简" w:hAnsi="汉仪方隶简" w:eastAsia="汉仪方隶简" w:cs="汉仪方隶简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6C"/>
    <w:rsid w:val="004F436C"/>
    <w:rsid w:val="00A457A6"/>
    <w:rsid w:val="00A9724A"/>
    <w:rsid w:val="00D477F6"/>
    <w:rsid w:val="00F802BE"/>
    <w:rsid w:val="07552A66"/>
    <w:rsid w:val="0C0B3015"/>
    <w:rsid w:val="0E624BA2"/>
    <w:rsid w:val="16556F05"/>
    <w:rsid w:val="17AC3AB4"/>
    <w:rsid w:val="1D4A0D2A"/>
    <w:rsid w:val="209B2218"/>
    <w:rsid w:val="2A7A5E78"/>
    <w:rsid w:val="2AF27359"/>
    <w:rsid w:val="357C2EA6"/>
    <w:rsid w:val="395C269F"/>
    <w:rsid w:val="3A084252"/>
    <w:rsid w:val="3B1B46CA"/>
    <w:rsid w:val="3BDACD58"/>
    <w:rsid w:val="3BFB7742"/>
    <w:rsid w:val="3FE8A6D4"/>
    <w:rsid w:val="46E61592"/>
    <w:rsid w:val="53C709FB"/>
    <w:rsid w:val="5A4E0C8D"/>
    <w:rsid w:val="5A57E577"/>
    <w:rsid w:val="5C0C4442"/>
    <w:rsid w:val="5CDF3039"/>
    <w:rsid w:val="5FCFD8B2"/>
    <w:rsid w:val="606B717A"/>
    <w:rsid w:val="61334366"/>
    <w:rsid w:val="64116928"/>
    <w:rsid w:val="64D7C5B7"/>
    <w:rsid w:val="66540536"/>
    <w:rsid w:val="67C9B1F8"/>
    <w:rsid w:val="67DD4A79"/>
    <w:rsid w:val="68D12324"/>
    <w:rsid w:val="6ABAF2EA"/>
    <w:rsid w:val="6FF8862B"/>
    <w:rsid w:val="73013A09"/>
    <w:rsid w:val="73B32C17"/>
    <w:rsid w:val="763548B1"/>
    <w:rsid w:val="77DE8719"/>
    <w:rsid w:val="7BD32AFA"/>
    <w:rsid w:val="7D630CCC"/>
    <w:rsid w:val="7ECFC033"/>
    <w:rsid w:val="7EED8554"/>
    <w:rsid w:val="7F0D2526"/>
    <w:rsid w:val="7FBF2415"/>
    <w:rsid w:val="7FBF8681"/>
    <w:rsid w:val="7FDF144A"/>
    <w:rsid w:val="7FDF73A7"/>
    <w:rsid w:val="7FFD6A2D"/>
    <w:rsid w:val="89D716B1"/>
    <w:rsid w:val="9DDF8209"/>
    <w:rsid w:val="9DEBD728"/>
    <w:rsid w:val="B9EAD119"/>
    <w:rsid w:val="BAD72093"/>
    <w:rsid w:val="BDBFA08E"/>
    <w:rsid w:val="BE4B9280"/>
    <w:rsid w:val="BFF6C84B"/>
    <w:rsid w:val="D7DEE1C0"/>
    <w:rsid w:val="DB1F0B73"/>
    <w:rsid w:val="DBB55E5C"/>
    <w:rsid w:val="EDFE0509"/>
    <w:rsid w:val="EEBB371C"/>
    <w:rsid w:val="F3CF0798"/>
    <w:rsid w:val="F47F2158"/>
    <w:rsid w:val="F719DF96"/>
    <w:rsid w:val="F73DBB13"/>
    <w:rsid w:val="F7775152"/>
    <w:rsid w:val="F7BA2CD4"/>
    <w:rsid w:val="FBA53EFC"/>
    <w:rsid w:val="FD5B4898"/>
    <w:rsid w:val="FFDF4002"/>
    <w:rsid w:val="FFFF5F08"/>
    <w:rsid w:val="FF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1530</Words>
  <Characters>8721</Characters>
  <Lines>72</Lines>
  <Paragraphs>20</Paragraphs>
  <TotalTime>8</TotalTime>
  <ScaleCrop>false</ScaleCrop>
  <LinksUpToDate>false</LinksUpToDate>
  <CharactersWithSpaces>10231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2022-02-25T16:53:00Z</dcterms:created>
  <dc:creator>Administrator</dc:creator>
  <cp:lastModifiedBy>Administrator;</cp:lastModifiedBy>
  <cp:lastPrinted>2022-03-04T17:52:00Z</cp:lastPrinted>
  <dcterms:modified xsi:type="dcterms:W3CDTF">2022-04-14T03:16:20Z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006811630BB24F4CAF0429AB4ED47B12</vt:lpwstr>
  </property>
</Properties>
</file>