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eastAsia"/>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lang w:val="en-US" w:eastAsia="zh-CN"/>
        </w:rPr>
        <w:t>A</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eastAsia="方正小标宋_GBK"/>
          <w:color w:val="FF0000"/>
          <w:spacing w:val="-12"/>
          <w:w w:val="80"/>
          <w:sz w:val="100"/>
          <w:szCs w:val="100"/>
        </w:rPr>
      </w:pPr>
    </w:p>
    <w:p>
      <w:pPr>
        <w:spacing w:line="288" w:lineRule="auto"/>
        <w:ind w:firstLine="0" w:firstLineChars="0"/>
        <w:jc w:val="center"/>
        <w:rPr>
          <w:rFonts w:eastAsia="方正小标宋_GBK"/>
          <w:color w:val="FF0000"/>
          <w:spacing w:val="-12"/>
          <w:w w:val="80"/>
          <w:sz w:val="100"/>
          <w:szCs w:val="100"/>
        </w:rPr>
      </w:pPr>
      <w:r>
        <w:rPr>
          <w:rFonts w:eastAsia="方正小标宋_GBK"/>
          <w:color w:val="FF0000"/>
          <w:spacing w:val="-12"/>
          <w:w w:val="80"/>
          <w:sz w:val="44"/>
          <w:szCs w:val="44"/>
          <w:lang/>
        </w:rPr>
        <w:pict>
          <v:group id="组合 44" o:spid="_x0000_s1026" o:spt="203" style="position:absolute;left:0pt;margin-left:0.6pt;margin-top:67.5pt;height:4.15pt;width:441pt;z-index:251659264;mso-width-relative:page;mso-height-relative:page;" coordorigin="1600,5168" coordsize="8820,83">
            <o:lock v:ext="edit"/>
            <v:line id="直线 40" o:spid="_x0000_s1027" o:spt="20" style="position:absolute;left:1600;top:5168;height:0;width:8820;" filled="f" stroked="t" coordsize="21600,21600">
              <v:path arrowok="t"/>
              <v:fill on="f" focussize="0,0"/>
              <v:stroke weight="2.5pt" color="#FF0000"/>
              <v:imagedata o:title=""/>
              <o:lock v:ext="edit"/>
            </v:line>
            <v:line id="直线 43" o:spid="_x0000_s1028" o:spt="20" style="position:absolute;left:1600;top:5251;height:0;width:8820;" filled="f" stroked="t" coordsize="21600,21600">
              <v:path arrowok="t"/>
              <v:fill on="f" focussize="0,0"/>
              <v:stroke color="#FF0000"/>
              <v:imagedata o:title=""/>
              <o:lock v:ext="edit"/>
            </v:line>
          </v:group>
        </w:pict>
      </w:r>
      <w:r>
        <w:rPr>
          <w:rFonts w:eastAsia="方正小标宋_GBK"/>
          <w:color w:val="FF0000"/>
          <w:spacing w:val="-12"/>
          <w:w w:val="80"/>
          <w:sz w:val="100"/>
          <w:szCs w:val="100"/>
        </w:rPr>
        <w:t>玉溪市住房和城乡建设局</w:t>
      </w:r>
    </w:p>
    <w:p>
      <w:pPr>
        <w:spacing w:line="160" w:lineRule="exact"/>
        <w:ind w:right="320" w:rightChars="100" w:firstLine="0" w:firstLineChars="0"/>
        <w:rPr>
          <w:rFonts w:hint="eastAsia"/>
          <w:b/>
          <w:bCs/>
          <w:color w:val="000000"/>
          <w:sz w:val="44"/>
          <w:szCs w:val="44"/>
        </w:rPr>
      </w:pPr>
    </w:p>
    <w:p>
      <w:pPr>
        <w:spacing w:line="276" w:lineRule="auto"/>
        <w:ind w:right="22" w:rightChars="7" w:firstLine="5436" w:firstLineChars="1699"/>
        <w:rPr>
          <w:rFonts w:hint="eastAsia" w:eastAsia="方正仿宋_GBK"/>
          <w:szCs w:val="32"/>
        </w:rPr>
      </w:pPr>
      <w:r>
        <w:rPr>
          <w:rFonts w:eastAsia="方正仿宋_GBK"/>
          <w:szCs w:val="32"/>
        </w:rPr>
        <w:t>玉市建函〔20</w:t>
      </w:r>
      <w:r>
        <w:rPr>
          <w:rFonts w:hint="eastAsia" w:eastAsia="方正仿宋_GBK"/>
          <w:szCs w:val="32"/>
          <w:lang w:val="en-US" w:eastAsia="zh-CN"/>
        </w:rPr>
        <w:t>20</w:t>
      </w:r>
      <w:r>
        <w:rPr>
          <w:rFonts w:eastAsia="方正仿宋_GBK"/>
          <w:szCs w:val="32"/>
        </w:rPr>
        <w:t>〕</w:t>
      </w:r>
      <w:r>
        <w:rPr>
          <w:rFonts w:hint="eastAsia" w:eastAsia="方正仿宋_GBK"/>
          <w:szCs w:val="32"/>
          <w:lang w:val="en-US" w:eastAsia="zh-CN"/>
        </w:rPr>
        <w:t>64</w:t>
      </w:r>
      <w:r>
        <w:rPr>
          <w:rFonts w:eastAsia="方正仿宋_GBK"/>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玉溪市住房和城乡建设局对政协玉溪市</w:t>
      </w:r>
    </w:p>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五届</w:t>
      </w:r>
      <w:r>
        <w:rPr>
          <w:rFonts w:hint="eastAsia" w:ascii="方正小标宋_GBK" w:hAnsi="方正小标宋_GBK" w:eastAsia="方正小标宋_GBK" w:cs="方正小标宋_GBK"/>
          <w:sz w:val="44"/>
          <w:szCs w:val="44"/>
          <w:lang w:eastAsia="zh-CN"/>
        </w:rPr>
        <w:t>三</w:t>
      </w:r>
      <w:r>
        <w:rPr>
          <w:rFonts w:hint="eastAsia" w:ascii="方正小标宋_GBK" w:hAnsi="方正小标宋_GBK" w:eastAsia="方正小标宋_GBK" w:cs="方正小标宋_GBK"/>
          <w:sz w:val="44"/>
          <w:szCs w:val="44"/>
        </w:rPr>
        <w:t>次会议第</w:t>
      </w:r>
      <w:r>
        <w:rPr>
          <w:rFonts w:hint="eastAsia" w:ascii="方正小标宋_GBK" w:hAnsi="方正小标宋_GBK" w:eastAsia="方正小标宋_GBK" w:cs="方正小标宋_GBK"/>
          <w:sz w:val="44"/>
          <w:szCs w:val="44"/>
          <w:lang w:val="en-US" w:eastAsia="zh-CN"/>
        </w:rPr>
        <w:t>T20200050</w:t>
      </w:r>
      <w:r>
        <w:rPr>
          <w:rFonts w:hint="eastAsia" w:ascii="方正小标宋_GBK" w:hAnsi="方正小标宋_GBK" w:eastAsia="方正小标宋_GBK" w:cs="方正小标宋_GBK"/>
          <w:sz w:val="44"/>
          <w:szCs w:val="44"/>
        </w:rPr>
        <w:t>号提案的答复</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outlineLvl w:val="9"/>
        <w:rPr>
          <w:rFonts w:hint="eastAsia" w:ascii="微软雅黑" w:hAnsi="微软雅黑" w:eastAsia="微软雅黑" w:cs="微软雅黑"/>
          <w:b/>
          <w:sz w:val="44"/>
          <w:szCs w:val="44"/>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rPr>
        <w:t>金发辉</w:t>
      </w:r>
      <w:r>
        <w:rPr>
          <w:rFonts w:hint="default" w:ascii="Times New Roman" w:hAnsi="Times New Roman" w:eastAsia="方正仿宋_GBK" w:cs="Times New Roman"/>
          <w:sz w:val="32"/>
          <w:szCs w:val="32"/>
          <w:lang w:val="en-US" w:eastAsia="zh-CN"/>
        </w:rPr>
        <w:t>委员：</w:t>
      </w:r>
    </w:p>
    <w:p>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w:t>
      </w:r>
      <w:r>
        <w:rPr>
          <w:rFonts w:hint="default" w:ascii="Times New Roman" w:hAnsi="Times New Roman" w:eastAsia="方正仿宋_GBK" w:cs="Times New Roman"/>
          <w:color w:val="auto"/>
          <w:sz w:val="32"/>
          <w:szCs w:val="32"/>
        </w:rPr>
        <w:t>关于加快推进红塔区万和家园周边市政道路建设的建议</w:t>
      </w:r>
      <w:r>
        <w:rPr>
          <w:rFonts w:hint="default" w:ascii="Times New Roman" w:hAnsi="Times New Roman" w:eastAsia="方正仿宋_GBK" w:cs="Times New Roman"/>
          <w:sz w:val="32"/>
          <w:szCs w:val="32"/>
          <w:lang w:val="en-US" w:eastAsia="zh-CN"/>
        </w:rPr>
        <w:t>》，已交我们研究办理，现答复如下：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地处滇中核心区，是“一带一路”西南地区对接东南亚重要节点城市，也是滇中城市群的重要组成部分，为玉溪市实现更高层次的发展带来崭新的发展条件和难得机遇，也意味着玉溪市将成为滇中地区的重要带动力。玉溪城市空间的拓展和土地利用布局的调整，使城市交通出行空间距离加大，居民对城市路网结构与城市交通系统服务水平的要求进一步提高。随着家用汽车的不断增长，机动化交通出行需求将显著增强，城市交通压力持续增加，目前玉溪老城区关键节点和路段交通矛盾已经初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按照市委</w:t>
      </w:r>
      <w:r>
        <w:rPr>
          <w:rFonts w:hint="eastAsia" w:eastAsia="方正仿宋_GBK" w:cs="Times New Roman"/>
          <w:color w:val="auto"/>
          <w:sz w:val="32"/>
          <w:szCs w:val="32"/>
          <w:lang w:eastAsia="zh-CN"/>
        </w:rPr>
        <w:t>市</w:t>
      </w:r>
      <w:bookmarkStart w:id="2" w:name="_GoBack"/>
      <w:bookmarkEnd w:id="2"/>
      <w:r>
        <w:rPr>
          <w:rFonts w:hint="default" w:ascii="Times New Roman" w:hAnsi="Times New Roman" w:eastAsia="方正仿宋_GBK" w:cs="Times New Roman"/>
          <w:color w:val="auto"/>
          <w:sz w:val="32"/>
          <w:szCs w:val="32"/>
        </w:rPr>
        <w:t>政府的工作部署，市住建局牵头组织市自然资源和规划局、市交警支队、市交通局等部门针对路网密度不合理、交汇口间距影响流畅性，交汇口错位等问题，对玉溪东西向主要道路进行了实地踏勘调研，拟制了玉溪中心城区东西向主要道路贯通初步方案，并报市政府研究决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rPr>
        <w:t>本次方案设计14条道路，分别是南祥路延长线、冯井路（星云路延长线）、红塔大道延长线、彩虹路、西横十二路、西横七路、环山路南延长线。总计建设长度24.7公里，总投资约36亿元，其中征拆费17.8亿元、工程建设费17.98亿元。匡算费用已经包含道路建设费用、管线迁改、高速路桥梁及辅助便道建设费、高速公路保通费用、建筑拆迁费用，但不包含老火车站拆迁的费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您在本提案中的三点建议：统筹高铁新城片区市政道路管网建设、尽快打通万和家园前面横一路至汇溪路连接线和处理好中心城区流经玉洛公路片区的污水沟渠治理及周边绿化、美化工程内容，我们认为非常好。近年来，按照市委市政府工作部署，我局在高铁新城片区实施了市政道路设施项目（包含十条新建市政道路及配套地下管廊、管网、箱涵）和万和家园小区配套市政道路建设项目（包含七条市政道路及配套地下管廊、管网、箱涵），初步构建了高铁新城片区主干路网，将大营街至中心城区、玉溪高铁站至大营街和中心城区打通了南北、东西方向新的通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下一步，根据高铁新城片区路网规划和红塔区政府与云南建投合作的高铁新城片区开发建设项目工作计划，横一路将向北连通至万和家园，冯井中心路向西将连通至新西河路，红塔大道延长线将穿老昆玉铁路将红塔大道与万和家园小区道路连通，届时，玉带街道范围内的郑井、冯井、金官营和万和家园公租房小区将通过上述路网连成一体，周边居民生产生活和交通出行状况将大为改观。此外，我局正在实施的玉溪大河下段海绵建设项目和红塔区政府计划实施的玉洛路改扩建工程建设内容均包含了新建玉溪大河河道、玉洛路沿线污水收集、处理和周边绿化、美化工程，将在一定程度上改善玉洛公路片区现状环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最后，再次感谢您对玉溪经济发展和市政基础设施建设工作的关注、理解和支持。</w:t>
      </w:r>
    </w:p>
    <w:p>
      <w:pPr>
        <w:pStyle w:val="11"/>
        <w:keepNext w:val="0"/>
        <w:keepLines w:val="0"/>
        <w:pageBreakBefore w:val="0"/>
        <w:widowControl w:val="0"/>
        <w:kinsoku/>
        <w:wordWrap/>
        <w:overflowPunct/>
        <w:topLinePunct w:val="0"/>
        <w:autoSpaceDE/>
        <w:autoSpaceDN/>
        <w:bidi w:val="0"/>
        <w:spacing w:line="590" w:lineRule="exact"/>
        <w:ind w:left="0" w:leftChars="0" w:firstLine="0" w:firstLineChars="0"/>
        <w:textAlignment w:val="auto"/>
        <w:rPr>
          <w:rFonts w:hint="default" w:ascii="Times New Roman" w:hAnsi="Times New Roman" w:eastAsia="方正仿宋_GBK" w:cs="Times New Roman"/>
          <w:b w:val="0"/>
          <w:bCs w:val="0"/>
          <w:color w:val="000000"/>
          <w:sz w:val="32"/>
          <w:szCs w:val="32"/>
          <w:shd w:val="clear" w:color="auto" w:fill="FFFFFF"/>
        </w:rPr>
      </w:pPr>
      <w:r>
        <w:rPr>
          <w:sz w:val="32"/>
        </w:rPr>
        <w:pict>
          <v:shape id="Control 155" o:spid="_x0000_s1029" o:spt="201" type="#_x0000_t201" style="position:absolute;left:0pt;margin-left:252.05pt;margin-top:14.05pt;height:116pt;width:116pt;z-index:-251658240;mso-width-relative:page;mso-height-relative:page;" o:ole="t" filled="f" o:preferrelative="t" stroked="f" coordsize="21600,21600">
            <v:path/>
            <v:fill on="f" focussize="0,0"/>
            <v:stroke on="f"/>
            <v:imagedata r:id="rId11" o:title=""/>
            <o:lock v:ext="edit" aspectratio="f"/>
          </v:shape>
          <w:control r:id="rId10" w:name="CWordOLECtrl1" w:shapeid="Control 155"/>
        </w:pict>
      </w:r>
    </w:p>
    <w:p>
      <w:pPr>
        <w:pStyle w:val="11"/>
        <w:keepNext w:val="0"/>
        <w:keepLines w:val="0"/>
        <w:pageBreakBefore w:val="0"/>
        <w:widowControl w:val="0"/>
        <w:kinsoku/>
        <w:wordWrap/>
        <w:overflowPunct/>
        <w:topLinePunct w:val="0"/>
        <w:autoSpaceDE/>
        <w:autoSpaceDN/>
        <w:bidi w:val="0"/>
        <w:spacing w:line="590" w:lineRule="exact"/>
        <w:ind w:left="0" w:leftChars="0" w:firstLine="0" w:firstLineChars="0"/>
        <w:textAlignment w:val="auto"/>
        <w:rPr>
          <w:rFonts w:hint="default" w:ascii="Times New Roman" w:hAnsi="Times New Roman" w:eastAsia="方正仿宋_GBK" w:cs="Times New Roman"/>
          <w:b w:val="0"/>
          <w:bCs w:val="0"/>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90" w:lineRule="exact"/>
        <w:ind w:right="22" w:rightChars="7" w:firstLine="4480" w:firstLineChars="1400"/>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9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 xml:space="preserve">      20</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18</w:t>
      </w:r>
      <w:r>
        <w:rPr>
          <w:rFonts w:hint="default" w:ascii="Times New Roman" w:hAnsi="Times New Roman" w:eastAsia="方正仿宋_GBK" w:cs="Times New Roman"/>
          <w:b w:val="0"/>
          <w:bCs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（联系人及电话：</w:t>
      </w:r>
      <w:r>
        <w:rPr>
          <w:rFonts w:hint="default" w:ascii="Times New Roman" w:hAnsi="Times New Roman" w:eastAsia="方正仿宋_GBK" w:cs="Times New Roman"/>
          <w:color w:val="000000"/>
          <w:sz w:val="32"/>
          <w:szCs w:val="32"/>
          <w:lang w:val="en-US" w:eastAsia="zh-CN"/>
        </w:rPr>
        <w:t>李 伟   13528896566</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lang w:val="en-US" w:eastAsia="zh-CN"/>
        </w:rPr>
      </w:pPr>
    </w:p>
    <w:p>
      <w:pPr>
        <w:pStyle w:val="6"/>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Times New Roman" w:hAnsi="Times New Roman" w:eastAsia="方正仿宋_GBK" w:cs="Times New Roman"/>
          <w:sz w:val="32"/>
          <w:szCs w:val="32"/>
          <w:lang w:eastAsia="zh-CN"/>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lang w:val="en-US" w:eastAsia="zh-CN"/>
        </w:rPr>
      </w:pPr>
    </w:p>
    <w:p>
      <w:pPr>
        <w:rPr>
          <w:rFonts w:hint="eastAsia"/>
          <w:lang w:val="en-US" w:eastAsia="zh-CN"/>
        </w:rPr>
      </w:pPr>
    </w:p>
    <w:p>
      <w:pPr>
        <w:pStyle w:val="11"/>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11"/>
        <w:ind w:left="0" w:leftChars="0" w:firstLine="0" w:firstLineChars="0"/>
        <w:rPr>
          <w:rFonts w:hint="eastAsia"/>
          <w:lang w:val="en-US" w:eastAsia="zh-CN"/>
        </w:rPr>
      </w:pPr>
    </w:p>
    <w:p>
      <w:pPr>
        <w:pStyle w:val="23"/>
        <w:autoSpaceDE/>
        <w:autoSpaceDN/>
        <w:spacing w:before="72" w:line="540" w:lineRule="exact"/>
        <w:ind w:right="142" w:firstLine="280" w:firstLineChars="100"/>
        <w:jc w:val="both"/>
        <w:rPr>
          <w:rFonts w:hint="eastAsia" w:eastAsia="方正仿宋_GBK"/>
          <w:color w:val="000000"/>
          <w:spacing w:val="0"/>
          <w:kern w:val="0"/>
          <w:sz w:val="28"/>
          <w:szCs w:val="28"/>
          <w:lang w:val="en-US" w:eastAsia="zh-CN" w:bidi="ar-SA"/>
        </w:rPr>
      </w:pPr>
      <w:r>
        <w:rPr>
          <w:rFonts w:eastAsia="方正仿宋_GBK"/>
          <w:color w:val="000000"/>
          <w:spacing w:val="0"/>
          <w:kern w:val="0"/>
          <w:sz w:val="28"/>
          <w:szCs w:val="28"/>
          <w:lang w:val="en-US" w:eastAsia="zh-CN" w:bidi="ar-SA"/>
        </w:rPr>
        <w:pict>
          <v:line id="直线 152" o:spid="_x0000_s1030"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eastAsia="方正仿宋_GBK"/>
          <w:color w:val="000000"/>
          <w:spacing w:val="0"/>
          <w:kern w:val="0"/>
          <w:sz w:val="28"/>
          <w:szCs w:val="28"/>
          <w:lang w:val="en-US" w:eastAsia="zh-CN" w:bidi="ar-SA"/>
        </w:rPr>
        <w:t>抄送：</w:t>
      </w:r>
      <w:r>
        <w:rPr>
          <w:rFonts w:hint="eastAsia" w:eastAsia="方正仿宋_GBK"/>
          <w:color w:val="000000"/>
          <w:spacing w:val="0"/>
          <w:kern w:val="0"/>
          <w:sz w:val="28"/>
          <w:szCs w:val="28"/>
          <w:lang w:val="en-US" w:eastAsia="zh-CN" w:bidi="ar-SA"/>
        </w:rPr>
        <w:t>市政府办、市政协提案委</w:t>
      </w:r>
      <w:r>
        <w:rPr>
          <w:rFonts w:eastAsia="方正仿宋_GBK"/>
          <w:color w:val="000000"/>
          <w:spacing w:val="0"/>
          <w:kern w:val="0"/>
          <w:sz w:val="28"/>
          <w:szCs w:val="28"/>
          <w:lang w:val="en-US" w:eastAsia="zh-CN" w:bidi="ar-SA"/>
        </w:rPr>
        <w:t>。</w:t>
      </w:r>
    </w:p>
    <w:p>
      <w:pPr>
        <w:spacing w:line="540" w:lineRule="exact"/>
        <w:ind w:firstLine="280" w:firstLineChars="100"/>
        <w:rPr>
          <w:rFonts w:hint="eastAsia"/>
          <w:szCs w:val="32"/>
        </w:rPr>
      </w:pPr>
      <w:r>
        <w:rPr>
          <w:rFonts w:eastAsia="方正仿宋_GBK"/>
          <w:color w:val="000000"/>
          <w:spacing w:val="0"/>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eastAsia="方正仿宋_GBK"/>
          <w:color w:val="000000"/>
          <w:spacing w:val="0"/>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eastAsia="方正仿宋_GBK"/>
          <w:color w:val="000000"/>
          <w:spacing w:val="0"/>
          <w:kern w:val="0"/>
          <w:sz w:val="28"/>
          <w:szCs w:val="28"/>
        </w:rPr>
        <w:t xml:space="preserve">玉溪市住房和城乡建设局                </w:t>
      </w:r>
      <w:r>
        <w:rPr>
          <w:rFonts w:hint="eastAsia" w:eastAsia="方正仿宋_GBK"/>
          <w:color w:val="000000"/>
          <w:spacing w:val="0"/>
          <w:kern w:val="0"/>
          <w:sz w:val="28"/>
          <w:szCs w:val="28"/>
          <w:lang w:val="en-US" w:eastAsia="zh-CN"/>
        </w:rPr>
        <w:t xml:space="preserve"> </w:t>
      </w:r>
      <w:r>
        <w:rPr>
          <w:rFonts w:eastAsia="方正仿宋_GBK"/>
          <w:color w:val="000000"/>
          <w:spacing w:val="0"/>
          <w:kern w:val="0"/>
          <w:sz w:val="28"/>
          <w:szCs w:val="28"/>
        </w:rPr>
        <w:t>20</w:t>
      </w:r>
      <w:r>
        <w:rPr>
          <w:rFonts w:hint="eastAsia" w:eastAsia="方正仿宋_GBK"/>
          <w:color w:val="000000"/>
          <w:spacing w:val="0"/>
          <w:kern w:val="0"/>
          <w:sz w:val="28"/>
          <w:szCs w:val="28"/>
          <w:lang w:val="en-US" w:eastAsia="zh-CN"/>
        </w:rPr>
        <w:t>20</w:t>
      </w:r>
      <w:r>
        <w:rPr>
          <w:rFonts w:eastAsia="方正仿宋_GBK"/>
          <w:color w:val="000000"/>
          <w:spacing w:val="0"/>
          <w:kern w:val="0"/>
          <w:sz w:val="28"/>
          <w:szCs w:val="28"/>
        </w:rPr>
        <w:t>年</w:t>
      </w:r>
      <w:r>
        <w:rPr>
          <w:rFonts w:hint="eastAsia" w:eastAsia="方正仿宋_GBK"/>
          <w:color w:val="000000"/>
          <w:spacing w:val="0"/>
          <w:kern w:val="0"/>
          <w:sz w:val="28"/>
          <w:szCs w:val="28"/>
          <w:lang w:val="en-US" w:eastAsia="zh-CN"/>
        </w:rPr>
        <w:t>9</w:t>
      </w:r>
      <w:r>
        <w:rPr>
          <w:rFonts w:eastAsia="方正仿宋_GBK"/>
          <w:color w:val="000000"/>
          <w:spacing w:val="2"/>
          <w:kern w:val="0"/>
          <w:sz w:val="28"/>
          <w:szCs w:val="28"/>
        </w:rPr>
        <w:t>月</w:t>
      </w:r>
      <w:r>
        <w:rPr>
          <w:rFonts w:hint="eastAsia" w:eastAsia="方正仿宋_GBK"/>
          <w:color w:val="000000"/>
          <w:spacing w:val="2"/>
          <w:kern w:val="0"/>
          <w:sz w:val="28"/>
          <w:szCs w:val="28"/>
          <w:lang w:val="en-US" w:eastAsia="zh-CN"/>
        </w:rPr>
        <w:t>18</w:t>
      </w:r>
      <w:r>
        <w:rPr>
          <w:rFonts w:eastAsia="方正仿宋_GBK"/>
          <w:color w:val="000000"/>
          <w:spacing w:val="2"/>
          <w:kern w:val="0"/>
          <w:sz w:val="28"/>
          <w:szCs w:val="28"/>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3704F57"/>
    <w:rsid w:val="0606040D"/>
    <w:rsid w:val="06D07870"/>
    <w:rsid w:val="08DC1D27"/>
    <w:rsid w:val="09A73FAB"/>
    <w:rsid w:val="0A2E672E"/>
    <w:rsid w:val="0BE86DC3"/>
    <w:rsid w:val="0D2540BC"/>
    <w:rsid w:val="0D692371"/>
    <w:rsid w:val="0DF84443"/>
    <w:rsid w:val="0F0B6862"/>
    <w:rsid w:val="0F4C466B"/>
    <w:rsid w:val="113D14E7"/>
    <w:rsid w:val="135D10DE"/>
    <w:rsid w:val="137E3E0B"/>
    <w:rsid w:val="13CD3F0F"/>
    <w:rsid w:val="14331134"/>
    <w:rsid w:val="150B7CD2"/>
    <w:rsid w:val="15267FB7"/>
    <w:rsid w:val="15717C55"/>
    <w:rsid w:val="15AA656B"/>
    <w:rsid w:val="161512EC"/>
    <w:rsid w:val="175536EB"/>
    <w:rsid w:val="17AC44F7"/>
    <w:rsid w:val="18890265"/>
    <w:rsid w:val="19A9296B"/>
    <w:rsid w:val="1C20290D"/>
    <w:rsid w:val="1D9101BD"/>
    <w:rsid w:val="1E9B65FD"/>
    <w:rsid w:val="1EF32505"/>
    <w:rsid w:val="1FE179B1"/>
    <w:rsid w:val="20393F2B"/>
    <w:rsid w:val="209D609E"/>
    <w:rsid w:val="213A7036"/>
    <w:rsid w:val="213D7FBA"/>
    <w:rsid w:val="217A2F17"/>
    <w:rsid w:val="226D4A9B"/>
    <w:rsid w:val="22DD66F4"/>
    <w:rsid w:val="25A101EF"/>
    <w:rsid w:val="29520D9B"/>
    <w:rsid w:val="2A2D2C81"/>
    <w:rsid w:val="2B183417"/>
    <w:rsid w:val="2B197FE4"/>
    <w:rsid w:val="2B6040F4"/>
    <w:rsid w:val="2BD77FD2"/>
    <w:rsid w:val="2C5D6767"/>
    <w:rsid w:val="2CA21BE5"/>
    <w:rsid w:val="2CB96E2B"/>
    <w:rsid w:val="2CE760E4"/>
    <w:rsid w:val="2F635570"/>
    <w:rsid w:val="2F946E40"/>
    <w:rsid w:val="31194371"/>
    <w:rsid w:val="317F673B"/>
    <w:rsid w:val="3198080F"/>
    <w:rsid w:val="338E4B2D"/>
    <w:rsid w:val="34B52F97"/>
    <w:rsid w:val="358471FA"/>
    <w:rsid w:val="3603014D"/>
    <w:rsid w:val="364C4D39"/>
    <w:rsid w:val="37852A34"/>
    <w:rsid w:val="37DC7593"/>
    <w:rsid w:val="382E36A1"/>
    <w:rsid w:val="389B4275"/>
    <w:rsid w:val="3CB72C7B"/>
    <w:rsid w:val="3D55512C"/>
    <w:rsid w:val="3E2F3AB0"/>
    <w:rsid w:val="41D913E8"/>
    <w:rsid w:val="42D12904"/>
    <w:rsid w:val="44052645"/>
    <w:rsid w:val="468664E9"/>
    <w:rsid w:val="484A7218"/>
    <w:rsid w:val="4A4061FB"/>
    <w:rsid w:val="4A9578BB"/>
    <w:rsid w:val="4AC452BF"/>
    <w:rsid w:val="4BF43F41"/>
    <w:rsid w:val="4C5151D4"/>
    <w:rsid w:val="4D847E2C"/>
    <w:rsid w:val="4D8F05BE"/>
    <w:rsid w:val="4EA34912"/>
    <w:rsid w:val="4EBD365A"/>
    <w:rsid w:val="4EC72F24"/>
    <w:rsid w:val="4F0A794B"/>
    <w:rsid w:val="4F3C3D1F"/>
    <w:rsid w:val="4FE26EF4"/>
    <w:rsid w:val="50C45011"/>
    <w:rsid w:val="52EB21F8"/>
    <w:rsid w:val="56075CA8"/>
    <w:rsid w:val="572F7417"/>
    <w:rsid w:val="584F3F73"/>
    <w:rsid w:val="588E664F"/>
    <w:rsid w:val="59BD51AE"/>
    <w:rsid w:val="5BC00272"/>
    <w:rsid w:val="5CE27978"/>
    <w:rsid w:val="5D83130F"/>
    <w:rsid w:val="5DEE769D"/>
    <w:rsid w:val="5F2426B6"/>
    <w:rsid w:val="611055BF"/>
    <w:rsid w:val="61951A5A"/>
    <w:rsid w:val="62A6136B"/>
    <w:rsid w:val="63526542"/>
    <w:rsid w:val="63550B3C"/>
    <w:rsid w:val="63B96098"/>
    <w:rsid w:val="64DC7955"/>
    <w:rsid w:val="653546B7"/>
    <w:rsid w:val="65710F0D"/>
    <w:rsid w:val="65DD5F5F"/>
    <w:rsid w:val="67A80B3B"/>
    <w:rsid w:val="686A7E07"/>
    <w:rsid w:val="6C0E7B3D"/>
    <w:rsid w:val="6C802F60"/>
    <w:rsid w:val="6D446EFC"/>
    <w:rsid w:val="6E190440"/>
    <w:rsid w:val="6F0D2256"/>
    <w:rsid w:val="705B08A5"/>
    <w:rsid w:val="708D66BD"/>
    <w:rsid w:val="70F81608"/>
    <w:rsid w:val="713F181A"/>
    <w:rsid w:val="7167152D"/>
    <w:rsid w:val="71EB037F"/>
    <w:rsid w:val="720D4B3B"/>
    <w:rsid w:val="7482327E"/>
    <w:rsid w:val="754310F7"/>
    <w:rsid w:val="78EB3100"/>
    <w:rsid w:val="79111F9D"/>
    <w:rsid w:val="79D2432C"/>
    <w:rsid w:val="7ACD1823"/>
    <w:rsid w:val="7CF97FBA"/>
    <w:rsid w:val="7D322289"/>
    <w:rsid w:val="7DF410F8"/>
    <w:rsid w:val="7E3A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90" w:lineRule="exact"/>
      <w:ind w:firstLine="0" w:firstLineChars="0"/>
      <w:jc w:val="center"/>
      <w:outlineLvl w:val="0"/>
    </w:pPr>
    <w:rPr>
      <w:rFonts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590" w:lineRule="exact"/>
      <w:outlineLvl w:val="1"/>
    </w:pPr>
    <w:rPr>
      <w:rFonts w:eastAsia="方正黑体_GBK"/>
    </w:rPr>
  </w:style>
  <w:style w:type="paragraph" w:styleId="5">
    <w:name w:val="heading 3"/>
    <w:basedOn w:val="1"/>
    <w:next w:val="1"/>
    <w:semiHidden/>
    <w:unhideWhenUsed/>
    <w:qFormat/>
    <w:uiPriority w:val="0"/>
    <w:pPr>
      <w:keepNext/>
      <w:keepLines/>
      <w:spacing w:beforeLines="0" w:beforeAutospacing="0" w:afterLines="0" w:afterAutospacing="0" w:line="590" w:lineRule="exact"/>
      <w:outlineLvl w:val="2"/>
    </w:pPr>
    <w:rPr>
      <w:rFonts w:ascii="Times New Roman" w:hAnsi="Times New Roman" w:eastAsia="方正楷体_GBK"/>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1"/>
    <w:uiPriority w:val="0"/>
    <w:pPr>
      <w:spacing w:after="120"/>
      <w:ind w:left="420" w:leftChars="200" w:firstLine="420" w:firstLineChars="200"/>
    </w:pPr>
    <w:rPr>
      <w:rFonts w:ascii="Times New Roman" w:hAnsi="Times New Roman" w:eastAsia="宋体" w:cs="Times New Roman"/>
      <w:szCs w:val="24"/>
    </w:rPr>
  </w:style>
  <w:style w:type="paragraph" w:styleId="6">
    <w:name w:val="Normal Indent"/>
    <w:basedOn w:val="1"/>
    <w:next w:val="1"/>
    <w:uiPriority w:val="0"/>
    <w:pPr>
      <w:snapToGrid w:val="0"/>
      <w:spacing w:line="300" w:lineRule="auto"/>
      <w:ind w:firstLine="556"/>
    </w:pPr>
    <w:rPr>
      <w:rFonts w:ascii="仿宋_GB2312" w:eastAsia="仿宋_GB2312"/>
      <w:kern w:val="0"/>
      <w:szCs w:val="20"/>
    </w:rPr>
  </w:style>
  <w:style w:type="paragraph" w:styleId="7">
    <w:name w:val="Body Text"/>
    <w:basedOn w:val="1"/>
    <w:uiPriority w:val="0"/>
    <w:pPr>
      <w:spacing w:before="34"/>
      <w:ind w:left="113"/>
    </w:pPr>
    <w:rPr>
      <w:rFonts w:ascii="方正仿宋_GBK" w:hAnsi="方正仿宋_GBK" w:eastAsia="方正仿宋_GBK"/>
      <w:sz w:val="32"/>
      <w:szCs w:val="32"/>
    </w:rPr>
  </w:style>
  <w:style w:type="paragraph" w:styleId="8">
    <w:name w:val="Body Text Indent"/>
    <w:basedOn w:val="1"/>
    <w:uiPriority w:val="0"/>
    <w:pPr>
      <w:spacing w:line="288" w:lineRule="auto"/>
      <w:ind w:firstLine="630" w:firstLineChars="0"/>
    </w:p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style>
  <w:style w:type="paragraph" w:styleId="11">
    <w:name w:val="Body Text Indent 2"/>
    <w:basedOn w:val="1"/>
    <w:uiPriority w:val="0"/>
    <w:pPr>
      <w:spacing w:line="600" w:lineRule="exact"/>
      <w:ind w:firstLine="658"/>
    </w:pPr>
    <w:rPr>
      <w:rFonts w:ascii="仿宋_GB2312" w:hAnsi="宋体" w:eastAsia="仿宋_GB2312"/>
      <w:b/>
      <w:bCs/>
      <w:sz w:val="32"/>
      <w:szCs w:val="32"/>
    </w:rPr>
  </w:style>
  <w:style w:type="paragraph" w:styleId="12">
    <w:name w:val="footer"/>
    <w:basedOn w:val="1"/>
    <w:uiPriority w:val="0"/>
    <w:pPr>
      <w:tabs>
        <w:tab w:val="center" w:pos="4153"/>
        <w:tab w:val="right" w:pos="8306"/>
      </w:tabs>
      <w:spacing w:line="240" w:lineRule="auto"/>
      <w:jc w:val="left"/>
    </w:pPr>
    <w:rPr>
      <w:sz w:val="18"/>
      <w:szCs w:val="18"/>
    </w:rPr>
  </w:style>
  <w:style w:type="paragraph" w:styleId="13">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14">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15">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table" w:styleId="17">
    <w:name w:val="Table Grid"/>
    <w:basedOn w:val="16"/>
    <w:uiPriority w:val="0"/>
    <w:pPr>
      <w:widowControl w:val="0"/>
      <w:adjustRightInd w:val="0"/>
      <w:snapToGrid w:val="0"/>
      <w:spacing w:line="348" w:lineRule="auto"/>
      <w:ind w:firstLine="200" w:firstLineChars="20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qFormat/>
    <w:uiPriority w:val="0"/>
    <w:rPr>
      <w:rFonts w:ascii="Times New Roman" w:hAnsi="Times New Roman" w:eastAsia="宋体" w:cs="Times New Roman"/>
      <w:b/>
      <w:bCs/>
    </w:rPr>
  </w:style>
  <w:style w:type="character" w:styleId="20">
    <w:name w:val="page number"/>
    <w:basedOn w:val="18"/>
    <w:uiPriority w:val="0"/>
    <w:rPr>
      <w:rFonts w:ascii="Times New Roman" w:hAnsi="Times New Roman" w:eastAsia="宋体" w:cs="Times New Roman"/>
      <w:sz w:val="28"/>
    </w:rPr>
  </w:style>
  <w:style w:type="character" w:styleId="21">
    <w:name w:val="Hyperlink"/>
    <w:basedOn w:val="18"/>
    <w:uiPriority w:val="0"/>
    <w:rPr>
      <w:rFonts w:ascii="Times New Roman" w:hAnsi="Times New Roman" w:eastAsia="宋体" w:cs="Times New Roman"/>
      <w:color w:val="0000FF"/>
      <w:u w:val="single"/>
    </w:rPr>
  </w:style>
  <w:style w:type="paragraph" w:customStyle="1" w:styleId="22">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3">
    <w:name w:val="Style 2"/>
    <w:basedOn w:val="1"/>
    <w:uiPriority w:val="0"/>
    <w:pPr>
      <w:kinsoku w:val="0"/>
      <w:autoSpaceDE w:val="0"/>
      <w:autoSpaceDN w:val="0"/>
      <w:spacing w:line="288" w:lineRule="auto"/>
      <w:ind w:right="108"/>
      <w:jc w:val="right"/>
    </w:pPr>
    <w:rPr>
      <w:kern w:val="0"/>
      <w:sz w:val="31"/>
      <w:szCs w:val="20"/>
    </w:rPr>
  </w:style>
  <w:style w:type="paragraph" w:customStyle="1" w:styleId="24">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25">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26">
    <w:name w:val="Char Char Char Char Char Char Char"/>
    <w:basedOn w:val="1"/>
    <w:uiPriority w:val="0"/>
    <w:pPr>
      <w:adjustRightInd/>
      <w:snapToGrid/>
      <w:spacing w:line="240" w:lineRule="auto"/>
      <w:ind w:firstLine="0" w:firstLineChars="0"/>
    </w:pPr>
    <w:rPr>
      <w:rFonts w:eastAsia="宋体"/>
      <w:sz w:val="21"/>
    </w:rPr>
  </w:style>
  <w:style w:type="paragraph" w:customStyle="1" w:styleId="27">
    <w:name w:val="Char Char Char Char Char Char Char Char Char Char Char Char Char Char Char Char Char Char Char Char Char Char Char Char Char Char Char Char Char Char Char Char Char"/>
    <w:basedOn w:val="1"/>
    <w:uiPriority w:val="0"/>
    <w:pPr>
      <w:widowControl/>
      <w:adjustRightInd/>
      <w:snapToGrid/>
      <w:spacing w:after="160" w:line="240" w:lineRule="exact"/>
      <w:ind w:firstLine="0" w:firstLineChars="0"/>
      <w:jc w:val="left"/>
    </w:pPr>
    <w:rPr>
      <w:rFonts w:eastAsia="宋体"/>
      <w:sz w:val="21"/>
    </w:rPr>
  </w:style>
  <w:style w:type="paragraph" w:customStyle="1" w:styleId="28">
    <w:name w:val="Body text|2"/>
    <w:basedOn w:val="1"/>
    <w:qFormat/>
    <w:uiPriority w:val="0"/>
    <w:pPr>
      <w:widowControl w:val="0"/>
      <w:shd w:val="clear" w:color="auto" w:fill="FFFFFF"/>
      <w:spacing w:before="500" w:line="583" w:lineRule="exact"/>
      <w:jc w:val="distribute"/>
    </w:pPr>
    <w:rPr>
      <w:rFonts w:ascii="PMingLiU" w:hAnsi="PMingLiU" w:eastAsia="PMingLiU" w:cs="PMingLiU"/>
      <w:spacing w:val="50"/>
      <w:sz w:val="28"/>
      <w:szCs w:val="28"/>
      <w:u w:val="none"/>
    </w:rPr>
  </w:style>
  <w:style w:type="paragraph" w:styleId="29">
    <w:name w:val="List Paragraph"/>
    <w:basedOn w:val="1"/>
    <w:qFormat/>
    <w:uiPriority w:val="0"/>
    <w:pPr>
      <w:adjustRightInd/>
      <w:snapToGrid/>
      <w:spacing w:line="240" w:lineRule="auto"/>
      <w:ind w:firstLine="420"/>
    </w:pPr>
    <w:rPr>
      <w:rFonts w:ascii="Calibri" w:hAnsi="Calibri" w:eastAsia="宋体"/>
      <w:sz w:val="21"/>
      <w:szCs w:val="22"/>
    </w:rPr>
  </w:style>
  <w:style w:type="character" w:customStyle="1" w:styleId="30">
    <w:name w:val="apple-converted-space"/>
    <w:basedOn w:val="18"/>
    <w:qFormat/>
    <w:uiPriority w:val="0"/>
    <w:rPr>
      <w:rFonts w:ascii="Times New Roman" w:hAnsi="Times New Roman" w:eastAsia="宋体" w:cs="Times New Roman"/>
    </w:rPr>
  </w:style>
  <w:style w:type="character" w:customStyle="1" w:styleId="31">
    <w:name w:val="16"/>
    <w:basedOn w:val="18"/>
    <w:uiPriority w:val="0"/>
    <w:rPr>
      <w:rFonts w:hint="default" w:ascii="Times New Roman" w:hAnsi="Times New Roman" w:eastAsia="宋体" w:cs="Times New Roman"/>
      <w:color w:val="0000FF"/>
      <w:sz w:val="20"/>
      <w:szCs w:val="20"/>
      <w:u w:val="single"/>
    </w:rPr>
  </w:style>
  <w:style w:type="character" w:customStyle="1" w:styleId="32">
    <w:name w:val="apple-style-span"/>
    <w:basedOn w:val="18"/>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2022-02-16T08:42:00Z</dcterms:created>
  <dc:creator>Administrator</dc:creator>
  <cp:lastModifiedBy>Administrator</cp:lastModifiedBy>
  <dcterms:modified xsi:type="dcterms:W3CDTF">2022-02-16T08:44:50Z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