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玉溪市市场主体培育主要目标任务分解</w:t>
      </w:r>
    </w:p>
    <w:p>
      <w:pPr>
        <w:spacing w:line="590" w:lineRule="exact"/>
        <w:ind w:right="320"/>
        <w:jc w:val="righ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单位：户</w:t>
      </w:r>
    </w:p>
    <w:tbl>
      <w:tblPr>
        <w:tblStyle w:val="5"/>
        <w:tblpPr w:leftFromText="180" w:rightFromText="180" w:vertAnchor="text" w:horzAnchor="page" w:tblpX="1315" w:tblpY="338"/>
        <w:tblOverlap w:val="never"/>
        <w:tblW w:w="9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551"/>
        <w:gridCol w:w="925"/>
        <w:gridCol w:w="925"/>
        <w:gridCol w:w="1556"/>
        <w:gridCol w:w="37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Style w:val="12"/>
                <w:rFonts w:hint="default"/>
                <w:lang w:bidi="ar"/>
              </w:rPr>
              <w:t>市场主体类型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lang w:bidi="ar"/>
              </w:rPr>
              <w:t>2020</w:t>
            </w:r>
            <w:r>
              <w:rPr>
                <w:rStyle w:val="12"/>
                <w:rFonts w:hint="default"/>
                <w:lang w:bidi="ar"/>
              </w:rPr>
              <w:t>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lang w:bidi="ar"/>
              </w:rPr>
              <w:t>2025</w:t>
            </w:r>
            <w:r>
              <w:rPr>
                <w:rStyle w:val="12"/>
                <w:rFonts w:hint="default"/>
                <w:lang w:bidi="ar"/>
              </w:rPr>
              <w:t>年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Style w:val="12"/>
                <w:rFonts w:hint="default"/>
                <w:lang w:bidi="ar"/>
              </w:rPr>
              <w:t>年均增速（</w:t>
            </w:r>
            <w:r>
              <w:rPr>
                <w:rFonts w:hint="eastAsia" w:ascii="方正黑体_GBK" w:eastAsia="方正黑体_GBK"/>
                <w:sz w:val="24"/>
                <w:lang w:bidi="ar"/>
              </w:rPr>
              <w:t>%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Style w:val="12"/>
                <w:rFonts w:hint="default"/>
                <w:lang w:bidi="ar"/>
              </w:rPr>
              <w:t>职责分工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企业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szCs w:val="21"/>
                <w:lang w:eastAsia="zh"/>
              </w:rPr>
            </w:pPr>
            <w:r>
              <w:rPr>
                <w:rFonts w:eastAsia="方正仿宋_GBK"/>
                <w:kern w:val="0"/>
                <w:szCs w:val="21"/>
                <w:lang w:eastAsia="zh" w:bidi="ar"/>
              </w:rPr>
              <w:t>34500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eastAsia="方正仿宋_GBK"/>
                <w:kern w:val="0"/>
                <w:szCs w:val="21"/>
                <w:lang w:eastAsia="zh" w:bidi="ar"/>
              </w:rPr>
              <w:t>74400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  <w:lang w:eastAsia="zh" w:bidi="ar"/>
              </w:rPr>
              <w:t>16.6</w:t>
            </w: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sz w:val="24"/>
              </w:rPr>
            </w:pPr>
            <w:r>
              <w:rPr>
                <w:rStyle w:val="13"/>
                <w:lang w:bidi="ar"/>
              </w:rPr>
              <w:t>农业企业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3397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  <w:lang w:eastAsia="zh"/>
              </w:rPr>
              <w:t>7448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Cs w:val="21"/>
                <w:lang w:eastAsia="zh"/>
              </w:rPr>
            </w:pPr>
            <w:r>
              <w:rPr>
                <w:kern w:val="0"/>
                <w:szCs w:val="21"/>
                <w:lang w:eastAsia="zh" w:bidi="ar"/>
              </w:rPr>
              <w:t>17</w:t>
            </w:r>
          </w:p>
        </w:tc>
        <w:tc>
          <w:tcPr>
            <w:tcW w:w="3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sz w:val="24"/>
              </w:rPr>
            </w:pPr>
            <w:r>
              <w:rPr>
                <w:rStyle w:val="13"/>
                <w:lang w:eastAsia="zh" w:bidi="ar"/>
              </w:rPr>
              <w:t>牵头单位</w:t>
            </w:r>
            <w:r>
              <w:rPr>
                <w:rStyle w:val="13"/>
                <w:rFonts w:hint="eastAsia"/>
                <w:lang w:eastAsia="zh" w:bidi="ar"/>
              </w:rPr>
              <w:t>：</w:t>
            </w:r>
            <w:r>
              <w:rPr>
                <w:rStyle w:val="13"/>
                <w:lang w:eastAsia="zh" w:bidi="ar"/>
              </w:rPr>
              <w:t>市农业农村局、市市场</w:t>
            </w:r>
            <w:r>
              <w:rPr>
                <w:rStyle w:val="13"/>
                <w:rFonts w:hint="eastAsia"/>
                <w:lang w:eastAsia="zh" w:bidi="ar"/>
              </w:rPr>
              <w:t>监管</w:t>
            </w:r>
            <w:r>
              <w:rPr>
                <w:rStyle w:val="13"/>
                <w:lang w:eastAsia="zh" w:bidi="ar"/>
              </w:rPr>
              <w:t>局、市供销</w:t>
            </w:r>
            <w:r>
              <w:rPr>
                <w:rStyle w:val="13"/>
                <w:rFonts w:hint="eastAsia"/>
                <w:lang w:eastAsia="zh" w:bidi="ar"/>
              </w:rPr>
              <w:t>合作</w:t>
            </w:r>
            <w:r>
              <w:rPr>
                <w:rStyle w:val="13"/>
                <w:lang w:eastAsia="zh" w:bidi="ar"/>
              </w:rPr>
              <w:t>社</w:t>
            </w:r>
            <w:r>
              <w:rPr>
                <w:rStyle w:val="13"/>
                <w:rFonts w:hint="eastAsia"/>
                <w:lang w:eastAsia="zh" w:bidi="ar"/>
              </w:rPr>
              <w:t>联合社</w:t>
            </w:r>
            <w:r>
              <w:rPr>
                <w:rStyle w:val="13"/>
                <w:lang w:eastAsia="zh" w:bidi="ar"/>
              </w:rPr>
              <w:t>；责任单位</w:t>
            </w:r>
            <w:r>
              <w:rPr>
                <w:rStyle w:val="13"/>
                <w:lang w:bidi="ar"/>
              </w:rPr>
              <w:t>：市工业和信息化局</w:t>
            </w:r>
            <w:r>
              <w:rPr>
                <w:rStyle w:val="13"/>
                <w:lang w:eastAsia="zh" w:bidi="ar"/>
              </w:rPr>
              <w:t>、市科技局、市商务局、市林草局、市乡村振兴局、市投资促进局，各县（市、区）人民政府，高新区管委会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5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13"/>
                <w:rFonts w:eastAsia="等线"/>
                <w:szCs w:val="22"/>
                <w:lang w:bidi="ar"/>
              </w:rPr>
            </w:pPr>
            <w:r>
              <w:rPr>
                <w:rStyle w:val="13"/>
                <w:lang w:bidi="ar"/>
              </w:rPr>
              <w:t>农业龙头企业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43</w:t>
            </w:r>
            <w:r>
              <w:rPr>
                <w:szCs w:val="21"/>
                <w:lang w:eastAsia="zh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15.2</w:t>
            </w: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sz w:val="24"/>
              </w:rPr>
            </w:pPr>
            <w:r>
              <w:rPr>
                <w:rStyle w:val="13"/>
                <w:lang w:bidi="ar"/>
              </w:rPr>
              <w:t>工业企业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3480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  <w:lang w:eastAsia="zh"/>
              </w:rPr>
              <w:t>7000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Cs w:val="21"/>
                <w:lang w:eastAsia="zh"/>
              </w:rPr>
            </w:pPr>
            <w:r>
              <w:rPr>
                <w:kern w:val="0"/>
                <w:szCs w:val="21"/>
                <w:lang w:eastAsia="zh" w:bidi="ar"/>
              </w:rPr>
              <w:t>15</w:t>
            </w:r>
          </w:p>
        </w:tc>
        <w:tc>
          <w:tcPr>
            <w:tcW w:w="3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sz w:val="24"/>
              </w:rPr>
            </w:pPr>
            <w:r>
              <w:rPr>
                <w:rStyle w:val="13"/>
                <w:lang w:eastAsia="zh" w:bidi="ar"/>
              </w:rPr>
              <w:t>牵头单位</w:t>
            </w:r>
            <w:r>
              <w:rPr>
                <w:rStyle w:val="13"/>
                <w:lang w:bidi="ar"/>
              </w:rPr>
              <w:t>：市工业和信息化局、</w:t>
            </w:r>
            <w:r>
              <w:rPr>
                <w:rStyle w:val="13"/>
                <w:lang w:eastAsia="zh" w:bidi="ar"/>
              </w:rPr>
              <w:t>市</w:t>
            </w:r>
            <w:r>
              <w:rPr>
                <w:rStyle w:val="13"/>
                <w:lang w:bidi="ar"/>
              </w:rPr>
              <w:t>市场</w:t>
            </w:r>
            <w:r>
              <w:rPr>
                <w:rStyle w:val="13"/>
                <w:rFonts w:hint="eastAsia"/>
                <w:lang w:eastAsia="zh" w:bidi="ar"/>
              </w:rPr>
              <w:t>监管</w:t>
            </w:r>
            <w:r>
              <w:rPr>
                <w:rStyle w:val="13"/>
                <w:lang w:bidi="ar"/>
              </w:rPr>
              <w:t>局</w:t>
            </w:r>
            <w:r>
              <w:rPr>
                <w:rStyle w:val="13"/>
                <w:lang w:eastAsia="zh" w:bidi="ar"/>
              </w:rPr>
              <w:t>；责任单位：</w:t>
            </w:r>
            <w:r>
              <w:rPr>
                <w:rStyle w:val="13"/>
                <w:lang w:bidi="ar"/>
              </w:rPr>
              <w:t>市发展改革委</w:t>
            </w:r>
            <w:r>
              <w:rPr>
                <w:rStyle w:val="13"/>
                <w:lang w:eastAsia="zh" w:bidi="ar"/>
              </w:rPr>
              <w:t>、市</w:t>
            </w:r>
            <w:r>
              <w:rPr>
                <w:rStyle w:val="13"/>
                <w:rFonts w:hint="eastAsia"/>
                <w:lang w:bidi="ar"/>
              </w:rPr>
              <w:t>科技局</w:t>
            </w:r>
            <w:r>
              <w:rPr>
                <w:rStyle w:val="13"/>
                <w:lang w:eastAsia="zh" w:bidi="ar"/>
              </w:rPr>
              <w:t>、</w:t>
            </w:r>
            <w:r>
              <w:rPr>
                <w:rStyle w:val="13"/>
                <w:lang w:bidi="ar"/>
              </w:rPr>
              <w:t>市自然资源规划局</w:t>
            </w:r>
            <w:r>
              <w:rPr>
                <w:rStyle w:val="13"/>
                <w:lang w:eastAsia="zh" w:bidi="ar"/>
              </w:rPr>
              <w:t>、市</w:t>
            </w:r>
            <w:r>
              <w:rPr>
                <w:rStyle w:val="13"/>
                <w:lang w:bidi="ar"/>
              </w:rPr>
              <w:t>国资委、市投资促进局</w:t>
            </w:r>
            <w:r>
              <w:rPr>
                <w:rStyle w:val="13"/>
                <w:lang w:eastAsia="zh" w:bidi="ar"/>
              </w:rPr>
              <w:t>，各县（市、区）人民政府，高新区管委会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6" w:hRule="atLeast"/>
        </w:trPr>
        <w:tc>
          <w:tcPr>
            <w:tcW w:w="45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13"/>
                <w:rFonts w:eastAsia="等线"/>
                <w:szCs w:val="22"/>
                <w:lang w:bidi="ar"/>
              </w:rPr>
            </w:pPr>
            <w:r>
              <w:rPr>
                <w:rStyle w:val="13"/>
                <w:lang w:bidi="ar"/>
              </w:rPr>
              <w:t>规模以上工业企业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  <w:lang w:eastAsia="zh"/>
              </w:rPr>
            </w:pPr>
            <w:r>
              <w:rPr>
                <w:szCs w:val="21"/>
                <w:lang w:eastAsia="zh"/>
              </w:rPr>
              <w:t>4</w:t>
            </w:r>
            <w:r>
              <w:rPr>
                <w:rFonts w:hint="eastAsia"/>
                <w:szCs w:val="21"/>
                <w:lang w:eastAsia="zh"/>
              </w:rPr>
              <w:t>19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  <w:lang w:eastAsia="zh"/>
              </w:rPr>
            </w:pPr>
            <w:r>
              <w:rPr>
                <w:rFonts w:hint="eastAsia"/>
                <w:szCs w:val="21"/>
                <w:lang w:eastAsia="zh"/>
              </w:rPr>
              <w:t>706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/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eastAsia="zh" w:bidi="ar"/>
              </w:rPr>
              <w:t>11</w:t>
            </w:r>
          </w:p>
        </w:tc>
        <w:tc>
          <w:tcPr>
            <w:tcW w:w="3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sz w:val="24"/>
              </w:rPr>
            </w:pPr>
            <w:r>
              <w:rPr>
                <w:rStyle w:val="13"/>
                <w:lang w:bidi="ar"/>
              </w:rPr>
              <w:t>建筑业企业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  <w:lang w:eastAsia="zh"/>
              </w:rPr>
            </w:pPr>
            <w:r>
              <w:rPr>
                <w:szCs w:val="21"/>
                <w:lang w:eastAsia="zh"/>
              </w:rPr>
              <w:t>3240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szCs w:val="21"/>
                <w:lang w:eastAsia="zh"/>
              </w:rPr>
              <w:t>539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  <w:lang w:eastAsia="zh"/>
              </w:rPr>
              <w:t>15.3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13"/>
                <w:lang w:eastAsia="zh" w:bidi="ar"/>
              </w:rPr>
            </w:pPr>
            <w:r>
              <w:rPr>
                <w:rStyle w:val="13"/>
                <w:lang w:eastAsia="zh" w:bidi="ar"/>
              </w:rPr>
              <w:t>牵头单位</w:t>
            </w:r>
            <w:r>
              <w:rPr>
                <w:rStyle w:val="13"/>
                <w:lang w:bidi="ar"/>
              </w:rPr>
              <w:t>：市住房城乡建设局、</w:t>
            </w:r>
            <w:r>
              <w:rPr>
                <w:rStyle w:val="13"/>
                <w:lang w:eastAsia="zh" w:bidi="ar"/>
              </w:rPr>
              <w:t>市</w:t>
            </w:r>
            <w:r>
              <w:rPr>
                <w:rStyle w:val="13"/>
                <w:lang w:bidi="ar"/>
              </w:rPr>
              <w:t>市场</w:t>
            </w:r>
            <w:r>
              <w:rPr>
                <w:rStyle w:val="13"/>
                <w:rFonts w:hint="eastAsia"/>
                <w:lang w:eastAsia="zh" w:bidi="ar"/>
              </w:rPr>
              <w:t>监管</w:t>
            </w:r>
            <w:r>
              <w:rPr>
                <w:rStyle w:val="13"/>
                <w:lang w:bidi="ar"/>
              </w:rPr>
              <w:t>局</w:t>
            </w:r>
            <w:r>
              <w:rPr>
                <w:rStyle w:val="13"/>
                <w:lang w:eastAsia="zh" w:bidi="ar"/>
              </w:rPr>
              <w:t>；</w:t>
            </w:r>
            <w:r>
              <w:rPr>
                <w:rStyle w:val="13"/>
                <w:lang w:bidi="ar"/>
              </w:rPr>
              <w:t>责任单位</w:t>
            </w:r>
            <w:r>
              <w:rPr>
                <w:rStyle w:val="13"/>
                <w:lang w:eastAsia="zh" w:bidi="ar"/>
              </w:rPr>
              <w:t>：</w:t>
            </w:r>
            <w:r>
              <w:rPr>
                <w:rStyle w:val="13"/>
                <w:lang w:bidi="ar"/>
              </w:rPr>
              <w:t>市发展改革</w:t>
            </w:r>
            <w:r>
              <w:rPr>
                <w:rStyle w:val="13"/>
                <w:rFonts w:hint="eastAsia"/>
                <w:lang w:bidi="ar"/>
              </w:rPr>
              <w:t>委</w:t>
            </w:r>
            <w:r>
              <w:rPr>
                <w:rStyle w:val="13"/>
                <w:lang w:bidi="ar"/>
              </w:rPr>
              <w:t>、市交通运输局、</w:t>
            </w:r>
            <w:r>
              <w:rPr>
                <w:rStyle w:val="13"/>
                <w:lang w:eastAsia="zh" w:bidi="ar"/>
              </w:rPr>
              <w:t>市</w:t>
            </w:r>
            <w:r>
              <w:rPr>
                <w:rStyle w:val="13"/>
                <w:lang w:bidi="ar"/>
              </w:rPr>
              <w:t>水利</w:t>
            </w:r>
            <w:r>
              <w:rPr>
                <w:rStyle w:val="13"/>
                <w:lang w:eastAsia="zh" w:bidi="ar"/>
              </w:rPr>
              <w:t>局</w:t>
            </w:r>
            <w:r>
              <w:rPr>
                <w:rStyle w:val="13"/>
                <w:lang w:bidi="ar"/>
              </w:rPr>
              <w:t>、</w:t>
            </w:r>
            <w:r>
              <w:rPr>
                <w:rStyle w:val="13"/>
                <w:lang w:eastAsia="zh" w:bidi="ar"/>
              </w:rPr>
              <w:t>市</w:t>
            </w:r>
            <w:r>
              <w:rPr>
                <w:rStyle w:val="13"/>
                <w:lang w:bidi="ar"/>
              </w:rPr>
              <w:t>国资委、市投资促进局</w:t>
            </w:r>
            <w:r>
              <w:rPr>
                <w:rStyle w:val="13"/>
                <w:lang w:eastAsia="zh" w:bidi="ar"/>
              </w:rPr>
              <w:t>，各县（市、区）人民政府，高新区管委会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 w:hRule="atLeast"/>
        </w:trPr>
        <w:tc>
          <w:tcPr>
            <w:tcW w:w="45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13"/>
                <w:rFonts w:eastAsia="等线"/>
                <w:szCs w:val="22"/>
                <w:lang w:bidi="ar"/>
              </w:rPr>
            </w:pPr>
            <w:r>
              <w:rPr>
                <w:rStyle w:val="13"/>
                <w:lang w:eastAsia="zh" w:bidi="ar"/>
              </w:rPr>
              <w:t>入库有</w:t>
            </w:r>
            <w:r>
              <w:rPr>
                <w:rStyle w:val="13"/>
                <w:lang w:bidi="ar"/>
              </w:rPr>
              <w:t>资质等级建筑业企业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  <w:lang w:eastAsia="zh"/>
              </w:rPr>
              <w:t>261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  <w:lang w:eastAsia="zh"/>
              </w:rPr>
              <w:t>440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  <w:lang w:eastAsia="zh"/>
              </w:rPr>
            </w:pPr>
            <w:r>
              <w:rPr>
                <w:szCs w:val="21"/>
              </w:rPr>
              <w:t>11.0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13"/>
                <w:lang w:eastAsia="zh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atLeast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13"/>
                <w:rFonts w:eastAsia="等线"/>
                <w:szCs w:val="22"/>
                <w:lang w:bidi="ar"/>
              </w:rPr>
            </w:pPr>
            <w:r>
              <w:rPr>
                <w:rStyle w:val="13"/>
                <w:lang w:bidi="ar"/>
              </w:rPr>
              <w:t>批发零售业和住宿餐饮业企业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11773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  <w:lang w:eastAsia="zh"/>
              </w:rPr>
              <w:t>5812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Cs w:val="21"/>
                <w:lang w:eastAsia="zh"/>
              </w:rPr>
            </w:pPr>
            <w:r>
              <w:rPr>
                <w:kern w:val="0"/>
                <w:szCs w:val="21"/>
                <w:lang w:eastAsia="zh" w:bidi="ar"/>
              </w:rPr>
              <w:t>17</w:t>
            </w:r>
          </w:p>
        </w:tc>
        <w:tc>
          <w:tcPr>
            <w:tcW w:w="3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sz w:val="24"/>
              </w:rPr>
            </w:pPr>
            <w:r>
              <w:rPr>
                <w:rStyle w:val="13"/>
                <w:lang w:eastAsia="zh" w:bidi="ar"/>
              </w:rPr>
              <w:t>牵头单位</w:t>
            </w:r>
            <w:r>
              <w:rPr>
                <w:rStyle w:val="13"/>
                <w:lang w:bidi="ar"/>
              </w:rPr>
              <w:t>：</w:t>
            </w:r>
            <w:r>
              <w:rPr>
                <w:rStyle w:val="13"/>
                <w:lang w:eastAsia="zh" w:bidi="ar"/>
              </w:rPr>
              <w:t>市</w:t>
            </w:r>
            <w:r>
              <w:rPr>
                <w:rStyle w:val="13"/>
                <w:lang w:bidi="ar"/>
              </w:rPr>
              <w:t>商务</w:t>
            </w:r>
            <w:r>
              <w:rPr>
                <w:rStyle w:val="13"/>
                <w:lang w:eastAsia="zh" w:bidi="ar"/>
              </w:rPr>
              <w:t>局</w:t>
            </w:r>
            <w:r>
              <w:rPr>
                <w:rStyle w:val="13"/>
                <w:lang w:bidi="ar"/>
              </w:rPr>
              <w:t>、</w:t>
            </w:r>
            <w:r>
              <w:rPr>
                <w:rStyle w:val="13"/>
                <w:lang w:eastAsia="zh" w:bidi="ar"/>
              </w:rPr>
              <w:t>市</w:t>
            </w:r>
            <w:r>
              <w:rPr>
                <w:rStyle w:val="13"/>
                <w:lang w:bidi="ar"/>
              </w:rPr>
              <w:t>市场</w:t>
            </w:r>
            <w:r>
              <w:rPr>
                <w:rStyle w:val="13"/>
                <w:rFonts w:hint="eastAsia"/>
                <w:lang w:eastAsia="zh" w:bidi="ar"/>
              </w:rPr>
              <w:t>监管</w:t>
            </w:r>
            <w:r>
              <w:rPr>
                <w:rStyle w:val="13"/>
                <w:lang w:bidi="ar"/>
              </w:rPr>
              <w:t>局</w:t>
            </w:r>
            <w:r>
              <w:rPr>
                <w:rStyle w:val="13"/>
                <w:lang w:eastAsia="zh" w:bidi="ar"/>
              </w:rPr>
              <w:t>；</w:t>
            </w:r>
            <w:r>
              <w:rPr>
                <w:rStyle w:val="13"/>
                <w:lang w:bidi="ar"/>
              </w:rPr>
              <w:t>责任单位</w:t>
            </w:r>
            <w:r>
              <w:rPr>
                <w:rStyle w:val="13"/>
                <w:lang w:eastAsia="zh" w:bidi="ar"/>
              </w:rPr>
              <w:t>：</w:t>
            </w:r>
            <w:r>
              <w:rPr>
                <w:rStyle w:val="13"/>
                <w:lang w:bidi="ar"/>
              </w:rPr>
              <w:t>市发展改革委、市文化和旅游局</w:t>
            </w:r>
            <w:r>
              <w:rPr>
                <w:rStyle w:val="13"/>
                <w:lang w:eastAsia="zh" w:bidi="ar"/>
              </w:rPr>
              <w:t>、</w:t>
            </w:r>
            <w:r>
              <w:rPr>
                <w:rStyle w:val="13"/>
                <w:lang w:bidi="ar"/>
              </w:rPr>
              <w:t>市投资促进局</w:t>
            </w:r>
            <w:r>
              <w:rPr>
                <w:rStyle w:val="13"/>
                <w:lang w:eastAsia="zh" w:bidi="ar"/>
              </w:rPr>
              <w:t>，各县（市、区）人民政府，高新区管委会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1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13"/>
                <w:rFonts w:eastAsia="等线"/>
                <w:szCs w:val="22"/>
                <w:lang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13"/>
                <w:lang w:bidi="ar"/>
              </w:rPr>
            </w:pPr>
            <w:r>
              <w:rPr>
                <w:rStyle w:val="13"/>
                <w:lang w:bidi="ar"/>
              </w:rPr>
              <w:t>限额以上批发零售业和住宿餐饮业企业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335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57</w:t>
            </w:r>
            <w:r>
              <w:rPr>
                <w:szCs w:val="21"/>
                <w:lang w:eastAsia="zh"/>
              </w:rPr>
              <w:t>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11.5</w:t>
            </w: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13"/>
                <w:rFonts w:eastAsia="等线"/>
                <w:szCs w:val="22"/>
                <w:lang w:bidi="ar"/>
              </w:rPr>
            </w:pPr>
            <w:r>
              <w:rPr>
                <w:rStyle w:val="13"/>
                <w:lang w:bidi="ar"/>
              </w:rPr>
              <w:t>服务业企业（不含批发零售业和住宿餐饮业企业）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  <w:lang w:eastAsia="zh"/>
              </w:rPr>
            </w:pPr>
            <w:r>
              <w:rPr>
                <w:szCs w:val="21"/>
                <w:lang w:eastAsia="zh"/>
              </w:rPr>
              <w:t>12587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lang w:eastAsia="zh"/>
              </w:rPr>
              <w:t>27639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  <w:lang w:eastAsia="zh" w:bidi="ar"/>
              </w:rPr>
              <w:t>17.5</w:t>
            </w: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4"/>
              </w:rPr>
            </w:pPr>
            <w:r>
              <w:rPr>
                <w:rStyle w:val="13"/>
                <w:lang w:eastAsia="zh" w:bidi="ar"/>
              </w:rPr>
              <w:t>牵头单位</w:t>
            </w:r>
            <w:r>
              <w:rPr>
                <w:rStyle w:val="13"/>
                <w:lang w:bidi="ar"/>
              </w:rPr>
              <w:t>：市发展改革委、市文化和旅游局、</w:t>
            </w:r>
            <w:r>
              <w:rPr>
                <w:rStyle w:val="13"/>
                <w:lang w:eastAsia="zh" w:bidi="ar"/>
              </w:rPr>
              <w:t>市</w:t>
            </w:r>
            <w:r>
              <w:rPr>
                <w:rStyle w:val="13"/>
                <w:lang w:bidi="ar"/>
              </w:rPr>
              <w:t>市场</w:t>
            </w:r>
            <w:r>
              <w:rPr>
                <w:rStyle w:val="13"/>
                <w:rFonts w:hint="eastAsia"/>
                <w:lang w:eastAsia="zh" w:bidi="ar"/>
              </w:rPr>
              <w:t>监管</w:t>
            </w:r>
            <w:r>
              <w:rPr>
                <w:rStyle w:val="13"/>
                <w:lang w:bidi="ar"/>
              </w:rPr>
              <w:t>局</w:t>
            </w:r>
            <w:r>
              <w:rPr>
                <w:rStyle w:val="13"/>
                <w:lang w:eastAsia="zh" w:bidi="ar"/>
              </w:rPr>
              <w:t>；</w:t>
            </w:r>
            <w:r>
              <w:rPr>
                <w:rStyle w:val="13"/>
                <w:lang w:bidi="ar"/>
              </w:rPr>
              <w:t>责任单位</w:t>
            </w:r>
            <w:r>
              <w:rPr>
                <w:rStyle w:val="13"/>
                <w:lang w:eastAsia="zh" w:bidi="ar"/>
              </w:rPr>
              <w:t>：市委网信办、市工业和信息化局、市</w:t>
            </w:r>
            <w:r>
              <w:rPr>
                <w:rStyle w:val="13"/>
                <w:rFonts w:hint="eastAsia"/>
                <w:lang w:bidi="ar"/>
              </w:rPr>
              <w:t>科技局</w:t>
            </w:r>
            <w:r>
              <w:rPr>
                <w:rStyle w:val="13"/>
                <w:lang w:eastAsia="zh" w:bidi="ar"/>
              </w:rPr>
              <w:t>、市民政局、市生态环境局、市住房城乡建设局、市交通运输局、市商务局、市卫生健康委、市教育体育局、市投资促进局、市邮政管理局、人民银行玉溪</w:t>
            </w:r>
            <w:r>
              <w:rPr>
                <w:rStyle w:val="13"/>
                <w:rFonts w:hint="eastAsia"/>
                <w:lang w:eastAsia="zh" w:bidi="ar"/>
              </w:rPr>
              <w:t>市</w:t>
            </w:r>
            <w:r>
              <w:rPr>
                <w:rStyle w:val="13"/>
                <w:lang w:eastAsia="zh" w:bidi="ar"/>
              </w:rPr>
              <w:t>中心支行、玉溪银保监分局、</w:t>
            </w:r>
            <w:r>
              <w:rPr>
                <w:rStyle w:val="13"/>
                <w:rFonts w:hint="eastAsia"/>
                <w:lang w:bidi="ar"/>
              </w:rPr>
              <w:t>玉溪</w:t>
            </w:r>
            <w:r>
              <w:rPr>
                <w:rStyle w:val="13"/>
                <w:lang w:eastAsia="zh" w:bidi="ar"/>
              </w:rPr>
              <w:t>贸促会，各县（市、区）人民政府，高新区管委会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54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13"/>
                <w:rFonts w:eastAsia="等线"/>
                <w:szCs w:val="22"/>
                <w:lang w:bidi="ar"/>
              </w:rPr>
            </w:pPr>
            <w:r>
              <w:rPr>
                <w:rStyle w:val="13"/>
                <w:lang w:bidi="ar"/>
              </w:rPr>
              <w:t>生产性服务业企业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  <w:lang w:eastAsia="zh"/>
              </w:rPr>
            </w:pPr>
            <w:r>
              <w:rPr>
                <w:szCs w:val="21"/>
                <w:lang w:eastAsia="zh"/>
              </w:rPr>
              <w:t>7000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lang w:eastAsia="zh"/>
              </w:rPr>
              <w:t>14266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15.2</w:t>
            </w: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13"/>
                <w:rFonts w:eastAsia="等线"/>
                <w:szCs w:val="22"/>
                <w:lang w:bidi="ar"/>
              </w:rPr>
            </w:pPr>
            <w:r>
              <w:rPr>
                <w:rStyle w:val="13"/>
                <w:lang w:bidi="ar"/>
              </w:rPr>
              <w:t>规模以上服务业企业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  <w:lang w:eastAsia="zh"/>
              </w:rPr>
            </w:pPr>
            <w:r>
              <w:rPr>
                <w:szCs w:val="21"/>
                <w:lang w:eastAsia="zh"/>
              </w:rPr>
              <w:t>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lang w:eastAsia="zh"/>
              </w:rPr>
              <w:t>164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11.0</w:t>
            </w: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0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Style w:val="13"/>
                <w:lang w:bidi="ar"/>
              </w:rPr>
              <w:t>中小企业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  <w:lang w:eastAsia="zh"/>
              </w:rPr>
            </w:pPr>
            <w:r>
              <w:rPr>
                <w:szCs w:val="21"/>
                <w:lang w:eastAsia="zh"/>
              </w:rPr>
              <w:t>30710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lang w:eastAsia="zh"/>
              </w:rPr>
              <w:t>66187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  <w:lang w:eastAsia="zh" w:bidi="ar"/>
              </w:rPr>
              <w:t>16.6</w:t>
            </w: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4"/>
              </w:rPr>
            </w:pPr>
            <w:r>
              <w:rPr>
                <w:rStyle w:val="13"/>
                <w:lang w:eastAsia="zh" w:bidi="ar"/>
              </w:rPr>
              <w:t>牵头单位</w:t>
            </w:r>
            <w:r>
              <w:rPr>
                <w:rStyle w:val="13"/>
                <w:lang w:bidi="ar"/>
              </w:rPr>
              <w:t>：市工业和信息化局、</w:t>
            </w:r>
            <w:r>
              <w:rPr>
                <w:rStyle w:val="13"/>
                <w:lang w:eastAsia="zh" w:bidi="ar"/>
              </w:rPr>
              <w:t>市</w:t>
            </w:r>
            <w:r>
              <w:rPr>
                <w:rStyle w:val="13"/>
                <w:lang w:bidi="ar"/>
              </w:rPr>
              <w:t>市场</w:t>
            </w:r>
            <w:r>
              <w:rPr>
                <w:rStyle w:val="13"/>
                <w:rFonts w:hint="eastAsia"/>
                <w:lang w:eastAsia="zh" w:bidi="ar"/>
              </w:rPr>
              <w:t>监管</w:t>
            </w:r>
            <w:r>
              <w:rPr>
                <w:rStyle w:val="13"/>
                <w:lang w:bidi="ar"/>
              </w:rPr>
              <w:t>局</w:t>
            </w:r>
            <w:r>
              <w:rPr>
                <w:rStyle w:val="13"/>
                <w:lang w:eastAsia="zh" w:bidi="ar"/>
              </w:rPr>
              <w:t>；</w:t>
            </w:r>
            <w:r>
              <w:rPr>
                <w:rStyle w:val="13"/>
                <w:lang w:bidi="ar"/>
              </w:rPr>
              <w:t>责任单位</w:t>
            </w:r>
            <w:r>
              <w:rPr>
                <w:rStyle w:val="13"/>
                <w:lang w:eastAsia="zh" w:bidi="ar"/>
              </w:rPr>
              <w:t>：</w:t>
            </w:r>
            <w:r>
              <w:rPr>
                <w:rStyle w:val="13"/>
                <w:lang w:bidi="ar"/>
              </w:rPr>
              <w:t>市</w:t>
            </w:r>
            <w:r>
              <w:rPr>
                <w:rStyle w:val="13"/>
                <w:lang w:eastAsia="zh" w:bidi="ar"/>
              </w:rPr>
              <w:t>发展改革委、市财政局、市人力资源社会保障局、</w:t>
            </w:r>
            <w:r>
              <w:rPr>
                <w:rStyle w:val="13"/>
                <w:rFonts w:hint="eastAsia"/>
                <w:lang w:bidi="ar"/>
              </w:rPr>
              <w:t>市</w:t>
            </w:r>
            <w:r>
              <w:rPr>
                <w:rStyle w:val="13"/>
                <w:lang w:eastAsia="zh" w:bidi="ar"/>
              </w:rPr>
              <w:t>文化和旅游局、市投资促进局、市税务局、人民银行玉溪</w:t>
            </w:r>
            <w:r>
              <w:rPr>
                <w:rStyle w:val="13"/>
                <w:rFonts w:hint="eastAsia"/>
                <w:lang w:eastAsia="zh" w:bidi="ar"/>
              </w:rPr>
              <w:t>市</w:t>
            </w:r>
            <w:r>
              <w:rPr>
                <w:rStyle w:val="13"/>
                <w:lang w:eastAsia="zh" w:bidi="ar"/>
              </w:rPr>
              <w:t>中心支行，各县（市、区）人民政府，高新区管委会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个体工商户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lang w:eastAsia="zh"/>
              </w:rPr>
              <w:t>191100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lang w:eastAsia="zh"/>
              </w:rPr>
              <w:t>314800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  <w:lang w:eastAsia="zh" w:bidi="ar"/>
              </w:rPr>
              <w:t>10.</w:t>
            </w:r>
            <w:r>
              <w:rPr>
                <w:kern w:val="0"/>
                <w:szCs w:val="21"/>
                <w:lang w:val="en" w:eastAsia="zh" w:bidi="ar"/>
              </w:rPr>
              <w:t>5</w:t>
            </w: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sz w:val="24"/>
              </w:rPr>
            </w:pPr>
            <w:r>
              <w:rPr>
                <w:rStyle w:val="13"/>
                <w:lang w:eastAsia="zh" w:bidi="ar"/>
              </w:rPr>
              <w:t>牵头单位</w:t>
            </w:r>
            <w:r>
              <w:rPr>
                <w:rStyle w:val="13"/>
                <w:lang w:bidi="ar"/>
              </w:rPr>
              <w:t>：市工业和信息化局、</w:t>
            </w:r>
            <w:r>
              <w:rPr>
                <w:rStyle w:val="13"/>
                <w:lang w:eastAsia="zh" w:bidi="ar"/>
              </w:rPr>
              <w:t>市</w:t>
            </w:r>
            <w:r>
              <w:rPr>
                <w:rStyle w:val="13"/>
                <w:lang w:bidi="ar"/>
              </w:rPr>
              <w:t>市场</w:t>
            </w:r>
            <w:r>
              <w:rPr>
                <w:rStyle w:val="13"/>
                <w:rFonts w:hint="eastAsia"/>
                <w:lang w:eastAsia="zh" w:bidi="ar"/>
              </w:rPr>
              <w:t>监管</w:t>
            </w:r>
            <w:r>
              <w:rPr>
                <w:rStyle w:val="13"/>
                <w:lang w:bidi="ar"/>
              </w:rPr>
              <w:t>局</w:t>
            </w:r>
            <w:r>
              <w:rPr>
                <w:rStyle w:val="13"/>
                <w:lang w:eastAsia="zh" w:bidi="ar"/>
              </w:rPr>
              <w:t>；</w:t>
            </w:r>
            <w:r>
              <w:rPr>
                <w:rStyle w:val="13"/>
                <w:lang w:bidi="ar"/>
              </w:rPr>
              <w:t>责任单位</w:t>
            </w:r>
            <w:r>
              <w:rPr>
                <w:rStyle w:val="13"/>
                <w:lang w:eastAsia="zh" w:bidi="ar"/>
              </w:rPr>
              <w:t>：</w:t>
            </w:r>
            <w:r>
              <w:rPr>
                <w:rStyle w:val="13"/>
                <w:lang w:bidi="ar"/>
              </w:rPr>
              <w:t>市</w:t>
            </w:r>
            <w:r>
              <w:rPr>
                <w:rStyle w:val="13"/>
                <w:lang w:eastAsia="zh" w:bidi="ar"/>
              </w:rPr>
              <w:t>发展改革委、市财政局、市人力资源社会保障局、</w:t>
            </w:r>
            <w:r>
              <w:rPr>
                <w:rStyle w:val="13"/>
                <w:rFonts w:hint="eastAsia"/>
                <w:lang w:bidi="ar"/>
              </w:rPr>
              <w:t>市</w:t>
            </w:r>
            <w:r>
              <w:rPr>
                <w:rStyle w:val="13"/>
                <w:lang w:eastAsia="zh" w:bidi="ar"/>
              </w:rPr>
              <w:t>文化和旅游局、市投资促进局、市税务局、人民银行玉溪</w:t>
            </w:r>
            <w:r>
              <w:rPr>
                <w:rStyle w:val="13"/>
                <w:rFonts w:hint="eastAsia"/>
                <w:lang w:eastAsia="zh" w:bidi="ar"/>
              </w:rPr>
              <w:t>市</w:t>
            </w:r>
            <w:r>
              <w:rPr>
                <w:rStyle w:val="13"/>
                <w:lang w:eastAsia="zh" w:bidi="ar"/>
              </w:rPr>
              <w:t>中心支行，各县（市、区）人民政府，高新区管委会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农民专业合作社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Cs w:val="21"/>
                <w:lang w:val="en"/>
              </w:rPr>
            </w:pPr>
            <w:r>
              <w:rPr>
                <w:rFonts w:eastAsia="方正仿宋_GBK"/>
                <w:kern w:val="0"/>
                <w:szCs w:val="21"/>
                <w:lang w:val="en" w:eastAsia="zh" w:bidi="ar"/>
              </w:rPr>
              <w:t>1606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Cs w:val="21"/>
                <w:lang w:eastAsia="zh"/>
              </w:rPr>
            </w:pPr>
            <w:r>
              <w:rPr>
                <w:szCs w:val="21"/>
                <w:lang w:eastAsia="zh"/>
              </w:rPr>
              <w:t>3461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  <w:lang w:eastAsia="zh" w:bidi="ar"/>
              </w:rPr>
              <w:t>16.6</w:t>
            </w: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4"/>
              </w:rPr>
            </w:pPr>
            <w:r>
              <w:rPr>
                <w:rStyle w:val="13"/>
                <w:lang w:eastAsia="zh" w:bidi="ar"/>
              </w:rPr>
              <w:t>牵头单位</w:t>
            </w:r>
            <w:r>
              <w:rPr>
                <w:rStyle w:val="13"/>
                <w:lang w:bidi="ar"/>
              </w:rPr>
              <w:t>：</w:t>
            </w:r>
            <w:r>
              <w:rPr>
                <w:rStyle w:val="13"/>
                <w:lang w:eastAsia="zh" w:bidi="ar"/>
              </w:rPr>
              <w:t>市农业农村局、市市场监管局；责任单位</w:t>
            </w:r>
            <w:r>
              <w:rPr>
                <w:rStyle w:val="13"/>
                <w:lang w:bidi="ar"/>
              </w:rPr>
              <w:t>：市工业和信息化局</w:t>
            </w:r>
            <w:r>
              <w:rPr>
                <w:rStyle w:val="13"/>
                <w:lang w:eastAsia="zh" w:bidi="ar"/>
              </w:rPr>
              <w:t>、市科技局、市商务局、市林草局、市乡村振兴局、市投资促进局，各县（市、区）人民政府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420" w:firstLineChars="2650"/>
      <w:rPr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－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25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－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26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21"/>
    <w:rsid w:val="00022A67"/>
    <w:rsid w:val="00033EDD"/>
    <w:rsid w:val="00057B8C"/>
    <w:rsid w:val="000A467C"/>
    <w:rsid w:val="000A7443"/>
    <w:rsid w:val="000B156B"/>
    <w:rsid w:val="000C4D21"/>
    <w:rsid w:val="000F7A3F"/>
    <w:rsid w:val="0011194E"/>
    <w:rsid w:val="00146FC9"/>
    <w:rsid w:val="00156740"/>
    <w:rsid w:val="001B0CD4"/>
    <w:rsid w:val="001B7BB0"/>
    <w:rsid w:val="001C7530"/>
    <w:rsid w:val="001D3FE4"/>
    <w:rsid w:val="001E6773"/>
    <w:rsid w:val="001F5019"/>
    <w:rsid w:val="002035B3"/>
    <w:rsid w:val="002047C3"/>
    <w:rsid w:val="00215304"/>
    <w:rsid w:val="00224D5F"/>
    <w:rsid w:val="0026451F"/>
    <w:rsid w:val="00264D35"/>
    <w:rsid w:val="002759FD"/>
    <w:rsid w:val="00285CD1"/>
    <w:rsid w:val="00293A1D"/>
    <w:rsid w:val="002A3CDC"/>
    <w:rsid w:val="002B002D"/>
    <w:rsid w:val="002B04AB"/>
    <w:rsid w:val="002C7C24"/>
    <w:rsid w:val="002D4451"/>
    <w:rsid w:val="00302FFE"/>
    <w:rsid w:val="003221B7"/>
    <w:rsid w:val="003268EE"/>
    <w:rsid w:val="00326C81"/>
    <w:rsid w:val="00333E51"/>
    <w:rsid w:val="003421EF"/>
    <w:rsid w:val="0036413B"/>
    <w:rsid w:val="00372748"/>
    <w:rsid w:val="00383F9A"/>
    <w:rsid w:val="003923FE"/>
    <w:rsid w:val="00392C56"/>
    <w:rsid w:val="00395116"/>
    <w:rsid w:val="003A230E"/>
    <w:rsid w:val="003A3BE7"/>
    <w:rsid w:val="003A7AA6"/>
    <w:rsid w:val="003B0001"/>
    <w:rsid w:val="003B5952"/>
    <w:rsid w:val="003D1FDF"/>
    <w:rsid w:val="003D7FAD"/>
    <w:rsid w:val="004011AC"/>
    <w:rsid w:val="00417876"/>
    <w:rsid w:val="00465548"/>
    <w:rsid w:val="0048289B"/>
    <w:rsid w:val="00496ED2"/>
    <w:rsid w:val="004A07C3"/>
    <w:rsid w:val="004A4469"/>
    <w:rsid w:val="004A7D04"/>
    <w:rsid w:val="004E1FCE"/>
    <w:rsid w:val="004F5CEE"/>
    <w:rsid w:val="004F6105"/>
    <w:rsid w:val="005072C1"/>
    <w:rsid w:val="00513C1B"/>
    <w:rsid w:val="005310E7"/>
    <w:rsid w:val="00547343"/>
    <w:rsid w:val="0055409B"/>
    <w:rsid w:val="005760C0"/>
    <w:rsid w:val="00585608"/>
    <w:rsid w:val="005B744C"/>
    <w:rsid w:val="005C4A00"/>
    <w:rsid w:val="005D2E44"/>
    <w:rsid w:val="005D49DE"/>
    <w:rsid w:val="005E2F26"/>
    <w:rsid w:val="005E50EC"/>
    <w:rsid w:val="005F2A69"/>
    <w:rsid w:val="005F30B4"/>
    <w:rsid w:val="0064770F"/>
    <w:rsid w:val="00677C9C"/>
    <w:rsid w:val="006834D7"/>
    <w:rsid w:val="006931A1"/>
    <w:rsid w:val="00696B65"/>
    <w:rsid w:val="006A73A0"/>
    <w:rsid w:val="006F05B4"/>
    <w:rsid w:val="00717D81"/>
    <w:rsid w:val="00720EC1"/>
    <w:rsid w:val="00741BA4"/>
    <w:rsid w:val="00744128"/>
    <w:rsid w:val="0076652F"/>
    <w:rsid w:val="007B13DE"/>
    <w:rsid w:val="007B1FDC"/>
    <w:rsid w:val="007D6573"/>
    <w:rsid w:val="007F5F01"/>
    <w:rsid w:val="00812ACB"/>
    <w:rsid w:val="008527FB"/>
    <w:rsid w:val="00865C62"/>
    <w:rsid w:val="00874C92"/>
    <w:rsid w:val="008A5DE7"/>
    <w:rsid w:val="008C2BCC"/>
    <w:rsid w:val="008D4192"/>
    <w:rsid w:val="00942537"/>
    <w:rsid w:val="00943CE0"/>
    <w:rsid w:val="009644E7"/>
    <w:rsid w:val="00993EA1"/>
    <w:rsid w:val="009B4D27"/>
    <w:rsid w:val="009D3AFF"/>
    <w:rsid w:val="009F1399"/>
    <w:rsid w:val="00A1616C"/>
    <w:rsid w:val="00A250F2"/>
    <w:rsid w:val="00A50B16"/>
    <w:rsid w:val="00A73F80"/>
    <w:rsid w:val="00AA4AFC"/>
    <w:rsid w:val="00AB5230"/>
    <w:rsid w:val="00AC5FC2"/>
    <w:rsid w:val="00AF3607"/>
    <w:rsid w:val="00B27011"/>
    <w:rsid w:val="00B65E08"/>
    <w:rsid w:val="00B74DFD"/>
    <w:rsid w:val="00B808AF"/>
    <w:rsid w:val="00B86681"/>
    <w:rsid w:val="00BA0D73"/>
    <w:rsid w:val="00BB0121"/>
    <w:rsid w:val="00BB0BFD"/>
    <w:rsid w:val="00BC0370"/>
    <w:rsid w:val="00BD18FF"/>
    <w:rsid w:val="00BD783F"/>
    <w:rsid w:val="00BE1824"/>
    <w:rsid w:val="00BE5CE0"/>
    <w:rsid w:val="00BF70AE"/>
    <w:rsid w:val="00C11A00"/>
    <w:rsid w:val="00C12112"/>
    <w:rsid w:val="00C229FC"/>
    <w:rsid w:val="00C71B97"/>
    <w:rsid w:val="00C739D2"/>
    <w:rsid w:val="00C823BC"/>
    <w:rsid w:val="00C84145"/>
    <w:rsid w:val="00C85CA2"/>
    <w:rsid w:val="00CA2C43"/>
    <w:rsid w:val="00CB417E"/>
    <w:rsid w:val="00CD33AD"/>
    <w:rsid w:val="00D41EC3"/>
    <w:rsid w:val="00D62BE7"/>
    <w:rsid w:val="00D7687C"/>
    <w:rsid w:val="00D925AF"/>
    <w:rsid w:val="00D967D3"/>
    <w:rsid w:val="00DB176C"/>
    <w:rsid w:val="00DC25F8"/>
    <w:rsid w:val="00DD7365"/>
    <w:rsid w:val="00DE4223"/>
    <w:rsid w:val="00DF7602"/>
    <w:rsid w:val="00E1612D"/>
    <w:rsid w:val="00E20757"/>
    <w:rsid w:val="00E30144"/>
    <w:rsid w:val="00E35042"/>
    <w:rsid w:val="00E50880"/>
    <w:rsid w:val="00E775CE"/>
    <w:rsid w:val="00E8380F"/>
    <w:rsid w:val="00EB5B8E"/>
    <w:rsid w:val="00EF3C8A"/>
    <w:rsid w:val="00F06949"/>
    <w:rsid w:val="00F37A1D"/>
    <w:rsid w:val="00F47BDD"/>
    <w:rsid w:val="00F51801"/>
    <w:rsid w:val="00F63779"/>
    <w:rsid w:val="00F71F83"/>
    <w:rsid w:val="00F82A29"/>
    <w:rsid w:val="00F95B43"/>
    <w:rsid w:val="00FA545C"/>
    <w:rsid w:val="00FB4DDD"/>
    <w:rsid w:val="00FC0B55"/>
    <w:rsid w:val="4CA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uiPriority w:val="0"/>
    <w:rPr>
      <w:rFonts w:ascii="Times New Roman" w:hAnsi="Times New Roman" w:eastAsia="宋体" w:cs="Times New Roman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0">
    <w:name w:val="p16"/>
    <w:basedOn w:val="1"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11">
    <w:name w:val=" Char Char1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font1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 Char Char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2022-01-05T01:28:00Z</dcterms:created>
  <dc:creator>玉溪政管-李春林</dc:creator>
  <cp:lastModifiedBy>玉溪政管-李春林</cp:lastModifiedBy>
  <dcterms:modified xsi:type="dcterms:W3CDTF">2022-01-05T01:46:05Z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