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434" w:rsidRDefault="00131434" w:rsidP="00131434">
      <w:pPr>
        <w:pStyle w:val="a3"/>
        <w:shd w:val="clear" w:color="auto" w:fill="FFFFFF"/>
        <w:spacing w:line="540" w:lineRule="atLeast"/>
        <w:jc w:val="center"/>
        <w:rPr>
          <w:rFonts w:ascii="微软雅黑" w:eastAsia="微软雅黑" w:hAnsi="微软雅黑"/>
          <w:color w:val="373737"/>
          <w:sz w:val="27"/>
          <w:szCs w:val="27"/>
        </w:rPr>
      </w:pPr>
      <w:bookmarkStart w:id="0" w:name="_GoBack"/>
      <w:r>
        <w:rPr>
          <w:rStyle w:val="a4"/>
          <w:rFonts w:ascii="仿宋" w:eastAsia="仿宋" w:hAnsi="仿宋" w:hint="eastAsia"/>
          <w:color w:val="373737"/>
          <w:sz w:val="32"/>
          <w:szCs w:val="32"/>
        </w:rPr>
        <w:t>关于印发《云南省〈工程建设领域农民工</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Style w:val="a4"/>
          <w:rFonts w:ascii="仿宋" w:eastAsia="仿宋" w:hAnsi="仿宋" w:hint="eastAsia"/>
          <w:color w:val="373737"/>
          <w:sz w:val="32"/>
          <w:szCs w:val="32"/>
        </w:rPr>
        <w:t>工资保证金规定〉实施细则》的通知</w:t>
      </w:r>
    </w:p>
    <w:bookmarkEnd w:id="0"/>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jc w:val="both"/>
        <w:rPr>
          <w:rFonts w:ascii="微软雅黑" w:eastAsia="微软雅黑" w:hAnsi="微软雅黑" w:hint="eastAsia"/>
          <w:color w:val="373737"/>
          <w:sz w:val="27"/>
          <w:szCs w:val="27"/>
        </w:rPr>
      </w:pPr>
      <w:r>
        <w:rPr>
          <w:rFonts w:ascii="仿宋" w:eastAsia="仿宋" w:hAnsi="仿宋" w:hint="eastAsia"/>
          <w:color w:val="373737"/>
          <w:sz w:val="32"/>
          <w:szCs w:val="32"/>
        </w:rPr>
        <w:t>各州（市）人力资源社会保障局、住房城乡建设局、交通运输局、水利局，各银保监分局：</w:t>
      </w:r>
    </w:p>
    <w:p w:rsidR="00131434" w:rsidRDefault="00131434" w:rsidP="00131434">
      <w:pPr>
        <w:pStyle w:val="a3"/>
        <w:shd w:val="clear" w:color="auto" w:fill="FFFFFF"/>
        <w:spacing w:line="540" w:lineRule="atLeast"/>
        <w:ind w:firstLine="600"/>
        <w:jc w:val="both"/>
        <w:rPr>
          <w:rFonts w:ascii="微软雅黑" w:eastAsia="微软雅黑" w:hAnsi="微软雅黑" w:hint="eastAsia"/>
          <w:color w:val="373737"/>
          <w:sz w:val="27"/>
          <w:szCs w:val="27"/>
        </w:rPr>
      </w:pPr>
      <w:r>
        <w:rPr>
          <w:rFonts w:ascii="仿宋" w:eastAsia="仿宋" w:hAnsi="仿宋" w:hint="eastAsia"/>
          <w:color w:val="373737"/>
          <w:sz w:val="32"/>
          <w:szCs w:val="32"/>
        </w:rPr>
        <w:t>为认真贯彻落实《人力资源社会保障部</w:t>
      </w:r>
      <w:r>
        <w:rPr>
          <w:rFonts w:ascii="Calibri" w:eastAsia="仿宋" w:hAnsi="Calibri" w:cs="Calibri"/>
          <w:color w:val="373737"/>
          <w:sz w:val="32"/>
          <w:szCs w:val="32"/>
        </w:rPr>
        <w:t> </w:t>
      </w:r>
      <w:r>
        <w:rPr>
          <w:rFonts w:ascii="仿宋" w:eastAsia="仿宋" w:hAnsi="仿宋" w:hint="eastAsia"/>
          <w:color w:val="373737"/>
          <w:sz w:val="32"/>
          <w:szCs w:val="32"/>
        </w:rPr>
        <w:t>住房和城乡建设部</w:t>
      </w:r>
      <w:r>
        <w:rPr>
          <w:rFonts w:ascii="Calibri" w:eastAsia="仿宋" w:hAnsi="Calibri" w:cs="Calibri"/>
          <w:color w:val="373737"/>
          <w:sz w:val="32"/>
          <w:szCs w:val="32"/>
        </w:rPr>
        <w:t> </w:t>
      </w:r>
      <w:r>
        <w:rPr>
          <w:rFonts w:ascii="仿宋" w:eastAsia="仿宋" w:hAnsi="仿宋" w:hint="eastAsia"/>
          <w:color w:val="373737"/>
          <w:sz w:val="32"/>
          <w:szCs w:val="32"/>
        </w:rPr>
        <w:t>交通运输部 水利部 银保监会 铁路局 民航局关于印发〈工程建设领域农民工工资保证金规定〉的通知》（人社部发〔2021〕65号），我们制定了《云南省〈工程建设领域农民工工资保证金规定〉实施细则》，现印发给你们。请与《工程建设领域农民工工资保证金规定》一并贯彻执行。</w:t>
      </w: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ind w:left="1500"/>
        <w:jc w:val="both"/>
        <w:rPr>
          <w:rFonts w:ascii="微软雅黑" w:eastAsia="微软雅黑" w:hAnsi="微软雅黑" w:hint="eastAsia"/>
          <w:color w:val="373737"/>
          <w:sz w:val="27"/>
          <w:szCs w:val="27"/>
        </w:rPr>
      </w:pPr>
      <w:r>
        <w:rPr>
          <w:rFonts w:ascii="仿宋" w:eastAsia="仿宋" w:hAnsi="仿宋" w:hint="eastAsia"/>
          <w:color w:val="373737"/>
          <w:sz w:val="32"/>
          <w:szCs w:val="32"/>
        </w:rPr>
        <w:t>附件：人力资源社会保障部</w:t>
      </w:r>
      <w:r>
        <w:rPr>
          <w:rFonts w:ascii="Calibri" w:eastAsia="仿宋" w:hAnsi="Calibri" w:cs="Calibri"/>
          <w:color w:val="373737"/>
          <w:sz w:val="32"/>
          <w:szCs w:val="32"/>
        </w:rPr>
        <w:t> </w:t>
      </w:r>
      <w:r>
        <w:rPr>
          <w:rFonts w:ascii="仿宋" w:eastAsia="仿宋" w:hAnsi="仿宋" w:hint="eastAsia"/>
          <w:color w:val="373737"/>
          <w:sz w:val="32"/>
          <w:szCs w:val="32"/>
        </w:rPr>
        <w:t>住房和城乡建设部</w:t>
      </w:r>
      <w:r>
        <w:rPr>
          <w:rFonts w:ascii="Calibri" w:eastAsia="仿宋" w:hAnsi="Calibri" w:cs="Calibri"/>
          <w:color w:val="373737"/>
          <w:sz w:val="32"/>
          <w:szCs w:val="32"/>
        </w:rPr>
        <w:t> </w:t>
      </w:r>
      <w:r>
        <w:rPr>
          <w:rFonts w:ascii="仿宋" w:eastAsia="仿宋" w:hAnsi="仿宋" w:hint="eastAsia"/>
          <w:color w:val="373737"/>
          <w:sz w:val="32"/>
          <w:szCs w:val="32"/>
        </w:rPr>
        <w:t>交通运输部 水利部 银保监会 铁路局 民航局关于印发《工程建设领域农民工工资保证金规定》的通知</w:t>
      </w: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Fonts w:ascii="仿宋" w:eastAsia="仿宋" w:hAnsi="仿宋" w:hint="eastAsia"/>
          <w:color w:val="373737"/>
          <w:sz w:val="32"/>
          <w:szCs w:val="32"/>
        </w:rPr>
        <w:t>云南省人力资源和社会保障厅</w:t>
      </w:r>
      <w:r>
        <w:rPr>
          <w:rFonts w:ascii="Calibri" w:eastAsia="仿宋" w:hAnsi="Calibri" w:cs="Calibri"/>
          <w:color w:val="373737"/>
          <w:sz w:val="32"/>
          <w:szCs w:val="32"/>
        </w:rPr>
        <w:t>     </w:t>
      </w:r>
      <w:r>
        <w:rPr>
          <w:rFonts w:ascii="仿宋" w:eastAsia="仿宋" w:hAnsi="仿宋" w:hint="eastAsia"/>
          <w:color w:val="373737"/>
          <w:sz w:val="32"/>
          <w:szCs w:val="32"/>
        </w:rPr>
        <w:t>云南省住房和城乡建设厅</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Fonts w:ascii="Calibri" w:eastAsia="仿宋" w:hAnsi="Calibri" w:cs="Calibri"/>
          <w:color w:val="373737"/>
          <w:sz w:val="32"/>
          <w:szCs w:val="32"/>
        </w:rPr>
        <w:lastRenderedPageBreak/>
        <w:t> </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Fonts w:ascii="仿宋" w:eastAsia="仿宋" w:hAnsi="仿宋" w:hint="eastAsia"/>
          <w:color w:val="373737"/>
          <w:sz w:val="32"/>
          <w:szCs w:val="32"/>
        </w:rPr>
        <w:t>云南省交通运输厅</w:t>
      </w:r>
      <w:r>
        <w:rPr>
          <w:rFonts w:ascii="Calibri" w:eastAsia="仿宋" w:hAnsi="Calibri" w:cs="Calibri"/>
          <w:color w:val="373737"/>
          <w:sz w:val="32"/>
          <w:szCs w:val="32"/>
        </w:rPr>
        <w:t>           </w:t>
      </w:r>
      <w:r>
        <w:rPr>
          <w:rFonts w:ascii="仿宋" w:eastAsia="仿宋" w:hAnsi="仿宋" w:hint="eastAsia"/>
          <w:color w:val="373737"/>
          <w:sz w:val="32"/>
          <w:szCs w:val="32"/>
        </w:rPr>
        <w:t>云南省水利厅</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Fonts w:ascii="仿宋" w:eastAsia="仿宋" w:hAnsi="仿宋" w:hint="eastAsia"/>
          <w:color w:val="373737"/>
          <w:sz w:val="32"/>
          <w:szCs w:val="32"/>
        </w:rPr>
        <w:t>中国银行保险监督管理委员会云南监管局</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Fonts w:ascii="仿宋" w:eastAsia="仿宋" w:hAnsi="仿宋" w:hint="eastAsia"/>
          <w:color w:val="373737"/>
          <w:sz w:val="32"/>
          <w:szCs w:val="32"/>
        </w:rPr>
        <w:t>2021年11月17日</w:t>
      </w: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p>
    <w:p w:rsidR="00131434" w:rsidRDefault="00131434" w:rsidP="00131434">
      <w:pPr>
        <w:pStyle w:val="a3"/>
        <w:shd w:val="clear" w:color="auto" w:fill="FFFFFF"/>
        <w:spacing w:line="600" w:lineRule="atLeast"/>
        <w:jc w:val="center"/>
        <w:rPr>
          <w:rFonts w:ascii="微软雅黑" w:eastAsia="微软雅黑" w:hAnsi="微软雅黑" w:hint="eastAsia"/>
          <w:color w:val="373737"/>
          <w:sz w:val="27"/>
          <w:szCs w:val="27"/>
        </w:rPr>
      </w:pPr>
      <w:r>
        <w:rPr>
          <w:rStyle w:val="a4"/>
          <w:rFonts w:ascii="仿宋" w:eastAsia="仿宋" w:hAnsi="仿宋" w:hint="eastAsia"/>
          <w:color w:val="373737"/>
          <w:sz w:val="32"/>
          <w:szCs w:val="32"/>
        </w:rPr>
        <w:t>云南省《工程建设领域农民工工资</w:t>
      </w:r>
    </w:p>
    <w:p w:rsidR="00131434" w:rsidRDefault="00131434" w:rsidP="00131434">
      <w:pPr>
        <w:pStyle w:val="a3"/>
        <w:shd w:val="clear" w:color="auto" w:fill="FFFFFF"/>
        <w:spacing w:line="600" w:lineRule="atLeast"/>
        <w:jc w:val="center"/>
        <w:rPr>
          <w:rFonts w:ascii="微软雅黑" w:eastAsia="微软雅黑" w:hAnsi="微软雅黑" w:hint="eastAsia"/>
          <w:color w:val="373737"/>
          <w:sz w:val="27"/>
          <w:szCs w:val="27"/>
        </w:rPr>
      </w:pPr>
      <w:r>
        <w:rPr>
          <w:rStyle w:val="a4"/>
          <w:rFonts w:ascii="仿宋" w:eastAsia="仿宋" w:hAnsi="仿宋" w:hint="eastAsia"/>
          <w:color w:val="373737"/>
          <w:sz w:val="32"/>
          <w:szCs w:val="32"/>
        </w:rPr>
        <w:t>保证金规定》实施细则</w:t>
      </w:r>
    </w:p>
    <w:p w:rsidR="00131434" w:rsidRDefault="00131434" w:rsidP="00131434">
      <w:pPr>
        <w:pStyle w:val="a3"/>
        <w:shd w:val="clear" w:color="auto" w:fill="FFFFFF"/>
        <w:spacing w:line="600" w:lineRule="atLeast"/>
        <w:jc w:val="center"/>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r>
        <w:rPr>
          <w:rStyle w:val="a4"/>
          <w:rFonts w:ascii="仿宋" w:eastAsia="仿宋" w:hAnsi="仿宋" w:hint="eastAsia"/>
          <w:color w:val="373737"/>
          <w:sz w:val="32"/>
          <w:szCs w:val="32"/>
        </w:rPr>
        <w:t>第一条</w:t>
      </w:r>
      <w:r>
        <w:rPr>
          <w:rFonts w:ascii="Calibri" w:eastAsia="仿宋" w:hAnsi="Calibri" w:cs="Calibri"/>
          <w:color w:val="373737"/>
          <w:sz w:val="32"/>
          <w:szCs w:val="32"/>
        </w:rPr>
        <w:t>  </w:t>
      </w:r>
      <w:r>
        <w:rPr>
          <w:rFonts w:ascii="仿宋" w:eastAsia="仿宋" w:hAnsi="仿宋" w:hint="eastAsia"/>
          <w:color w:val="373737"/>
          <w:sz w:val="32"/>
          <w:szCs w:val="32"/>
        </w:rPr>
        <w:t>为认真贯彻落实《工程建设领域农民工工资保证金规定》（以下简称《规定》），规范我省农民工工资保证金（以下简称“工资保证金”）管理，根据《保障农民工工资支付条例》《云南省农民工工资支付保障规定》《云南省人民政府办公厅关于全面治理拖欠农民工工资问题的实施意见》《云南省人民政府办公厅关于进一步构建</w:t>
      </w:r>
      <w:r>
        <w:rPr>
          <w:rFonts w:ascii="仿宋" w:eastAsia="仿宋" w:hAnsi="仿宋" w:hint="eastAsia"/>
          <w:color w:val="373737"/>
          <w:sz w:val="32"/>
          <w:szCs w:val="32"/>
        </w:rPr>
        <w:lastRenderedPageBreak/>
        <w:t>解决农民工工资拖欠长效机制的若干意见》等有关规定，制定本细则。</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第二条</w:t>
      </w:r>
      <w:r>
        <w:rPr>
          <w:rStyle w:val="a4"/>
          <w:rFonts w:ascii="Calibri" w:eastAsia="仿宋" w:hAnsi="Calibri" w:cs="Calibri"/>
          <w:color w:val="373737"/>
          <w:sz w:val="32"/>
          <w:szCs w:val="32"/>
        </w:rPr>
        <w:t>  </w:t>
      </w:r>
      <w:r>
        <w:rPr>
          <w:rFonts w:ascii="仿宋" w:eastAsia="仿宋" w:hAnsi="仿宋" w:hint="eastAsia"/>
          <w:color w:val="373737"/>
          <w:sz w:val="32"/>
          <w:szCs w:val="32"/>
        </w:rPr>
        <w:t>依法办理施工许可证或批准开工报告的工程建设项目，以及依法不需要办理施工许可证或批准开工报告但工程施工合同额在300万元以上（含300万元）的工程建设项目，应当按《规定》和本细则存储工资保证金。</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工资保证金可以采用在银行设立专门账户存储的方式，也可以用银行类金融机构出具的银行保函替代。有条件的州（市），可以探索引入工程担保公司保函或工程保证保险。用工程担保公司保函或工程保证保险替代工资保证金的，参照银行保函的相关规定执行。</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第三条</w:t>
      </w:r>
      <w:r>
        <w:rPr>
          <w:rFonts w:ascii="Calibri" w:eastAsia="仿宋" w:hAnsi="Calibri" w:cs="Calibri"/>
          <w:color w:val="373737"/>
          <w:sz w:val="32"/>
          <w:szCs w:val="32"/>
        </w:rPr>
        <w:t>  </w:t>
      </w:r>
      <w:r>
        <w:rPr>
          <w:rFonts w:ascii="仿宋" w:eastAsia="仿宋" w:hAnsi="仿宋" w:hint="eastAsia"/>
          <w:color w:val="373737"/>
          <w:sz w:val="32"/>
          <w:szCs w:val="32"/>
        </w:rPr>
        <w:t>工资保证金制度由州（市）人力资源社会保障行政部门具体管理。根据各地实际情况，州（市）人力资源社会保障行政部门可委托县（市、区）人力资源社会保障行政部门进行日常监管。</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第四条</w:t>
      </w:r>
      <w:r>
        <w:rPr>
          <w:rStyle w:val="a4"/>
          <w:rFonts w:ascii="Calibri" w:eastAsia="仿宋" w:hAnsi="Calibri" w:cs="Calibri"/>
          <w:color w:val="373737"/>
          <w:sz w:val="32"/>
          <w:szCs w:val="32"/>
        </w:rPr>
        <w:t>  </w:t>
      </w:r>
      <w:r>
        <w:rPr>
          <w:rFonts w:ascii="仿宋" w:eastAsia="仿宋" w:hAnsi="仿宋" w:hint="eastAsia"/>
          <w:color w:val="373737"/>
          <w:sz w:val="32"/>
          <w:szCs w:val="32"/>
        </w:rPr>
        <w:t>经办工资保证金或开立保函的银行（以下简称“经办银行”）应具备《规定》第七条所列的条件，按照《规定》的要求，依法依规经办工资保证金业务，协助人力资源社会保障行政部门做好工资保证金的监管，为落实工资保证金制度提供便利化服务。</w:t>
      </w:r>
    </w:p>
    <w:p w:rsidR="00131434" w:rsidRDefault="00131434" w:rsidP="00131434">
      <w:pPr>
        <w:pStyle w:val="a3"/>
        <w:shd w:val="clear" w:color="auto" w:fill="FFFFFF"/>
        <w:spacing w:before="0" w:beforeAutospacing="0" w:after="0" w:afterAutospacing="0" w:line="600" w:lineRule="atLeast"/>
        <w:ind w:firstLine="600"/>
        <w:jc w:val="both"/>
        <w:rPr>
          <w:rFonts w:ascii="微软雅黑" w:eastAsia="微软雅黑" w:hAnsi="微软雅黑" w:hint="eastAsia"/>
          <w:color w:val="373737"/>
          <w:sz w:val="27"/>
          <w:szCs w:val="27"/>
        </w:rPr>
      </w:pPr>
      <w:r>
        <w:rPr>
          <w:rStyle w:val="a4"/>
          <w:rFonts w:ascii="仿宋" w:eastAsia="仿宋" w:hAnsi="仿宋" w:hint="eastAsia"/>
          <w:color w:val="373737"/>
          <w:sz w:val="32"/>
          <w:szCs w:val="32"/>
        </w:rPr>
        <w:lastRenderedPageBreak/>
        <w:t>第五条</w:t>
      </w:r>
      <w:r>
        <w:rPr>
          <w:rFonts w:ascii="Calibri" w:eastAsia="仿宋" w:hAnsi="Calibri" w:cs="Calibri"/>
          <w:color w:val="373737"/>
          <w:sz w:val="32"/>
          <w:szCs w:val="32"/>
        </w:rPr>
        <w:t>  </w:t>
      </w:r>
      <w:r>
        <w:rPr>
          <w:rFonts w:ascii="仿宋" w:eastAsia="仿宋" w:hAnsi="仿宋" w:hint="eastAsia"/>
          <w:color w:val="373737"/>
          <w:sz w:val="32"/>
          <w:szCs w:val="32"/>
        </w:rPr>
        <w:t>人力资源社会保障行政部门应建立健全与本地区行业工程建设主管部门和金融监管部门的会商机制，牵头建立工资保证金监控管理平台，与行业工程建设主管部门、工程建设项目审批部门、金融监管部门和经办银行等互通共享工程建设项目审批及工资保证金开户、存储、销户等信息，确保工资保证金制度规范平稳运行。</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行业工程建设主管部门应当在颁发施工许可证或批准开工报告时告知相关单位及时存储工资保证金。</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经办银行至少每季度向项目所在地的人力资源社会保障行政部门提供工资保证金账户开户、销户和存款对账单等情况。</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人力资源社会保障行政部门应及时将工资保证金存储、使用和银行对账等情况推送同级行业工程建设主管部门。</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第六条</w:t>
      </w:r>
      <w:r>
        <w:rPr>
          <w:rFonts w:ascii="Calibri" w:eastAsia="仿宋" w:hAnsi="Calibri" w:cs="Calibri"/>
          <w:color w:val="373737"/>
          <w:sz w:val="32"/>
          <w:szCs w:val="32"/>
        </w:rPr>
        <w:t>  </w:t>
      </w:r>
      <w:r>
        <w:rPr>
          <w:rFonts w:ascii="仿宋" w:eastAsia="仿宋" w:hAnsi="仿宋" w:hint="eastAsia"/>
          <w:color w:val="373737"/>
          <w:sz w:val="32"/>
          <w:szCs w:val="32"/>
        </w:rPr>
        <w:t>工程建设领域总承包单位（包括直接承包建设单位发包工程的专业承包企业，以下简称“总包单位”）在工程建设项目所在州（市）的经办银行存储工资保证金或申请开立银行保函。</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工资保证金按工程建设项目存储或开立银行保函。总包单位在同一州（市）有2个及以上工程建设项目的，经州（市）人力资源社会保障行政部门同意，可在已有工资保</w:t>
      </w:r>
      <w:r>
        <w:rPr>
          <w:rFonts w:ascii="仿宋" w:eastAsia="仿宋" w:hAnsi="仿宋" w:hint="eastAsia"/>
          <w:color w:val="373737"/>
          <w:sz w:val="32"/>
          <w:szCs w:val="32"/>
        </w:rPr>
        <w:lastRenderedPageBreak/>
        <w:t>证金账户中存储工资保证金；开立银行保函的，参照执行。</w:t>
      </w: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工程建设项目跨州（市）的，总包单位在工程建设项目部所在州（市）的经办银行存储工资保证金或申请开立银行保函。</w:t>
      </w:r>
      <w:r>
        <w:rPr>
          <w:rFonts w:ascii="Calibri" w:eastAsia="仿宋" w:hAnsi="Calibri" w:cs="Calibri"/>
          <w:color w:val="373737"/>
          <w:sz w:val="32"/>
          <w:szCs w:val="32"/>
        </w:rPr>
        <w:t>  </w:t>
      </w:r>
    </w:p>
    <w:p w:rsidR="00131434" w:rsidRDefault="00131434" w:rsidP="00131434">
      <w:pPr>
        <w:pStyle w:val="a3"/>
        <w:shd w:val="clear" w:color="auto" w:fill="FFFFFF"/>
        <w:spacing w:before="0" w:beforeAutospacing="0" w:after="0" w:afterAutospacing="0" w:line="600" w:lineRule="atLeast"/>
        <w:ind w:firstLine="600"/>
        <w:jc w:val="both"/>
        <w:rPr>
          <w:rFonts w:ascii="微软雅黑" w:eastAsia="微软雅黑" w:hAnsi="微软雅黑" w:hint="eastAsia"/>
          <w:color w:val="373737"/>
          <w:sz w:val="27"/>
          <w:szCs w:val="27"/>
        </w:rPr>
      </w:pPr>
      <w:r>
        <w:rPr>
          <w:rStyle w:val="a4"/>
          <w:rFonts w:ascii="仿宋" w:eastAsia="仿宋" w:hAnsi="仿宋" w:hint="eastAsia"/>
          <w:color w:val="373737"/>
          <w:sz w:val="32"/>
          <w:szCs w:val="32"/>
        </w:rPr>
        <w:t>第七条</w:t>
      </w:r>
      <w:r>
        <w:rPr>
          <w:rFonts w:ascii="Calibri" w:eastAsia="仿宋" w:hAnsi="Calibri" w:cs="Calibri"/>
          <w:color w:val="373737"/>
          <w:sz w:val="32"/>
          <w:szCs w:val="32"/>
        </w:rPr>
        <w:t>  </w:t>
      </w:r>
      <w:r>
        <w:rPr>
          <w:rFonts w:ascii="仿宋" w:eastAsia="仿宋" w:hAnsi="仿宋" w:hint="eastAsia"/>
          <w:color w:val="373737"/>
          <w:sz w:val="32"/>
          <w:szCs w:val="32"/>
        </w:rPr>
        <w:t>总包单位应当自工程取得施工许可证（开工报告批复）之日起20个工作日内（依法不需要办理施工许可证或批准开工报告的工程自签订施工合同之日起20个工作日内），持营业执照副本、与建设单位签订的施工合同在经办银行开立工资保证金专门账户存储工资保证金。</w:t>
      </w:r>
    </w:p>
    <w:p w:rsidR="00131434" w:rsidRDefault="00131434" w:rsidP="00131434">
      <w:pPr>
        <w:pStyle w:val="a3"/>
        <w:shd w:val="clear" w:color="auto" w:fill="FFFFFF"/>
        <w:spacing w:line="600" w:lineRule="atLeast"/>
        <w:ind w:firstLine="645"/>
        <w:rPr>
          <w:rFonts w:ascii="微软雅黑" w:eastAsia="微软雅黑" w:hAnsi="微软雅黑" w:hint="eastAsia"/>
          <w:color w:val="373737"/>
          <w:sz w:val="27"/>
          <w:szCs w:val="27"/>
        </w:rPr>
      </w:pPr>
      <w:r>
        <w:rPr>
          <w:rFonts w:ascii="仿宋" w:eastAsia="仿宋" w:hAnsi="仿宋" w:hint="eastAsia"/>
          <w:color w:val="373737"/>
          <w:sz w:val="32"/>
          <w:szCs w:val="32"/>
        </w:rPr>
        <w:t>总包单位与经办银行签订《农民工工资保证金存款协议书》（见《规定》附件1）或开立（更新）银行保函之日起10个工作日内，应当将协议书副本、银行保函正本送工程建设项目所在地的州（市）人力资源社会保障行政部门备案（保存）。</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第八条</w:t>
      </w:r>
      <w:r>
        <w:rPr>
          <w:rFonts w:ascii="Calibri" w:eastAsia="仿宋" w:hAnsi="Calibri" w:cs="Calibri"/>
          <w:color w:val="373737"/>
          <w:sz w:val="32"/>
          <w:szCs w:val="32"/>
        </w:rPr>
        <w:t>  </w:t>
      </w:r>
      <w:r>
        <w:rPr>
          <w:rFonts w:ascii="仿宋" w:eastAsia="仿宋" w:hAnsi="仿宋" w:hint="eastAsia"/>
          <w:color w:val="373737"/>
          <w:sz w:val="32"/>
          <w:szCs w:val="32"/>
        </w:rPr>
        <w:t>工资保证金按照工程施工合同额或年度合同额的3%存储。年度合同额是指12个月的工程施工合同额。</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单个工程施工合同额较高的，工资保证金存储上限为：公路、铁路项目不超过1500万元，水利项目不超过1000万元，其他项目不超过500万元。</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lastRenderedPageBreak/>
        <w:t>第九条</w:t>
      </w:r>
      <w:r>
        <w:rPr>
          <w:rFonts w:ascii="Calibri" w:eastAsia="仿宋" w:hAnsi="Calibri" w:cs="Calibri"/>
          <w:color w:val="373737"/>
          <w:sz w:val="32"/>
          <w:szCs w:val="32"/>
        </w:rPr>
        <w:t>  </w:t>
      </w:r>
      <w:r>
        <w:rPr>
          <w:rFonts w:ascii="仿宋" w:eastAsia="仿宋" w:hAnsi="仿宋" w:hint="eastAsia"/>
          <w:color w:val="373737"/>
          <w:sz w:val="32"/>
          <w:szCs w:val="32"/>
        </w:rPr>
        <w:t>总包单位有下列情形之一的，下浮工资保证金存储比例或免于存储工资保证金：</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（一）总包单位在同一州（市）范围内有2个及以上在建工程建设项目，其新增工程建设项目工资保证金存储比例下浮20%；</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（二）总包单位存储工资保证金或提交银行保函后，在同一州（市）范围内承建的工程建设项目连续2年未发生工资拖欠的，其新增工程建设项目工资保证金存储比例下浮50%；</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三）总包单位存储工资保证金或提交银行保函后，在同一州（市）范围内承建的工程建设项目连续3年未发生工资拖欠且按要求落实用工实名制管理和农民工工资专用账户制度的，其新增工程建设项目可免于存储工资保证金。</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第十条</w:t>
      </w:r>
      <w:r>
        <w:rPr>
          <w:rFonts w:ascii="Calibri" w:eastAsia="仿宋" w:hAnsi="Calibri" w:cs="Calibri"/>
          <w:color w:val="373737"/>
          <w:sz w:val="32"/>
          <w:szCs w:val="32"/>
        </w:rPr>
        <w:t>  </w:t>
      </w:r>
      <w:r>
        <w:rPr>
          <w:rFonts w:ascii="仿宋" w:eastAsia="仿宋" w:hAnsi="仿宋" w:hint="eastAsia"/>
          <w:color w:val="373737"/>
          <w:sz w:val="32"/>
          <w:szCs w:val="32"/>
        </w:rPr>
        <w:t>总包单位有下列情形之一的，上浮工资保证金存储比例：</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（一）发生工资拖欠的工程建设项目，工资保证金存储比例上浮50%；</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lastRenderedPageBreak/>
        <w:t>（二）总包单位存储工资保证金或提交银行保函前2年内在同一州（市）范围内承建的工程建设项目发生工资拖欠的，其新增工程建设项目工资保证金存储比例上浮50%；</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（三）总包单位因拖欠农民工工资被纳入“拖欠农民工工资失信联合惩戒对象名单”的，其在同一州（市）范围内承建的新增工程建设项目工资保证金存储比例上浮100%。</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上浮工资保证金存储比例的工程建设项目，工资保证金存储上限为：公路、铁路项目不超过3000万元，水利项目不超过2000万元，其他项目不超过1000万元。</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第十一条</w:t>
      </w:r>
      <w:r>
        <w:rPr>
          <w:rStyle w:val="a4"/>
          <w:rFonts w:ascii="Calibri" w:eastAsia="仿宋" w:hAnsi="Calibri" w:cs="Calibri"/>
          <w:color w:val="373737"/>
          <w:sz w:val="32"/>
          <w:szCs w:val="32"/>
        </w:rPr>
        <w:t> </w:t>
      </w:r>
      <w:r>
        <w:rPr>
          <w:rFonts w:ascii="Calibri" w:eastAsia="仿宋" w:hAnsi="Calibri" w:cs="Calibri"/>
          <w:color w:val="373737"/>
          <w:sz w:val="32"/>
          <w:szCs w:val="32"/>
        </w:rPr>
        <w:t> </w:t>
      </w:r>
      <w:r>
        <w:rPr>
          <w:rFonts w:ascii="仿宋" w:eastAsia="仿宋" w:hAnsi="仿宋" w:hint="eastAsia"/>
          <w:color w:val="373737"/>
          <w:sz w:val="32"/>
          <w:szCs w:val="32"/>
        </w:rPr>
        <w:t>符合降低工资保证金存储比例或免于存储工资保证金情形的工程建设项目，总包单位可以向工程建设项目所在地的州（市）人力资源社会保障行政部门申请降低存储比例或免于存储工资保证金；州（市）人力资源社会保障行政部门自总包单位提交书面申请5个工作日内审核完毕，并在审核完毕3个工作日内向总包单位出具《降低农民工工资保证金存储比例或免于存储农民工工资保证金通知书》（附件1）。</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符合提高工资保证金存储比例情形的工程建设项目，由工程建设项目所在地的州（市）人力资源社会保障行政部</w:t>
      </w:r>
      <w:r>
        <w:rPr>
          <w:rFonts w:ascii="仿宋" w:eastAsia="仿宋" w:hAnsi="仿宋" w:hint="eastAsia"/>
          <w:color w:val="373737"/>
          <w:sz w:val="32"/>
          <w:szCs w:val="32"/>
        </w:rPr>
        <w:lastRenderedPageBreak/>
        <w:t>门向总包单位发出《提高农民工工资保证金存储比例通知书》（附件2），要求总包单位在规定的时间内存储或补足工资保证金。</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第十二条</w:t>
      </w:r>
      <w:r>
        <w:rPr>
          <w:rStyle w:val="a4"/>
          <w:rFonts w:ascii="Calibri" w:eastAsia="仿宋" w:hAnsi="Calibri" w:cs="Calibri"/>
          <w:color w:val="373737"/>
          <w:sz w:val="32"/>
          <w:szCs w:val="32"/>
        </w:rPr>
        <w:t>  </w:t>
      </w:r>
      <w:r>
        <w:rPr>
          <w:rFonts w:ascii="仿宋" w:eastAsia="仿宋" w:hAnsi="仿宋" w:hint="eastAsia"/>
          <w:color w:val="373737"/>
          <w:sz w:val="32"/>
          <w:szCs w:val="32"/>
        </w:rPr>
        <w:t>总包单位所承包工程发生拖欠农民工工资的，经县（市、区）级或以上人力资源社会保障行政部门依法作出责令限期清偿或先行清偿的行政处理决定，总包单位到期不履行的，作出行政处理决定的人力资源社会保障行政部门可以向经办银行出具《农民工工资保证金支付通知书》（以下简称《支付通知书》，见《规定》附件3），并抄送总包单位；同时将行政处理决定相关资料和《支付通知书》送管理工资保证金的州（市）人力资源社会保障行政部门。</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经办银行应在收到《支付通知书》5个工作日内，从工资保证金账户中将相应数额的款项以银行转账方式支付给人力资源社会保障行政部门指定的被拖欠工资农民工本人；经办银行在支付工资后，应在3个工作日内将工资支付情况书面通知总包单位和出具《支付通知书》的人力资源社会保障行政部门。</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总包单位采用银行保函替代工资保证金，发生本条第一款情形的，提供银行保函的经办银行应在收到《支付通知书》5个工作日内，依照银行保函约定支付农民工工资。</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lastRenderedPageBreak/>
        <w:t>经办银行未履行《农民工工资保证金存款协议书》或未按照《支付通知书》要求支付农民工工资的，人力资源社会保障行政部门将相关情况通报银保监会派出机构。</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第十三条</w:t>
      </w:r>
      <w:r>
        <w:rPr>
          <w:rStyle w:val="a4"/>
          <w:rFonts w:ascii="Calibri" w:eastAsia="仿宋" w:hAnsi="Calibri" w:cs="Calibri"/>
          <w:color w:val="373737"/>
          <w:sz w:val="32"/>
          <w:szCs w:val="32"/>
        </w:rPr>
        <w:t>  </w:t>
      </w:r>
      <w:r>
        <w:rPr>
          <w:rFonts w:ascii="仿宋" w:eastAsia="仿宋" w:hAnsi="仿宋" w:hint="eastAsia"/>
          <w:color w:val="373737"/>
          <w:sz w:val="32"/>
          <w:szCs w:val="32"/>
        </w:rPr>
        <w:t>工资保证金使用后，总包单位应当自使用之日起10个工作日内将工资保证金补足。</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采用银行保函替代工资保证金发生前款情形的，总包单位应在10个工作日内提供与原保函相同担保范围和担保金额的新保函。总包单位开立新保函后，原保函即行失效。</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shd w:val="clear" w:color="auto" w:fill="FFFFFF"/>
        </w:rPr>
        <w:t>第十四条</w:t>
      </w:r>
      <w:r>
        <w:rPr>
          <w:rFonts w:ascii="Calibri" w:eastAsia="仿宋" w:hAnsi="Calibri" w:cs="Calibri"/>
          <w:color w:val="373737"/>
          <w:sz w:val="32"/>
          <w:szCs w:val="32"/>
          <w:shd w:val="clear" w:color="auto" w:fill="FFFFFF"/>
        </w:rPr>
        <w:t>  </w:t>
      </w:r>
      <w:r>
        <w:rPr>
          <w:rFonts w:ascii="仿宋" w:eastAsia="仿宋" w:hAnsi="仿宋" w:hint="eastAsia"/>
          <w:color w:val="373737"/>
          <w:sz w:val="32"/>
          <w:szCs w:val="32"/>
          <w:shd w:val="clear" w:color="auto" w:fill="FFFFFF"/>
        </w:rPr>
        <w:t>返还工资保证金或银行保函正本按《规定》第二十二条办理。</w:t>
      </w:r>
    </w:p>
    <w:p w:rsidR="00131434" w:rsidRDefault="00131434" w:rsidP="00131434">
      <w:pPr>
        <w:pStyle w:val="a3"/>
        <w:shd w:val="clear" w:color="auto" w:fill="FFFFFF"/>
        <w:spacing w:before="0" w:beforeAutospacing="0" w:after="0" w:afterAutospacing="0" w:line="555" w:lineRule="atLeast"/>
        <w:ind w:firstLine="645"/>
        <w:jc w:val="both"/>
        <w:rPr>
          <w:rFonts w:ascii="微软雅黑" w:eastAsia="微软雅黑" w:hAnsi="微软雅黑" w:hint="eastAsia"/>
          <w:color w:val="373737"/>
          <w:sz w:val="27"/>
          <w:szCs w:val="27"/>
        </w:rPr>
      </w:pPr>
      <w:r>
        <w:rPr>
          <w:rFonts w:ascii="仿宋" w:eastAsia="仿宋" w:hAnsi="仿宋" w:hint="eastAsia"/>
          <w:color w:val="373737"/>
          <w:sz w:val="32"/>
          <w:szCs w:val="32"/>
        </w:rPr>
        <w:t>州（市）人力资源社会保障行政部门自总包单位提交书面申请5个工作日内审核完毕，并在审核完毕3个工作日内向经办银行和总包单位出具《农民工工资保证金返还（销户）确认书》（附件3）。经办银行收到《农民工工资保证金返还（销户）确认书》后，工资保证金账户解除监管，相应款项不再属于工资保证金，总包单位可自由支配账户资金或办理账户销户。</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总包单位申请返还工资保证金或银行保函正本时公示的内容包括：本工程建设项目农民工工资的支付情况、无拖欠工资承诺及监管部门的欠薪投诉举报方式等。</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lastRenderedPageBreak/>
        <w:t>州（市）人力资源社会保障行政部门在审核过程中发现工资保证金对应工程存在未解决的拖欠农民工工资问题，应在审核完毕3个工作日内向总包单位出具《不予返还农民工工资保证金通知书》（附件4）；总包单位依法履行清偿（先行清偿）责任后，可再次提交返还工资保证金或退还银行保函正本的书面申请。</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州（市）人力资源社会保障行政部门应建立工资保证金定期（至少每半年一次）清查机制，清查中发现工程完工且不存在拖欠农民工工资问题，总包单位超过6个月未提交返还工资保证金申请的，应主动通知总包单位按照规定办理返还工资保证金相关手续。</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Style w:val="a4"/>
          <w:rFonts w:ascii="仿宋" w:eastAsia="仿宋" w:hAnsi="仿宋" w:hint="eastAsia"/>
          <w:color w:val="373737"/>
          <w:sz w:val="32"/>
          <w:szCs w:val="32"/>
          <w:shd w:val="clear" w:color="auto" w:fill="FFFFFF"/>
        </w:rPr>
        <w:t>第十五条</w:t>
      </w:r>
      <w:r>
        <w:rPr>
          <w:rFonts w:ascii="Calibri" w:eastAsia="仿宋" w:hAnsi="Calibri" w:cs="Calibri"/>
          <w:color w:val="373737"/>
          <w:sz w:val="32"/>
          <w:szCs w:val="32"/>
          <w:shd w:val="clear" w:color="auto" w:fill="FFFFFF"/>
        </w:rPr>
        <w:t>  </w:t>
      </w:r>
      <w:r>
        <w:rPr>
          <w:rFonts w:ascii="仿宋" w:eastAsia="仿宋" w:hAnsi="仿宋" w:hint="eastAsia"/>
          <w:color w:val="373737"/>
          <w:sz w:val="32"/>
          <w:szCs w:val="32"/>
        </w:rPr>
        <w:t>工程建设项目存在下列情形之一的，不得返还工资保证金或银行保函正本：</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（一）尚有拖欠农民工工资案件正在处理的；</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（二）农民工因工资支付问题正在申请劳动争议仲裁或者向人民法院提起诉讼的；</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（三）其他拖欠农民工工资的情形。</w:t>
      </w:r>
    </w:p>
    <w:p w:rsidR="00131434" w:rsidRDefault="00131434" w:rsidP="00131434">
      <w:pPr>
        <w:pStyle w:val="a3"/>
        <w:shd w:val="clear" w:color="auto" w:fill="FFFFFF"/>
        <w:spacing w:line="600" w:lineRule="atLeast"/>
        <w:ind w:firstLine="645"/>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第十六条</w:t>
      </w:r>
      <w:r>
        <w:rPr>
          <w:rStyle w:val="a4"/>
          <w:rFonts w:ascii="Calibri" w:eastAsia="仿宋" w:hAnsi="Calibri" w:cs="Calibri"/>
          <w:color w:val="373737"/>
          <w:sz w:val="32"/>
          <w:szCs w:val="32"/>
        </w:rPr>
        <w:t>  </w:t>
      </w:r>
      <w:r>
        <w:rPr>
          <w:rFonts w:ascii="仿宋" w:eastAsia="仿宋" w:hAnsi="仿宋" w:hint="eastAsia"/>
          <w:color w:val="373737"/>
          <w:sz w:val="32"/>
          <w:szCs w:val="32"/>
        </w:rPr>
        <w:t>总包单位未按规定存储、补足工资保证金（或提供、更新银行保函）的，人力资源社会保障行政部</w:t>
      </w:r>
      <w:r>
        <w:rPr>
          <w:rFonts w:ascii="仿宋" w:eastAsia="仿宋" w:hAnsi="仿宋" w:hint="eastAsia"/>
          <w:color w:val="373737"/>
          <w:sz w:val="32"/>
          <w:szCs w:val="32"/>
        </w:rPr>
        <w:lastRenderedPageBreak/>
        <w:t>门按照《保障农民工工资支付条例》第五十五条规定责令限期改正；逾期不改正的，责令项目停工，并处5万元以上10万元以下的罚款；情节严重的，移交相关行业工程建设主管部门依法给予限制承接新工程、降低资质等级、吊销资质证书等处罚。</w:t>
      </w:r>
    </w:p>
    <w:p w:rsidR="00131434" w:rsidRDefault="00131434" w:rsidP="00131434">
      <w:pPr>
        <w:pStyle w:val="a3"/>
        <w:shd w:val="clear" w:color="auto" w:fill="FFFFFF"/>
        <w:spacing w:line="600" w:lineRule="atLeast"/>
        <w:ind w:firstLine="645"/>
        <w:rPr>
          <w:rFonts w:ascii="微软雅黑" w:eastAsia="微软雅黑" w:hAnsi="微软雅黑" w:hint="eastAsia"/>
          <w:color w:val="373737"/>
          <w:sz w:val="27"/>
          <w:szCs w:val="27"/>
        </w:rPr>
      </w:pPr>
      <w:r>
        <w:rPr>
          <w:rStyle w:val="a4"/>
          <w:rFonts w:ascii="仿宋" w:eastAsia="仿宋" w:hAnsi="仿宋" w:hint="eastAsia"/>
          <w:color w:val="373737"/>
          <w:sz w:val="32"/>
          <w:szCs w:val="32"/>
        </w:rPr>
        <w:t>第十七条</w:t>
      </w:r>
      <w:r>
        <w:rPr>
          <w:rFonts w:ascii="Calibri" w:eastAsia="仿宋" w:hAnsi="Calibri" w:cs="Calibri"/>
          <w:color w:val="373737"/>
          <w:sz w:val="32"/>
          <w:szCs w:val="32"/>
        </w:rPr>
        <w:t>  </w:t>
      </w:r>
      <w:r>
        <w:rPr>
          <w:rFonts w:ascii="仿宋" w:eastAsia="仿宋" w:hAnsi="仿宋" w:hint="eastAsia"/>
          <w:color w:val="373737"/>
          <w:sz w:val="32"/>
          <w:szCs w:val="32"/>
        </w:rPr>
        <w:t>本细则自印发之日起施行。我省原有规定与本细则不一致的，以本细则规定为准。</w:t>
      </w:r>
    </w:p>
    <w:p w:rsidR="00131434" w:rsidRDefault="00131434" w:rsidP="00131434">
      <w:pPr>
        <w:pStyle w:val="a3"/>
        <w:shd w:val="clear" w:color="auto" w:fill="FFFFFF"/>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附件：1．降低农民工工资保证金存储比例或免于存储农民工</w:t>
      </w:r>
    </w:p>
    <w:p w:rsidR="00131434" w:rsidRDefault="00131434" w:rsidP="00131434">
      <w:pPr>
        <w:pStyle w:val="a3"/>
        <w:shd w:val="clear" w:color="auto" w:fill="FFFFFF"/>
        <w:spacing w:line="600" w:lineRule="atLeast"/>
        <w:ind w:firstLine="2010"/>
        <w:rPr>
          <w:rFonts w:ascii="微软雅黑" w:eastAsia="微软雅黑" w:hAnsi="微软雅黑" w:hint="eastAsia"/>
          <w:color w:val="373737"/>
          <w:sz w:val="27"/>
          <w:szCs w:val="27"/>
        </w:rPr>
      </w:pPr>
      <w:r>
        <w:rPr>
          <w:rFonts w:ascii="仿宋" w:eastAsia="仿宋" w:hAnsi="仿宋" w:hint="eastAsia"/>
          <w:color w:val="373737"/>
          <w:sz w:val="32"/>
          <w:szCs w:val="32"/>
        </w:rPr>
        <w:t>工资保证金通知书</w:t>
      </w:r>
    </w:p>
    <w:p w:rsidR="00131434" w:rsidRDefault="00131434" w:rsidP="00131434">
      <w:pPr>
        <w:pStyle w:val="a3"/>
        <w:shd w:val="clear" w:color="auto" w:fill="FFFFFF"/>
        <w:spacing w:line="600" w:lineRule="atLeast"/>
        <w:ind w:firstLine="1530"/>
        <w:rPr>
          <w:rFonts w:ascii="微软雅黑" w:eastAsia="微软雅黑" w:hAnsi="微软雅黑" w:hint="eastAsia"/>
          <w:color w:val="373737"/>
          <w:sz w:val="27"/>
          <w:szCs w:val="27"/>
        </w:rPr>
      </w:pPr>
      <w:r>
        <w:rPr>
          <w:rFonts w:ascii="仿宋" w:eastAsia="仿宋" w:hAnsi="仿宋" w:hint="eastAsia"/>
          <w:color w:val="373737"/>
          <w:sz w:val="32"/>
          <w:szCs w:val="32"/>
        </w:rPr>
        <w:t>2．提高农民工工资保证金存储比例通知书</w:t>
      </w:r>
    </w:p>
    <w:p w:rsidR="00131434" w:rsidRDefault="00131434" w:rsidP="00131434">
      <w:pPr>
        <w:pStyle w:val="a3"/>
        <w:shd w:val="clear" w:color="auto" w:fill="FFFFFF"/>
        <w:spacing w:line="600" w:lineRule="atLeast"/>
        <w:ind w:firstLine="1530"/>
        <w:rPr>
          <w:rFonts w:ascii="微软雅黑" w:eastAsia="微软雅黑" w:hAnsi="微软雅黑" w:hint="eastAsia"/>
          <w:color w:val="373737"/>
          <w:sz w:val="27"/>
          <w:szCs w:val="27"/>
        </w:rPr>
      </w:pPr>
      <w:r>
        <w:rPr>
          <w:rFonts w:ascii="仿宋" w:eastAsia="仿宋" w:hAnsi="仿宋" w:hint="eastAsia"/>
          <w:color w:val="373737"/>
          <w:sz w:val="32"/>
          <w:szCs w:val="32"/>
        </w:rPr>
        <w:t>3．农民工工资保证金返还（销户）确认书</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仿宋" w:eastAsia="仿宋" w:hAnsi="仿宋" w:hint="eastAsia"/>
          <w:color w:val="373737"/>
          <w:sz w:val="32"/>
          <w:szCs w:val="32"/>
        </w:rPr>
        <w:t>4．不予返还农民工工资保证金通知书</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lastRenderedPageBreak/>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r>
        <w:rPr>
          <w:rStyle w:val="a4"/>
          <w:rFonts w:ascii="仿宋" w:eastAsia="仿宋" w:hAnsi="仿宋" w:hint="eastAsia"/>
          <w:color w:val="373737"/>
          <w:sz w:val="32"/>
          <w:szCs w:val="32"/>
        </w:rPr>
        <w:t>附件1</w:t>
      </w: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Fonts w:ascii="仿宋" w:eastAsia="仿宋" w:hAnsi="仿宋" w:hint="eastAsia"/>
          <w:color w:val="373737"/>
          <w:sz w:val="32"/>
          <w:szCs w:val="32"/>
        </w:rPr>
        <w:t>降低农民工工资保证金存储比例或免于存储</w:t>
      </w:r>
    </w:p>
    <w:p w:rsidR="00131434" w:rsidRDefault="00131434" w:rsidP="00131434">
      <w:pPr>
        <w:pStyle w:val="a3"/>
        <w:shd w:val="clear" w:color="auto" w:fill="FFFFFF"/>
        <w:spacing w:line="540" w:lineRule="atLeast"/>
        <w:jc w:val="center"/>
        <w:rPr>
          <w:rFonts w:ascii="微软雅黑" w:eastAsia="微软雅黑" w:hAnsi="微软雅黑" w:hint="eastAsia"/>
          <w:color w:val="373737"/>
          <w:sz w:val="27"/>
          <w:szCs w:val="27"/>
        </w:rPr>
      </w:pPr>
      <w:r>
        <w:rPr>
          <w:rFonts w:ascii="仿宋" w:eastAsia="仿宋" w:hAnsi="仿宋" w:hint="eastAsia"/>
          <w:color w:val="373737"/>
          <w:sz w:val="32"/>
          <w:szCs w:val="32"/>
        </w:rPr>
        <w:t>农民工工资保证金通知书</w:t>
      </w: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u w:val="single"/>
        </w:rPr>
        <w:t>                                     </w:t>
      </w:r>
      <w:r>
        <w:rPr>
          <w:rFonts w:ascii="Calibri" w:eastAsia="仿宋" w:hAnsi="Calibri" w:cs="Calibri"/>
          <w:color w:val="373737"/>
          <w:sz w:val="32"/>
          <w:szCs w:val="32"/>
        </w:rPr>
        <w:t> </w:t>
      </w:r>
      <w:r>
        <w:rPr>
          <w:rFonts w:ascii="仿宋" w:eastAsia="仿宋" w:hAnsi="仿宋" w:hint="eastAsia"/>
          <w:color w:val="373737"/>
          <w:sz w:val="32"/>
          <w:szCs w:val="32"/>
        </w:rPr>
        <w:t>：（企业名称）</w:t>
      </w:r>
    </w:p>
    <w:p w:rsidR="00131434" w:rsidRDefault="00131434" w:rsidP="00131434">
      <w:pPr>
        <w:pStyle w:val="a3"/>
        <w:shd w:val="clear" w:color="auto" w:fill="FFFFFF"/>
        <w:spacing w:line="54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根据《工程建设领域农民工工资保证金规定》和《云南省〈工程建设领域农民工工资保证金规定〉实施细则》第</w:t>
      </w:r>
      <w:r>
        <w:rPr>
          <w:rFonts w:ascii="仿宋" w:eastAsia="仿宋" w:hAnsi="仿宋" w:hint="eastAsia"/>
          <w:color w:val="373737"/>
          <w:sz w:val="32"/>
          <w:szCs w:val="32"/>
        </w:rPr>
        <w:lastRenderedPageBreak/>
        <w:t>九条的规定，你公司承建的</w:t>
      </w:r>
      <w:r>
        <w:rPr>
          <w:rFonts w:ascii="Calibri" w:eastAsia="仿宋" w:hAnsi="Calibri" w:cs="Calibri"/>
          <w:color w:val="373737"/>
          <w:sz w:val="32"/>
          <w:szCs w:val="32"/>
          <w:u w:val="single"/>
        </w:rPr>
        <w:t>                               </w:t>
      </w:r>
      <w:r>
        <w:rPr>
          <w:rFonts w:ascii="仿宋" w:eastAsia="仿宋" w:hAnsi="仿宋" w:hint="eastAsia"/>
          <w:color w:val="373737"/>
          <w:sz w:val="32"/>
          <w:szCs w:val="32"/>
        </w:rPr>
        <w:t>工程建设项目按以下第</w:t>
      </w:r>
      <w:r>
        <w:rPr>
          <w:rFonts w:ascii="Calibri" w:eastAsia="仿宋" w:hAnsi="Calibri" w:cs="Calibri"/>
          <w:color w:val="373737"/>
          <w:sz w:val="32"/>
          <w:szCs w:val="32"/>
          <w:u w:val="single"/>
        </w:rPr>
        <w:t>   </w:t>
      </w:r>
      <w:r>
        <w:rPr>
          <w:rFonts w:ascii="仿宋" w:eastAsia="仿宋" w:hAnsi="仿宋" w:hint="eastAsia"/>
          <w:color w:val="373737"/>
          <w:sz w:val="32"/>
          <w:szCs w:val="32"/>
        </w:rPr>
        <w:t>项存储农民工工资保证金（存储上限：公路、铁路项目不超过1500万元，水利项目不超过1000万元，其他项目不超过500万元）：</w:t>
      </w:r>
    </w:p>
    <w:p w:rsidR="00131434" w:rsidRDefault="00131434" w:rsidP="00131434">
      <w:pPr>
        <w:pStyle w:val="a3"/>
        <w:shd w:val="clear" w:color="auto" w:fill="FFFFFF"/>
        <w:spacing w:line="54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1．农民工工资保证金存储比例下浮20%，存储比例为</w:t>
      </w:r>
      <w:r>
        <w:rPr>
          <w:rFonts w:ascii="Calibri" w:eastAsia="仿宋" w:hAnsi="Calibri" w:cs="Calibri"/>
          <w:color w:val="373737"/>
          <w:sz w:val="32"/>
          <w:szCs w:val="32"/>
          <w:u w:val="single"/>
        </w:rPr>
        <w:t>   </w:t>
      </w:r>
      <w:r>
        <w:rPr>
          <w:rFonts w:ascii="仿宋" w:eastAsia="仿宋" w:hAnsi="仿宋" w:hint="eastAsia"/>
          <w:color w:val="373737"/>
          <w:sz w:val="32"/>
          <w:szCs w:val="32"/>
        </w:rPr>
        <w:t>%，存储金额为</w:t>
      </w:r>
      <w:r>
        <w:rPr>
          <w:rFonts w:ascii="Calibri" w:eastAsia="仿宋" w:hAnsi="Calibri" w:cs="Calibri"/>
          <w:color w:val="373737"/>
          <w:sz w:val="32"/>
          <w:szCs w:val="32"/>
          <w:u w:val="single"/>
        </w:rPr>
        <w:t>      </w:t>
      </w:r>
      <w:r>
        <w:rPr>
          <w:rFonts w:ascii="仿宋" w:eastAsia="仿宋" w:hAnsi="仿宋" w:hint="eastAsia"/>
          <w:color w:val="373737"/>
          <w:sz w:val="32"/>
          <w:szCs w:val="32"/>
        </w:rPr>
        <w:t>万元。</w:t>
      </w:r>
    </w:p>
    <w:p w:rsidR="00131434" w:rsidRDefault="00131434" w:rsidP="00131434">
      <w:pPr>
        <w:pStyle w:val="a3"/>
        <w:shd w:val="clear" w:color="auto" w:fill="FFFFFF"/>
        <w:spacing w:line="54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2．农民工工资保证金存储比例下浮50%，存储比例为</w:t>
      </w:r>
      <w:r>
        <w:rPr>
          <w:rFonts w:ascii="Calibri" w:eastAsia="仿宋" w:hAnsi="Calibri" w:cs="Calibri"/>
          <w:color w:val="373737"/>
          <w:sz w:val="32"/>
          <w:szCs w:val="32"/>
          <w:u w:val="single"/>
        </w:rPr>
        <w:t>   </w:t>
      </w:r>
      <w:r>
        <w:rPr>
          <w:rFonts w:ascii="仿宋" w:eastAsia="仿宋" w:hAnsi="仿宋" w:hint="eastAsia"/>
          <w:color w:val="373737"/>
          <w:sz w:val="32"/>
          <w:szCs w:val="32"/>
        </w:rPr>
        <w:t>%，存储金额为</w:t>
      </w:r>
      <w:r>
        <w:rPr>
          <w:rFonts w:ascii="Calibri" w:eastAsia="仿宋" w:hAnsi="Calibri" w:cs="Calibri"/>
          <w:color w:val="373737"/>
          <w:sz w:val="32"/>
          <w:szCs w:val="32"/>
          <w:u w:val="single"/>
        </w:rPr>
        <w:t>      </w:t>
      </w:r>
      <w:r>
        <w:rPr>
          <w:rFonts w:ascii="仿宋" w:eastAsia="仿宋" w:hAnsi="仿宋" w:hint="eastAsia"/>
          <w:color w:val="373737"/>
          <w:sz w:val="32"/>
          <w:szCs w:val="32"/>
        </w:rPr>
        <w:t>万元。</w:t>
      </w:r>
    </w:p>
    <w:p w:rsidR="00131434" w:rsidRDefault="00131434" w:rsidP="00131434">
      <w:pPr>
        <w:pStyle w:val="a3"/>
        <w:shd w:val="clear" w:color="auto" w:fill="FFFFFF"/>
        <w:spacing w:line="54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3．免于存储农民工工资保证金。</w:t>
      </w: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仿宋" w:eastAsia="仿宋" w:hAnsi="仿宋" w:hint="eastAsia"/>
          <w:color w:val="373737"/>
          <w:sz w:val="32"/>
          <w:szCs w:val="32"/>
        </w:rPr>
        <w:t>4．农民工工资保证金存储比例不予降低。</w:t>
      </w:r>
    </w:p>
    <w:p w:rsidR="00131434" w:rsidRDefault="00131434" w:rsidP="00131434">
      <w:pPr>
        <w:pStyle w:val="a3"/>
        <w:shd w:val="clear" w:color="auto" w:fill="FFFFFF"/>
        <w:spacing w:line="54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仿宋" w:eastAsia="仿宋" w:hAnsi="仿宋" w:hint="eastAsia"/>
          <w:color w:val="373737"/>
          <w:sz w:val="32"/>
          <w:szCs w:val="32"/>
        </w:rPr>
        <w:t>请在</w:t>
      </w:r>
      <w:r>
        <w:rPr>
          <w:rFonts w:ascii="Calibri" w:eastAsia="仿宋" w:hAnsi="Calibri" w:cs="Calibri"/>
          <w:color w:val="373737"/>
          <w:sz w:val="32"/>
          <w:szCs w:val="32"/>
          <w:u w:val="single"/>
        </w:rPr>
        <w:t>      </w:t>
      </w:r>
      <w:r>
        <w:rPr>
          <w:rFonts w:ascii="仿宋" w:eastAsia="仿宋" w:hAnsi="仿宋" w:hint="eastAsia"/>
          <w:color w:val="373737"/>
          <w:sz w:val="32"/>
          <w:szCs w:val="32"/>
        </w:rPr>
        <w:t>年</w:t>
      </w:r>
      <w:r>
        <w:rPr>
          <w:rFonts w:ascii="Calibri" w:eastAsia="仿宋" w:hAnsi="Calibri" w:cs="Calibri"/>
          <w:color w:val="373737"/>
          <w:sz w:val="32"/>
          <w:szCs w:val="32"/>
          <w:u w:val="single"/>
        </w:rPr>
        <w:t>    </w:t>
      </w:r>
      <w:r>
        <w:rPr>
          <w:rFonts w:ascii="仿宋" w:eastAsia="仿宋" w:hAnsi="仿宋" w:hint="eastAsia"/>
          <w:color w:val="373737"/>
          <w:sz w:val="32"/>
          <w:szCs w:val="32"/>
        </w:rPr>
        <w:t>月</w:t>
      </w:r>
      <w:r>
        <w:rPr>
          <w:rFonts w:ascii="Calibri" w:eastAsia="仿宋" w:hAnsi="Calibri" w:cs="Calibri"/>
          <w:color w:val="373737"/>
          <w:sz w:val="32"/>
          <w:szCs w:val="32"/>
          <w:u w:val="single"/>
        </w:rPr>
        <w:t>    </w:t>
      </w:r>
      <w:r>
        <w:rPr>
          <w:rFonts w:ascii="仿宋" w:eastAsia="仿宋" w:hAnsi="仿宋" w:hint="eastAsia"/>
          <w:color w:val="373737"/>
          <w:sz w:val="32"/>
          <w:szCs w:val="32"/>
        </w:rPr>
        <w:t>日前存储农民工工资保证金。</w:t>
      </w:r>
    </w:p>
    <w:p w:rsidR="00131434" w:rsidRDefault="00131434" w:rsidP="00131434">
      <w:pPr>
        <w:pStyle w:val="a3"/>
        <w:shd w:val="clear" w:color="auto" w:fill="FFFFFF"/>
        <w:spacing w:line="54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特此通知。</w:t>
      </w:r>
    </w:p>
    <w:p w:rsidR="00131434" w:rsidRDefault="00131434" w:rsidP="00131434">
      <w:pPr>
        <w:pStyle w:val="a3"/>
        <w:shd w:val="clear" w:color="auto" w:fill="FFFFFF"/>
        <w:spacing w:line="54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ind w:firstLine="600"/>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Calibri" w:eastAsia="仿宋" w:hAnsi="Calibri" w:cs="Calibri"/>
          <w:color w:val="373737"/>
          <w:sz w:val="32"/>
          <w:szCs w:val="32"/>
          <w:u w:val="single"/>
        </w:rPr>
        <w:t>          </w:t>
      </w:r>
      <w:r>
        <w:rPr>
          <w:rFonts w:ascii="仿宋" w:eastAsia="仿宋" w:hAnsi="仿宋" w:hint="eastAsia"/>
          <w:color w:val="373737"/>
          <w:sz w:val="32"/>
          <w:szCs w:val="32"/>
        </w:rPr>
        <w:t>人力资源和社会保障局</w:t>
      </w:r>
      <w:r>
        <w:rPr>
          <w:rFonts w:ascii="Calibri" w:eastAsia="仿宋" w:hAnsi="Calibri" w:cs="Calibri"/>
          <w:color w:val="373737"/>
          <w:sz w:val="32"/>
          <w:szCs w:val="32"/>
        </w:rPr>
        <w:t> </w:t>
      </w:r>
      <w:r>
        <w:rPr>
          <w:rFonts w:ascii="仿宋" w:eastAsia="仿宋" w:hAnsi="仿宋" w:hint="eastAsia"/>
          <w:color w:val="373737"/>
          <w:sz w:val="32"/>
          <w:szCs w:val="32"/>
        </w:rPr>
        <w:t>（盖章）</w:t>
      </w:r>
      <w:r>
        <w:rPr>
          <w:rFonts w:ascii="Calibri" w:eastAsia="仿宋" w:hAnsi="Calibri" w:cs="Calibri"/>
          <w:color w:val="373737"/>
          <w:sz w:val="32"/>
          <w:szCs w:val="32"/>
        </w:rPr>
        <w:t>                            </w:t>
      </w:r>
    </w:p>
    <w:p w:rsidR="00131434" w:rsidRDefault="00131434" w:rsidP="00131434">
      <w:pPr>
        <w:pStyle w:val="a3"/>
        <w:shd w:val="clear" w:color="auto" w:fill="FFFFFF"/>
        <w:spacing w:line="540" w:lineRule="atLeast"/>
        <w:jc w:val="both"/>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仿宋" w:eastAsia="仿宋" w:hAnsi="仿宋" w:hint="eastAsia"/>
          <w:color w:val="373737"/>
          <w:sz w:val="32"/>
          <w:szCs w:val="32"/>
        </w:rPr>
        <w:t>年</w:t>
      </w:r>
      <w:r>
        <w:rPr>
          <w:rFonts w:ascii="Calibri" w:eastAsia="仿宋" w:hAnsi="Calibri" w:cs="Calibri"/>
          <w:color w:val="373737"/>
          <w:sz w:val="32"/>
          <w:szCs w:val="32"/>
        </w:rPr>
        <w:t>   </w:t>
      </w:r>
      <w:r>
        <w:rPr>
          <w:rFonts w:ascii="仿宋" w:eastAsia="仿宋" w:hAnsi="仿宋" w:hint="eastAsia"/>
          <w:color w:val="373737"/>
          <w:sz w:val="32"/>
          <w:szCs w:val="32"/>
        </w:rPr>
        <w:t xml:space="preserve">月 </w:t>
      </w:r>
      <w:r>
        <w:rPr>
          <w:rFonts w:ascii="Calibri" w:eastAsia="仿宋" w:hAnsi="Calibri" w:cs="Calibri"/>
          <w:color w:val="373737"/>
          <w:sz w:val="32"/>
          <w:szCs w:val="32"/>
        </w:rPr>
        <w:t>  </w:t>
      </w:r>
      <w:r>
        <w:rPr>
          <w:rFonts w:ascii="仿宋" w:eastAsia="仿宋" w:hAnsi="仿宋" w:hint="eastAsia"/>
          <w:color w:val="373737"/>
          <w:sz w:val="32"/>
          <w:szCs w:val="32"/>
        </w:rPr>
        <w:t>日</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Style w:val="a4"/>
          <w:rFonts w:ascii="仿宋" w:eastAsia="仿宋" w:hAnsi="仿宋" w:hint="eastAsia"/>
          <w:color w:val="373737"/>
          <w:sz w:val="32"/>
          <w:szCs w:val="32"/>
        </w:rPr>
        <w:t>附件2</w:t>
      </w:r>
    </w:p>
    <w:p w:rsidR="00131434" w:rsidRDefault="00131434" w:rsidP="00131434">
      <w:pPr>
        <w:pStyle w:val="a3"/>
        <w:shd w:val="clear" w:color="auto" w:fill="FFFFFF"/>
        <w:spacing w:line="600" w:lineRule="atLeast"/>
        <w:jc w:val="center"/>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lastRenderedPageBreak/>
        <w:t> </w:t>
      </w:r>
    </w:p>
    <w:p w:rsidR="00131434" w:rsidRDefault="00131434" w:rsidP="00131434">
      <w:pPr>
        <w:pStyle w:val="a3"/>
        <w:shd w:val="clear" w:color="auto" w:fill="FFFFFF"/>
        <w:spacing w:line="600" w:lineRule="atLeast"/>
        <w:jc w:val="center"/>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提高农民工工资保证金存储比例通知书</w:t>
      </w:r>
    </w:p>
    <w:p w:rsidR="00131434" w:rsidRDefault="00131434" w:rsidP="00131434">
      <w:pPr>
        <w:pStyle w:val="a3"/>
        <w:shd w:val="clear" w:color="auto" w:fill="FFFFFF"/>
        <w:spacing w:line="60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u w:val="single"/>
        </w:rPr>
        <w:t> </w:t>
      </w:r>
    </w:p>
    <w:p w:rsidR="00131434" w:rsidRDefault="00131434" w:rsidP="00131434">
      <w:pPr>
        <w:pStyle w:val="a3"/>
        <w:shd w:val="clear" w:color="auto" w:fill="FFFFFF"/>
        <w:spacing w:line="60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u w:val="single"/>
        </w:rPr>
        <w:t>                                    </w:t>
      </w:r>
      <w:r>
        <w:rPr>
          <w:rFonts w:ascii="仿宋" w:eastAsia="仿宋" w:hAnsi="仿宋" w:hint="eastAsia"/>
          <w:color w:val="373737"/>
          <w:sz w:val="32"/>
          <w:szCs w:val="32"/>
        </w:rPr>
        <w:t>：（企业名称）</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根据《工程建设领域农民工工资保证金规定》和《云南省〈工程建设领域农民工工资保证金规定〉实施细则》第十条的规定，你公司承建的</w:t>
      </w:r>
      <w:r>
        <w:rPr>
          <w:rFonts w:ascii="Calibri" w:eastAsia="仿宋" w:hAnsi="Calibri" w:cs="Calibri"/>
          <w:color w:val="373737"/>
          <w:sz w:val="32"/>
          <w:szCs w:val="32"/>
          <w:u w:val="single"/>
        </w:rPr>
        <w:t>                                     </w:t>
      </w:r>
      <w:r>
        <w:rPr>
          <w:rFonts w:ascii="仿宋" w:eastAsia="仿宋" w:hAnsi="仿宋" w:hint="eastAsia"/>
          <w:color w:val="373737"/>
          <w:sz w:val="32"/>
          <w:szCs w:val="32"/>
        </w:rPr>
        <w:t>工程建设项目按以下第</w:t>
      </w:r>
      <w:r>
        <w:rPr>
          <w:rFonts w:ascii="Calibri" w:eastAsia="仿宋" w:hAnsi="Calibri" w:cs="Calibri"/>
          <w:color w:val="373737"/>
          <w:sz w:val="32"/>
          <w:szCs w:val="32"/>
          <w:u w:val="single"/>
        </w:rPr>
        <w:t>   </w:t>
      </w:r>
      <w:r>
        <w:rPr>
          <w:rFonts w:ascii="仿宋" w:eastAsia="仿宋" w:hAnsi="仿宋" w:hint="eastAsia"/>
          <w:color w:val="373737"/>
          <w:sz w:val="32"/>
          <w:szCs w:val="32"/>
        </w:rPr>
        <w:t>项存储农民工工资保证金（存储上限：公路、铁路项目不超过3000万元，水利项目不超过2000万元，其他项目不超过1000万元）：</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1．农民工工资保证金存储比例上浮50%，存储比例为</w:t>
      </w:r>
      <w:r>
        <w:rPr>
          <w:rFonts w:ascii="Calibri" w:eastAsia="仿宋" w:hAnsi="Calibri" w:cs="Calibri"/>
          <w:color w:val="373737"/>
          <w:sz w:val="32"/>
          <w:szCs w:val="32"/>
          <w:u w:val="single"/>
        </w:rPr>
        <w:t>    </w:t>
      </w:r>
      <w:r>
        <w:rPr>
          <w:rFonts w:ascii="仿宋" w:eastAsia="仿宋" w:hAnsi="仿宋" w:hint="eastAsia"/>
          <w:color w:val="373737"/>
          <w:sz w:val="32"/>
          <w:szCs w:val="32"/>
        </w:rPr>
        <w:t>%，存储金额为</w:t>
      </w:r>
      <w:r>
        <w:rPr>
          <w:rFonts w:ascii="Calibri" w:eastAsia="仿宋" w:hAnsi="Calibri" w:cs="Calibri"/>
          <w:color w:val="373737"/>
          <w:sz w:val="32"/>
          <w:szCs w:val="32"/>
          <w:u w:val="single"/>
        </w:rPr>
        <w:t>      </w:t>
      </w:r>
      <w:r>
        <w:rPr>
          <w:rFonts w:ascii="仿宋" w:eastAsia="仿宋" w:hAnsi="仿宋" w:hint="eastAsia"/>
          <w:color w:val="373737"/>
          <w:sz w:val="32"/>
          <w:szCs w:val="32"/>
        </w:rPr>
        <w:t>万元。</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2．农民工工资保证金存储比例上浮100%，存储比例为</w:t>
      </w:r>
      <w:r>
        <w:rPr>
          <w:rFonts w:ascii="Calibri" w:eastAsia="仿宋" w:hAnsi="Calibri" w:cs="Calibri"/>
          <w:color w:val="373737"/>
          <w:sz w:val="32"/>
          <w:szCs w:val="32"/>
          <w:u w:val="single"/>
        </w:rPr>
        <w:t>   </w:t>
      </w:r>
      <w:r>
        <w:rPr>
          <w:rFonts w:ascii="仿宋" w:eastAsia="仿宋" w:hAnsi="仿宋" w:hint="eastAsia"/>
          <w:color w:val="373737"/>
          <w:sz w:val="32"/>
          <w:szCs w:val="32"/>
        </w:rPr>
        <w:t>%，存储金额为</w:t>
      </w:r>
      <w:r>
        <w:rPr>
          <w:rFonts w:ascii="Calibri" w:eastAsia="仿宋" w:hAnsi="Calibri" w:cs="Calibri"/>
          <w:color w:val="373737"/>
          <w:sz w:val="32"/>
          <w:szCs w:val="32"/>
          <w:u w:val="single"/>
        </w:rPr>
        <w:t>      </w:t>
      </w:r>
      <w:r>
        <w:rPr>
          <w:rFonts w:ascii="仿宋" w:eastAsia="仿宋" w:hAnsi="仿宋" w:hint="eastAsia"/>
          <w:color w:val="373737"/>
          <w:sz w:val="32"/>
          <w:szCs w:val="32"/>
        </w:rPr>
        <w:t>万元。</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请在</w:t>
      </w:r>
      <w:r>
        <w:rPr>
          <w:rFonts w:ascii="Calibri" w:eastAsia="仿宋" w:hAnsi="Calibri" w:cs="Calibri"/>
          <w:color w:val="373737"/>
          <w:sz w:val="32"/>
          <w:szCs w:val="32"/>
          <w:u w:val="single"/>
        </w:rPr>
        <w:t>      </w:t>
      </w:r>
      <w:r>
        <w:rPr>
          <w:rFonts w:ascii="仿宋" w:eastAsia="仿宋" w:hAnsi="仿宋" w:hint="eastAsia"/>
          <w:color w:val="373737"/>
          <w:sz w:val="32"/>
          <w:szCs w:val="32"/>
        </w:rPr>
        <w:t>年</w:t>
      </w:r>
      <w:r>
        <w:rPr>
          <w:rFonts w:ascii="Calibri" w:eastAsia="仿宋" w:hAnsi="Calibri" w:cs="Calibri"/>
          <w:color w:val="373737"/>
          <w:sz w:val="32"/>
          <w:szCs w:val="32"/>
          <w:u w:val="single"/>
        </w:rPr>
        <w:t>    </w:t>
      </w:r>
      <w:r>
        <w:rPr>
          <w:rFonts w:ascii="仿宋" w:eastAsia="仿宋" w:hAnsi="仿宋" w:hint="eastAsia"/>
          <w:color w:val="373737"/>
          <w:sz w:val="32"/>
          <w:szCs w:val="32"/>
        </w:rPr>
        <w:t>月</w:t>
      </w:r>
      <w:r>
        <w:rPr>
          <w:rFonts w:ascii="Calibri" w:eastAsia="仿宋" w:hAnsi="Calibri" w:cs="Calibri"/>
          <w:color w:val="373737"/>
          <w:sz w:val="32"/>
          <w:szCs w:val="32"/>
          <w:u w:val="single"/>
        </w:rPr>
        <w:t>    </w:t>
      </w:r>
      <w:r>
        <w:rPr>
          <w:rFonts w:ascii="仿宋" w:eastAsia="仿宋" w:hAnsi="仿宋" w:hint="eastAsia"/>
          <w:color w:val="373737"/>
          <w:sz w:val="32"/>
          <w:szCs w:val="32"/>
        </w:rPr>
        <w:t>日前存储或补足农民工工资保证金。</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特此通知。</w:t>
      </w:r>
    </w:p>
    <w:p w:rsidR="00131434" w:rsidRDefault="00131434" w:rsidP="00131434">
      <w:pPr>
        <w:pStyle w:val="a3"/>
        <w:shd w:val="clear" w:color="auto" w:fill="FFFFFF"/>
        <w:spacing w:line="60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ind w:firstLine="1515"/>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lastRenderedPageBreak/>
        <w:t>      </w:t>
      </w:r>
      <w:r>
        <w:rPr>
          <w:rFonts w:ascii="Calibri" w:eastAsia="仿宋" w:hAnsi="Calibri" w:cs="Calibri"/>
          <w:color w:val="373737"/>
          <w:sz w:val="32"/>
          <w:szCs w:val="32"/>
          <w:u w:val="single"/>
        </w:rPr>
        <w:t>          </w:t>
      </w:r>
      <w:r>
        <w:rPr>
          <w:rFonts w:ascii="仿宋" w:eastAsia="仿宋" w:hAnsi="仿宋" w:hint="eastAsia"/>
          <w:color w:val="373737"/>
          <w:sz w:val="32"/>
          <w:szCs w:val="32"/>
        </w:rPr>
        <w:t>人力资源和社会保障局（盖章）</w:t>
      </w: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仿宋" w:eastAsia="仿宋" w:hAnsi="仿宋" w:hint="eastAsia"/>
          <w:color w:val="373737"/>
          <w:sz w:val="32"/>
          <w:szCs w:val="32"/>
        </w:rPr>
        <w:t>年</w:t>
      </w:r>
      <w:r>
        <w:rPr>
          <w:rFonts w:ascii="Calibri" w:eastAsia="仿宋" w:hAnsi="Calibri" w:cs="Calibri"/>
          <w:color w:val="373737"/>
          <w:sz w:val="32"/>
          <w:szCs w:val="32"/>
        </w:rPr>
        <w:t>   </w:t>
      </w:r>
      <w:r>
        <w:rPr>
          <w:rFonts w:ascii="仿宋" w:eastAsia="仿宋" w:hAnsi="仿宋" w:hint="eastAsia"/>
          <w:color w:val="373737"/>
          <w:sz w:val="32"/>
          <w:szCs w:val="32"/>
        </w:rPr>
        <w:t xml:space="preserve">月 </w:t>
      </w:r>
      <w:r>
        <w:rPr>
          <w:rFonts w:ascii="Calibri" w:eastAsia="仿宋" w:hAnsi="Calibri" w:cs="Calibri"/>
          <w:color w:val="373737"/>
          <w:sz w:val="32"/>
          <w:szCs w:val="32"/>
        </w:rPr>
        <w:t>  </w:t>
      </w:r>
      <w:r>
        <w:rPr>
          <w:rFonts w:ascii="仿宋" w:eastAsia="仿宋" w:hAnsi="仿宋" w:hint="eastAsia"/>
          <w:color w:val="373737"/>
          <w:sz w:val="32"/>
          <w:szCs w:val="32"/>
        </w:rPr>
        <w:t>日</w:t>
      </w:r>
    </w:p>
    <w:p w:rsidR="00131434" w:rsidRDefault="00131434" w:rsidP="00131434">
      <w:pPr>
        <w:pStyle w:val="a3"/>
        <w:shd w:val="clear" w:color="auto" w:fill="FFFFFF"/>
        <w:spacing w:line="54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Style w:val="a4"/>
          <w:rFonts w:ascii="仿宋" w:eastAsia="仿宋" w:hAnsi="仿宋" w:hint="eastAsia"/>
          <w:color w:val="373737"/>
          <w:sz w:val="32"/>
          <w:szCs w:val="32"/>
        </w:rPr>
        <w:t>附件3</w:t>
      </w:r>
    </w:p>
    <w:p w:rsidR="00131434" w:rsidRDefault="00131434" w:rsidP="00131434">
      <w:pPr>
        <w:pStyle w:val="a3"/>
        <w:shd w:val="clear" w:color="auto" w:fill="FFFFFF"/>
        <w:spacing w:line="600" w:lineRule="atLeast"/>
        <w:jc w:val="center"/>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jc w:val="center"/>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农民工工资保证金返还（销户）确认书</w:t>
      </w:r>
    </w:p>
    <w:p w:rsidR="00131434" w:rsidRDefault="00131434" w:rsidP="00131434">
      <w:pPr>
        <w:pStyle w:val="a3"/>
        <w:shd w:val="clear" w:color="auto" w:fill="FFFFFF"/>
        <w:spacing w:line="60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u w:val="single"/>
        </w:rPr>
        <w:t> </w:t>
      </w:r>
    </w:p>
    <w:p w:rsidR="00131434" w:rsidRDefault="00131434" w:rsidP="00131434">
      <w:pPr>
        <w:pStyle w:val="a3"/>
        <w:shd w:val="clear" w:color="auto" w:fill="FFFFFF"/>
        <w:spacing w:line="60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u w:val="single"/>
        </w:rPr>
        <w:t>                                   </w:t>
      </w:r>
      <w:r>
        <w:rPr>
          <w:rFonts w:ascii="Calibri" w:eastAsia="仿宋" w:hAnsi="Calibri" w:cs="Calibri"/>
          <w:color w:val="373737"/>
          <w:sz w:val="32"/>
          <w:szCs w:val="32"/>
        </w:rPr>
        <w:t> </w:t>
      </w:r>
      <w:r>
        <w:rPr>
          <w:rFonts w:ascii="仿宋" w:eastAsia="仿宋" w:hAnsi="仿宋" w:hint="eastAsia"/>
          <w:color w:val="373737"/>
          <w:sz w:val="32"/>
          <w:szCs w:val="32"/>
        </w:rPr>
        <w:t>：（银行名称）</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仿宋" w:eastAsia="仿宋" w:hAnsi="仿宋" w:hint="eastAsia"/>
          <w:color w:val="373737"/>
          <w:sz w:val="32"/>
          <w:szCs w:val="32"/>
        </w:rPr>
        <w:t>根据《工程建设领域农民工工资保证金规定》和《云南省〈工程建设领域农民工工资保证金规定〉实施细则》规定，经审核，同意</w:t>
      </w:r>
      <w:r>
        <w:rPr>
          <w:rFonts w:ascii="Calibri" w:eastAsia="仿宋" w:hAnsi="Calibri" w:cs="Calibri"/>
          <w:color w:val="373737"/>
          <w:sz w:val="32"/>
          <w:szCs w:val="32"/>
          <w:u w:val="single"/>
        </w:rPr>
        <w:t>                      </w:t>
      </w:r>
      <w:r>
        <w:rPr>
          <w:rFonts w:ascii="仿宋" w:eastAsia="仿宋" w:hAnsi="仿宋" w:hint="eastAsia"/>
          <w:color w:val="373737"/>
          <w:sz w:val="32"/>
          <w:szCs w:val="32"/>
        </w:rPr>
        <w:t>公司承建的</w:t>
      </w:r>
      <w:r>
        <w:rPr>
          <w:rFonts w:ascii="Calibri" w:eastAsia="仿宋" w:hAnsi="Calibri" w:cs="Calibri"/>
          <w:color w:val="373737"/>
          <w:sz w:val="32"/>
          <w:szCs w:val="32"/>
          <w:u w:val="single"/>
        </w:rPr>
        <w:t>                   </w:t>
      </w:r>
      <w:r>
        <w:rPr>
          <w:rFonts w:ascii="仿宋" w:eastAsia="仿宋" w:hAnsi="仿宋" w:hint="eastAsia"/>
          <w:color w:val="373737"/>
          <w:sz w:val="32"/>
          <w:szCs w:val="32"/>
        </w:rPr>
        <w:t>工程建设项目农民工工资保证金予以返还（销户），请贵行办理相关手续。</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农民工工资保证金专门账户开户名：</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账号：</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特此致函。</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lastRenderedPageBreak/>
        <w:t> </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Calibri" w:eastAsia="仿宋" w:hAnsi="Calibri" w:cs="Calibri"/>
          <w:color w:val="373737"/>
          <w:sz w:val="32"/>
          <w:szCs w:val="32"/>
          <w:u w:val="single"/>
        </w:rPr>
        <w:t>         </w:t>
      </w:r>
      <w:r>
        <w:rPr>
          <w:rFonts w:ascii="仿宋" w:eastAsia="仿宋" w:hAnsi="仿宋" w:hint="eastAsia"/>
          <w:color w:val="373737"/>
          <w:sz w:val="32"/>
          <w:szCs w:val="32"/>
        </w:rPr>
        <w:t>人力资源和社会保障局（盖章）</w:t>
      </w: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仿宋" w:eastAsia="仿宋" w:hAnsi="仿宋" w:hint="eastAsia"/>
          <w:color w:val="373737"/>
          <w:sz w:val="32"/>
          <w:szCs w:val="32"/>
        </w:rPr>
        <w:t>年</w:t>
      </w:r>
      <w:r>
        <w:rPr>
          <w:rFonts w:ascii="Calibri" w:eastAsia="仿宋" w:hAnsi="Calibri" w:cs="Calibri"/>
          <w:color w:val="373737"/>
          <w:sz w:val="32"/>
          <w:szCs w:val="32"/>
        </w:rPr>
        <w:t>   </w:t>
      </w:r>
      <w:r>
        <w:rPr>
          <w:rFonts w:ascii="仿宋" w:eastAsia="仿宋" w:hAnsi="仿宋" w:hint="eastAsia"/>
          <w:color w:val="373737"/>
          <w:sz w:val="32"/>
          <w:szCs w:val="32"/>
        </w:rPr>
        <w:t xml:space="preserve">月 </w:t>
      </w:r>
      <w:r>
        <w:rPr>
          <w:rFonts w:ascii="Calibri" w:eastAsia="仿宋" w:hAnsi="Calibri" w:cs="Calibri"/>
          <w:color w:val="373737"/>
          <w:sz w:val="32"/>
          <w:szCs w:val="32"/>
        </w:rPr>
        <w:t> </w:t>
      </w:r>
      <w:r>
        <w:rPr>
          <w:rFonts w:ascii="仿宋" w:eastAsia="仿宋" w:hAnsi="仿宋" w:hint="eastAsia"/>
          <w:color w:val="373737"/>
          <w:sz w:val="32"/>
          <w:szCs w:val="32"/>
        </w:rPr>
        <w:t xml:space="preserve">日 </w:t>
      </w: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仿宋" w:eastAsia="仿宋" w:hAnsi="仿宋" w:hint="eastAsia"/>
          <w:color w:val="373737"/>
          <w:sz w:val="32"/>
          <w:szCs w:val="32"/>
        </w:rPr>
        <w:t>抄送：</w:t>
      </w:r>
      <w:r>
        <w:rPr>
          <w:rFonts w:ascii="Calibri" w:eastAsia="仿宋" w:hAnsi="Calibri" w:cs="Calibri"/>
          <w:color w:val="373737"/>
          <w:sz w:val="32"/>
          <w:szCs w:val="32"/>
          <w:u w:val="single"/>
        </w:rPr>
        <w:t>                                        </w:t>
      </w:r>
      <w:r>
        <w:rPr>
          <w:rFonts w:ascii="仿宋" w:eastAsia="仿宋" w:hAnsi="仿宋" w:hint="eastAsia"/>
          <w:color w:val="373737"/>
          <w:sz w:val="32"/>
          <w:szCs w:val="32"/>
        </w:rPr>
        <w:t>（企业名称）</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Style w:val="a4"/>
          <w:rFonts w:ascii="仿宋" w:eastAsia="仿宋" w:hAnsi="仿宋" w:hint="eastAsia"/>
          <w:color w:val="373737"/>
          <w:sz w:val="32"/>
          <w:szCs w:val="32"/>
        </w:rPr>
        <w:t>附件4</w:t>
      </w:r>
    </w:p>
    <w:p w:rsidR="00131434" w:rsidRDefault="00131434" w:rsidP="00131434">
      <w:pPr>
        <w:pStyle w:val="a3"/>
        <w:shd w:val="clear" w:color="auto" w:fill="FFFFFF"/>
        <w:spacing w:line="600" w:lineRule="atLeast"/>
        <w:jc w:val="center"/>
        <w:rPr>
          <w:rFonts w:ascii="微软雅黑" w:eastAsia="微软雅黑" w:hAnsi="微软雅黑" w:hint="eastAsia"/>
          <w:color w:val="373737"/>
          <w:sz w:val="27"/>
          <w:szCs w:val="27"/>
        </w:rPr>
      </w:pPr>
      <w:r>
        <w:rPr>
          <w:rFonts w:ascii="仿宋" w:eastAsia="仿宋" w:hAnsi="仿宋" w:hint="eastAsia"/>
          <w:color w:val="373737"/>
          <w:sz w:val="32"/>
          <w:szCs w:val="32"/>
        </w:rPr>
        <w:t>不予返还农民工工资保证金通知书</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u w:val="single"/>
        </w:rPr>
        <w:t>                                   </w:t>
      </w:r>
      <w:r>
        <w:rPr>
          <w:rFonts w:ascii="Calibri" w:eastAsia="仿宋" w:hAnsi="Calibri" w:cs="Calibri"/>
          <w:color w:val="373737"/>
          <w:sz w:val="32"/>
          <w:szCs w:val="32"/>
        </w:rPr>
        <w:t> </w:t>
      </w:r>
      <w:r>
        <w:rPr>
          <w:rFonts w:ascii="仿宋" w:eastAsia="仿宋" w:hAnsi="仿宋" w:hint="eastAsia"/>
          <w:color w:val="373737"/>
          <w:sz w:val="32"/>
          <w:szCs w:val="32"/>
        </w:rPr>
        <w:t>：（企业名称）</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lastRenderedPageBreak/>
        <w:t>根据《工程建设领域农民工工资保证金规定》和《云南省〈工程建设领域农民工工资保证金规定〉实施细则》第十四条和第十五条的规定，你公司承建的</w:t>
      </w:r>
      <w:r>
        <w:rPr>
          <w:rFonts w:ascii="Calibri" w:eastAsia="仿宋" w:hAnsi="Calibri" w:cs="Calibri"/>
          <w:color w:val="373737"/>
          <w:sz w:val="32"/>
          <w:szCs w:val="32"/>
          <w:u w:val="single"/>
        </w:rPr>
        <w:t>                                  </w:t>
      </w:r>
      <w:r>
        <w:rPr>
          <w:rFonts w:ascii="仿宋" w:eastAsia="仿宋" w:hAnsi="仿宋" w:hint="eastAsia"/>
          <w:color w:val="373737"/>
          <w:sz w:val="32"/>
          <w:szCs w:val="32"/>
        </w:rPr>
        <w:t>工程建设项目存在以下第</w:t>
      </w:r>
      <w:r>
        <w:rPr>
          <w:rFonts w:ascii="Calibri" w:eastAsia="仿宋" w:hAnsi="Calibri" w:cs="Calibri"/>
          <w:color w:val="373737"/>
          <w:sz w:val="32"/>
          <w:szCs w:val="32"/>
          <w:u w:val="single"/>
        </w:rPr>
        <w:t>   </w:t>
      </w:r>
      <w:r>
        <w:rPr>
          <w:rFonts w:ascii="仿宋" w:eastAsia="仿宋" w:hAnsi="仿宋" w:hint="eastAsia"/>
          <w:color w:val="373737"/>
          <w:sz w:val="32"/>
          <w:szCs w:val="32"/>
        </w:rPr>
        <w:t>项情形，不予返还工资保证金或退还银行保函：</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1．尚有拖欠农民工工资案件正在处理的；</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2．农民工因工资支付问题正在申请劳动争议仲裁或者向人民法院提起诉讼的；</w:t>
      </w:r>
    </w:p>
    <w:p w:rsidR="00131434" w:rsidRDefault="00131434" w:rsidP="00131434">
      <w:pPr>
        <w:pStyle w:val="a3"/>
        <w:shd w:val="clear" w:color="auto" w:fill="FFFFFF"/>
        <w:spacing w:line="600" w:lineRule="atLeast"/>
        <w:ind w:firstLine="600"/>
        <w:rPr>
          <w:rFonts w:ascii="微软雅黑" w:eastAsia="微软雅黑" w:hAnsi="微软雅黑" w:hint="eastAsia"/>
          <w:color w:val="373737"/>
          <w:sz w:val="27"/>
          <w:szCs w:val="27"/>
        </w:rPr>
      </w:pPr>
      <w:r>
        <w:rPr>
          <w:rFonts w:ascii="仿宋" w:eastAsia="仿宋" w:hAnsi="仿宋" w:hint="eastAsia"/>
          <w:color w:val="373737"/>
          <w:sz w:val="32"/>
          <w:szCs w:val="32"/>
        </w:rPr>
        <w:t>3．其他拖欠农民工工资的情形。</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仿宋" w:eastAsia="仿宋" w:hAnsi="仿宋" w:hint="eastAsia"/>
          <w:color w:val="373737"/>
          <w:sz w:val="32"/>
          <w:szCs w:val="32"/>
        </w:rPr>
        <w:t>特此通知。</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ind w:firstLine="600"/>
        <w:textAlignment w:val="baseline"/>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Calibri" w:eastAsia="仿宋" w:hAnsi="Calibri" w:cs="Calibri"/>
          <w:color w:val="373737"/>
          <w:sz w:val="32"/>
          <w:szCs w:val="32"/>
          <w:u w:val="single"/>
        </w:rPr>
        <w:t>         </w:t>
      </w:r>
      <w:r>
        <w:rPr>
          <w:rFonts w:ascii="仿宋" w:eastAsia="仿宋" w:hAnsi="仿宋" w:hint="eastAsia"/>
          <w:color w:val="373737"/>
          <w:sz w:val="32"/>
          <w:szCs w:val="32"/>
        </w:rPr>
        <w:t>人力资源和社会保障局（盖章）</w:t>
      </w:r>
      <w:r>
        <w:rPr>
          <w:rFonts w:ascii="Calibri" w:eastAsia="仿宋" w:hAnsi="Calibri" w:cs="Calibri"/>
          <w:color w:val="373737"/>
          <w:sz w:val="32"/>
          <w:szCs w:val="32"/>
        </w:rPr>
        <w:t>                           </w:t>
      </w:r>
    </w:p>
    <w:p w:rsidR="00131434" w:rsidRDefault="00131434" w:rsidP="00131434">
      <w:pPr>
        <w:pStyle w:val="a3"/>
        <w:shd w:val="clear" w:color="auto" w:fill="FFFFFF"/>
        <w:spacing w:line="600" w:lineRule="atLeast"/>
        <w:rPr>
          <w:rFonts w:ascii="微软雅黑" w:eastAsia="微软雅黑" w:hAnsi="微软雅黑" w:hint="eastAsia"/>
          <w:color w:val="373737"/>
          <w:sz w:val="27"/>
          <w:szCs w:val="27"/>
        </w:rPr>
      </w:pPr>
      <w:r>
        <w:rPr>
          <w:rFonts w:ascii="Calibri" w:eastAsia="仿宋" w:hAnsi="Calibri" w:cs="Calibri"/>
          <w:color w:val="373737"/>
          <w:sz w:val="32"/>
          <w:szCs w:val="32"/>
        </w:rPr>
        <w:t>                                  </w:t>
      </w:r>
      <w:r>
        <w:rPr>
          <w:rFonts w:ascii="仿宋" w:eastAsia="仿宋" w:hAnsi="仿宋" w:hint="eastAsia"/>
          <w:color w:val="373737"/>
          <w:sz w:val="32"/>
          <w:szCs w:val="32"/>
        </w:rPr>
        <w:t>年</w:t>
      </w:r>
      <w:r>
        <w:rPr>
          <w:rFonts w:ascii="Calibri" w:eastAsia="仿宋" w:hAnsi="Calibri" w:cs="Calibri"/>
          <w:color w:val="373737"/>
          <w:sz w:val="32"/>
          <w:szCs w:val="32"/>
        </w:rPr>
        <w:t>   </w:t>
      </w:r>
      <w:r>
        <w:rPr>
          <w:rFonts w:ascii="仿宋" w:eastAsia="仿宋" w:hAnsi="仿宋" w:hint="eastAsia"/>
          <w:color w:val="373737"/>
          <w:sz w:val="32"/>
          <w:szCs w:val="32"/>
        </w:rPr>
        <w:t xml:space="preserve">月 </w:t>
      </w:r>
      <w:r>
        <w:rPr>
          <w:rFonts w:ascii="Calibri" w:eastAsia="仿宋" w:hAnsi="Calibri" w:cs="Calibri"/>
          <w:color w:val="373737"/>
          <w:sz w:val="32"/>
          <w:szCs w:val="32"/>
        </w:rPr>
        <w:t> </w:t>
      </w:r>
      <w:r>
        <w:rPr>
          <w:rFonts w:ascii="仿宋" w:eastAsia="仿宋" w:hAnsi="仿宋" w:hint="eastAsia"/>
          <w:color w:val="373737"/>
          <w:sz w:val="32"/>
          <w:szCs w:val="32"/>
        </w:rPr>
        <w:t>日</w:t>
      </w:r>
      <w:r>
        <w:rPr>
          <w:rFonts w:ascii="Calibri" w:eastAsia="仿宋" w:hAnsi="Calibri" w:cs="Calibri"/>
          <w:color w:val="373737"/>
          <w:sz w:val="32"/>
          <w:szCs w:val="32"/>
        </w:rPr>
        <w:t> </w:t>
      </w:r>
      <w:r>
        <w:rPr>
          <w:rFonts w:ascii="仿宋" w:eastAsia="仿宋" w:hAnsi="仿宋" w:hint="eastAsia"/>
          <w:color w:val="373737"/>
          <w:sz w:val="32"/>
          <w:szCs w:val="32"/>
        </w:rPr>
        <w:t xml:space="preserve"> </w:t>
      </w:r>
      <w:r>
        <w:rPr>
          <w:rFonts w:ascii="Calibri" w:eastAsia="仿宋" w:hAnsi="Calibri" w:cs="Calibri"/>
          <w:color w:val="373737"/>
          <w:sz w:val="32"/>
          <w:szCs w:val="32"/>
        </w:rPr>
        <w:t> </w:t>
      </w:r>
      <w:r>
        <w:rPr>
          <w:rFonts w:ascii="仿宋" w:eastAsia="仿宋" w:hAnsi="仿宋" w:hint="eastAsia"/>
          <w:color w:val="373737"/>
          <w:sz w:val="32"/>
          <w:szCs w:val="32"/>
        </w:rPr>
        <w:t xml:space="preserve"> </w:t>
      </w:r>
      <w:r>
        <w:rPr>
          <w:rFonts w:ascii="Calibri" w:eastAsia="仿宋" w:hAnsi="Calibri" w:cs="Calibri"/>
          <w:color w:val="373737"/>
          <w:sz w:val="32"/>
          <w:szCs w:val="32"/>
        </w:rPr>
        <w:t> </w:t>
      </w:r>
    </w:p>
    <w:p w:rsidR="009E7EFA" w:rsidRPr="00131434" w:rsidRDefault="009E7EFA" w:rsidP="00131434"/>
    <w:sectPr w:rsidR="009E7EFA" w:rsidRPr="001314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1C6"/>
    <w:rsid w:val="00131434"/>
    <w:rsid w:val="007311C6"/>
    <w:rsid w:val="009E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E1E7F-F595-499D-9F93-7CA6CF9F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11C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31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059372">
      <w:bodyDiv w:val="1"/>
      <w:marLeft w:val="0"/>
      <w:marRight w:val="0"/>
      <w:marTop w:val="0"/>
      <w:marBottom w:val="0"/>
      <w:divBdr>
        <w:top w:val="none" w:sz="0" w:space="0" w:color="auto"/>
        <w:left w:val="none" w:sz="0" w:space="0" w:color="auto"/>
        <w:bottom w:val="none" w:sz="0" w:space="0" w:color="auto"/>
        <w:right w:val="none" w:sz="0" w:space="0" w:color="auto"/>
      </w:divBdr>
    </w:div>
    <w:div w:id="68367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926</Words>
  <Characters>5281</Characters>
  <Application>Microsoft Office Word</Application>
  <DocSecurity>0</DocSecurity>
  <Lines>44</Lines>
  <Paragraphs>12</Paragraphs>
  <ScaleCrop>false</ScaleCrop>
  <Company/>
  <LinksUpToDate>false</LinksUpToDate>
  <CharactersWithSpaces>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  洁</dc:creator>
  <cp:keywords/>
  <dc:description/>
  <cp:lastModifiedBy>白  洁</cp:lastModifiedBy>
  <cp:revision>2</cp:revision>
  <dcterms:created xsi:type="dcterms:W3CDTF">2021-12-22T07:27:00Z</dcterms:created>
  <dcterms:modified xsi:type="dcterms:W3CDTF">2021-12-22T07:27:00Z</dcterms:modified>
</cp:coreProperties>
</file>