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玉溪市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年中央补助支持老旧小区改造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任务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表</w:t>
      </w:r>
    </w:p>
    <w:bookmarkEnd w:id="0"/>
    <w:tbl>
      <w:tblPr>
        <w:tblStyle w:val="6"/>
        <w:tblpPr w:leftFromText="180" w:rightFromText="180" w:vertAnchor="text" w:horzAnchor="page" w:tblpXSpec="center" w:tblpY="166"/>
        <w:tblOverlap w:val="never"/>
        <w:tblW w:w="129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57"/>
        <w:gridCol w:w="1595"/>
        <w:gridCol w:w="2077"/>
        <w:gridCol w:w="2832"/>
        <w:gridCol w:w="2064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县（市、区）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涉及户数（户）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涉及楼栋数（栋）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涉及建筑面积（万平方米）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涉及小区数（个）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预计投资额（万元）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红塔区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江川区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峨山县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通海县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易门县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元江县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华宁县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新平县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澄江县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   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122.81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63072.75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3360" w:leftChars="0" w:right="44" w:firstLine="1280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23DEC"/>
    <w:rsid w:val="010F76F5"/>
    <w:rsid w:val="02A3055D"/>
    <w:rsid w:val="0DDC51ED"/>
    <w:rsid w:val="101958CA"/>
    <w:rsid w:val="117616D5"/>
    <w:rsid w:val="1B6F57B0"/>
    <w:rsid w:val="1BD808D1"/>
    <w:rsid w:val="1E411FC4"/>
    <w:rsid w:val="1F0260DC"/>
    <w:rsid w:val="1F36364B"/>
    <w:rsid w:val="21192309"/>
    <w:rsid w:val="21676DB3"/>
    <w:rsid w:val="22EE1D99"/>
    <w:rsid w:val="27CF0EF1"/>
    <w:rsid w:val="29FD3704"/>
    <w:rsid w:val="3A552FD4"/>
    <w:rsid w:val="3C25019B"/>
    <w:rsid w:val="3C423DEC"/>
    <w:rsid w:val="3F9A08AE"/>
    <w:rsid w:val="49457B63"/>
    <w:rsid w:val="4D5C4E35"/>
    <w:rsid w:val="4F095605"/>
    <w:rsid w:val="50991F5D"/>
    <w:rsid w:val="55015E7E"/>
    <w:rsid w:val="68203905"/>
    <w:rsid w:val="689E4BD8"/>
    <w:rsid w:val="6BE90ACA"/>
    <w:rsid w:val="6DBD10A5"/>
    <w:rsid w:val="70F47900"/>
    <w:rsid w:val="794F68A1"/>
    <w:rsid w:val="7FA71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_Style 2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2019-05-05T02:27:00Z</dcterms:created>
  <dc:creator>Five</dc:creator>
  <cp:lastModifiedBy>青蛙⁵</cp:lastModifiedBy>
  <dcterms:modified xsi:type="dcterms:W3CDTF">2020-04-02T02:37:10Z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