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E7D40D" w14:textId="77777777" w:rsidR="006C68AF" w:rsidRPr="00C815EE" w:rsidRDefault="00000000">
      <w:pPr>
        <w:spacing w:line="480" w:lineRule="auto"/>
        <w:rPr>
          <w:sz w:val="28"/>
          <w:szCs w:val="28"/>
        </w:rPr>
      </w:pPr>
      <w:r w:rsidRPr="00C815EE">
        <w:rPr>
          <w:b/>
          <w:noProof/>
          <w:sz w:val="28"/>
          <w:szCs w:val="28"/>
        </w:rPr>
        <w:drawing>
          <wp:inline distT="0" distB="0" distL="0" distR="0" wp14:anchorId="7D751AED" wp14:editId="26E4398B">
            <wp:extent cx="647700" cy="693420"/>
            <wp:effectExtent l="0" t="0" r="0" b="0"/>
            <wp:docPr id="1" name="图片 5" descr="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0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47700" cy="693420"/>
                    </a:xfrm>
                    <a:prstGeom prst="rect">
                      <a:avLst/>
                    </a:prstGeom>
                    <a:noFill/>
                    <a:ln>
                      <a:noFill/>
                    </a:ln>
                    <a:effectLst/>
                  </pic:spPr>
                </pic:pic>
              </a:graphicData>
            </a:graphic>
          </wp:inline>
        </w:drawing>
      </w:r>
      <w:r w:rsidRPr="00C815EE">
        <w:rPr>
          <w:rFonts w:hint="eastAsia"/>
          <w:sz w:val="28"/>
          <w:szCs w:val="28"/>
        </w:rPr>
        <w:t>玉溪和业招标咨询有限公司</w:t>
      </w:r>
    </w:p>
    <w:p w14:paraId="20BAC34A" w14:textId="45B5E154" w:rsidR="006C68AF" w:rsidRPr="00C815EE" w:rsidRDefault="00630B62">
      <w:pPr>
        <w:jc w:val="center"/>
        <w:rPr>
          <w:rFonts w:ascii="宋体" w:hAnsi="宋体" w:hint="eastAsia"/>
          <w:b/>
          <w:bCs/>
          <w:spacing w:val="36"/>
          <w:w w:val="90"/>
          <w:sz w:val="28"/>
          <w:szCs w:val="28"/>
        </w:rPr>
      </w:pPr>
      <w:r w:rsidRPr="00C815EE">
        <w:rPr>
          <w:rFonts w:hint="eastAsia"/>
          <w:sz w:val="56"/>
          <w:szCs w:val="72"/>
        </w:rPr>
        <w:t>玉溪市红塔区人民法院</w:t>
      </w:r>
      <w:r w:rsidRPr="00C815EE">
        <w:rPr>
          <w:rFonts w:hint="eastAsia"/>
          <w:sz w:val="56"/>
          <w:szCs w:val="72"/>
        </w:rPr>
        <w:t>2026</w:t>
      </w:r>
      <w:r w:rsidRPr="00C815EE">
        <w:rPr>
          <w:rFonts w:hint="eastAsia"/>
          <w:sz w:val="56"/>
          <w:szCs w:val="72"/>
        </w:rPr>
        <w:t>年诉讼费清理工作</w:t>
      </w:r>
    </w:p>
    <w:p w14:paraId="37E2C33A" w14:textId="77777777" w:rsidR="006C68AF" w:rsidRPr="00C815EE" w:rsidRDefault="006C68AF">
      <w:pPr>
        <w:jc w:val="center"/>
        <w:rPr>
          <w:rFonts w:ascii="宋体" w:hAnsi="宋体" w:hint="eastAsia"/>
          <w:b/>
          <w:bCs/>
          <w:spacing w:val="36"/>
          <w:w w:val="90"/>
          <w:sz w:val="30"/>
          <w:szCs w:val="30"/>
        </w:rPr>
      </w:pPr>
    </w:p>
    <w:p w14:paraId="11685DA4" w14:textId="77777777" w:rsidR="006C68AF" w:rsidRPr="00C815EE" w:rsidRDefault="006C68AF">
      <w:pPr>
        <w:jc w:val="center"/>
        <w:rPr>
          <w:rFonts w:ascii="宋体" w:hAnsi="宋体" w:hint="eastAsia"/>
          <w:b/>
          <w:bCs/>
          <w:spacing w:val="36"/>
          <w:w w:val="90"/>
          <w:sz w:val="30"/>
          <w:szCs w:val="30"/>
        </w:rPr>
      </w:pPr>
    </w:p>
    <w:p w14:paraId="6BDD20B0" w14:textId="77777777" w:rsidR="006C68AF" w:rsidRPr="00C815EE" w:rsidRDefault="00000000">
      <w:pPr>
        <w:tabs>
          <w:tab w:val="left" w:pos="1739"/>
        </w:tabs>
        <w:rPr>
          <w:rFonts w:ascii="宋体" w:hAnsi="宋体" w:hint="eastAsia"/>
          <w:bCs/>
          <w:spacing w:val="36"/>
          <w:w w:val="90"/>
          <w:sz w:val="96"/>
          <w:szCs w:val="72"/>
        </w:rPr>
      </w:pPr>
      <w:r w:rsidRPr="00C815EE">
        <w:rPr>
          <w:rFonts w:ascii="宋体" w:hAnsi="宋体"/>
          <w:b/>
          <w:bCs/>
          <w:spacing w:val="36"/>
          <w:w w:val="90"/>
          <w:sz w:val="30"/>
          <w:szCs w:val="30"/>
        </w:rPr>
        <w:tab/>
      </w:r>
    </w:p>
    <w:p w14:paraId="33D03CAC" w14:textId="77777777" w:rsidR="00630B62" w:rsidRPr="00C815EE" w:rsidRDefault="00630B62">
      <w:pPr>
        <w:jc w:val="center"/>
        <w:rPr>
          <w:sz w:val="56"/>
          <w:szCs w:val="72"/>
        </w:rPr>
      </w:pPr>
    </w:p>
    <w:p w14:paraId="1D3BDE0D" w14:textId="41D8C37C" w:rsidR="006C68AF" w:rsidRPr="00C815EE" w:rsidRDefault="00000000">
      <w:pPr>
        <w:jc w:val="center"/>
        <w:rPr>
          <w:sz w:val="56"/>
          <w:szCs w:val="72"/>
        </w:rPr>
      </w:pPr>
      <w:r w:rsidRPr="00C815EE">
        <w:rPr>
          <w:rFonts w:hint="eastAsia"/>
          <w:sz w:val="56"/>
          <w:szCs w:val="72"/>
        </w:rPr>
        <w:t>竞争性磋商文件</w:t>
      </w:r>
    </w:p>
    <w:p w14:paraId="1CC25199" w14:textId="254E1DF5" w:rsidR="006C68AF" w:rsidRPr="00C815EE" w:rsidRDefault="00000000">
      <w:pPr>
        <w:jc w:val="center"/>
        <w:rPr>
          <w:rFonts w:ascii="宋体" w:hAnsi="宋体" w:hint="eastAsia"/>
          <w:sz w:val="28"/>
          <w:szCs w:val="28"/>
        </w:rPr>
      </w:pPr>
      <w:r w:rsidRPr="00C815EE">
        <w:rPr>
          <w:rFonts w:ascii="宋体" w:hAnsi="宋体" w:hint="eastAsia"/>
          <w:sz w:val="28"/>
          <w:szCs w:val="28"/>
        </w:rPr>
        <w:t>项目编号：</w:t>
      </w:r>
      <w:r w:rsidR="00885C5D">
        <w:rPr>
          <w:rFonts w:ascii="宋体" w:hAnsi="宋体" w:hint="eastAsia"/>
          <w:sz w:val="28"/>
          <w:szCs w:val="28"/>
        </w:rPr>
        <w:t>HYZX2026-07-21</w:t>
      </w:r>
    </w:p>
    <w:p w14:paraId="65C108E3" w14:textId="77777777" w:rsidR="006C68AF" w:rsidRPr="00C815EE" w:rsidRDefault="006C68AF">
      <w:pPr>
        <w:rPr>
          <w:rFonts w:ascii="宋体" w:hAnsi="宋体" w:hint="eastAsia"/>
          <w:b/>
          <w:bCs/>
        </w:rPr>
      </w:pPr>
    </w:p>
    <w:p w14:paraId="397ED00C" w14:textId="77777777" w:rsidR="006C68AF" w:rsidRPr="00C815EE" w:rsidRDefault="006C68AF">
      <w:pPr>
        <w:rPr>
          <w:rFonts w:ascii="宋体" w:hAnsi="宋体" w:hint="eastAsia"/>
          <w:b/>
          <w:bCs/>
        </w:rPr>
      </w:pPr>
    </w:p>
    <w:p w14:paraId="51001F32" w14:textId="77777777" w:rsidR="006C68AF" w:rsidRPr="00C815EE" w:rsidRDefault="006C68AF">
      <w:pPr>
        <w:rPr>
          <w:rFonts w:ascii="宋体" w:hAnsi="宋体" w:hint="eastAsia"/>
          <w:b/>
          <w:bCs/>
        </w:rPr>
      </w:pPr>
    </w:p>
    <w:p w14:paraId="0CB99BE8" w14:textId="77777777" w:rsidR="006C68AF" w:rsidRPr="00C815EE" w:rsidRDefault="006C68AF">
      <w:pPr>
        <w:jc w:val="center"/>
        <w:rPr>
          <w:rFonts w:ascii="宋体" w:hAnsi="宋体" w:hint="eastAsia"/>
          <w:b/>
          <w:bCs/>
          <w:spacing w:val="36"/>
          <w:w w:val="90"/>
          <w:sz w:val="30"/>
          <w:szCs w:val="30"/>
        </w:rPr>
      </w:pPr>
    </w:p>
    <w:p w14:paraId="479EC57C" w14:textId="77777777" w:rsidR="006C68AF" w:rsidRPr="00C815EE" w:rsidRDefault="006C68AF">
      <w:pPr>
        <w:jc w:val="center"/>
        <w:rPr>
          <w:rFonts w:ascii="宋体" w:hAnsi="宋体" w:hint="eastAsia"/>
          <w:b/>
          <w:bCs/>
          <w:spacing w:val="36"/>
          <w:w w:val="90"/>
          <w:sz w:val="30"/>
          <w:szCs w:val="30"/>
        </w:rPr>
      </w:pPr>
    </w:p>
    <w:p w14:paraId="310AF459" w14:textId="77777777" w:rsidR="006C68AF" w:rsidRPr="00C815EE" w:rsidRDefault="006C68AF"/>
    <w:p w14:paraId="0C4CCD0E" w14:textId="77777777" w:rsidR="006C68AF" w:rsidRPr="00C815EE" w:rsidRDefault="006C68AF">
      <w:pPr>
        <w:jc w:val="center"/>
        <w:rPr>
          <w:rFonts w:ascii="宋体" w:hAnsi="宋体" w:hint="eastAsia"/>
          <w:b/>
          <w:bCs/>
          <w:sz w:val="36"/>
          <w:szCs w:val="36"/>
        </w:rPr>
      </w:pPr>
    </w:p>
    <w:p w14:paraId="796359F0" w14:textId="77777777" w:rsidR="006C68AF" w:rsidRPr="00C815EE" w:rsidRDefault="006C68AF">
      <w:pPr>
        <w:jc w:val="center"/>
        <w:rPr>
          <w:rFonts w:ascii="宋体" w:hAnsi="宋体" w:hint="eastAsia"/>
          <w:b/>
          <w:bCs/>
          <w:sz w:val="52"/>
        </w:rPr>
      </w:pPr>
    </w:p>
    <w:p w14:paraId="1659D9C4" w14:textId="77777777" w:rsidR="00D718F3" w:rsidRPr="00C815EE" w:rsidRDefault="00D718F3">
      <w:pPr>
        <w:spacing w:line="580" w:lineRule="exact"/>
        <w:rPr>
          <w:rFonts w:ascii="宋体" w:hAnsi="宋体" w:hint="eastAsia"/>
          <w:sz w:val="28"/>
          <w:szCs w:val="28"/>
        </w:rPr>
      </w:pPr>
    </w:p>
    <w:p w14:paraId="1E982141" w14:textId="77777777" w:rsidR="00D718F3" w:rsidRPr="00C815EE" w:rsidRDefault="00D718F3">
      <w:pPr>
        <w:spacing w:line="580" w:lineRule="exact"/>
        <w:rPr>
          <w:rFonts w:ascii="宋体" w:hAnsi="宋体" w:hint="eastAsia"/>
          <w:sz w:val="28"/>
          <w:szCs w:val="28"/>
        </w:rPr>
      </w:pPr>
    </w:p>
    <w:p w14:paraId="737E53CE" w14:textId="0107AD83" w:rsidR="006C68AF" w:rsidRPr="00C815EE" w:rsidRDefault="00000000">
      <w:pPr>
        <w:spacing w:line="580" w:lineRule="exact"/>
        <w:rPr>
          <w:rFonts w:ascii="宋体" w:hAnsi="宋体" w:hint="eastAsia"/>
          <w:sz w:val="28"/>
          <w:szCs w:val="28"/>
          <w:u w:val="single"/>
        </w:rPr>
      </w:pPr>
      <w:r w:rsidRPr="00C815EE">
        <w:rPr>
          <w:rFonts w:ascii="宋体" w:hAnsi="宋体" w:hint="eastAsia"/>
          <w:sz w:val="28"/>
          <w:szCs w:val="28"/>
        </w:rPr>
        <w:t>采购单位：</w:t>
      </w:r>
      <w:r w:rsidRPr="00C815EE">
        <w:rPr>
          <w:rFonts w:ascii="宋体" w:hAnsi="宋体" w:hint="eastAsia"/>
          <w:sz w:val="28"/>
          <w:szCs w:val="28"/>
          <w:u w:val="single"/>
        </w:rPr>
        <w:t xml:space="preserve">玉溪市红塔区人民法院(盖章) </w:t>
      </w:r>
    </w:p>
    <w:p w14:paraId="5061FD59" w14:textId="77777777" w:rsidR="006C68AF" w:rsidRPr="00C815EE" w:rsidRDefault="006C68AF">
      <w:pPr>
        <w:spacing w:line="580" w:lineRule="exact"/>
        <w:rPr>
          <w:rFonts w:ascii="宋体" w:hAnsi="宋体" w:hint="eastAsia"/>
          <w:sz w:val="28"/>
          <w:szCs w:val="28"/>
          <w:u w:val="single"/>
        </w:rPr>
      </w:pPr>
    </w:p>
    <w:p w14:paraId="5A410E61" w14:textId="77777777" w:rsidR="006C68AF" w:rsidRPr="00C815EE" w:rsidRDefault="00000000">
      <w:pPr>
        <w:spacing w:line="580" w:lineRule="exact"/>
        <w:rPr>
          <w:rFonts w:ascii="宋体" w:hAnsi="宋体" w:hint="eastAsia"/>
          <w:sz w:val="28"/>
          <w:szCs w:val="28"/>
          <w:u w:val="single"/>
        </w:rPr>
      </w:pPr>
      <w:r w:rsidRPr="00C815EE">
        <w:rPr>
          <w:rFonts w:ascii="宋体" w:hAnsi="宋体" w:hint="eastAsia"/>
          <w:sz w:val="28"/>
          <w:szCs w:val="28"/>
        </w:rPr>
        <w:t>采购代理机构：</w:t>
      </w:r>
      <w:r w:rsidRPr="00C815EE">
        <w:rPr>
          <w:rFonts w:ascii="宋体" w:hAnsi="宋体" w:hint="eastAsia"/>
          <w:sz w:val="28"/>
          <w:szCs w:val="28"/>
          <w:u w:val="single"/>
        </w:rPr>
        <w:t xml:space="preserve">玉溪和业招标咨询有限公司(盖章) </w:t>
      </w:r>
    </w:p>
    <w:p w14:paraId="0CD19148" w14:textId="77777777" w:rsidR="006C68AF" w:rsidRPr="00C815EE" w:rsidRDefault="006C68AF">
      <w:pPr>
        <w:spacing w:line="580" w:lineRule="exact"/>
        <w:rPr>
          <w:rFonts w:ascii="仿宋" w:eastAsia="仿宋" w:hAnsi="仿宋" w:hint="eastAsia"/>
          <w:sz w:val="28"/>
          <w:szCs w:val="28"/>
          <w:u w:val="single"/>
        </w:rPr>
      </w:pPr>
    </w:p>
    <w:p w14:paraId="5EBF3C2A" w14:textId="3A91C412" w:rsidR="006C68AF" w:rsidRPr="00C815EE" w:rsidRDefault="00000000">
      <w:pPr>
        <w:spacing w:before="100"/>
        <w:jc w:val="center"/>
        <w:rPr>
          <w:rFonts w:ascii="宋体" w:hAnsi="宋体" w:hint="eastAsia"/>
          <w:bCs/>
          <w:sz w:val="28"/>
          <w:szCs w:val="28"/>
        </w:rPr>
      </w:pPr>
      <w:r w:rsidRPr="00C815EE">
        <w:rPr>
          <w:rFonts w:ascii="宋体" w:hAnsi="宋体" w:hint="eastAsia"/>
          <w:bCs/>
          <w:sz w:val="28"/>
          <w:szCs w:val="28"/>
        </w:rPr>
        <w:t>二〇二</w:t>
      </w:r>
      <w:r w:rsidR="00A21EB0" w:rsidRPr="00C815EE">
        <w:rPr>
          <w:rFonts w:ascii="宋体" w:hAnsi="宋体" w:hint="eastAsia"/>
          <w:bCs/>
          <w:sz w:val="28"/>
          <w:szCs w:val="28"/>
        </w:rPr>
        <w:t>六</w:t>
      </w:r>
      <w:r w:rsidRPr="00C815EE">
        <w:rPr>
          <w:rFonts w:ascii="宋体" w:hAnsi="宋体" w:hint="eastAsia"/>
          <w:bCs/>
          <w:sz w:val="28"/>
          <w:szCs w:val="28"/>
        </w:rPr>
        <w:t>年</w:t>
      </w:r>
      <w:r w:rsidR="00A21EB0" w:rsidRPr="00C815EE">
        <w:rPr>
          <w:rFonts w:ascii="宋体" w:hAnsi="宋体" w:hint="eastAsia"/>
          <w:bCs/>
          <w:sz w:val="28"/>
          <w:szCs w:val="28"/>
        </w:rPr>
        <w:t>七</w:t>
      </w:r>
      <w:r w:rsidRPr="00C815EE">
        <w:rPr>
          <w:rFonts w:ascii="宋体" w:hAnsi="宋体" w:hint="eastAsia"/>
          <w:bCs/>
          <w:sz w:val="28"/>
          <w:szCs w:val="28"/>
        </w:rPr>
        <w:t>月</w:t>
      </w:r>
      <w:r w:rsidR="00E16F33" w:rsidRPr="00C815EE">
        <w:rPr>
          <w:rFonts w:ascii="宋体" w:hAnsi="宋体" w:hint="eastAsia"/>
          <w:bCs/>
          <w:sz w:val="28"/>
          <w:szCs w:val="28"/>
        </w:rPr>
        <w:t>三十一</w:t>
      </w:r>
      <w:r w:rsidRPr="00C815EE">
        <w:rPr>
          <w:rFonts w:ascii="宋体" w:hAnsi="宋体" w:hint="eastAsia"/>
          <w:bCs/>
          <w:sz w:val="28"/>
          <w:szCs w:val="28"/>
        </w:rPr>
        <w:t>日</w:t>
      </w:r>
    </w:p>
    <w:p w14:paraId="6973FC42" w14:textId="77777777" w:rsidR="006C68AF" w:rsidRPr="00C815EE" w:rsidRDefault="00000000">
      <w:pPr>
        <w:widowControl/>
        <w:spacing w:before="100" w:beforeAutospacing="1" w:afterLines="50" w:after="120" w:line="276" w:lineRule="auto"/>
        <w:jc w:val="center"/>
        <w:rPr>
          <w:rFonts w:ascii="宋体" w:hAnsi="宋体" w:cs="宋体" w:hint="eastAsia"/>
          <w:b/>
          <w:bCs/>
          <w:sz w:val="30"/>
        </w:rPr>
      </w:pPr>
      <w:r w:rsidRPr="00C815EE">
        <w:rPr>
          <w:rFonts w:ascii="宋体" w:hAnsi="宋体" w:cs="宋体" w:hint="eastAsia"/>
          <w:b/>
          <w:bCs/>
          <w:sz w:val="30"/>
        </w:rPr>
        <w:lastRenderedPageBreak/>
        <w:t>注意事项</w:t>
      </w:r>
    </w:p>
    <w:p w14:paraId="21A16A7D" w14:textId="77777777" w:rsidR="006C68AF" w:rsidRPr="00C815EE" w:rsidRDefault="00000000">
      <w:pPr>
        <w:spacing w:line="360" w:lineRule="auto"/>
        <w:jc w:val="left"/>
        <w:rPr>
          <w:rFonts w:ascii="宋体" w:hAnsi="宋体" w:cs="宋体" w:hint="eastAsia"/>
          <w:bCs/>
          <w:sz w:val="28"/>
          <w:szCs w:val="28"/>
        </w:rPr>
      </w:pPr>
      <w:r w:rsidRPr="00C815EE">
        <w:rPr>
          <w:rFonts w:ascii="宋体" w:hAnsi="宋体" w:cs="宋体" w:hint="eastAsia"/>
          <w:bCs/>
          <w:sz w:val="28"/>
          <w:szCs w:val="28"/>
        </w:rPr>
        <w:t>各供应商：</w:t>
      </w:r>
    </w:p>
    <w:p w14:paraId="487EF036" w14:textId="77777777" w:rsidR="006C68AF" w:rsidRPr="00C815EE" w:rsidRDefault="00000000">
      <w:pPr>
        <w:spacing w:line="360" w:lineRule="auto"/>
        <w:ind w:firstLineChars="200" w:firstLine="560"/>
        <w:rPr>
          <w:rFonts w:ascii="宋体" w:hAnsi="宋体" w:cs="宋体" w:hint="eastAsia"/>
          <w:bCs/>
          <w:sz w:val="28"/>
          <w:szCs w:val="28"/>
        </w:rPr>
      </w:pPr>
      <w:r w:rsidRPr="00C815EE">
        <w:rPr>
          <w:rFonts w:ascii="宋体" w:hAnsi="宋体" w:cs="宋体" w:hint="eastAsia"/>
          <w:bCs/>
          <w:sz w:val="28"/>
          <w:szCs w:val="28"/>
        </w:rPr>
        <w:t>递交响应文件的同时请携带以下证明材料至磋商会议现场核验：</w:t>
      </w:r>
    </w:p>
    <w:tbl>
      <w:tblPr>
        <w:tblW w:w="888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5"/>
        <w:gridCol w:w="4637"/>
        <w:gridCol w:w="3498"/>
      </w:tblGrid>
      <w:tr w:rsidR="006C68AF" w:rsidRPr="00C815EE" w14:paraId="7D1ABAB3" w14:textId="77777777">
        <w:trPr>
          <w:trHeight w:val="772"/>
          <w:tblCellSpacing w:w="0" w:type="dxa"/>
          <w:jc w:val="center"/>
        </w:trPr>
        <w:tc>
          <w:tcPr>
            <w:tcW w:w="745" w:type="dxa"/>
            <w:vAlign w:val="center"/>
          </w:tcPr>
          <w:p w14:paraId="48D2274D" w14:textId="77777777" w:rsidR="006C68AF" w:rsidRPr="00C815EE" w:rsidRDefault="00000000">
            <w:pPr>
              <w:widowControl/>
              <w:jc w:val="center"/>
              <w:rPr>
                <w:rFonts w:ascii="宋体" w:hAnsi="宋体" w:cs="宋体" w:hint="eastAsia"/>
                <w:kern w:val="0"/>
                <w:sz w:val="24"/>
                <w:szCs w:val="24"/>
              </w:rPr>
            </w:pPr>
            <w:r w:rsidRPr="00C815EE">
              <w:rPr>
                <w:rFonts w:ascii="宋体" w:hAnsi="宋体" w:cs="宋体" w:hint="eastAsia"/>
                <w:kern w:val="0"/>
                <w:sz w:val="24"/>
                <w:szCs w:val="24"/>
              </w:rPr>
              <w:t>序号</w:t>
            </w:r>
          </w:p>
        </w:tc>
        <w:tc>
          <w:tcPr>
            <w:tcW w:w="4637" w:type="dxa"/>
            <w:vAlign w:val="center"/>
          </w:tcPr>
          <w:p w14:paraId="413A8D17" w14:textId="77777777" w:rsidR="006C68AF" w:rsidRPr="00C815EE" w:rsidRDefault="00000000">
            <w:pPr>
              <w:widowControl/>
              <w:jc w:val="center"/>
              <w:rPr>
                <w:rFonts w:ascii="宋体" w:hAnsi="宋体" w:cs="宋体" w:hint="eastAsia"/>
                <w:kern w:val="0"/>
                <w:sz w:val="24"/>
                <w:szCs w:val="24"/>
              </w:rPr>
            </w:pPr>
            <w:r w:rsidRPr="00C815EE">
              <w:rPr>
                <w:rFonts w:ascii="宋体" w:hAnsi="宋体" w:cs="宋体" w:hint="eastAsia"/>
                <w:kern w:val="0"/>
                <w:sz w:val="24"/>
                <w:szCs w:val="24"/>
              </w:rPr>
              <w:t>相关证件或证明材料原件</w:t>
            </w:r>
          </w:p>
        </w:tc>
        <w:tc>
          <w:tcPr>
            <w:tcW w:w="3498" w:type="dxa"/>
            <w:vAlign w:val="center"/>
          </w:tcPr>
          <w:p w14:paraId="7E437635" w14:textId="77777777" w:rsidR="006C68AF" w:rsidRPr="00C815EE" w:rsidRDefault="00000000">
            <w:pPr>
              <w:widowControl/>
              <w:jc w:val="center"/>
              <w:rPr>
                <w:rFonts w:ascii="宋体" w:hAnsi="宋体" w:cs="宋体" w:hint="eastAsia"/>
                <w:kern w:val="0"/>
                <w:sz w:val="24"/>
                <w:szCs w:val="24"/>
              </w:rPr>
            </w:pPr>
            <w:r w:rsidRPr="00C815EE">
              <w:rPr>
                <w:rFonts w:ascii="宋体" w:hAnsi="宋体" w:cs="宋体" w:hint="eastAsia"/>
                <w:kern w:val="0"/>
                <w:sz w:val="24"/>
                <w:szCs w:val="24"/>
              </w:rPr>
              <w:t>备注</w:t>
            </w:r>
          </w:p>
        </w:tc>
      </w:tr>
      <w:tr w:rsidR="006C68AF" w:rsidRPr="00C815EE" w14:paraId="76A5C14C" w14:textId="77777777">
        <w:trPr>
          <w:trHeight w:val="783"/>
          <w:tblCellSpacing w:w="0" w:type="dxa"/>
          <w:jc w:val="center"/>
        </w:trPr>
        <w:tc>
          <w:tcPr>
            <w:tcW w:w="745" w:type="dxa"/>
            <w:vAlign w:val="center"/>
          </w:tcPr>
          <w:p w14:paraId="05795127" w14:textId="77777777" w:rsidR="006C68AF" w:rsidRPr="00C815EE" w:rsidRDefault="00000000">
            <w:pPr>
              <w:widowControl/>
              <w:jc w:val="center"/>
              <w:rPr>
                <w:rFonts w:ascii="宋体" w:hAnsi="宋体" w:cs="宋体" w:hint="eastAsia"/>
                <w:kern w:val="0"/>
                <w:sz w:val="24"/>
                <w:szCs w:val="24"/>
              </w:rPr>
            </w:pPr>
            <w:r w:rsidRPr="00C815EE">
              <w:rPr>
                <w:rFonts w:ascii="宋体" w:hAnsi="宋体" w:cs="宋体" w:hint="eastAsia"/>
                <w:kern w:val="0"/>
                <w:sz w:val="24"/>
                <w:szCs w:val="24"/>
              </w:rPr>
              <w:t>1</w:t>
            </w:r>
          </w:p>
        </w:tc>
        <w:tc>
          <w:tcPr>
            <w:tcW w:w="4637" w:type="dxa"/>
            <w:vAlign w:val="center"/>
          </w:tcPr>
          <w:p w14:paraId="1A2AFCD8" w14:textId="77777777" w:rsidR="006C68AF" w:rsidRPr="00C815EE" w:rsidRDefault="00000000">
            <w:pPr>
              <w:widowControl/>
              <w:jc w:val="left"/>
              <w:rPr>
                <w:rFonts w:ascii="宋体" w:hAnsi="宋体" w:cs="宋体" w:hint="eastAsia"/>
                <w:kern w:val="0"/>
                <w:sz w:val="24"/>
                <w:szCs w:val="24"/>
              </w:rPr>
            </w:pPr>
            <w:r w:rsidRPr="00C815EE">
              <w:rPr>
                <w:rFonts w:ascii="宋体" w:hAnsi="宋体" w:cs="宋体" w:hint="eastAsia"/>
                <w:kern w:val="0"/>
                <w:sz w:val="24"/>
                <w:szCs w:val="24"/>
              </w:rPr>
              <w:t>保证金缴纳凭证或银行保函或保险单</w:t>
            </w:r>
          </w:p>
        </w:tc>
        <w:tc>
          <w:tcPr>
            <w:tcW w:w="3498" w:type="dxa"/>
            <w:vAlign w:val="center"/>
          </w:tcPr>
          <w:p w14:paraId="7E329C5E" w14:textId="77777777" w:rsidR="006C68AF" w:rsidRPr="00C815EE" w:rsidRDefault="00000000">
            <w:pPr>
              <w:widowControl/>
              <w:jc w:val="left"/>
              <w:rPr>
                <w:rFonts w:ascii="宋体" w:hAnsi="宋体" w:cs="宋体" w:hint="eastAsia"/>
                <w:kern w:val="0"/>
                <w:sz w:val="24"/>
                <w:szCs w:val="24"/>
              </w:rPr>
            </w:pPr>
            <w:r w:rsidRPr="00C815EE">
              <w:rPr>
                <w:rFonts w:ascii="宋体" w:hAnsi="宋体" w:cs="宋体" w:hint="eastAsia"/>
                <w:kern w:val="0"/>
                <w:sz w:val="24"/>
                <w:szCs w:val="24"/>
              </w:rPr>
              <w:t>保证金缴纳凭证提供复印件；银行保函或保险单提供原件（电子银行保函或电子保险单提供复印件加盖公章）</w:t>
            </w:r>
          </w:p>
        </w:tc>
      </w:tr>
      <w:tr w:rsidR="006C68AF" w:rsidRPr="00C815EE" w14:paraId="2BE1231A" w14:textId="77777777">
        <w:trPr>
          <w:trHeight w:val="929"/>
          <w:tblCellSpacing w:w="0" w:type="dxa"/>
          <w:jc w:val="center"/>
        </w:trPr>
        <w:tc>
          <w:tcPr>
            <w:tcW w:w="745" w:type="dxa"/>
            <w:vAlign w:val="center"/>
          </w:tcPr>
          <w:p w14:paraId="4FF58A41" w14:textId="77777777" w:rsidR="006C68AF" w:rsidRPr="00C815EE" w:rsidRDefault="00000000">
            <w:pPr>
              <w:widowControl/>
              <w:jc w:val="center"/>
              <w:rPr>
                <w:rFonts w:ascii="宋体" w:hAnsi="宋体" w:cs="宋体" w:hint="eastAsia"/>
                <w:kern w:val="0"/>
                <w:sz w:val="24"/>
                <w:szCs w:val="24"/>
              </w:rPr>
            </w:pPr>
            <w:r w:rsidRPr="00C815EE">
              <w:rPr>
                <w:rFonts w:ascii="宋体" w:hAnsi="宋体" w:cs="宋体" w:hint="eastAsia"/>
                <w:kern w:val="0"/>
                <w:sz w:val="24"/>
                <w:szCs w:val="24"/>
              </w:rPr>
              <w:t>2</w:t>
            </w:r>
          </w:p>
        </w:tc>
        <w:tc>
          <w:tcPr>
            <w:tcW w:w="4637" w:type="dxa"/>
            <w:vAlign w:val="center"/>
          </w:tcPr>
          <w:p w14:paraId="19C5AD04" w14:textId="77777777" w:rsidR="006C68AF" w:rsidRPr="00C815EE" w:rsidRDefault="00000000">
            <w:pPr>
              <w:widowControl/>
              <w:jc w:val="left"/>
              <w:rPr>
                <w:rFonts w:ascii="宋体" w:hAnsi="宋体" w:cs="宋体" w:hint="eastAsia"/>
                <w:kern w:val="0"/>
                <w:sz w:val="24"/>
                <w:szCs w:val="24"/>
              </w:rPr>
            </w:pPr>
            <w:r w:rsidRPr="00C815EE">
              <w:rPr>
                <w:rFonts w:ascii="宋体" w:hAnsi="宋体" w:cs="宋体" w:hint="eastAsia"/>
                <w:kern w:val="0"/>
                <w:sz w:val="24"/>
                <w:szCs w:val="24"/>
              </w:rPr>
              <w:t>法定代表人身份证明书原件及法定代表人身份证原件</w:t>
            </w:r>
          </w:p>
        </w:tc>
        <w:tc>
          <w:tcPr>
            <w:tcW w:w="3498" w:type="dxa"/>
            <w:vAlign w:val="center"/>
          </w:tcPr>
          <w:p w14:paraId="4F8B3E48" w14:textId="77777777" w:rsidR="006C68AF" w:rsidRPr="00C815EE" w:rsidRDefault="00000000">
            <w:pPr>
              <w:widowControl/>
              <w:jc w:val="left"/>
              <w:rPr>
                <w:rFonts w:ascii="宋体" w:hAnsi="宋体" w:cs="宋体" w:hint="eastAsia"/>
                <w:kern w:val="0"/>
                <w:sz w:val="24"/>
                <w:szCs w:val="24"/>
              </w:rPr>
            </w:pPr>
            <w:r w:rsidRPr="00C815EE">
              <w:rPr>
                <w:rFonts w:ascii="宋体" w:hAnsi="宋体" w:cs="宋体" w:hint="eastAsia"/>
                <w:kern w:val="0"/>
                <w:sz w:val="24"/>
                <w:szCs w:val="24"/>
              </w:rPr>
              <w:t>法定代表人参加磋商会议时提供</w:t>
            </w:r>
          </w:p>
        </w:tc>
      </w:tr>
      <w:tr w:rsidR="006C68AF" w:rsidRPr="00C815EE" w14:paraId="50A2AACE" w14:textId="77777777">
        <w:trPr>
          <w:trHeight w:val="929"/>
          <w:tblCellSpacing w:w="0" w:type="dxa"/>
          <w:jc w:val="center"/>
        </w:trPr>
        <w:tc>
          <w:tcPr>
            <w:tcW w:w="745" w:type="dxa"/>
            <w:vAlign w:val="center"/>
          </w:tcPr>
          <w:p w14:paraId="770C7934" w14:textId="77777777" w:rsidR="006C68AF" w:rsidRPr="00C815EE" w:rsidRDefault="00000000">
            <w:pPr>
              <w:widowControl/>
              <w:jc w:val="center"/>
              <w:rPr>
                <w:rFonts w:ascii="宋体" w:hAnsi="宋体" w:cs="宋体" w:hint="eastAsia"/>
                <w:kern w:val="0"/>
                <w:sz w:val="24"/>
                <w:szCs w:val="24"/>
              </w:rPr>
            </w:pPr>
            <w:r w:rsidRPr="00C815EE">
              <w:rPr>
                <w:rFonts w:ascii="宋体" w:hAnsi="宋体" w:cs="宋体" w:hint="eastAsia"/>
                <w:kern w:val="0"/>
                <w:sz w:val="24"/>
                <w:szCs w:val="24"/>
              </w:rPr>
              <w:t>3</w:t>
            </w:r>
          </w:p>
        </w:tc>
        <w:tc>
          <w:tcPr>
            <w:tcW w:w="4637" w:type="dxa"/>
            <w:vAlign w:val="center"/>
          </w:tcPr>
          <w:p w14:paraId="3492BB26" w14:textId="77777777" w:rsidR="006C68AF" w:rsidRPr="00C815EE" w:rsidRDefault="00000000">
            <w:pPr>
              <w:widowControl/>
              <w:jc w:val="left"/>
              <w:rPr>
                <w:rFonts w:ascii="宋体" w:hAnsi="宋体" w:cs="宋体" w:hint="eastAsia"/>
                <w:kern w:val="0"/>
                <w:sz w:val="24"/>
                <w:szCs w:val="24"/>
              </w:rPr>
            </w:pPr>
            <w:r w:rsidRPr="00C815EE">
              <w:rPr>
                <w:rFonts w:ascii="宋体" w:hAnsi="宋体" w:cs="宋体" w:hint="eastAsia"/>
                <w:kern w:val="0"/>
                <w:sz w:val="24"/>
                <w:szCs w:val="24"/>
              </w:rPr>
              <w:t>法定代表人身份证明书原件、法人授权委托书原件及代理人身份证原件</w:t>
            </w:r>
          </w:p>
        </w:tc>
        <w:tc>
          <w:tcPr>
            <w:tcW w:w="3498" w:type="dxa"/>
            <w:vAlign w:val="center"/>
          </w:tcPr>
          <w:p w14:paraId="7C2272FF" w14:textId="77777777" w:rsidR="006C68AF" w:rsidRPr="00C815EE" w:rsidRDefault="00000000">
            <w:pPr>
              <w:widowControl/>
              <w:jc w:val="left"/>
              <w:rPr>
                <w:rFonts w:ascii="宋体" w:hAnsi="宋体" w:cs="宋体" w:hint="eastAsia"/>
                <w:kern w:val="0"/>
                <w:sz w:val="24"/>
                <w:szCs w:val="24"/>
              </w:rPr>
            </w:pPr>
            <w:r w:rsidRPr="00C815EE">
              <w:rPr>
                <w:rFonts w:ascii="宋体" w:hAnsi="宋体" w:cs="宋体" w:hint="eastAsia"/>
                <w:kern w:val="0"/>
                <w:sz w:val="24"/>
                <w:szCs w:val="24"/>
              </w:rPr>
              <w:t>代理人参加磋商会议时提供</w:t>
            </w:r>
          </w:p>
        </w:tc>
      </w:tr>
    </w:tbl>
    <w:p w14:paraId="0B7F7895" w14:textId="77777777" w:rsidR="006C68AF" w:rsidRPr="00C815EE" w:rsidRDefault="006C68AF">
      <w:pPr>
        <w:spacing w:line="360" w:lineRule="auto"/>
        <w:ind w:firstLineChars="200" w:firstLine="560"/>
        <w:jc w:val="left"/>
        <w:rPr>
          <w:rFonts w:ascii="宋体" w:hAnsi="宋体" w:cs="宋体" w:hint="eastAsia"/>
          <w:bCs/>
          <w:sz w:val="28"/>
          <w:szCs w:val="28"/>
        </w:rPr>
      </w:pPr>
    </w:p>
    <w:p w14:paraId="34419424" w14:textId="77777777" w:rsidR="006C68AF" w:rsidRPr="00C815EE" w:rsidRDefault="00000000">
      <w:pPr>
        <w:spacing w:line="360" w:lineRule="auto"/>
        <w:ind w:firstLineChars="200" w:firstLine="560"/>
        <w:jc w:val="left"/>
        <w:rPr>
          <w:rFonts w:ascii="宋体" w:hAnsi="宋体" w:cs="宋体" w:hint="eastAsia"/>
          <w:bCs/>
          <w:sz w:val="28"/>
          <w:szCs w:val="28"/>
        </w:rPr>
      </w:pPr>
      <w:r w:rsidRPr="00C815EE">
        <w:rPr>
          <w:rFonts w:ascii="宋体" w:hAnsi="宋体" w:cs="宋体" w:hint="eastAsia"/>
          <w:bCs/>
          <w:sz w:val="28"/>
          <w:szCs w:val="28"/>
        </w:rPr>
        <w:t>上述证明文件的原件在磋商会议前由工作人员核验登记，如果有不符或不全的，工作人员记录，并将该记录结果提交磋商小组。该供应商的响应文件有效性将由磋商小组评定。</w:t>
      </w:r>
    </w:p>
    <w:p w14:paraId="52DD02C4" w14:textId="77777777" w:rsidR="006C68AF" w:rsidRPr="00C815EE" w:rsidRDefault="006C68AF">
      <w:pPr>
        <w:spacing w:before="100"/>
        <w:jc w:val="center"/>
        <w:rPr>
          <w:rFonts w:ascii="宋体" w:hAnsi="宋体" w:hint="eastAsia"/>
          <w:sz w:val="30"/>
          <w:szCs w:val="30"/>
        </w:rPr>
      </w:pPr>
    </w:p>
    <w:p w14:paraId="03C0034E" w14:textId="77777777" w:rsidR="006C68AF" w:rsidRPr="00C815EE" w:rsidRDefault="006C68AF">
      <w:pPr>
        <w:jc w:val="center"/>
        <w:rPr>
          <w:b/>
          <w:sz w:val="52"/>
          <w:szCs w:val="52"/>
        </w:rPr>
      </w:pPr>
    </w:p>
    <w:p w14:paraId="784B829A" w14:textId="77777777" w:rsidR="006C68AF" w:rsidRPr="00C815EE" w:rsidRDefault="006C68AF">
      <w:pPr>
        <w:jc w:val="center"/>
        <w:rPr>
          <w:b/>
          <w:sz w:val="52"/>
          <w:szCs w:val="52"/>
        </w:rPr>
      </w:pPr>
    </w:p>
    <w:p w14:paraId="03DE41CA" w14:textId="77777777" w:rsidR="006C68AF" w:rsidRPr="00C815EE" w:rsidRDefault="006C68AF">
      <w:pPr>
        <w:jc w:val="center"/>
        <w:rPr>
          <w:b/>
          <w:sz w:val="52"/>
          <w:szCs w:val="52"/>
        </w:rPr>
      </w:pPr>
    </w:p>
    <w:p w14:paraId="008E8EF8" w14:textId="77777777" w:rsidR="006C68AF" w:rsidRPr="00C815EE" w:rsidRDefault="006C68AF">
      <w:pPr>
        <w:jc w:val="center"/>
        <w:rPr>
          <w:b/>
          <w:sz w:val="52"/>
          <w:szCs w:val="52"/>
        </w:rPr>
      </w:pPr>
    </w:p>
    <w:p w14:paraId="780F767D" w14:textId="77777777" w:rsidR="006C68AF" w:rsidRPr="00C815EE" w:rsidRDefault="006C68AF">
      <w:pPr>
        <w:jc w:val="center"/>
        <w:rPr>
          <w:b/>
          <w:sz w:val="52"/>
          <w:szCs w:val="52"/>
        </w:rPr>
      </w:pPr>
    </w:p>
    <w:p w14:paraId="044194AC" w14:textId="77777777" w:rsidR="006C68AF" w:rsidRPr="00C815EE" w:rsidRDefault="006C68AF">
      <w:pPr>
        <w:jc w:val="center"/>
        <w:rPr>
          <w:b/>
          <w:sz w:val="52"/>
          <w:szCs w:val="52"/>
        </w:rPr>
      </w:pPr>
    </w:p>
    <w:p w14:paraId="62F141DB" w14:textId="77777777" w:rsidR="006C68AF" w:rsidRPr="00C815EE" w:rsidRDefault="006C68AF">
      <w:pPr>
        <w:tabs>
          <w:tab w:val="left" w:pos="5131"/>
        </w:tabs>
        <w:jc w:val="left"/>
        <w:rPr>
          <w:b/>
          <w:sz w:val="52"/>
          <w:szCs w:val="52"/>
        </w:rPr>
      </w:pPr>
    </w:p>
    <w:p w14:paraId="5C785150" w14:textId="77777777" w:rsidR="006C68AF" w:rsidRPr="00C815EE" w:rsidRDefault="006C68AF">
      <w:pPr>
        <w:jc w:val="center"/>
        <w:rPr>
          <w:b/>
          <w:sz w:val="52"/>
          <w:szCs w:val="52"/>
        </w:rPr>
      </w:pPr>
    </w:p>
    <w:p w14:paraId="0ED45357" w14:textId="77777777" w:rsidR="006C68AF" w:rsidRPr="00C815EE" w:rsidRDefault="006C68AF">
      <w:pPr>
        <w:jc w:val="center"/>
        <w:rPr>
          <w:b/>
          <w:sz w:val="52"/>
          <w:szCs w:val="52"/>
        </w:rPr>
      </w:pPr>
    </w:p>
    <w:p w14:paraId="028DEBF4" w14:textId="77777777" w:rsidR="006C68AF" w:rsidRPr="00C815EE" w:rsidRDefault="00000000">
      <w:pPr>
        <w:jc w:val="center"/>
        <w:rPr>
          <w:b/>
          <w:sz w:val="52"/>
          <w:szCs w:val="52"/>
        </w:rPr>
      </w:pPr>
      <w:r w:rsidRPr="00C815EE">
        <w:rPr>
          <w:rFonts w:hint="eastAsia"/>
          <w:b/>
          <w:sz w:val="52"/>
          <w:szCs w:val="52"/>
        </w:rPr>
        <w:br w:type="page"/>
      </w:r>
      <w:r w:rsidRPr="00C815EE">
        <w:rPr>
          <w:rFonts w:hint="eastAsia"/>
          <w:b/>
          <w:sz w:val="52"/>
          <w:szCs w:val="52"/>
        </w:rPr>
        <w:lastRenderedPageBreak/>
        <w:t>目</w:t>
      </w:r>
      <w:r w:rsidRPr="00C815EE">
        <w:rPr>
          <w:rFonts w:hint="eastAsia"/>
          <w:b/>
          <w:sz w:val="52"/>
          <w:szCs w:val="52"/>
        </w:rPr>
        <w:t xml:space="preserve"> </w:t>
      </w:r>
      <w:r w:rsidRPr="00C815EE">
        <w:rPr>
          <w:rFonts w:hint="eastAsia"/>
          <w:b/>
          <w:sz w:val="52"/>
          <w:szCs w:val="52"/>
        </w:rPr>
        <w:t>录</w:t>
      </w:r>
    </w:p>
    <w:p w14:paraId="19A19DB9"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fldChar w:fldCharType="begin"/>
      </w:r>
      <w:r w:rsidRPr="00C815EE">
        <w:rPr>
          <w:rFonts w:ascii="宋体" w:eastAsia="宋体" w:hAnsi="宋体"/>
          <w:b w:val="0"/>
          <w:szCs w:val="24"/>
        </w:rPr>
        <w:instrText xml:space="preserve"> </w:instrText>
      </w:r>
      <w:r w:rsidRPr="00C815EE">
        <w:rPr>
          <w:rFonts w:ascii="宋体" w:eastAsia="宋体" w:hAnsi="宋体" w:hint="eastAsia"/>
          <w:b w:val="0"/>
          <w:szCs w:val="24"/>
        </w:rPr>
        <w:instrText>TOC  \* MERGEFORMAT</w:instrText>
      </w:r>
      <w:r w:rsidRPr="00C815EE">
        <w:rPr>
          <w:rFonts w:ascii="宋体" w:eastAsia="宋体" w:hAnsi="宋体"/>
          <w:b w:val="0"/>
          <w:szCs w:val="24"/>
        </w:rPr>
        <w:instrText xml:space="preserve"> </w:instrText>
      </w:r>
      <w:r w:rsidRPr="00C815EE">
        <w:rPr>
          <w:rFonts w:ascii="宋体" w:eastAsia="宋体" w:hAnsi="宋体"/>
          <w:b w:val="0"/>
          <w:szCs w:val="24"/>
        </w:rPr>
        <w:fldChar w:fldCharType="separate"/>
      </w:r>
      <w:r w:rsidRPr="00C815EE">
        <w:rPr>
          <w:rFonts w:ascii="宋体" w:eastAsia="宋体" w:hAnsi="宋体"/>
          <w:b w:val="0"/>
          <w:kern w:val="0"/>
          <w:szCs w:val="24"/>
        </w:rPr>
        <w:t>第一章  竞争性磋商</w:t>
      </w:r>
      <w:r w:rsidRPr="00C815EE">
        <w:rPr>
          <w:rFonts w:ascii="宋体" w:eastAsia="宋体" w:hAnsi="宋体" w:hint="eastAsia"/>
          <w:b w:val="0"/>
          <w:kern w:val="0"/>
          <w:szCs w:val="24"/>
        </w:rPr>
        <w:t>公告</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_Toc77840686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- 3 -</w:t>
      </w:r>
      <w:r w:rsidRPr="00C815EE">
        <w:rPr>
          <w:rFonts w:ascii="宋体" w:eastAsia="宋体" w:hAnsi="宋体"/>
          <w:b w:val="0"/>
          <w:szCs w:val="24"/>
        </w:rPr>
        <w:fldChar w:fldCharType="end"/>
      </w:r>
    </w:p>
    <w:p w14:paraId="682C90E2"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第二章  供应商须知</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_Toc77840687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- 5 -</w:t>
      </w:r>
      <w:r w:rsidRPr="00C815EE">
        <w:rPr>
          <w:rFonts w:ascii="宋体" w:eastAsia="宋体" w:hAnsi="宋体"/>
          <w:b w:val="0"/>
          <w:szCs w:val="24"/>
        </w:rPr>
        <w:fldChar w:fldCharType="end"/>
      </w:r>
    </w:p>
    <w:p w14:paraId="10BF144F"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供应商须知前附表</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_Toc77840688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- 5 -</w:t>
      </w:r>
      <w:r w:rsidRPr="00C815EE">
        <w:rPr>
          <w:rFonts w:ascii="宋体" w:eastAsia="宋体" w:hAnsi="宋体"/>
          <w:b w:val="0"/>
          <w:szCs w:val="24"/>
        </w:rPr>
        <w:fldChar w:fldCharType="end"/>
      </w:r>
    </w:p>
    <w:p w14:paraId="0D7AC4E3"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1.总则</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_Toc77840689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- 10 -</w:t>
      </w:r>
      <w:r w:rsidRPr="00C815EE">
        <w:rPr>
          <w:rFonts w:ascii="宋体" w:eastAsia="宋体" w:hAnsi="宋体"/>
          <w:b w:val="0"/>
          <w:szCs w:val="24"/>
        </w:rPr>
        <w:fldChar w:fldCharType="end"/>
      </w:r>
    </w:p>
    <w:p w14:paraId="39DFF60E"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2.采购文件</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_Toc77840690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- 11 -</w:t>
      </w:r>
      <w:r w:rsidRPr="00C815EE">
        <w:rPr>
          <w:rFonts w:ascii="宋体" w:eastAsia="宋体" w:hAnsi="宋体"/>
          <w:b w:val="0"/>
          <w:szCs w:val="24"/>
        </w:rPr>
        <w:fldChar w:fldCharType="end"/>
      </w:r>
    </w:p>
    <w:p w14:paraId="5FEF5CC3"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3.响应文件</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_Toc77840691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- 12 -</w:t>
      </w:r>
      <w:r w:rsidRPr="00C815EE">
        <w:rPr>
          <w:rFonts w:ascii="宋体" w:eastAsia="宋体" w:hAnsi="宋体"/>
          <w:b w:val="0"/>
          <w:szCs w:val="24"/>
        </w:rPr>
        <w:fldChar w:fldCharType="end"/>
      </w:r>
    </w:p>
    <w:p w14:paraId="7CC69155"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4.响应文件的递交</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_Toc77840692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- 15 -</w:t>
      </w:r>
      <w:r w:rsidRPr="00C815EE">
        <w:rPr>
          <w:rFonts w:ascii="宋体" w:eastAsia="宋体" w:hAnsi="宋体"/>
          <w:b w:val="0"/>
          <w:szCs w:val="24"/>
        </w:rPr>
        <w:fldChar w:fldCharType="end"/>
      </w:r>
    </w:p>
    <w:p w14:paraId="68C26AAE"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5.开启响应文件</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_Toc77840693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- 16 -</w:t>
      </w:r>
      <w:r w:rsidRPr="00C815EE">
        <w:rPr>
          <w:rFonts w:ascii="宋体" w:eastAsia="宋体" w:hAnsi="宋体"/>
          <w:b w:val="0"/>
          <w:szCs w:val="24"/>
        </w:rPr>
        <w:fldChar w:fldCharType="end"/>
      </w:r>
    </w:p>
    <w:p w14:paraId="05837858"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6.磋商和评审</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_Toc77840694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- 16 -</w:t>
      </w:r>
      <w:r w:rsidRPr="00C815EE">
        <w:rPr>
          <w:rFonts w:ascii="宋体" w:eastAsia="宋体" w:hAnsi="宋体"/>
          <w:b w:val="0"/>
          <w:szCs w:val="24"/>
        </w:rPr>
        <w:fldChar w:fldCharType="end"/>
      </w:r>
    </w:p>
    <w:p w14:paraId="1FAC875C"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7.合同授予</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_Toc77840695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- 19 -</w:t>
      </w:r>
      <w:r w:rsidRPr="00C815EE">
        <w:rPr>
          <w:rFonts w:ascii="宋体" w:eastAsia="宋体" w:hAnsi="宋体"/>
          <w:b w:val="0"/>
          <w:szCs w:val="24"/>
        </w:rPr>
        <w:fldChar w:fldCharType="end"/>
      </w:r>
    </w:p>
    <w:p w14:paraId="38D1A186"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8.质疑</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_Toc77840696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- 19 -</w:t>
      </w:r>
      <w:r w:rsidRPr="00C815EE">
        <w:rPr>
          <w:rFonts w:ascii="宋体" w:eastAsia="宋体" w:hAnsi="宋体"/>
          <w:b w:val="0"/>
          <w:szCs w:val="24"/>
        </w:rPr>
        <w:fldChar w:fldCharType="end"/>
      </w:r>
    </w:p>
    <w:p w14:paraId="5D2E67FF"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9.纪律要求</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_Toc77840697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- 21 -</w:t>
      </w:r>
      <w:r w:rsidRPr="00C815EE">
        <w:rPr>
          <w:rFonts w:ascii="宋体" w:eastAsia="宋体" w:hAnsi="宋体"/>
          <w:b w:val="0"/>
          <w:szCs w:val="24"/>
        </w:rPr>
        <w:fldChar w:fldCharType="end"/>
      </w:r>
    </w:p>
    <w:p w14:paraId="58588511"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10.需要补充的其他内容</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_Toc77840698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- 22 -</w:t>
      </w:r>
      <w:r w:rsidRPr="00C815EE">
        <w:rPr>
          <w:rFonts w:ascii="宋体" w:eastAsia="宋体" w:hAnsi="宋体"/>
          <w:b w:val="0"/>
          <w:szCs w:val="24"/>
        </w:rPr>
        <w:fldChar w:fldCharType="end"/>
      </w:r>
    </w:p>
    <w:p w14:paraId="56F5B870"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第三章  评审办法</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_Toc77840699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- 23 -</w:t>
      </w:r>
      <w:r w:rsidRPr="00C815EE">
        <w:rPr>
          <w:rFonts w:ascii="宋体" w:eastAsia="宋体" w:hAnsi="宋体"/>
          <w:b w:val="0"/>
          <w:szCs w:val="24"/>
        </w:rPr>
        <w:fldChar w:fldCharType="end"/>
      </w:r>
    </w:p>
    <w:p w14:paraId="2BB183AB"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第四章  合同草案</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_Toc77840700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- 29 -</w:t>
      </w:r>
      <w:r w:rsidRPr="00C815EE">
        <w:rPr>
          <w:rFonts w:ascii="宋体" w:eastAsia="宋体" w:hAnsi="宋体"/>
          <w:b w:val="0"/>
          <w:szCs w:val="24"/>
        </w:rPr>
        <w:fldChar w:fldCharType="end"/>
      </w:r>
    </w:p>
    <w:p w14:paraId="54150EF0"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第五章  采购需求</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_Toc77840701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- 34 -</w:t>
      </w:r>
      <w:r w:rsidRPr="00C815EE">
        <w:rPr>
          <w:rFonts w:ascii="宋体" w:eastAsia="宋体" w:hAnsi="宋体"/>
          <w:b w:val="0"/>
          <w:szCs w:val="24"/>
        </w:rPr>
        <w:fldChar w:fldCharType="end"/>
      </w:r>
    </w:p>
    <w:p w14:paraId="46EAE288" w14:textId="77777777" w:rsidR="006C68AF" w:rsidRPr="00C815EE" w:rsidRDefault="00000000">
      <w:pPr>
        <w:pStyle w:val="TOC1"/>
        <w:tabs>
          <w:tab w:val="clear" w:pos="10037"/>
          <w:tab w:val="right" w:leader="dot" w:pos="8505"/>
        </w:tabs>
        <w:spacing w:line="480" w:lineRule="auto"/>
        <w:rPr>
          <w:rFonts w:ascii="宋体" w:eastAsia="宋体" w:hAnsi="宋体" w:hint="eastAsia"/>
          <w:b w:val="0"/>
          <w:caps w:val="0"/>
          <w:szCs w:val="24"/>
        </w:rPr>
      </w:pPr>
      <w:r w:rsidRPr="00C815EE">
        <w:rPr>
          <w:rFonts w:ascii="宋体" w:eastAsia="宋体" w:hAnsi="宋体"/>
          <w:b w:val="0"/>
          <w:szCs w:val="24"/>
        </w:rPr>
        <w:t>第六章 响应文件格式</w:t>
      </w:r>
      <w:r w:rsidRPr="00C815EE">
        <w:rPr>
          <w:rFonts w:ascii="宋体" w:eastAsia="宋体" w:hAnsi="宋体"/>
          <w:b w:val="0"/>
          <w:szCs w:val="24"/>
        </w:rPr>
        <w:tab/>
      </w:r>
      <w:r w:rsidRPr="00C815EE">
        <w:rPr>
          <w:rFonts w:ascii="宋体" w:eastAsia="宋体" w:hAnsi="宋体"/>
          <w:b w:val="0"/>
          <w:szCs w:val="24"/>
        </w:rPr>
        <w:fldChar w:fldCharType="begin"/>
      </w:r>
      <w:r w:rsidRPr="00C815EE">
        <w:rPr>
          <w:rFonts w:ascii="宋体" w:eastAsia="宋体" w:hAnsi="宋体"/>
          <w:b w:val="0"/>
          <w:szCs w:val="24"/>
        </w:rPr>
        <w:instrText xml:space="preserve"> PAGEREF _Toc77840702 \h </w:instrText>
      </w:r>
      <w:r w:rsidRPr="00C815EE">
        <w:rPr>
          <w:rFonts w:ascii="宋体" w:eastAsia="宋体" w:hAnsi="宋体"/>
          <w:b w:val="0"/>
          <w:szCs w:val="24"/>
        </w:rPr>
      </w:r>
      <w:r w:rsidRPr="00C815EE">
        <w:rPr>
          <w:rFonts w:ascii="宋体" w:eastAsia="宋体" w:hAnsi="宋体"/>
          <w:b w:val="0"/>
          <w:szCs w:val="24"/>
        </w:rPr>
        <w:fldChar w:fldCharType="separate"/>
      </w:r>
      <w:r w:rsidRPr="00C815EE">
        <w:rPr>
          <w:rFonts w:ascii="宋体" w:eastAsia="宋体" w:hAnsi="宋体"/>
          <w:b w:val="0"/>
          <w:szCs w:val="24"/>
        </w:rPr>
        <w:t>- 41 -</w:t>
      </w:r>
      <w:r w:rsidRPr="00C815EE">
        <w:rPr>
          <w:rFonts w:ascii="宋体" w:eastAsia="宋体" w:hAnsi="宋体"/>
          <w:b w:val="0"/>
          <w:szCs w:val="24"/>
        </w:rPr>
        <w:fldChar w:fldCharType="end"/>
      </w:r>
    </w:p>
    <w:p w14:paraId="3C0150FA" w14:textId="77777777" w:rsidR="006C68AF" w:rsidRPr="00C815EE" w:rsidRDefault="00000000">
      <w:pPr>
        <w:tabs>
          <w:tab w:val="right" w:leader="dot" w:pos="8505"/>
        </w:tabs>
        <w:spacing w:line="480" w:lineRule="auto"/>
        <w:rPr>
          <w:rFonts w:ascii="宋体" w:hAnsi="宋体" w:hint="eastAsia"/>
          <w:sz w:val="24"/>
          <w:szCs w:val="24"/>
        </w:rPr>
      </w:pPr>
      <w:r w:rsidRPr="00C815EE">
        <w:rPr>
          <w:rFonts w:ascii="宋体" w:hAnsi="宋体"/>
          <w:sz w:val="28"/>
          <w:szCs w:val="24"/>
        </w:rPr>
        <w:fldChar w:fldCharType="end"/>
      </w:r>
    </w:p>
    <w:p w14:paraId="198C4AEF" w14:textId="77777777" w:rsidR="006C68AF" w:rsidRPr="00C815EE" w:rsidRDefault="00000000" w:rsidP="00BB7E30">
      <w:pPr>
        <w:pStyle w:val="af9"/>
        <w:numPr>
          <w:ilvl w:val="0"/>
          <w:numId w:val="6"/>
        </w:numPr>
        <w:spacing w:before="0" w:after="0" w:line="276" w:lineRule="auto"/>
        <w:rPr>
          <w:kern w:val="0"/>
        </w:rPr>
      </w:pPr>
      <w:bookmarkStart w:id="0" w:name="_Toc77840686"/>
      <w:r w:rsidRPr="00C815EE">
        <w:rPr>
          <w:rFonts w:hint="eastAsia"/>
          <w:kern w:val="0"/>
        </w:rPr>
        <w:lastRenderedPageBreak/>
        <w:t xml:space="preserve"> </w:t>
      </w:r>
      <w:r w:rsidRPr="00C815EE">
        <w:rPr>
          <w:rFonts w:hint="eastAsia"/>
          <w:kern w:val="0"/>
        </w:rPr>
        <w:t>竞争性磋商</w:t>
      </w:r>
      <w:bookmarkEnd w:id="0"/>
      <w:r w:rsidRPr="00C815EE">
        <w:rPr>
          <w:rFonts w:hint="eastAsia"/>
          <w:kern w:val="0"/>
        </w:rPr>
        <w:t>公告</w:t>
      </w:r>
    </w:p>
    <w:p w14:paraId="36236A92" w14:textId="77777777" w:rsidR="006C68AF" w:rsidRPr="00C815EE" w:rsidRDefault="00000000" w:rsidP="00BB7E30">
      <w:pPr>
        <w:pBdr>
          <w:top w:val="single" w:sz="4" w:space="1" w:color="auto"/>
          <w:left w:val="single" w:sz="4" w:space="4" w:color="auto"/>
          <w:bottom w:val="single" w:sz="4" w:space="1" w:color="auto"/>
          <w:right w:val="single" w:sz="4" w:space="4" w:color="auto"/>
        </w:pBdr>
        <w:adjustRightInd w:val="0"/>
        <w:snapToGrid w:val="0"/>
        <w:spacing w:line="300" w:lineRule="auto"/>
        <w:rPr>
          <w:rFonts w:ascii="宋体" w:hAnsi="宋体" w:hint="eastAsia"/>
          <w:sz w:val="24"/>
          <w:szCs w:val="24"/>
        </w:rPr>
      </w:pPr>
      <w:r w:rsidRPr="00C815EE">
        <w:rPr>
          <w:rFonts w:ascii="宋体" w:hAnsi="宋体" w:hint="eastAsia"/>
          <w:sz w:val="24"/>
          <w:szCs w:val="24"/>
        </w:rPr>
        <w:t>项目概况：</w:t>
      </w:r>
    </w:p>
    <w:p w14:paraId="07BC4247" w14:textId="4D02EDE1" w:rsidR="006C68AF" w:rsidRPr="00C815EE" w:rsidRDefault="00630B62" w:rsidP="00BB7E30">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80"/>
        <w:rPr>
          <w:rFonts w:ascii="宋体" w:hAnsi="宋体" w:hint="eastAsia"/>
          <w:sz w:val="24"/>
          <w:szCs w:val="24"/>
        </w:rPr>
      </w:pPr>
      <w:r w:rsidRPr="00C815EE">
        <w:rPr>
          <w:rFonts w:ascii="宋体" w:hAnsi="宋体" w:cs="宋体" w:hint="eastAsia"/>
          <w:sz w:val="24"/>
          <w:szCs w:val="24"/>
          <w:u w:val="single"/>
        </w:rPr>
        <w:t>玉溪市红塔区人民法院2026年诉讼费清理工作</w:t>
      </w:r>
      <w:r w:rsidRPr="00C815EE">
        <w:rPr>
          <w:rFonts w:ascii="宋体" w:hAnsi="宋体" w:cs="宋体" w:hint="eastAsia"/>
          <w:sz w:val="24"/>
          <w:szCs w:val="24"/>
        </w:rPr>
        <w:t>的潜在供应商应在</w:t>
      </w:r>
      <w:r w:rsidRPr="00C815EE">
        <w:rPr>
          <w:rFonts w:ascii="宋体" w:hAnsi="宋体" w:cs="宋体" w:hint="eastAsia"/>
          <w:sz w:val="24"/>
          <w:u w:val="single"/>
        </w:rPr>
        <w:t>玉溪和业招标咨询有限公司网站</w:t>
      </w:r>
      <w:r w:rsidRPr="00C815EE">
        <w:rPr>
          <w:rFonts w:ascii="宋体" w:hAnsi="宋体" w:cs="宋体" w:hint="eastAsia"/>
          <w:sz w:val="24"/>
        </w:rPr>
        <w:t>办理</w:t>
      </w:r>
      <w:r w:rsidRPr="00C815EE">
        <w:rPr>
          <w:rFonts w:ascii="宋体" w:hAnsi="宋体" w:cs="宋体" w:hint="eastAsia"/>
          <w:sz w:val="24"/>
          <w:szCs w:val="24"/>
        </w:rPr>
        <w:t>获取采购文件，并于</w:t>
      </w:r>
      <w:r w:rsidRPr="00C815EE">
        <w:rPr>
          <w:rFonts w:ascii="宋体" w:hAnsi="宋体" w:cs="宋体" w:hint="eastAsia"/>
          <w:sz w:val="24"/>
          <w:szCs w:val="24"/>
          <w:u w:val="single"/>
        </w:rPr>
        <w:t>202</w:t>
      </w:r>
      <w:r w:rsidR="00FB03E8" w:rsidRPr="00C815EE">
        <w:rPr>
          <w:rFonts w:ascii="宋体" w:hAnsi="宋体" w:cs="宋体" w:hint="eastAsia"/>
          <w:sz w:val="24"/>
          <w:szCs w:val="24"/>
          <w:u w:val="single"/>
        </w:rPr>
        <w:t>6</w:t>
      </w:r>
      <w:r w:rsidRPr="00C815EE">
        <w:rPr>
          <w:rFonts w:ascii="宋体" w:hAnsi="宋体" w:cs="宋体" w:hint="eastAsia"/>
          <w:bCs/>
          <w:sz w:val="24"/>
          <w:szCs w:val="24"/>
          <w:u w:val="single"/>
        </w:rPr>
        <w:t>年</w:t>
      </w:r>
      <w:r w:rsidR="001C7F41" w:rsidRPr="00C815EE">
        <w:rPr>
          <w:rFonts w:ascii="宋体" w:hAnsi="宋体" w:cs="宋体" w:hint="eastAsia"/>
          <w:bCs/>
          <w:sz w:val="24"/>
          <w:szCs w:val="24"/>
          <w:u w:val="single"/>
        </w:rPr>
        <w:t>8</w:t>
      </w:r>
      <w:r w:rsidRPr="00C815EE">
        <w:rPr>
          <w:rFonts w:ascii="宋体" w:hAnsi="宋体" w:cs="宋体" w:hint="eastAsia"/>
          <w:bCs/>
          <w:sz w:val="24"/>
          <w:szCs w:val="24"/>
          <w:u w:val="single"/>
        </w:rPr>
        <w:t>月</w:t>
      </w:r>
      <w:r w:rsidR="001C7F41" w:rsidRPr="00C815EE">
        <w:rPr>
          <w:rFonts w:ascii="宋体" w:hAnsi="宋体" w:cs="宋体" w:hint="eastAsia"/>
          <w:bCs/>
          <w:sz w:val="24"/>
          <w:szCs w:val="24"/>
          <w:u w:val="single"/>
        </w:rPr>
        <w:t>13</w:t>
      </w:r>
      <w:r w:rsidRPr="00C815EE">
        <w:rPr>
          <w:rFonts w:ascii="宋体" w:hAnsi="宋体" w:cs="宋体" w:hint="eastAsia"/>
          <w:bCs/>
          <w:sz w:val="24"/>
          <w:szCs w:val="24"/>
          <w:u w:val="single"/>
        </w:rPr>
        <w:t>日15点00分</w:t>
      </w:r>
      <w:r w:rsidRPr="00C815EE">
        <w:rPr>
          <w:rFonts w:ascii="宋体" w:hAnsi="宋体" w:cs="宋体" w:hint="eastAsia"/>
          <w:bCs/>
          <w:sz w:val="24"/>
          <w:szCs w:val="24"/>
        </w:rPr>
        <w:t>（北京时间）前提交响应文件</w:t>
      </w:r>
      <w:r w:rsidRPr="00C815EE">
        <w:rPr>
          <w:rFonts w:ascii="宋体" w:hAnsi="宋体" w:cs="宋体" w:hint="eastAsia"/>
          <w:sz w:val="24"/>
          <w:szCs w:val="24"/>
        </w:rPr>
        <w:t>。</w:t>
      </w:r>
    </w:p>
    <w:p w14:paraId="5C474C19" w14:textId="77777777" w:rsidR="006C68AF" w:rsidRPr="00C815EE" w:rsidRDefault="00000000">
      <w:pPr>
        <w:adjustRightInd w:val="0"/>
        <w:snapToGrid w:val="0"/>
        <w:spacing w:line="300" w:lineRule="auto"/>
        <w:outlineLvl w:val="1"/>
        <w:rPr>
          <w:rFonts w:ascii="宋体" w:hAnsi="宋体" w:cs="宋体" w:hint="eastAsia"/>
          <w:sz w:val="24"/>
          <w:szCs w:val="24"/>
        </w:rPr>
      </w:pPr>
      <w:bookmarkStart w:id="1" w:name="_Toc28359089"/>
      <w:bookmarkStart w:id="2" w:name="_Toc35393798"/>
      <w:bookmarkStart w:id="3" w:name="_Toc35393629"/>
      <w:bookmarkStart w:id="4" w:name="_Toc28359012"/>
      <w:bookmarkStart w:id="5" w:name="_Toc28359013"/>
      <w:bookmarkStart w:id="6" w:name="_Toc35393799"/>
      <w:bookmarkStart w:id="7" w:name="_Toc35393630"/>
      <w:bookmarkStart w:id="8" w:name="_Toc28359090"/>
      <w:r w:rsidRPr="00C815EE">
        <w:rPr>
          <w:rFonts w:ascii="宋体" w:hAnsi="宋体" w:cs="宋体" w:hint="eastAsia"/>
          <w:sz w:val="24"/>
          <w:szCs w:val="24"/>
        </w:rPr>
        <w:t>一、项目基本情况</w:t>
      </w:r>
      <w:bookmarkEnd w:id="1"/>
      <w:bookmarkEnd w:id="2"/>
      <w:bookmarkEnd w:id="3"/>
      <w:bookmarkEnd w:id="4"/>
    </w:p>
    <w:p w14:paraId="363F3EAA" w14:textId="6CBD0E22"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项目编号：</w:t>
      </w:r>
      <w:r w:rsidR="00885C5D">
        <w:rPr>
          <w:rFonts w:ascii="宋体" w:hAnsi="宋体" w:cs="宋体"/>
          <w:sz w:val="24"/>
        </w:rPr>
        <w:t>HYZX2026-07-21</w:t>
      </w:r>
    </w:p>
    <w:p w14:paraId="3353C298" w14:textId="599EB768"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项目名称：</w:t>
      </w:r>
      <w:r w:rsidR="00630B62" w:rsidRPr="00C815EE">
        <w:rPr>
          <w:rFonts w:ascii="宋体" w:hAnsi="宋体" w:cs="宋体" w:hint="eastAsia"/>
          <w:sz w:val="24"/>
        </w:rPr>
        <w:t>玉溪市红塔区人民法院2026年诉讼费清理工作</w:t>
      </w:r>
    </w:p>
    <w:p w14:paraId="2F5D1BF5" w14:textId="77777777"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采购方式：□竞争性谈判 ■竞争性磋商 □询价</w:t>
      </w:r>
    </w:p>
    <w:p w14:paraId="22065E92" w14:textId="7D4FF5EC"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采购预算：</w:t>
      </w:r>
      <w:bookmarkStart w:id="9" w:name="_Hlk61424450"/>
      <w:r w:rsidR="003B2CF5" w:rsidRPr="00C815EE">
        <w:rPr>
          <w:rFonts w:ascii="宋体" w:hAnsi="宋体" w:cs="宋体" w:hint="eastAsia"/>
          <w:sz w:val="24"/>
        </w:rPr>
        <w:t>¥138000.00元（大写：壹拾叁万捌仟元整）</w:t>
      </w:r>
    </w:p>
    <w:p w14:paraId="6966D556" w14:textId="39692AB1"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最高限价：</w:t>
      </w:r>
      <w:bookmarkEnd w:id="9"/>
      <w:r w:rsidR="003B2CF5" w:rsidRPr="00C815EE">
        <w:rPr>
          <w:rFonts w:ascii="宋体" w:hAnsi="宋体" w:cs="宋体" w:hint="eastAsia"/>
          <w:sz w:val="24"/>
        </w:rPr>
        <w:t>¥138000.00元（大写：壹拾叁万捌仟元整）</w:t>
      </w:r>
    </w:p>
    <w:p w14:paraId="1BABA737" w14:textId="26EBB24E" w:rsidR="006B7947" w:rsidRPr="00C815EE" w:rsidRDefault="00000000" w:rsidP="006B7947">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采购需求：</w:t>
      </w:r>
      <w:r w:rsidR="006B7947" w:rsidRPr="00C815EE">
        <w:rPr>
          <w:rFonts w:ascii="宋体" w:hAnsi="宋体" w:cs="宋体"/>
          <w:sz w:val="24"/>
        </w:rPr>
        <w:t>诉讼案件清理范围：2017年1月1日至202</w:t>
      </w:r>
      <w:r w:rsidR="00533018" w:rsidRPr="00C815EE">
        <w:rPr>
          <w:rFonts w:ascii="宋体" w:hAnsi="宋体" w:cs="宋体" w:hint="eastAsia"/>
          <w:sz w:val="24"/>
        </w:rPr>
        <w:t>6</w:t>
      </w:r>
      <w:r w:rsidR="006B7947" w:rsidRPr="00C815EE">
        <w:rPr>
          <w:rFonts w:ascii="宋体" w:hAnsi="宋体" w:cs="宋体"/>
          <w:sz w:val="24"/>
        </w:rPr>
        <w:t>年</w:t>
      </w:r>
      <w:r w:rsidR="00533018" w:rsidRPr="00C815EE">
        <w:rPr>
          <w:rFonts w:ascii="宋体" w:hAnsi="宋体" w:cs="宋体" w:hint="eastAsia"/>
          <w:sz w:val="24"/>
        </w:rPr>
        <w:t>2</w:t>
      </w:r>
      <w:r w:rsidR="006B7947" w:rsidRPr="00C815EE">
        <w:rPr>
          <w:rFonts w:ascii="宋体" w:hAnsi="宋体" w:cs="宋体"/>
          <w:sz w:val="24"/>
        </w:rPr>
        <w:t>月</w:t>
      </w:r>
      <w:r w:rsidR="00533018" w:rsidRPr="00C815EE">
        <w:rPr>
          <w:rFonts w:ascii="宋体" w:hAnsi="宋体" w:cs="宋体" w:hint="eastAsia"/>
          <w:sz w:val="24"/>
        </w:rPr>
        <w:t>28</w:t>
      </w:r>
      <w:r w:rsidR="006B7947" w:rsidRPr="00C815EE">
        <w:rPr>
          <w:rFonts w:ascii="宋体" w:hAnsi="宋体" w:cs="宋体"/>
          <w:sz w:val="24"/>
        </w:rPr>
        <w:t>日期间结案的此前年度未清理案件，共计约3.</w:t>
      </w:r>
      <w:r w:rsidR="00CB0106" w:rsidRPr="00C815EE">
        <w:rPr>
          <w:rFonts w:ascii="宋体" w:hAnsi="宋体" w:cs="宋体" w:hint="eastAsia"/>
          <w:sz w:val="24"/>
        </w:rPr>
        <w:t>9</w:t>
      </w:r>
      <w:r w:rsidR="006B7947" w:rsidRPr="00C815EE">
        <w:rPr>
          <w:rFonts w:ascii="宋体" w:hAnsi="宋体" w:cs="宋体"/>
          <w:sz w:val="24"/>
        </w:rPr>
        <w:t>万件。</w:t>
      </w:r>
      <w:bookmarkStart w:id="10" w:name="_Toc15727"/>
      <w:bookmarkStart w:id="11" w:name="_Toc7400"/>
      <w:bookmarkStart w:id="12" w:name="_Toc18710"/>
      <w:bookmarkStart w:id="13" w:name="_Toc29785"/>
      <w:r w:rsidR="006B7947" w:rsidRPr="00C815EE">
        <w:rPr>
          <w:rFonts w:ascii="宋体" w:hAnsi="宋体" w:cs="宋体"/>
          <w:sz w:val="24"/>
        </w:rPr>
        <w:t>清理内容</w:t>
      </w:r>
      <w:bookmarkEnd w:id="10"/>
      <w:bookmarkEnd w:id="11"/>
      <w:bookmarkEnd w:id="12"/>
      <w:bookmarkEnd w:id="13"/>
      <w:r w:rsidR="006B7947" w:rsidRPr="00C815EE">
        <w:rPr>
          <w:rFonts w:ascii="宋体" w:hAnsi="宋体" w:cs="宋体"/>
          <w:sz w:val="24"/>
        </w:rPr>
        <w:t>：（1）案件范围：逐案核实约3.</w:t>
      </w:r>
      <w:r w:rsidR="00CB0106" w:rsidRPr="00C815EE">
        <w:rPr>
          <w:rFonts w:ascii="宋体" w:hAnsi="宋体" w:cs="宋体" w:hint="eastAsia"/>
          <w:sz w:val="24"/>
        </w:rPr>
        <w:t>9</w:t>
      </w:r>
      <w:r w:rsidR="006B7947" w:rsidRPr="00C815EE">
        <w:rPr>
          <w:rFonts w:ascii="宋体" w:hAnsi="宋体" w:cs="宋体"/>
          <w:sz w:val="24"/>
        </w:rPr>
        <w:t>万件诉讼费案件，依生效裁判文书载明事项登记诉讼费法定承担金额，同步关联财务收付台账中的预收、催缴、补收、退付、执行到位及上缴明细。（2）资金范围：逐笔核实诉讼费账户银行流水，资金收支截至202</w:t>
      </w:r>
      <w:r w:rsidR="00C35A64" w:rsidRPr="00C815EE">
        <w:rPr>
          <w:rFonts w:ascii="宋体" w:hAnsi="宋体" w:cs="宋体" w:hint="eastAsia"/>
          <w:sz w:val="24"/>
        </w:rPr>
        <w:t>6</w:t>
      </w:r>
      <w:r w:rsidR="006B7947" w:rsidRPr="00C815EE">
        <w:rPr>
          <w:rFonts w:ascii="宋体" w:hAnsi="宋体" w:cs="宋体"/>
          <w:sz w:val="24"/>
        </w:rPr>
        <w:t>年</w:t>
      </w:r>
      <w:r w:rsidR="009375CD" w:rsidRPr="00C815EE">
        <w:rPr>
          <w:rFonts w:ascii="宋体" w:hAnsi="宋体" w:cs="宋体" w:hint="eastAsia"/>
          <w:sz w:val="24"/>
        </w:rPr>
        <w:t>2</w:t>
      </w:r>
      <w:r w:rsidR="006B7947" w:rsidRPr="00C815EE">
        <w:rPr>
          <w:rFonts w:ascii="宋体" w:hAnsi="宋体" w:cs="宋体"/>
          <w:sz w:val="24"/>
        </w:rPr>
        <w:t>月。以实际清理为准（以包干计价，超出部分不再支付费用），对诉讼费案件票据、会计账、出纳账、银行流水及“一张网系统”登记情况进行关联稽核。（3）针对此前年度清理结果（清理资金收支截至2025年9月），将资金收支信息更新延续至202</w:t>
      </w:r>
      <w:r w:rsidR="00C35A64" w:rsidRPr="00C815EE">
        <w:rPr>
          <w:rFonts w:ascii="宋体" w:hAnsi="宋体" w:cs="宋体" w:hint="eastAsia"/>
          <w:sz w:val="24"/>
        </w:rPr>
        <w:t>6</w:t>
      </w:r>
      <w:r w:rsidR="006B7947" w:rsidRPr="00C815EE">
        <w:rPr>
          <w:rFonts w:ascii="宋体" w:hAnsi="宋体" w:cs="宋体"/>
          <w:sz w:val="24"/>
        </w:rPr>
        <w:t>年</w:t>
      </w:r>
      <w:r w:rsidR="009375CD" w:rsidRPr="00C815EE">
        <w:rPr>
          <w:rFonts w:ascii="宋体" w:hAnsi="宋体" w:cs="宋体" w:hint="eastAsia"/>
          <w:sz w:val="24"/>
        </w:rPr>
        <w:t>2</w:t>
      </w:r>
      <w:r w:rsidR="006B7947" w:rsidRPr="00C815EE">
        <w:rPr>
          <w:rFonts w:ascii="宋体" w:hAnsi="宋体" w:cs="宋体"/>
          <w:sz w:val="24"/>
        </w:rPr>
        <w:t>月。（4）汇总此前清理案件及本次清理案件，形成诉讼费收、退台账，案件存疑部分交由承办人员核对，根据反馈结果更新台账信息。（5）法官复核无误后，在清理工作基础上出具案件清理期间的清理报告。（6）依据上级部署，协助报送集中退付和追缴工作进展情况及相关报表，按时限要求无条件提交清理资料，配合落实相关工作。</w:t>
      </w:r>
    </w:p>
    <w:p w14:paraId="6224875F" w14:textId="05547254" w:rsidR="006C68AF" w:rsidRPr="00C815EE" w:rsidRDefault="00000000" w:rsidP="006B7947">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服务期限：</w:t>
      </w:r>
      <w:r w:rsidR="00BD64A8" w:rsidRPr="00C815EE">
        <w:rPr>
          <w:rFonts w:ascii="宋体" w:hAnsi="宋体" w:cs="宋体" w:hint="eastAsia"/>
          <w:sz w:val="24"/>
        </w:rPr>
        <w:t>全部工作需于2026年8月底完成，并向采购人提交完整的工作成果报告（含纸质版及电子版）</w:t>
      </w:r>
      <w:r w:rsidRPr="00C815EE">
        <w:rPr>
          <w:rFonts w:ascii="宋体" w:hAnsi="宋体" w:cs="宋体" w:hint="eastAsia"/>
          <w:sz w:val="24"/>
        </w:rPr>
        <w:t>。</w:t>
      </w:r>
    </w:p>
    <w:p w14:paraId="2E6A28C5" w14:textId="77777777" w:rsidR="006C68AF" w:rsidRPr="00C815EE" w:rsidRDefault="00000000">
      <w:pPr>
        <w:adjustRightInd w:val="0"/>
        <w:snapToGrid w:val="0"/>
        <w:spacing w:line="300" w:lineRule="auto"/>
        <w:ind w:firstLineChars="200" w:firstLine="480"/>
        <w:rPr>
          <w:rFonts w:ascii="宋体" w:hAnsi="宋体" w:cs="宋体" w:hint="eastAsia"/>
          <w:sz w:val="24"/>
          <w:szCs w:val="22"/>
        </w:rPr>
      </w:pPr>
      <w:r w:rsidRPr="00C815EE">
        <w:rPr>
          <w:rFonts w:ascii="宋体" w:hAnsi="宋体" w:cs="宋体" w:hint="eastAsia"/>
          <w:sz w:val="24"/>
        </w:rPr>
        <w:t>项目地点：玉溪市红塔区人民法院。</w:t>
      </w:r>
    </w:p>
    <w:p w14:paraId="39AADE91" w14:textId="77777777" w:rsidR="006C68AF" w:rsidRPr="00C815EE" w:rsidRDefault="00000000">
      <w:pPr>
        <w:adjustRightInd w:val="0"/>
        <w:snapToGrid w:val="0"/>
        <w:spacing w:line="300" w:lineRule="auto"/>
        <w:ind w:firstLineChars="200" w:firstLine="480"/>
        <w:rPr>
          <w:rFonts w:ascii="宋体" w:hAnsi="宋体" w:cs="宋体" w:hint="eastAsia"/>
          <w:sz w:val="24"/>
          <w:szCs w:val="24"/>
        </w:rPr>
      </w:pPr>
      <w:r w:rsidRPr="00C815EE">
        <w:rPr>
          <w:rFonts w:ascii="宋体" w:hAnsi="宋体" w:cs="宋体" w:hint="eastAsia"/>
          <w:sz w:val="24"/>
        </w:rPr>
        <w:t>服务要求和标准</w:t>
      </w:r>
      <w:r w:rsidRPr="00C815EE">
        <w:rPr>
          <w:rFonts w:ascii="宋体" w:hAnsi="宋体" w:cs="宋体" w:hint="eastAsia"/>
          <w:sz w:val="24"/>
          <w:szCs w:val="22"/>
        </w:rPr>
        <w:t>：</w:t>
      </w:r>
      <w:r w:rsidRPr="00C815EE">
        <w:rPr>
          <w:rFonts w:ascii="宋体" w:hAnsi="宋体" w:cs="宋体" w:hint="eastAsia"/>
          <w:sz w:val="24"/>
          <w:szCs w:val="24"/>
        </w:rPr>
        <w:t>按照国家该行业相关标准和合同约定的相关要求，为采购人提供高质量服务，并随时接受采购人的检查、监督。</w:t>
      </w:r>
    </w:p>
    <w:p w14:paraId="6B2921B6" w14:textId="77777777" w:rsidR="006C68AF" w:rsidRPr="00C815EE" w:rsidRDefault="00000000">
      <w:pPr>
        <w:adjustRightInd w:val="0"/>
        <w:snapToGrid w:val="0"/>
        <w:spacing w:line="300" w:lineRule="auto"/>
        <w:ind w:firstLineChars="200" w:firstLine="480"/>
        <w:rPr>
          <w:rFonts w:ascii="宋体" w:hAnsi="宋体" w:cs="宋体" w:hint="eastAsia"/>
          <w:sz w:val="24"/>
          <w:szCs w:val="24"/>
        </w:rPr>
      </w:pPr>
      <w:r w:rsidRPr="00C815EE">
        <w:rPr>
          <w:rFonts w:ascii="宋体" w:hAnsi="宋体" w:cs="宋体" w:hint="eastAsia"/>
          <w:sz w:val="24"/>
          <w:szCs w:val="24"/>
        </w:rPr>
        <w:t>本项目（否）接受联合体。</w:t>
      </w:r>
    </w:p>
    <w:p w14:paraId="23FF366F" w14:textId="77777777" w:rsidR="006C68AF" w:rsidRPr="00C815EE" w:rsidRDefault="00000000">
      <w:pPr>
        <w:adjustRightInd w:val="0"/>
        <w:snapToGrid w:val="0"/>
        <w:spacing w:line="300" w:lineRule="auto"/>
        <w:rPr>
          <w:rFonts w:ascii="宋体" w:hAnsi="宋体" w:hint="eastAsia"/>
          <w:sz w:val="24"/>
          <w:szCs w:val="24"/>
        </w:rPr>
      </w:pPr>
      <w:r w:rsidRPr="00C815EE">
        <w:rPr>
          <w:rFonts w:ascii="宋体" w:hAnsi="宋体" w:hint="eastAsia"/>
          <w:sz w:val="24"/>
          <w:szCs w:val="24"/>
        </w:rPr>
        <w:t>二、申请人的资格要求：</w:t>
      </w:r>
      <w:bookmarkEnd w:id="5"/>
      <w:bookmarkEnd w:id="6"/>
      <w:bookmarkEnd w:id="7"/>
      <w:bookmarkEnd w:id="8"/>
    </w:p>
    <w:p w14:paraId="10D808C8" w14:textId="77777777" w:rsidR="006C68AF" w:rsidRPr="00C815EE" w:rsidRDefault="00000000">
      <w:pPr>
        <w:adjustRightInd w:val="0"/>
        <w:snapToGrid w:val="0"/>
        <w:spacing w:line="300" w:lineRule="auto"/>
        <w:ind w:firstLineChars="200" w:firstLine="480"/>
        <w:rPr>
          <w:rFonts w:ascii="宋体" w:hAnsi="宋体" w:hint="eastAsia"/>
          <w:sz w:val="24"/>
          <w:szCs w:val="24"/>
        </w:rPr>
      </w:pPr>
      <w:r w:rsidRPr="00C815EE">
        <w:rPr>
          <w:rFonts w:ascii="宋体" w:hAnsi="宋体" w:hint="eastAsia"/>
          <w:sz w:val="24"/>
          <w:szCs w:val="24"/>
        </w:rPr>
        <w:t>1.满足《中华人民共和国政府采购法》第二十二条规定；</w:t>
      </w:r>
    </w:p>
    <w:p w14:paraId="4AD5ACEF" w14:textId="77777777" w:rsidR="006C68AF" w:rsidRPr="00C815EE" w:rsidRDefault="00000000">
      <w:pPr>
        <w:adjustRightInd w:val="0"/>
        <w:snapToGrid w:val="0"/>
        <w:spacing w:line="300" w:lineRule="auto"/>
        <w:ind w:firstLineChars="200" w:firstLine="480"/>
        <w:rPr>
          <w:rFonts w:ascii="宋体" w:hAnsi="宋体" w:hint="eastAsia"/>
          <w:sz w:val="24"/>
          <w:szCs w:val="24"/>
        </w:rPr>
      </w:pPr>
      <w:bookmarkStart w:id="14" w:name="_Toc28359091"/>
      <w:bookmarkStart w:id="15" w:name="_Toc28359014"/>
      <w:r w:rsidRPr="00C815EE">
        <w:rPr>
          <w:rFonts w:ascii="宋体" w:hAnsi="宋体"/>
          <w:sz w:val="24"/>
          <w:szCs w:val="24"/>
        </w:rPr>
        <w:t>2</w:t>
      </w:r>
      <w:r w:rsidRPr="00C815EE">
        <w:rPr>
          <w:rFonts w:ascii="宋体" w:hAnsi="宋体" w:hint="eastAsia"/>
          <w:sz w:val="24"/>
          <w:szCs w:val="24"/>
        </w:rPr>
        <w:t>.落实政府采购政策需满足的资格要求：</w:t>
      </w:r>
      <w:r w:rsidRPr="00C815EE">
        <w:rPr>
          <w:rFonts w:ascii="宋体" w:hAnsi="宋体" w:hint="eastAsia"/>
          <w:sz w:val="24"/>
          <w:szCs w:val="24"/>
          <w:u w:val="single"/>
        </w:rPr>
        <w:t>本项目属于专门面向中小企业采购的项目，供应商应为中小企业（注：监狱企业、残疾人福利性单位视同小型或微型企业）；</w:t>
      </w:r>
    </w:p>
    <w:p w14:paraId="02582338" w14:textId="7A302B99" w:rsidR="006C68AF" w:rsidRPr="00C815EE" w:rsidRDefault="00000000">
      <w:pPr>
        <w:adjustRightInd w:val="0"/>
        <w:snapToGrid w:val="0"/>
        <w:spacing w:line="300" w:lineRule="auto"/>
        <w:ind w:firstLineChars="200" w:firstLine="480"/>
        <w:rPr>
          <w:rFonts w:ascii="宋体" w:hAnsi="宋体" w:cs="宋体" w:hint="eastAsia"/>
          <w:sz w:val="24"/>
          <w:szCs w:val="24"/>
        </w:rPr>
      </w:pPr>
      <w:r w:rsidRPr="00C815EE">
        <w:rPr>
          <w:rFonts w:ascii="宋体" w:hAnsi="宋体" w:hint="eastAsia"/>
          <w:sz w:val="24"/>
          <w:szCs w:val="24"/>
        </w:rPr>
        <w:lastRenderedPageBreak/>
        <w:t>3.本项目的特定资格要求：</w:t>
      </w:r>
      <w:bookmarkStart w:id="16" w:name="_Toc35393631"/>
      <w:bookmarkStart w:id="17" w:name="_Toc35393800"/>
      <w:r w:rsidRPr="00C815EE">
        <w:rPr>
          <w:rFonts w:ascii="宋体" w:hAnsi="宋体" w:cs="宋体" w:hint="eastAsia"/>
          <w:sz w:val="24"/>
          <w:szCs w:val="24"/>
          <w:u w:val="single"/>
        </w:rPr>
        <w:t>（1）供应商具备会计师事务所执业证书；（2）项目负责人具备注册会计师</w:t>
      </w:r>
      <w:r w:rsidR="0079124E" w:rsidRPr="00C815EE">
        <w:rPr>
          <w:rFonts w:ascii="宋体" w:hAnsi="宋体" w:cs="宋体" w:hint="eastAsia"/>
          <w:sz w:val="24"/>
          <w:szCs w:val="24"/>
          <w:u w:val="single"/>
        </w:rPr>
        <w:t>执业</w:t>
      </w:r>
      <w:r w:rsidRPr="00C815EE">
        <w:rPr>
          <w:rFonts w:ascii="宋体" w:hAnsi="宋体" w:cs="宋体" w:hint="eastAsia"/>
          <w:sz w:val="24"/>
          <w:szCs w:val="24"/>
          <w:u w:val="single"/>
        </w:rPr>
        <w:t>证书。</w:t>
      </w:r>
    </w:p>
    <w:p w14:paraId="0A4BDF62" w14:textId="77777777" w:rsidR="006C68AF" w:rsidRPr="00C815EE" w:rsidRDefault="00000000">
      <w:pPr>
        <w:widowControl/>
        <w:adjustRightInd w:val="0"/>
        <w:snapToGrid w:val="0"/>
        <w:spacing w:line="300" w:lineRule="auto"/>
        <w:jc w:val="left"/>
        <w:rPr>
          <w:rFonts w:ascii="宋体" w:hAnsi="宋体" w:hint="eastAsia"/>
          <w:sz w:val="24"/>
          <w:szCs w:val="24"/>
        </w:rPr>
      </w:pPr>
      <w:r w:rsidRPr="00C815EE">
        <w:rPr>
          <w:rFonts w:ascii="宋体" w:hAnsi="宋体" w:hint="eastAsia"/>
          <w:sz w:val="24"/>
          <w:szCs w:val="24"/>
        </w:rPr>
        <w:t>三、获取采购文件</w:t>
      </w:r>
      <w:bookmarkEnd w:id="14"/>
      <w:bookmarkEnd w:id="15"/>
      <w:bookmarkEnd w:id="16"/>
      <w:bookmarkEnd w:id="17"/>
    </w:p>
    <w:p w14:paraId="1BC56362" w14:textId="37E5E4FF" w:rsidR="006C68AF" w:rsidRPr="00C815EE" w:rsidRDefault="00000000">
      <w:pPr>
        <w:adjustRightInd w:val="0"/>
        <w:snapToGrid w:val="0"/>
        <w:spacing w:line="300" w:lineRule="auto"/>
        <w:ind w:firstLineChars="200" w:firstLine="480"/>
        <w:rPr>
          <w:rFonts w:ascii="宋体" w:hAnsi="宋体" w:cs="宋体" w:hint="eastAsia"/>
          <w:sz w:val="24"/>
          <w:szCs w:val="24"/>
        </w:rPr>
      </w:pPr>
      <w:bookmarkStart w:id="18" w:name="_Toc35393801"/>
      <w:bookmarkStart w:id="19" w:name="_Toc28359092"/>
      <w:bookmarkStart w:id="20" w:name="_Toc28359015"/>
      <w:bookmarkStart w:id="21" w:name="_Toc35393632"/>
      <w:r w:rsidRPr="00C815EE">
        <w:rPr>
          <w:rFonts w:ascii="宋体" w:hAnsi="宋体" w:cs="宋体" w:hint="eastAsia"/>
          <w:sz w:val="24"/>
          <w:szCs w:val="24"/>
        </w:rPr>
        <w:t>时间：</w:t>
      </w:r>
      <w:r w:rsidRPr="00C815EE">
        <w:rPr>
          <w:rFonts w:ascii="宋体" w:hAnsi="宋体" w:cs="宋体" w:hint="eastAsia"/>
          <w:sz w:val="24"/>
          <w:szCs w:val="24"/>
          <w:u w:val="single"/>
        </w:rPr>
        <w:t>2</w:t>
      </w:r>
      <w:r w:rsidRPr="00C815EE">
        <w:rPr>
          <w:rFonts w:ascii="宋体" w:hAnsi="宋体" w:cs="宋体"/>
          <w:sz w:val="24"/>
          <w:szCs w:val="24"/>
          <w:u w:val="single"/>
        </w:rPr>
        <w:t>02</w:t>
      </w:r>
      <w:r w:rsidR="00135D68" w:rsidRPr="00C815EE">
        <w:rPr>
          <w:rFonts w:ascii="宋体" w:hAnsi="宋体" w:cs="宋体" w:hint="eastAsia"/>
          <w:sz w:val="24"/>
          <w:szCs w:val="24"/>
          <w:u w:val="single"/>
        </w:rPr>
        <w:t>6</w:t>
      </w:r>
      <w:r w:rsidRPr="00C815EE">
        <w:rPr>
          <w:rFonts w:ascii="宋体" w:hAnsi="宋体" w:cs="宋体" w:hint="eastAsia"/>
          <w:sz w:val="24"/>
          <w:szCs w:val="24"/>
          <w:u w:val="single"/>
        </w:rPr>
        <w:t>年</w:t>
      </w:r>
      <w:r w:rsidR="001C7F41" w:rsidRPr="00C815EE">
        <w:rPr>
          <w:rFonts w:ascii="宋体" w:hAnsi="宋体" w:cs="宋体" w:hint="eastAsia"/>
          <w:sz w:val="24"/>
          <w:szCs w:val="24"/>
          <w:u w:val="single"/>
        </w:rPr>
        <w:t>7</w:t>
      </w:r>
      <w:r w:rsidRPr="00C815EE">
        <w:rPr>
          <w:rFonts w:ascii="宋体" w:hAnsi="宋体" w:cs="宋体" w:hint="eastAsia"/>
          <w:sz w:val="24"/>
          <w:szCs w:val="24"/>
          <w:u w:val="single"/>
        </w:rPr>
        <w:t>月</w:t>
      </w:r>
      <w:r w:rsidR="001C7F41" w:rsidRPr="00C815EE">
        <w:rPr>
          <w:rFonts w:ascii="宋体" w:hAnsi="宋体" w:cs="宋体" w:hint="eastAsia"/>
          <w:sz w:val="24"/>
          <w:szCs w:val="24"/>
          <w:u w:val="single"/>
        </w:rPr>
        <w:t>31</w:t>
      </w:r>
      <w:r w:rsidRPr="00C815EE">
        <w:rPr>
          <w:rFonts w:ascii="宋体" w:hAnsi="宋体" w:cs="宋体" w:hint="eastAsia"/>
          <w:sz w:val="24"/>
          <w:szCs w:val="24"/>
          <w:u w:val="single"/>
        </w:rPr>
        <w:t>日</w:t>
      </w:r>
      <w:r w:rsidRPr="00C815EE">
        <w:rPr>
          <w:rFonts w:ascii="宋体" w:hAnsi="宋体" w:cs="宋体" w:hint="eastAsia"/>
          <w:sz w:val="24"/>
          <w:szCs w:val="24"/>
        </w:rPr>
        <w:t>至</w:t>
      </w:r>
      <w:r w:rsidRPr="00C815EE">
        <w:rPr>
          <w:rFonts w:ascii="宋体" w:hAnsi="宋体" w:cs="宋体" w:hint="eastAsia"/>
          <w:sz w:val="24"/>
          <w:szCs w:val="24"/>
          <w:u w:val="single"/>
        </w:rPr>
        <w:t>2</w:t>
      </w:r>
      <w:r w:rsidRPr="00C815EE">
        <w:rPr>
          <w:rFonts w:ascii="宋体" w:hAnsi="宋体" w:cs="宋体"/>
          <w:sz w:val="24"/>
          <w:szCs w:val="24"/>
          <w:u w:val="single"/>
        </w:rPr>
        <w:t>02</w:t>
      </w:r>
      <w:r w:rsidR="00135D68" w:rsidRPr="00C815EE">
        <w:rPr>
          <w:rFonts w:ascii="宋体" w:hAnsi="宋体" w:cs="宋体" w:hint="eastAsia"/>
          <w:sz w:val="24"/>
          <w:szCs w:val="24"/>
          <w:u w:val="single"/>
        </w:rPr>
        <w:t>6</w:t>
      </w:r>
      <w:r w:rsidRPr="00C815EE">
        <w:rPr>
          <w:rFonts w:ascii="宋体" w:hAnsi="宋体" w:cs="宋体" w:hint="eastAsia"/>
          <w:sz w:val="24"/>
          <w:szCs w:val="24"/>
          <w:u w:val="single"/>
        </w:rPr>
        <w:t>年</w:t>
      </w:r>
      <w:r w:rsidR="001C7F41" w:rsidRPr="00C815EE">
        <w:rPr>
          <w:rFonts w:ascii="宋体" w:hAnsi="宋体" w:cs="宋体" w:hint="eastAsia"/>
          <w:sz w:val="24"/>
          <w:szCs w:val="24"/>
          <w:u w:val="single"/>
        </w:rPr>
        <w:t>8</w:t>
      </w:r>
      <w:r w:rsidRPr="00C815EE">
        <w:rPr>
          <w:rFonts w:ascii="宋体" w:hAnsi="宋体" w:cs="宋体" w:hint="eastAsia"/>
          <w:sz w:val="24"/>
          <w:szCs w:val="24"/>
          <w:u w:val="single"/>
        </w:rPr>
        <w:t>月</w:t>
      </w:r>
      <w:r w:rsidR="001C7F41" w:rsidRPr="00C815EE">
        <w:rPr>
          <w:rFonts w:ascii="宋体" w:hAnsi="宋体" w:cs="宋体" w:hint="eastAsia"/>
          <w:sz w:val="24"/>
          <w:szCs w:val="24"/>
          <w:u w:val="single"/>
        </w:rPr>
        <w:t>7</w:t>
      </w:r>
      <w:r w:rsidRPr="00C815EE">
        <w:rPr>
          <w:rFonts w:ascii="宋体" w:hAnsi="宋体" w:cs="宋体" w:hint="eastAsia"/>
          <w:sz w:val="24"/>
          <w:szCs w:val="24"/>
          <w:u w:val="single"/>
        </w:rPr>
        <w:t>日（5个工作日）</w:t>
      </w:r>
      <w:r w:rsidRPr="00C815EE">
        <w:rPr>
          <w:rFonts w:ascii="宋体" w:hAnsi="宋体" w:cs="宋体" w:hint="eastAsia"/>
          <w:sz w:val="24"/>
          <w:szCs w:val="24"/>
        </w:rPr>
        <w:t>，在</w:t>
      </w:r>
      <w:r w:rsidRPr="00C815EE">
        <w:rPr>
          <w:rFonts w:ascii="宋体" w:hAnsi="宋体" w:cs="宋体" w:hint="eastAsia"/>
          <w:sz w:val="24"/>
          <w:u w:val="single"/>
        </w:rPr>
        <w:t>玉溪和业招标咨询有限公司网站</w:t>
      </w:r>
      <w:r w:rsidRPr="00C815EE">
        <w:rPr>
          <w:rFonts w:ascii="宋体" w:hAnsi="宋体" w:cs="宋体" w:hint="eastAsia"/>
          <w:sz w:val="24"/>
        </w:rPr>
        <w:t>办理</w:t>
      </w:r>
      <w:r w:rsidRPr="00C815EE">
        <w:rPr>
          <w:rFonts w:ascii="宋体" w:hAnsi="宋体" w:cs="宋体" w:hint="eastAsia"/>
          <w:sz w:val="24"/>
          <w:szCs w:val="24"/>
        </w:rPr>
        <w:t xml:space="preserve">获取或携带授权委托书至玉溪和业招标咨询有限公司 </w:t>
      </w:r>
      <w:proofErr w:type="gramStart"/>
      <w:r w:rsidRPr="00C815EE">
        <w:rPr>
          <w:rFonts w:ascii="宋体" w:hAnsi="宋体" w:cs="宋体" w:hint="eastAsia"/>
          <w:sz w:val="24"/>
          <w:szCs w:val="24"/>
        </w:rPr>
        <w:t>(云南省玉溪市红塔区康溪路和谐大商汇五栋3层301号)</w:t>
      </w:r>
      <w:proofErr w:type="gramEnd"/>
      <w:r w:rsidRPr="00C815EE">
        <w:rPr>
          <w:rFonts w:ascii="宋体" w:hAnsi="宋体" w:cs="宋体" w:hint="eastAsia"/>
          <w:sz w:val="24"/>
          <w:szCs w:val="24"/>
        </w:rPr>
        <w:t>现场获取。</w:t>
      </w:r>
    </w:p>
    <w:p w14:paraId="7E827A95" w14:textId="77777777" w:rsidR="006C68AF" w:rsidRPr="00C815EE" w:rsidRDefault="00000000">
      <w:pPr>
        <w:adjustRightInd w:val="0"/>
        <w:snapToGrid w:val="0"/>
        <w:spacing w:line="300" w:lineRule="auto"/>
        <w:ind w:firstLine="540"/>
        <w:rPr>
          <w:rFonts w:ascii="宋体" w:hAnsi="宋体" w:cs="宋体" w:hint="eastAsia"/>
          <w:sz w:val="24"/>
        </w:rPr>
      </w:pPr>
      <w:r w:rsidRPr="00C815EE">
        <w:rPr>
          <w:rFonts w:ascii="宋体" w:hAnsi="宋体" w:cs="宋体" w:hint="eastAsia"/>
          <w:sz w:val="24"/>
          <w:szCs w:val="24"/>
        </w:rPr>
        <w:t>方式：</w:t>
      </w:r>
      <w:r w:rsidRPr="00C815EE">
        <w:rPr>
          <w:rFonts w:ascii="宋体" w:hAnsi="宋体" w:cs="宋体" w:hint="eastAsia"/>
          <w:sz w:val="24"/>
        </w:rPr>
        <w:t>网上自行办理或现场获取。</w:t>
      </w:r>
    </w:p>
    <w:p w14:paraId="6EA5AED5" w14:textId="7F64D871" w:rsidR="006C68AF" w:rsidRPr="00C815EE" w:rsidRDefault="00000000">
      <w:pPr>
        <w:adjustRightInd w:val="0"/>
        <w:snapToGrid w:val="0"/>
        <w:spacing w:line="300" w:lineRule="auto"/>
        <w:ind w:firstLine="540"/>
        <w:rPr>
          <w:rFonts w:ascii="宋体" w:hAnsi="宋体" w:cs="宋体" w:hint="eastAsia"/>
          <w:sz w:val="24"/>
        </w:rPr>
      </w:pPr>
      <w:r w:rsidRPr="00C815EE">
        <w:rPr>
          <w:rFonts w:ascii="宋体" w:hAnsi="宋体" w:cs="宋体" w:hint="eastAsia"/>
          <w:sz w:val="24"/>
        </w:rPr>
        <w:t>售价：</w:t>
      </w:r>
      <w:r w:rsidR="00E27ADD" w:rsidRPr="00C815EE">
        <w:rPr>
          <w:rFonts w:ascii="宋体" w:hAnsi="宋体" w:cs="宋体" w:hint="eastAsia"/>
          <w:sz w:val="24"/>
        </w:rPr>
        <w:t>2</w:t>
      </w:r>
      <w:r w:rsidRPr="00C815EE">
        <w:rPr>
          <w:rFonts w:ascii="宋体" w:hAnsi="宋体" w:cs="宋体" w:hint="eastAsia"/>
          <w:sz w:val="24"/>
        </w:rPr>
        <w:t>00.00元，售后不退。</w:t>
      </w:r>
    </w:p>
    <w:p w14:paraId="65311DFC" w14:textId="77777777" w:rsidR="006C68AF" w:rsidRPr="00C815EE" w:rsidRDefault="00000000">
      <w:pPr>
        <w:adjustRightInd w:val="0"/>
        <w:snapToGrid w:val="0"/>
        <w:spacing w:line="300" w:lineRule="auto"/>
        <w:outlineLvl w:val="1"/>
        <w:rPr>
          <w:rFonts w:ascii="宋体" w:hAnsi="宋体" w:cs="宋体" w:hint="eastAsia"/>
          <w:sz w:val="24"/>
          <w:szCs w:val="24"/>
        </w:rPr>
      </w:pPr>
      <w:bookmarkStart w:id="22" w:name="_Toc28359016"/>
      <w:bookmarkStart w:id="23" w:name="_Toc35393802"/>
      <w:bookmarkStart w:id="24" w:name="_Toc28359093"/>
      <w:bookmarkStart w:id="25" w:name="_Toc35393633"/>
      <w:bookmarkEnd w:id="18"/>
      <w:bookmarkEnd w:id="19"/>
      <w:bookmarkEnd w:id="20"/>
      <w:bookmarkEnd w:id="21"/>
      <w:r w:rsidRPr="00C815EE">
        <w:rPr>
          <w:rFonts w:ascii="宋体" w:hAnsi="宋体" w:cs="宋体" w:hint="eastAsia"/>
          <w:sz w:val="24"/>
          <w:szCs w:val="24"/>
        </w:rPr>
        <w:t>四、</w:t>
      </w:r>
      <w:bookmarkEnd w:id="22"/>
      <w:bookmarkEnd w:id="23"/>
      <w:bookmarkEnd w:id="24"/>
      <w:bookmarkEnd w:id="25"/>
      <w:r w:rsidRPr="00C815EE">
        <w:rPr>
          <w:rFonts w:ascii="宋体" w:hAnsi="宋体" w:cs="宋体" w:hint="eastAsia"/>
          <w:sz w:val="24"/>
          <w:szCs w:val="24"/>
        </w:rPr>
        <w:t>开启响应文件时间</w:t>
      </w:r>
    </w:p>
    <w:p w14:paraId="28582916" w14:textId="0915BB72" w:rsidR="006C68AF" w:rsidRPr="00C815EE" w:rsidRDefault="00000000">
      <w:pPr>
        <w:adjustRightInd w:val="0"/>
        <w:snapToGrid w:val="0"/>
        <w:spacing w:line="300" w:lineRule="auto"/>
        <w:ind w:firstLineChars="200" w:firstLine="480"/>
        <w:rPr>
          <w:rFonts w:ascii="宋体" w:hAnsi="宋体" w:hint="eastAsia"/>
          <w:sz w:val="24"/>
          <w:szCs w:val="24"/>
        </w:rPr>
      </w:pPr>
      <w:r w:rsidRPr="00C815EE">
        <w:rPr>
          <w:rFonts w:ascii="宋体" w:hAnsi="宋体" w:cs="宋体" w:hint="eastAsia"/>
          <w:sz w:val="24"/>
          <w:szCs w:val="24"/>
        </w:rPr>
        <w:t>响应文件提交时间：</w:t>
      </w:r>
      <w:r w:rsidRPr="00C815EE">
        <w:rPr>
          <w:rFonts w:ascii="宋体" w:hAnsi="宋体" w:cs="宋体" w:hint="eastAsia"/>
          <w:sz w:val="24"/>
          <w:szCs w:val="24"/>
          <w:u w:val="single"/>
        </w:rPr>
        <w:t>2</w:t>
      </w:r>
      <w:r w:rsidRPr="00C815EE">
        <w:rPr>
          <w:rFonts w:ascii="宋体" w:hAnsi="宋体" w:cs="宋体"/>
          <w:sz w:val="24"/>
          <w:szCs w:val="24"/>
          <w:u w:val="single"/>
        </w:rPr>
        <w:t>02</w:t>
      </w:r>
      <w:r w:rsidR="00135D68" w:rsidRPr="00C815EE">
        <w:rPr>
          <w:rFonts w:ascii="宋体" w:hAnsi="宋体" w:cs="宋体" w:hint="eastAsia"/>
          <w:sz w:val="24"/>
          <w:szCs w:val="24"/>
          <w:u w:val="single"/>
        </w:rPr>
        <w:t>6</w:t>
      </w:r>
      <w:r w:rsidRPr="00C815EE">
        <w:rPr>
          <w:rFonts w:ascii="宋体" w:hAnsi="宋体" w:cs="宋体" w:hint="eastAsia"/>
          <w:sz w:val="24"/>
          <w:szCs w:val="24"/>
          <w:u w:val="single"/>
        </w:rPr>
        <w:t>年</w:t>
      </w:r>
      <w:r w:rsidR="001C7F41" w:rsidRPr="00C815EE">
        <w:rPr>
          <w:rFonts w:ascii="宋体" w:hAnsi="宋体" w:cs="宋体" w:hint="eastAsia"/>
          <w:sz w:val="24"/>
          <w:szCs w:val="24"/>
          <w:u w:val="single"/>
        </w:rPr>
        <w:t>8</w:t>
      </w:r>
      <w:r w:rsidRPr="00C815EE">
        <w:rPr>
          <w:rFonts w:ascii="宋体" w:hAnsi="宋体" w:cs="宋体" w:hint="eastAsia"/>
          <w:sz w:val="24"/>
          <w:szCs w:val="24"/>
          <w:u w:val="single"/>
        </w:rPr>
        <w:t>月</w:t>
      </w:r>
      <w:r w:rsidR="001C7F41" w:rsidRPr="00C815EE">
        <w:rPr>
          <w:rFonts w:ascii="宋体" w:hAnsi="宋体" w:cs="宋体" w:hint="eastAsia"/>
          <w:sz w:val="24"/>
          <w:szCs w:val="24"/>
          <w:u w:val="single"/>
        </w:rPr>
        <w:t>13</w:t>
      </w:r>
      <w:r w:rsidRPr="00C815EE">
        <w:rPr>
          <w:rFonts w:ascii="宋体" w:hAnsi="宋体" w:cs="宋体" w:hint="eastAsia"/>
          <w:sz w:val="24"/>
          <w:szCs w:val="24"/>
          <w:u w:val="single"/>
        </w:rPr>
        <w:t>日</w:t>
      </w:r>
      <w:r w:rsidRPr="00C815EE">
        <w:rPr>
          <w:rFonts w:ascii="宋体" w:hAnsi="宋体" w:hint="eastAsia"/>
          <w:bCs/>
          <w:sz w:val="24"/>
          <w:szCs w:val="24"/>
          <w:u w:val="single"/>
        </w:rPr>
        <w:t>14点30分至15点00分</w:t>
      </w:r>
      <w:r w:rsidRPr="00C815EE">
        <w:rPr>
          <w:rFonts w:ascii="宋体" w:hAnsi="宋体" w:hint="eastAsia"/>
          <w:bCs/>
          <w:sz w:val="24"/>
          <w:szCs w:val="24"/>
        </w:rPr>
        <w:t>（北京时间）</w:t>
      </w:r>
    </w:p>
    <w:p w14:paraId="592CF0FB" w14:textId="2AAF28EA" w:rsidR="006C68AF" w:rsidRPr="00C815EE" w:rsidRDefault="00000000">
      <w:pPr>
        <w:adjustRightInd w:val="0"/>
        <w:snapToGrid w:val="0"/>
        <w:spacing w:line="300" w:lineRule="auto"/>
        <w:ind w:firstLineChars="200" w:firstLine="480"/>
        <w:rPr>
          <w:rFonts w:ascii="宋体" w:hAnsi="宋体" w:hint="eastAsia"/>
          <w:bCs/>
          <w:sz w:val="24"/>
          <w:szCs w:val="24"/>
          <w:u w:val="single"/>
        </w:rPr>
      </w:pPr>
      <w:r w:rsidRPr="00C815EE">
        <w:rPr>
          <w:rFonts w:ascii="宋体" w:hAnsi="宋体" w:cs="宋体" w:hint="eastAsia"/>
          <w:sz w:val="24"/>
          <w:szCs w:val="24"/>
        </w:rPr>
        <w:t>提交</w:t>
      </w:r>
      <w:r w:rsidRPr="00C815EE">
        <w:rPr>
          <w:rFonts w:ascii="宋体" w:hAnsi="宋体" w:hint="eastAsia"/>
          <w:sz w:val="24"/>
          <w:szCs w:val="24"/>
        </w:rPr>
        <w:t>截止时间</w:t>
      </w:r>
      <w:proofErr w:type="gramStart"/>
      <w:r w:rsidRPr="00C815EE">
        <w:rPr>
          <w:rFonts w:ascii="宋体" w:hAnsi="宋体" w:hint="eastAsia"/>
          <w:sz w:val="24"/>
          <w:szCs w:val="24"/>
        </w:rPr>
        <w:t>(开启时间)</w:t>
      </w:r>
      <w:proofErr w:type="gramEnd"/>
      <w:r w:rsidRPr="00C815EE">
        <w:rPr>
          <w:rFonts w:ascii="宋体" w:hAnsi="宋体" w:hint="eastAsia"/>
          <w:sz w:val="24"/>
          <w:szCs w:val="24"/>
        </w:rPr>
        <w:t>：</w:t>
      </w:r>
      <w:r w:rsidRPr="00C815EE">
        <w:rPr>
          <w:rFonts w:ascii="宋体" w:hAnsi="宋体" w:cs="宋体" w:hint="eastAsia"/>
          <w:sz w:val="24"/>
          <w:szCs w:val="24"/>
          <w:u w:val="single"/>
        </w:rPr>
        <w:t>2</w:t>
      </w:r>
      <w:r w:rsidRPr="00C815EE">
        <w:rPr>
          <w:rFonts w:ascii="宋体" w:hAnsi="宋体" w:cs="宋体"/>
          <w:sz w:val="24"/>
          <w:szCs w:val="24"/>
          <w:u w:val="single"/>
        </w:rPr>
        <w:t>02</w:t>
      </w:r>
      <w:r w:rsidR="00135D68" w:rsidRPr="00C815EE">
        <w:rPr>
          <w:rFonts w:ascii="宋体" w:hAnsi="宋体" w:cs="宋体" w:hint="eastAsia"/>
          <w:sz w:val="24"/>
          <w:szCs w:val="24"/>
          <w:u w:val="single"/>
        </w:rPr>
        <w:t>6</w:t>
      </w:r>
      <w:r w:rsidRPr="00C815EE">
        <w:rPr>
          <w:rFonts w:ascii="宋体" w:hAnsi="宋体" w:cs="宋体" w:hint="eastAsia"/>
          <w:sz w:val="24"/>
          <w:szCs w:val="24"/>
          <w:u w:val="single"/>
        </w:rPr>
        <w:t>年</w:t>
      </w:r>
      <w:r w:rsidR="001C7F41" w:rsidRPr="00C815EE">
        <w:rPr>
          <w:rFonts w:ascii="宋体" w:hAnsi="宋体" w:cs="宋体" w:hint="eastAsia"/>
          <w:sz w:val="24"/>
          <w:szCs w:val="24"/>
          <w:u w:val="single"/>
        </w:rPr>
        <w:t>8</w:t>
      </w:r>
      <w:r w:rsidRPr="00C815EE">
        <w:rPr>
          <w:rFonts w:ascii="宋体" w:hAnsi="宋体" w:cs="宋体" w:hint="eastAsia"/>
          <w:sz w:val="24"/>
          <w:szCs w:val="24"/>
          <w:u w:val="single"/>
        </w:rPr>
        <w:t>月</w:t>
      </w:r>
      <w:r w:rsidR="001C7F41" w:rsidRPr="00C815EE">
        <w:rPr>
          <w:rFonts w:ascii="宋体" w:hAnsi="宋体" w:cs="宋体" w:hint="eastAsia"/>
          <w:sz w:val="24"/>
          <w:szCs w:val="24"/>
          <w:u w:val="single"/>
        </w:rPr>
        <w:t>13</w:t>
      </w:r>
      <w:r w:rsidRPr="00C815EE">
        <w:rPr>
          <w:rFonts w:ascii="宋体" w:hAnsi="宋体" w:cs="宋体" w:hint="eastAsia"/>
          <w:sz w:val="24"/>
          <w:szCs w:val="24"/>
          <w:u w:val="single"/>
        </w:rPr>
        <w:t>日</w:t>
      </w:r>
      <w:r w:rsidRPr="00C815EE">
        <w:rPr>
          <w:rFonts w:ascii="宋体" w:hAnsi="宋体" w:hint="eastAsia"/>
          <w:bCs/>
          <w:sz w:val="24"/>
          <w:szCs w:val="24"/>
          <w:u w:val="single"/>
        </w:rPr>
        <w:t>15点00分</w:t>
      </w:r>
      <w:r w:rsidRPr="00C815EE">
        <w:rPr>
          <w:rFonts w:ascii="宋体" w:hAnsi="宋体" w:hint="eastAsia"/>
          <w:bCs/>
          <w:sz w:val="24"/>
          <w:szCs w:val="24"/>
        </w:rPr>
        <w:t>（北京时间）</w:t>
      </w:r>
    </w:p>
    <w:p w14:paraId="2C25ABAB" w14:textId="77777777" w:rsidR="006C68AF" w:rsidRPr="00C815EE" w:rsidRDefault="00000000">
      <w:pPr>
        <w:adjustRightInd w:val="0"/>
        <w:snapToGrid w:val="0"/>
        <w:spacing w:line="300" w:lineRule="auto"/>
        <w:ind w:firstLineChars="200" w:firstLine="480"/>
        <w:rPr>
          <w:rFonts w:ascii="宋体" w:hAnsi="宋体" w:cs="宋体" w:hint="eastAsia"/>
          <w:sz w:val="24"/>
          <w:szCs w:val="24"/>
        </w:rPr>
      </w:pPr>
      <w:r w:rsidRPr="00C815EE">
        <w:rPr>
          <w:rFonts w:ascii="宋体" w:hAnsi="宋体" w:cs="宋体" w:hint="eastAsia"/>
          <w:sz w:val="24"/>
          <w:szCs w:val="24"/>
        </w:rPr>
        <w:t>地点：玉溪和业招标咨询有限公司会议室</w:t>
      </w:r>
      <w:proofErr w:type="gramStart"/>
      <w:r w:rsidRPr="00C815EE">
        <w:rPr>
          <w:rFonts w:ascii="宋体" w:hAnsi="宋体" w:cs="宋体" w:hint="eastAsia"/>
          <w:sz w:val="24"/>
          <w:szCs w:val="24"/>
        </w:rPr>
        <w:t>(云南省玉溪市红塔区康溪路和谐大商汇五栋3层301号)</w:t>
      </w:r>
      <w:proofErr w:type="gramEnd"/>
    </w:p>
    <w:p w14:paraId="3C379AD5" w14:textId="77777777" w:rsidR="006C68AF" w:rsidRPr="00C815EE" w:rsidRDefault="00000000">
      <w:pPr>
        <w:adjustRightInd w:val="0"/>
        <w:snapToGrid w:val="0"/>
        <w:spacing w:line="300" w:lineRule="auto"/>
        <w:outlineLvl w:val="1"/>
        <w:rPr>
          <w:rFonts w:ascii="宋体" w:hAnsi="宋体" w:cs="宋体" w:hint="eastAsia"/>
          <w:sz w:val="24"/>
          <w:szCs w:val="24"/>
        </w:rPr>
      </w:pPr>
      <w:bookmarkStart w:id="26" w:name="_Toc28359094"/>
      <w:bookmarkStart w:id="27" w:name="_Toc35393634"/>
      <w:bookmarkStart w:id="28" w:name="_Toc35393803"/>
      <w:bookmarkStart w:id="29" w:name="_Toc28359017"/>
      <w:r w:rsidRPr="00C815EE">
        <w:rPr>
          <w:rFonts w:ascii="宋体" w:hAnsi="宋体" w:cs="宋体" w:hint="eastAsia"/>
          <w:sz w:val="24"/>
          <w:szCs w:val="24"/>
        </w:rPr>
        <w:t>五、公告期限</w:t>
      </w:r>
      <w:bookmarkEnd w:id="26"/>
      <w:bookmarkEnd w:id="27"/>
      <w:bookmarkEnd w:id="28"/>
      <w:bookmarkEnd w:id="29"/>
    </w:p>
    <w:p w14:paraId="3C3BC3CE" w14:textId="77777777" w:rsidR="006C68AF" w:rsidRPr="00C815EE" w:rsidRDefault="00000000">
      <w:pPr>
        <w:adjustRightInd w:val="0"/>
        <w:snapToGrid w:val="0"/>
        <w:spacing w:line="300" w:lineRule="auto"/>
        <w:ind w:firstLineChars="200" w:firstLine="480"/>
        <w:rPr>
          <w:rFonts w:ascii="宋体" w:hAnsi="宋体" w:cs="宋体" w:hint="eastAsia"/>
          <w:kern w:val="0"/>
          <w:sz w:val="24"/>
          <w:szCs w:val="24"/>
        </w:rPr>
      </w:pPr>
      <w:r w:rsidRPr="00C815EE">
        <w:rPr>
          <w:rFonts w:ascii="宋体" w:hAnsi="宋体" w:cs="宋体" w:hint="eastAsia"/>
          <w:kern w:val="0"/>
          <w:sz w:val="24"/>
          <w:szCs w:val="24"/>
        </w:rPr>
        <w:t>自本公告发布之日起5个工作日。</w:t>
      </w:r>
    </w:p>
    <w:p w14:paraId="5BD39B4A" w14:textId="77777777" w:rsidR="006C68AF" w:rsidRPr="00C815EE" w:rsidRDefault="00000000">
      <w:pPr>
        <w:adjustRightInd w:val="0"/>
        <w:snapToGrid w:val="0"/>
        <w:spacing w:line="300" w:lineRule="auto"/>
        <w:outlineLvl w:val="1"/>
        <w:rPr>
          <w:rFonts w:ascii="宋体" w:hAnsi="宋体" w:cs="宋体" w:hint="eastAsia"/>
          <w:sz w:val="24"/>
          <w:szCs w:val="24"/>
        </w:rPr>
      </w:pPr>
      <w:r w:rsidRPr="00C815EE">
        <w:rPr>
          <w:rFonts w:ascii="宋体" w:hAnsi="宋体" w:cs="宋体" w:hint="eastAsia"/>
          <w:sz w:val="24"/>
          <w:szCs w:val="24"/>
        </w:rPr>
        <w:t>六、其他补充事宜</w:t>
      </w:r>
    </w:p>
    <w:p w14:paraId="5FF93D79" w14:textId="77777777" w:rsidR="006C68AF" w:rsidRPr="00C815EE" w:rsidRDefault="00000000">
      <w:pPr>
        <w:adjustRightInd w:val="0"/>
        <w:snapToGrid w:val="0"/>
        <w:spacing w:line="300" w:lineRule="auto"/>
        <w:ind w:firstLineChars="200" w:firstLine="480"/>
        <w:rPr>
          <w:rFonts w:ascii="宋体" w:hAnsi="宋体" w:cs="宋体" w:hint="eastAsia"/>
          <w:sz w:val="24"/>
          <w:szCs w:val="24"/>
        </w:rPr>
      </w:pPr>
      <w:bookmarkStart w:id="30" w:name="_Toc28359018"/>
      <w:bookmarkStart w:id="31" w:name="_Toc35393805"/>
      <w:bookmarkStart w:id="32" w:name="_Toc28359095"/>
      <w:bookmarkStart w:id="33" w:name="_Toc35393636"/>
      <w:r w:rsidRPr="00C815EE">
        <w:rPr>
          <w:rFonts w:ascii="宋体" w:hAnsi="宋体" w:cs="宋体" w:hint="eastAsia"/>
          <w:sz w:val="24"/>
          <w:szCs w:val="24"/>
        </w:rPr>
        <w:t>1.本磋商公告在</w:t>
      </w:r>
      <w:r w:rsidRPr="00C815EE">
        <w:rPr>
          <w:rFonts w:ascii="宋体" w:hAnsi="宋体" w:hint="eastAsia"/>
          <w:sz w:val="24"/>
          <w:szCs w:val="24"/>
        </w:rPr>
        <w:t>中国招标投标公共服务平台、玉溪市人民政府网和</w:t>
      </w:r>
      <w:r w:rsidRPr="00C815EE">
        <w:rPr>
          <w:rFonts w:ascii="宋体" w:hAnsi="宋体" w:hint="eastAsia"/>
          <w:sz w:val="24"/>
        </w:rPr>
        <w:t>玉溪和业招标咨询有限公司网站</w:t>
      </w:r>
      <w:r w:rsidRPr="00C815EE">
        <w:rPr>
          <w:rFonts w:ascii="宋体" w:hAnsi="宋体" w:cs="宋体" w:hint="eastAsia"/>
          <w:sz w:val="24"/>
          <w:szCs w:val="24"/>
        </w:rPr>
        <w:t>上发布。2.供应商为非法人机构的其他主体资格的，磋商公告中法定代表人同时也指其他主体资格的负责人。</w:t>
      </w:r>
    </w:p>
    <w:p w14:paraId="77B831C1" w14:textId="77777777" w:rsidR="006C68AF" w:rsidRPr="00C815EE" w:rsidRDefault="00000000">
      <w:pPr>
        <w:adjustRightInd w:val="0"/>
        <w:snapToGrid w:val="0"/>
        <w:spacing w:line="300" w:lineRule="auto"/>
        <w:outlineLvl w:val="1"/>
        <w:rPr>
          <w:rFonts w:ascii="宋体" w:hAnsi="宋体" w:cs="宋体" w:hint="eastAsia"/>
          <w:sz w:val="24"/>
          <w:szCs w:val="24"/>
        </w:rPr>
      </w:pPr>
      <w:r w:rsidRPr="00C815EE">
        <w:rPr>
          <w:rFonts w:ascii="宋体" w:hAnsi="宋体" w:cs="宋体" w:hint="eastAsia"/>
          <w:sz w:val="24"/>
          <w:szCs w:val="24"/>
        </w:rPr>
        <w:t>七、凡对本次采购提出询问，请按以下方式联系。</w:t>
      </w:r>
      <w:bookmarkEnd w:id="30"/>
      <w:bookmarkEnd w:id="31"/>
      <w:bookmarkEnd w:id="32"/>
      <w:bookmarkEnd w:id="33"/>
    </w:p>
    <w:p w14:paraId="7059C168" w14:textId="77777777" w:rsidR="006C68AF" w:rsidRPr="00C815EE" w:rsidRDefault="00000000">
      <w:pPr>
        <w:adjustRightInd w:val="0"/>
        <w:snapToGrid w:val="0"/>
        <w:spacing w:line="300" w:lineRule="auto"/>
        <w:ind w:firstLineChars="200" w:firstLine="480"/>
        <w:outlineLvl w:val="2"/>
        <w:rPr>
          <w:rFonts w:ascii="宋体" w:hAnsi="宋体" w:cs="宋体" w:hint="eastAsia"/>
          <w:sz w:val="24"/>
          <w:szCs w:val="24"/>
        </w:rPr>
      </w:pPr>
      <w:bookmarkStart w:id="34" w:name="_Toc28359019"/>
      <w:bookmarkStart w:id="35" w:name="_Toc35393637"/>
      <w:bookmarkStart w:id="36" w:name="_Toc28359096"/>
      <w:bookmarkStart w:id="37" w:name="_Toc35393806"/>
      <w:r w:rsidRPr="00C815EE">
        <w:rPr>
          <w:rFonts w:ascii="宋体" w:hAnsi="宋体" w:cs="宋体" w:hint="eastAsia"/>
          <w:sz w:val="24"/>
          <w:szCs w:val="24"/>
        </w:rPr>
        <w:t>1.采购人信息</w:t>
      </w:r>
      <w:bookmarkEnd w:id="34"/>
      <w:bookmarkEnd w:id="35"/>
      <w:bookmarkEnd w:id="36"/>
      <w:bookmarkEnd w:id="37"/>
    </w:p>
    <w:p w14:paraId="3E5D9C35" w14:textId="77777777" w:rsidR="006C68AF" w:rsidRPr="00C815EE" w:rsidRDefault="00000000">
      <w:pPr>
        <w:adjustRightInd w:val="0"/>
        <w:snapToGrid w:val="0"/>
        <w:spacing w:line="300" w:lineRule="auto"/>
        <w:ind w:firstLineChars="200" w:firstLine="480"/>
        <w:rPr>
          <w:rFonts w:ascii="宋体" w:hAnsi="宋体" w:cs="宋体" w:hint="eastAsia"/>
          <w:sz w:val="24"/>
        </w:rPr>
      </w:pPr>
      <w:bookmarkStart w:id="38" w:name="_Toc35393807"/>
      <w:bookmarkStart w:id="39" w:name="_Toc28359020"/>
      <w:bookmarkStart w:id="40" w:name="_Toc28359097"/>
      <w:bookmarkStart w:id="41" w:name="_Toc35393638"/>
      <w:r w:rsidRPr="00C815EE">
        <w:rPr>
          <w:rFonts w:ascii="宋体" w:hAnsi="宋体" w:cs="宋体" w:hint="eastAsia"/>
          <w:sz w:val="24"/>
        </w:rPr>
        <w:t>采购人：</w:t>
      </w:r>
      <w:r w:rsidRPr="00C815EE">
        <w:rPr>
          <w:rFonts w:ascii="宋体" w:hAnsi="宋体" w:cs="宋体" w:hint="eastAsia"/>
          <w:sz w:val="24"/>
          <w:u w:val="single"/>
        </w:rPr>
        <w:t>玉溪市红塔区人民法院</w:t>
      </w:r>
    </w:p>
    <w:p w14:paraId="283E669C" w14:textId="77777777"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地址：</w:t>
      </w:r>
      <w:r w:rsidRPr="00C815EE">
        <w:rPr>
          <w:rFonts w:ascii="宋体" w:hAnsi="宋体" w:cs="宋体" w:hint="eastAsia"/>
          <w:sz w:val="24"/>
          <w:u w:val="single"/>
        </w:rPr>
        <w:t>红塔区棋阳路104号</w:t>
      </w:r>
    </w:p>
    <w:p w14:paraId="7CF341D7" w14:textId="77777777" w:rsidR="006C68AF" w:rsidRPr="00C815EE" w:rsidRDefault="00000000">
      <w:pPr>
        <w:adjustRightInd w:val="0"/>
        <w:snapToGrid w:val="0"/>
        <w:spacing w:line="300" w:lineRule="auto"/>
        <w:ind w:firstLineChars="200" w:firstLine="480"/>
        <w:rPr>
          <w:rFonts w:ascii="宋体" w:hAnsi="宋体" w:cs="宋体" w:hint="eastAsia"/>
          <w:sz w:val="24"/>
        </w:rPr>
      </w:pPr>
      <w:r w:rsidRPr="00C815EE">
        <w:rPr>
          <w:rFonts w:ascii="宋体" w:hAnsi="宋体" w:cs="宋体" w:hint="eastAsia"/>
          <w:sz w:val="24"/>
        </w:rPr>
        <w:t>联系方式：</w:t>
      </w:r>
      <w:r w:rsidRPr="00C815EE">
        <w:rPr>
          <w:rFonts w:ascii="宋体" w:hAnsi="宋体" w:cs="宋体" w:hint="eastAsia"/>
          <w:sz w:val="24"/>
          <w:u w:val="single"/>
        </w:rPr>
        <w:t>0877-2614176</w:t>
      </w:r>
    </w:p>
    <w:p w14:paraId="1B31C6C6" w14:textId="77777777" w:rsidR="006C68AF" w:rsidRPr="00C815EE" w:rsidRDefault="00000000">
      <w:pPr>
        <w:widowControl/>
        <w:adjustRightInd w:val="0"/>
        <w:snapToGrid w:val="0"/>
        <w:spacing w:line="300" w:lineRule="auto"/>
        <w:ind w:firstLineChars="200" w:firstLine="480"/>
        <w:jc w:val="left"/>
        <w:outlineLvl w:val="2"/>
        <w:rPr>
          <w:rFonts w:ascii="宋体" w:hAnsi="宋体" w:cs="宋体" w:hint="eastAsia"/>
          <w:sz w:val="24"/>
          <w:szCs w:val="24"/>
        </w:rPr>
      </w:pPr>
      <w:r w:rsidRPr="00C815EE">
        <w:rPr>
          <w:rFonts w:ascii="宋体" w:hAnsi="宋体" w:cs="宋体" w:hint="eastAsia"/>
          <w:sz w:val="24"/>
          <w:szCs w:val="24"/>
        </w:rPr>
        <w:t>2.采购代理机构信息</w:t>
      </w:r>
      <w:bookmarkEnd w:id="38"/>
      <w:bookmarkEnd w:id="39"/>
      <w:bookmarkEnd w:id="40"/>
      <w:bookmarkEnd w:id="41"/>
    </w:p>
    <w:p w14:paraId="5FA36289" w14:textId="77777777" w:rsidR="006C68AF" w:rsidRPr="00C815EE" w:rsidRDefault="00000000">
      <w:pPr>
        <w:adjustRightInd w:val="0"/>
        <w:snapToGrid w:val="0"/>
        <w:spacing w:line="300" w:lineRule="auto"/>
        <w:ind w:firstLineChars="200" w:firstLine="480"/>
        <w:rPr>
          <w:rFonts w:ascii="宋体" w:hAnsi="宋体" w:cs="宋体" w:hint="eastAsia"/>
          <w:sz w:val="24"/>
          <w:szCs w:val="24"/>
        </w:rPr>
      </w:pPr>
      <w:r w:rsidRPr="00C815EE">
        <w:rPr>
          <w:rFonts w:ascii="宋体" w:hAnsi="宋体" w:cs="宋体" w:hint="eastAsia"/>
          <w:sz w:val="24"/>
          <w:szCs w:val="24"/>
        </w:rPr>
        <w:t>名称：</w:t>
      </w:r>
      <w:r w:rsidRPr="00C815EE">
        <w:rPr>
          <w:rFonts w:ascii="宋体" w:hAnsi="宋体" w:cs="宋体" w:hint="eastAsia"/>
          <w:sz w:val="24"/>
          <w:szCs w:val="24"/>
          <w:u w:val="single"/>
        </w:rPr>
        <w:t>玉溪和业招标咨询有限公司</w:t>
      </w:r>
    </w:p>
    <w:p w14:paraId="1A07FBFC" w14:textId="2BB8C134" w:rsidR="006C68AF" w:rsidRPr="00C815EE" w:rsidRDefault="00000000">
      <w:pPr>
        <w:adjustRightInd w:val="0"/>
        <w:snapToGrid w:val="0"/>
        <w:spacing w:line="300" w:lineRule="auto"/>
        <w:ind w:firstLineChars="200" w:firstLine="480"/>
        <w:rPr>
          <w:rFonts w:ascii="宋体" w:hAnsi="宋体" w:cs="宋体" w:hint="eastAsia"/>
          <w:sz w:val="24"/>
          <w:szCs w:val="24"/>
        </w:rPr>
      </w:pPr>
      <w:r w:rsidRPr="00C815EE">
        <w:rPr>
          <w:rFonts w:ascii="宋体" w:hAnsi="宋体" w:cs="宋体" w:hint="eastAsia"/>
          <w:sz w:val="24"/>
          <w:szCs w:val="24"/>
        </w:rPr>
        <w:t>地址：</w:t>
      </w:r>
      <w:r w:rsidRPr="00C815EE">
        <w:rPr>
          <w:rFonts w:ascii="宋体" w:hAnsi="宋体" w:cs="宋体" w:hint="eastAsia"/>
          <w:sz w:val="24"/>
          <w:szCs w:val="24"/>
          <w:u w:val="single"/>
        </w:rPr>
        <w:t>云南省玉溪市红塔区康溪路和谐大商汇五栋3层301号</w:t>
      </w:r>
    </w:p>
    <w:p w14:paraId="3F5AC0B3" w14:textId="77777777" w:rsidR="006C68AF" w:rsidRPr="00C815EE" w:rsidRDefault="00000000">
      <w:pPr>
        <w:adjustRightInd w:val="0"/>
        <w:snapToGrid w:val="0"/>
        <w:spacing w:line="300" w:lineRule="auto"/>
        <w:ind w:firstLineChars="200" w:firstLine="480"/>
        <w:rPr>
          <w:rFonts w:ascii="宋体" w:hAnsi="宋体" w:cs="宋体" w:hint="eastAsia"/>
          <w:sz w:val="24"/>
          <w:szCs w:val="24"/>
          <w:u w:val="single"/>
        </w:rPr>
      </w:pPr>
      <w:r w:rsidRPr="00C815EE">
        <w:rPr>
          <w:rFonts w:ascii="宋体" w:hAnsi="宋体" w:cs="宋体" w:hint="eastAsia"/>
          <w:sz w:val="24"/>
          <w:szCs w:val="24"/>
        </w:rPr>
        <w:t>联系方式：</w:t>
      </w:r>
      <w:r w:rsidRPr="00C815EE">
        <w:rPr>
          <w:rFonts w:ascii="宋体" w:hAnsi="宋体" w:cs="宋体" w:hint="eastAsia"/>
          <w:sz w:val="24"/>
          <w:szCs w:val="24"/>
          <w:u w:val="single"/>
        </w:rPr>
        <w:t>0877-2685387</w:t>
      </w:r>
    </w:p>
    <w:p w14:paraId="179F57D0" w14:textId="77777777" w:rsidR="006C68AF" w:rsidRPr="00C815EE" w:rsidRDefault="00000000">
      <w:pPr>
        <w:adjustRightInd w:val="0"/>
        <w:snapToGrid w:val="0"/>
        <w:spacing w:line="300" w:lineRule="auto"/>
        <w:ind w:firstLineChars="200" w:firstLine="480"/>
        <w:outlineLvl w:val="2"/>
        <w:rPr>
          <w:rFonts w:ascii="宋体" w:hAnsi="宋体" w:cs="宋体" w:hint="eastAsia"/>
          <w:sz w:val="24"/>
          <w:szCs w:val="24"/>
        </w:rPr>
      </w:pPr>
      <w:bookmarkStart w:id="42" w:name="_Toc28359021"/>
      <w:bookmarkStart w:id="43" w:name="_Toc35393639"/>
      <w:bookmarkStart w:id="44" w:name="_Toc28359098"/>
      <w:bookmarkStart w:id="45" w:name="_Toc35393808"/>
      <w:r w:rsidRPr="00C815EE">
        <w:rPr>
          <w:rFonts w:ascii="宋体" w:hAnsi="宋体" w:cs="宋体" w:hint="eastAsia"/>
          <w:sz w:val="24"/>
          <w:szCs w:val="24"/>
        </w:rPr>
        <w:t>3.项目联系方式</w:t>
      </w:r>
      <w:bookmarkEnd w:id="42"/>
      <w:bookmarkEnd w:id="43"/>
      <w:bookmarkEnd w:id="44"/>
      <w:bookmarkEnd w:id="45"/>
    </w:p>
    <w:p w14:paraId="56F896A9" w14:textId="77777777" w:rsidR="006C68AF" w:rsidRPr="00C815EE" w:rsidRDefault="00000000">
      <w:pPr>
        <w:adjustRightInd w:val="0"/>
        <w:snapToGrid w:val="0"/>
        <w:spacing w:line="300" w:lineRule="auto"/>
        <w:ind w:firstLineChars="200" w:firstLine="480"/>
        <w:rPr>
          <w:rFonts w:ascii="宋体" w:hAnsi="宋体" w:cs="宋体" w:hint="eastAsia"/>
          <w:sz w:val="24"/>
          <w:szCs w:val="24"/>
          <w:u w:val="single"/>
        </w:rPr>
      </w:pPr>
      <w:r w:rsidRPr="00C815EE">
        <w:rPr>
          <w:rFonts w:ascii="宋体" w:hAnsi="宋体" w:cs="宋体" w:hint="eastAsia"/>
          <w:sz w:val="24"/>
          <w:szCs w:val="24"/>
        </w:rPr>
        <w:t>项目联系人：</w:t>
      </w:r>
      <w:r w:rsidRPr="00C815EE">
        <w:rPr>
          <w:rFonts w:ascii="宋体" w:hAnsi="宋体" w:cs="宋体" w:hint="eastAsia"/>
          <w:sz w:val="24"/>
          <w:szCs w:val="24"/>
          <w:u w:val="single"/>
        </w:rPr>
        <w:t>金子涵、谭海鸥</w:t>
      </w:r>
    </w:p>
    <w:p w14:paraId="19B8B1E8" w14:textId="77777777" w:rsidR="006C68AF" w:rsidRPr="00C815EE" w:rsidRDefault="00000000">
      <w:pPr>
        <w:adjustRightInd w:val="0"/>
        <w:snapToGrid w:val="0"/>
        <w:spacing w:line="300" w:lineRule="auto"/>
        <w:ind w:firstLineChars="200" w:firstLine="480"/>
        <w:jc w:val="left"/>
        <w:rPr>
          <w:rFonts w:ascii="宋体" w:hAnsi="宋体" w:cs="宋体" w:hint="eastAsia"/>
          <w:sz w:val="24"/>
          <w:szCs w:val="24"/>
          <w:u w:val="single"/>
        </w:rPr>
      </w:pPr>
      <w:r w:rsidRPr="00C815EE">
        <w:rPr>
          <w:rFonts w:ascii="宋体" w:hAnsi="宋体" w:cs="宋体" w:hint="eastAsia"/>
          <w:sz w:val="24"/>
          <w:szCs w:val="24"/>
        </w:rPr>
        <w:t>电话：</w:t>
      </w:r>
      <w:r w:rsidRPr="00C815EE">
        <w:rPr>
          <w:rFonts w:ascii="宋体" w:hAnsi="宋体" w:cs="宋体" w:hint="eastAsia"/>
          <w:sz w:val="24"/>
          <w:szCs w:val="24"/>
          <w:u w:val="single"/>
        </w:rPr>
        <w:t>18887703205、0877-2685387</w:t>
      </w:r>
    </w:p>
    <w:p w14:paraId="5D8DC2F5" w14:textId="52DC0E1D" w:rsidR="006C68AF" w:rsidRPr="00C815EE" w:rsidRDefault="00000000">
      <w:pPr>
        <w:adjustRightInd w:val="0"/>
        <w:snapToGrid w:val="0"/>
        <w:spacing w:line="300" w:lineRule="auto"/>
        <w:jc w:val="right"/>
        <w:rPr>
          <w:rFonts w:ascii="宋体" w:hAnsi="宋体" w:cs="宋体" w:hint="eastAsia"/>
        </w:rPr>
      </w:pPr>
      <w:r w:rsidRPr="00C815EE">
        <w:rPr>
          <w:rFonts w:ascii="宋体" w:hAnsi="宋体" w:cs="宋体" w:hint="eastAsia"/>
          <w:sz w:val="24"/>
          <w:szCs w:val="24"/>
        </w:rPr>
        <w:t xml:space="preserve"> 202</w:t>
      </w:r>
      <w:r w:rsidR="00135D68" w:rsidRPr="00C815EE">
        <w:rPr>
          <w:rFonts w:ascii="宋体" w:hAnsi="宋体" w:cs="宋体" w:hint="eastAsia"/>
          <w:sz w:val="24"/>
          <w:szCs w:val="24"/>
        </w:rPr>
        <w:t>6</w:t>
      </w:r>
      <w:r w:rsidRPr="00C815EE">
        <w:rPr>
          <w:rFonts w:ascii="宋体" w:hAnsi="宋体" w:cs="宋体" w:hint="eastAsia"/>
          <w:sz w:val="24"/>
          <w:szCs w:val="24"/>
        </w:rPr>
        <w:t>年</w:t>
      </w:r>
      <w:r w:rsidR="001C7F41" w:rsidRPr="00C815EE">
        <w:rPr>
          <w:rFonts w:ascii="宋体" w:hAnsi="宋体" w:cs="宋体" w:hint="eastAsia"/>
          <w:sz w:val="24"/>
          <w:szCs w:val="24"/>
        </w:rPr>
        <w:t>7</w:t>
      </w:r>
      <w:r w:rsidRPr="00C815EE">
        <w:rPr>
          <w:rFonts w:ascii="宋体" w:hAnsi="宋体" w:cs="宋体" w:hint="eastAsia"/>
          <w:sz w:val="24"/>
          <w:szCs w:val="24"/>
        </w:rPr>
        <w:t>月</w:t>
      </w:r>
      <w:r w:rsidR="001C7F41" w:rsidRPr="00C815EE">
        <w:rPr>
          <w:rFonts w:ascii="宋体" w:hAnsi="宋体" w:cs="宋体" w:hint="eastAsia"/>
          <w:sz w:val="24"/>
          <w:szCs w:val="24"/>
        </w:rPr>
        <w:t>31</w:t>
      </w:r>
      <w:r w:rsidRPr="00C815EE">
        <w:rPr>
          <w:rFonts w:ascii="宋体" w:hAnsi="宋体" w:cs="宋体" w:hint="eastAsia"/>
          <w:sz w:val="24"/>
          <w:szCs w:val="24"/>
        </w:rPr>
        <w:t>日</w:t>
      </w:r>
    </w:p>
    <w:p w14:paraId="227D1B41" w14:textId="77777777" w:rsidR="006C68AF" w:rsidRPr="00C815EE" w:rsidRDefault="00000000">
      <w:pPr>
        <w:pStyle w:val="af9"/>
        <w:numPr>
          <w:ilvl w:val="0"/>
          <w:numId w:val="6"/>
        </w:numPr>
        <w:spacing w:before="0" w:after="0" w:line="276" w:lineRule="auto"/>
      </w:pPr>
      <w:bookmarkStart w:id="46" w:name="_Toc77840687"/>
      <w:r w:rsidRPr="00C815EE">
        <w:br w:type="page"/>
      </w:r>
      <w:r w:rsidRPr="00C815EE">
        <w:rPr>
          <w:rFonts w:hint="eastAsia"/>
          <w:kern w:val="0"/>
        </w:rPr>
        <w:lastRenderedPageBreak/>
        <w:t>供应商须知</w:t>
      </w:r>
      <w:bookmarkEnd w:id="46"/>
    </w:p>
    <w:p w14:paraId="348B55D2" w14:textId="77777777" w:rsidR="006C68AF" w:rsidRPr="00C815EE" w:rsidRDefault="00000000">
      <w:pPr>
        <w:pStyle w:val="af9"/>
        <w:adjustRightInd w:val="0"/>
        <w:snapToGrid w:val="0"/>
        <w:spacing w:before="0" w:after="0"/>
        <w:jc w:val="left"/>
        <w:rPr>
          <w:sz w:val="28"/>
          <w:szCs w:val="28"/>
        </w:rPr>
      </w:pPr>
      <w:bookmarkStart w:id="47" w:name="_Toc77840688"/>
      <w:r w:rsidRPr="00C815EE">
        <w:rPr>
          <w:rFonts w:hint="eastAsia"/>
          <w:sz w:val="28"/>
          <w:szCs w:val="28"/>
        </w:rPr>
        <w:t>供应</w:t>
      </w:r>
      <w:r w:rsidRPr="00C815EE">
        <w:rPr>
          <w:sz w:val="28"/>
          <w:szCs w:val="28"/>
        </w:rPr>
        <w:t>商</w:t>
      </w:r>
      <w:r w:rsidRPr="00C815EE">
        <w:rPr>
          <w:rFonts w:hint="eastAsia"/>
          <w:sz w:val="28"/>
          <w:szCs w:val="28"/>
        </w:rPr>
        <w:t>须</w:t>
      </w:r>
      <w:r w:rsidRPr="00C815EE">
        <w:rPr>
          <w:sz w:val="28"/>
          <w:szCs w:val="28"/>
        </w:rPr>
        <w:t>知前附表</w:t>
      </w:r>
      <w:bookmarkEnd w:id="47"/>
    </w:p>
    <w:tbl>
      <w:tblPr>
        <w:tblW w:w="892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3"/>
        <w:gridCol w:w="1979"/>
        <w:gridCol w:w="5954"/>
      </w:tblGrid>
      <w:tr w:rsidR="006C68AF" w:rsidRPr="00C815EE" w14:paraId="4560DB7C"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0681E85" w14:textId="77777777" w:rsidR="006C68AF" w:rsidRPr="00C815EE" w:rsidRDefault="00000000">
            <w:pPr>
              <w:snapToGrid w:val="0"/>
              <w:ind w:leftChars="-150" w:left="-211" w:right="-358" w:hangingChars="43" w:hanging="104"/>
              <w:jc w:val="center"/>
              <w:rPr>
                <w:rFonts w:ascii="宋体" w:hAnsi="宋体" w:cs="宋体" w:hint="eastAsia"/>
                <w:b/>
                <w:sz w:val="24"/>
                <w:szCs w:val="24"/>
              </w:rPr>
            </w:pPr>
            <w:r w:rsidRPr="00C815EE">
              <w:rPr>
                <w:rFonts w:ascii="宋体" w:hAnsi="宋体" w:cs="宋体" w:hint="eastAsia"/>
                <w:b/>
                <w:sz w:val="24"/>
                <w:szCs w:val="24"/>
              </w:rPr>
              <w:t>条款号</w:t>
            </w:r>
          </w:p>
        </w:tc>
        <w:tc>
          <w:tcPr>
            <w:tcW w:w="1979" w:type="dxa"/>
            <w:tcBorders>
              <w:top w:val="single" w:sz="4" w:space="0" w:color="auto"/>
              <w:left w:val="single" w:sz="4" w:space="0" w:color="auto"/>
              <w:bottom w:val="single" w:sz="4" w:space="0" w:color="auto"/>
              <w:right w:val="single" w:sz="4" w:space="0" w:color="auto"/>
            </w:tcBorders>
            <w:vAlign w:val="center"/>
          </w:tcPr>
          <w:p w14:paraId="1567CE3A" w14:textId="77777777" w:rsidR="006C68AF" w:rsidRPr="00C815EE" w:rsidRDefault="00000000">
            <w:pPr>
              <w:snapToGrid w:val="0"/>
              <w:jc w:val="center"/>
              <w:rPr>
                <w:rFonts w:ascii="宋体" w:hAnsi="宋体" w:cs="宋体" w:hint="eastAsia"/>
                <w:b/>
                <w:sz w:val="24"/>
                <w:szCs w:val="24"/>
              </w:rPr>
            </w:pPr>
            <w:r w:rsidRPr="00C815EE">
              <w:rPr>
                <w:rFonts w:ascii="宋体" w:hAnsi="宋体" w:cs="宋体" w:hint="eastAsia"/>
                <w:b/>
                <w:sz w:val="24"/>
                <w:szCs w:val="24"/>
              </w:rPr>
              <w:t>内    容</w:t>
            </w:r>
          </w:p>
        </w:tc>
        <w:tc>
          <w:tcPr>
            <w:tcW w:w="5954" w:type="dxa"/>
            <w:tcBorders>
              <w:top w:val="single" w:sz="4" w:space="0" w:color="auto"/>
              <w:left w:val="single" w:sz="4" w:space="0" w:color="auto"/>
              <w:bottom w:val="single" w:sz="4" w:space="0" w:color="auto"/>
              <w:right w:val="single" w:sz="4" w:space="0" w:color="auto"/>
            </w:tcBorders>
            <w:vAlign w:val="center"/>
          </w:tcPr>
          <w:p w14:paraId="4A5F4EDA" w14:textId="77777777" w:rsidR="006C68AF" w:rsidRPr="00C815EE" w:rsidRDefault="00000000">
            <w:pPr>
              <w:tabs>
                <w:tab w:val="left" w:pos="1180"/>
              </w:tabs>
              <w:snapToGrid w:val="0"/>
              <w:jc w:val="center"/>
              <w:rPr>
                <w:rFonts w:ascii="宋体" w:hAnsi="宋体" w:cs="宋体" w:hint="eastAsia"/>
                <w:b/>
                <w:sz w:val="24"/>
                <w:szCs w:val="24"/>
              </w:rPr>
            </w:pPr>
            <w:r w:rsidRPr="00C815EE">
              <w:rPr>
                <w:rFonts w:ascii="宋体" w:hAnsi="宋体" w:cs="宋体" w:hint="eastAsia"/>
                <w:b/>
                <w:sz w:val="24"/>
                <w:szCs w:val="24"/>
              </w:rPr>
              <w:t>说明与要求</w:t>
            </w:r>
          </w:p>
        </w:tc>
      </w:tr>
      <w:tr w:rsidR="006C68AF" w:rsidRPr="00C815EE" w14:paraId="21ECCC69"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FD0F92B"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1.2.1</w:t>
            </w:r>
          </w:p>
        </w:tc>
        <w:tc>
          <w:tcPr>
            <w:tcW w:w="1979" w:type="dxa"/>
            <w:tcBorders>
              <w:top w:val="single" w:sz="4" w:space="0" w:color="auto"/>
              <w:left w:val="single" w:sz="4" w:space="0" w:color="auto"/>
              <w:bottom w:val="single" w:sz="4" w:space="0" w:color="auto"/>
              <w:right w:val="single" w:sz="4" w:space="0" w:color="auto"/>
            </w:tcBorders>
            <w:vAlign w:val="center"/>
          </w:tcPr>
          <w:p w14:paraId="7EF3A748"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项目名称</w:t>
            </w:r>
          </w:p>
        </w:tc>
        <w:tc>
          <w:tcPr>
            <w:tcW w:w="5954" w:type="dxa"/>
            <w:tcBorders>
              <w:top w:val="single" w:sz="4" w:space="0" w:color="auto"/>
              <w:left w:val="single" w:sz="4" w:space="0" w:color="auto"/>
              <w:bottom w:val="single" w:sz="4" w:space="0" w:color="auto"/>
              <w:right w:val="single" w:sz="4" w:space="0" w:color="auto"/>
            </w:tcBorders>
            <w:vAlign w:val="center"/>
          </w:tcPr>
          <w:p w14:paraId="64656BFE" w14:textId="2C47061E" w:rsidR="006C68AF" w:rsidRPr="00C815EE" w:rsidRDefault="00630B62">
            <w:pPr>
              <w:tabs>
                <w:tab w:val="right" w:pos="8674"/>
              </w:tabs>
              <w:snapToGrid w:val="0"/>
              <w:jc w:val="left"/>
              <w:rPr>
                <w:rFonts w:ascii="宋体" w:hAnsi="宋体" w:hint="eastAsia"/>
                <w:sz w:val="24"/>
              </w:rPr>
            </w:pPr>
            <w:r w:rsidRPr="00C815EE">
              <w:rPr>
                <w:rFonts w:ascii="宋体" w:hAnsi="宋体" w:hint="eastAsia"/>
                <w:sz w:val="24"/>
              </w:rPr>
              <w:t>玉溪市红塔区人民法院2026年诉讼费清理工作</w:t>
            </w:r>
          </w:p>
        </w:tc>
      </w:tr>
      <w:tr w:rsidR="006C68AF" w:rsidRPr="00C815EE" w14:paraId="25542E9D"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146AA985" w14:textId="77777777" w:rsidR="006C68AF" w:rsidRPr="00C815EE" w:rsidRDefault="00000000">
            <w:pPr>
              <w:snapToGrid w:val="0"/>
              <w:jc w:val="center"/>
              <w:rPr>
                <w:rFonts w:ascii="宋体" w:hAnsi="宋体" w:cs="宋体" w:hint="eastAsia"/>
                <w:sz w:val="24"/>
                <w:szCs w:val="24"/>
              </w:rPr>
            </w:pPr>
            <w:r w:rsidRPr="00C815EE">
              <w:rPr>
                <w:rFonts w:ascii="宋体" w:hAnsi="宋体" w:cs="宋体" w:hint="eastAsia"/>
                <w:sz w:val="24"/>
                <w:szCs w:val="24"/>
              </w:rPr>
              <w:t>1</w:t>
            </w:r>
            <w:r w:rsidRPr="00C815EE">
              <w:rPr>
                <w:rFonts w:ascii="宋体" w:hAnsi="宋体" w:cs="宋体"/>
                <w:sz w:val="24"/>
                <w:szCs w:val="24"/>
              </w:rPr>
              <w:t>.2.2</w:t>
            </w:r>
          </w:p>
        </w:tc>
        <w:tc>
          <w:tcPr>
            <w:tcW w:w="1979" w:type="dxa"/>
            <w:tcBorders>
              <w:top w:val="single" w:sz="4" w:space="0" w:color="auto"/>
              <w:left w:val="single" w:sz="4" w:space="0" w:color="auto"/>
              <w:bottom w:val="single" w:sz="4" w:space="0" w:color="auto"/>
              <w:right w:val="single" w:sz="4" w:space="0" w:color="auto"/>
            </w:tcBorders>
            <w:vAlign w:val="center"/>
          </w:tcPr>
          <w:p w14:paraId="5AF610D5"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采购单位</w:t>
            </w:r>
          </w:p>
        </w:tc>
        <w:tc>
          <w:tcPr>
            <w:tcW w:w="5954" w:type="dxa"/>
            <w:tcBorders>
              <w:top w:val="single" w:sz="4" w:space="0" w:color="auto"/>
              <w:left w:val="single" w:sz="4" w:space="0" w:color="auto"/>
              <w:bottom w:val="single" w:sz="4" w:space="0" w:color="auto"/>
              <w:right w:val="single" w:sz="4" w:space="0" w:color="auto"/>
            </w:tcBorders>
            <w:vAlign w:val="center"/>
          </w:tcPr>
          <w:p w14:paraId="2CF09A17" w14:textId="77777777" w:rsidR="006C68AF" w:rsidRPr="00C815EE" w:rsidRDefault="00000000">
            <w:pPr>
              <w:tabs>
                <w:tab w:val="right" w:pos="8674"/>
              </w:tabs>
              <w:snapToGrid w:val="0"/>
              <w:jc w:val="left"/>
              <w:rPr>
                <w:rFonts w:ascii="宋体" w:hAnsi="宋体" w:hint="eastAsia"/>
                <w:sz w:val="24"/>
              </w:rPr>
            </w:pPr>
            <w:r w:rsidRPr="00C815EE">
              <w:rPr>
                <w:rFonts w:ascii="宋体" w:hAnsi="宋体" w:hint="eastAsia"/>
                <w:sz w:val="24"/>
              </w:rPr>
              <w:t>玉溪市红塔区人民法院</w:t>
            </w:r>
          </w:p>
        </w:tc>
      </w:tr>
      <w:tr w:rsidR="006C68AF" w:rsidRPr="00C815EE" w14:paraId="2BB236C5"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98CF0BD" w14:textId="77777777" w:rsidR="006C68AF" w:rsidRPr="00C815EE" w:rsidRDefault="00000000">
            <w:pPr>
              <w:snapToGrid w:val="0"/>
              <w:jc w:val="center"/>
              <w:rPr>
                <w:rFonts w:ascii="宋体" w:hAnsi="宋体" w:cs="宋体" w:hint="eastAsia"/>
                <w:sz w:val="24"/>
                <w:szCs w:val="24"/>
              </w:rPr>
            </w:pPr>
            <w:r w:rsidRPr="00C815EE">
              <w:rPr>
                <w:rFonts w:ascii="宋体" w:hAnsi="宋体" w:cs="宋体" w:hint="eastAsia"/>
                <w:sz w:val="24"/>
                <w:szCs w:val="24"/>
              </w:rPr>
              <w:t>1</w:t>
            </w:r>
            <w:r w:rsidRPr="00C815EE">
              <w:rPr>
                <w:rFonts w:ascii="宋体" w:hAnsi="宋体" w:cs="宋体"/>
                <w:sz w:val="24"/>
                <w:szCs w:val="24"/>
              </w:rPr>
              <w:t>.2.</w:t>
            </w:r>
            <w:r w:rsidRPr="00C815EE">
              <w:rPr>
                <w:rFonts w:ascii="宋体" w:hAnsi="宋体" w:cs="宋体" w:hint="eastAsia"/>
                <w:sz w:val="24"/>
                <w:szCs w:val="24"/>
              </w:rPr>
              <w:t>3</w:t>
            </w:r>
          </w:p>
        </w:tc>
        <w:tc>
          <w:tcPr>
            <w:tcW w:w="1979" w:type="dxa"/>
            <w:tcBorders>
              <w:top w:val="single" w:sz="4" w:space="0" w:color="auto"/>
              <w:left w:val="single" w:sz="4" w:space="0" w:color="auto"/>
              <w:bottom w:val="single" w:sz="4" w:space="0" w:color="auto"/>
              <w:right w:val="single" w:sz="4" w:space="0" w:color="auto"/>
            </w:tcBorders>
            <w:vAlign w:val="center"/>
          </w:tcPr>
          <w:p w14:paraId="1EFC42E0"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采购需求</w:t>
            </w:r>
          </w:p>
        </w:tc>
        <w:tc>
          <w:tcPr>
            <w:tcW w:w="5954" w:type="dxa"/>
            <w:tcBorders>
              <w:top w:val="single" w:sz="4" w:space="0" w:color="auto"/>
              <w:left w:val="single" w:sz="4" w:space="0" w:color="auto"/>
              <w:bottom w:val="single" w:sz="4" w:space="0" w:color="auto"/>
              <w:right w:val="single" w:sz="4" w:space="0" w:color="auto"/>
            </w:tcBorders>
            <w:vAlign w:val="center"/>
          </w:tcPr>
          <w:p w14:paraId="4E9E5867" w14:textId="621EC242" w:rsidR="006C68AF" w:rsidRPr="00C815EE" w:rsidRDefault="000C3A16">
            <w:pPr>
              <w:rPr>
                <w:rFonts w:ascii="宋体" w:hAnsi="宋体" w:cs="宋体" w:hint="eastAsia"/>
                <w:sz w:val="24"/>
              </w:rPr>
            </w:pPr>
            <w:r w:rsidRPr="00C815EE">
              <w:rPr>
                <w:rFonts w:ascii="宋体" w:hAnsi="宋体" w:cs="宋体"/>
                <w:sz w:val="24"/>
              </w:rPr>
              <w:t>诉讼案件清理范围：2017年1月1日至2026年2月28日期间结案的此前年度未清理案件，共计约3.9万件。清理内容：（1）案件范围：逐案核实约3.9万件诉讼费案件，依生效裁判文书载明事项登记诉讼费法定承担金额，同步关联财务收付台账中的预收、催缴、补收、退付、执行到位及上缴明细。（2）资金范围：逐笔核实诉讼费账户银行流水，资金收支截至2026年2月。以实际清理为准（以包干计价，超出部分不再支付费用），对诉讼费案件票据、会计账、出纳账、银行流水及“一张网系统”登记情况进行关联稽核。（3）针对此前年度清理结果（清理资金收支截至2025年9月），将资金收支信息更新延续至2026年2月。（4）汇总此前清理案件及本次清理案件，形成诉讼费收、退台账，案件存疑部分交由承办人员核对，根据反馈结果更新台账信息。（5）法官复核无误后，在清理工作基础上出具案件清理期间的清理报告。（6）依据上级部署，协助报送集中退付和追缴工作进展情况及相关报表，按时限要求无条件提交清理资料，配合落实相关工作。</w:t>
            </w:r>
          </w:p>
        </w:tc>
      </w:tr>
      <w:tr w:rsidR="006C68AF" w:rsidRPr="00C815EE" w14:paraId="5E6A3BCA"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EEBE4C0"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4</w:t>
            </w:r>
          </w:p>
        </w:tc>
        <w:tc>
          <w:tcPr>
            <w:tcW w:w="1979" w:type="dxa"/>
            <w:tcBorders>
              <w:top w:val="single" w:sz="4" w:space="0" w:color="auto"/>
              <w:left w:val="single" w:sz="4" w:space="0" w:color="auto"/>
              <w:bottom w:val="single" w:sz="4" w:space="0" w:color="auto"/>
              <w:right w:val="single" w:sz="4" w:space="0" w:color="auto"/>
            </w:tcBorders>
            <w:vAlign w:val="center"/>
          </w:tcPr>
          <w:p w14:paraId="6AB39B00" w14:textId="77777777" w:rsidR="006C68AF" w:rsidRPr="00C815EE" w:rsidRDefault="00000000">
            <w:pPr>
              <w:snapToGrid w:val="0"/>
              <w:rPr>
                <w:rFonts w:ascii="宋体" w:hAnsi="宋体" w:cs="宋体" w:hint="eastAsia"/>
                <w:sz w:val="24"/>
                <w:szCs w:val="24"/>
              </w:rPr>
            </w:pPr>
            <w:r w:rsidRPr="00C815EE">
              <w:rPr>
                <w:rFonts w:ascii="宋体" w:hAnsi="宋体" w:hint="eastAsia"/>
                <w:sz w:val="24"/>
                <w:szCs w:val="24"/>
              </w:rPr>
              <w:t>服务期限</w:t>
            </w:r>
          </w:p>
        </w:tc>
        <w:tc>
          <w:tcPr>
            <w:tcW w:w="5954" w:type="dxa"/>
            <w:tcBorders>
              <w:top w:val="single" w:sz="4" w:space="0" w:color="auto"/>
              <w:left w:val="single" w:sz="4" w:space="0" w:color="auto"/>
              <w:bottom w:val="single" w:sz="4" w:space="0" w:color="auto"/>
              <w:right w:val="single" w:sz="4" w:space="0" w:color="auto"/>
            </w:tcBorders>
            <w:vAlign w:val="center"/>
          </w:tcPr>
          <w:p w14:paraId="074E3595" w14:textId="4FB3E250" w:rsidR="006C68AF" w:rsidRPr="00C815EE" w:rsidRDefault="00BD64A8">
            <w:pPr>
              <w:tabs>
                <w:tab w:val="right" w:pos="8674"/>
              </w:tabs>
              <w:snapToGrid w:val="0"/>
              <w:jc w:val="left"/>
              <w:rPr>
                <w:rFonts w:ascii="宋体" w:hAnsi="宋体" w:hint="eastAsia"/>
                <w:sz w:val="24"/>
              </w:rPr>
            </w:pPr>
            <w:r w:rsidRPr="00C815EE">
              <w:rPr>
                <w:rFonts w:ascii="宋体" w:hAnsi="宋体" w:hint="eastAsia"/>
                <w:sz w:val="24"/>
              </w:rPr>
              <w:t>全部工作需于2026年8月底完成，并向采购人提交完整的工作成果报告（含纸质版及电子版）。</w:t>
            </w:r>
          </w:p>
        </w:tc>
      </w:tr>
      <w:tr w:rsidR="006C68AF" w:rsidRPr="00C815EE" w14:paraId="73C01637"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C84AA19"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cs="宋体" w:hint="eastAsia"/>
                <w:sz w:val="24"/>
                <w:szCs w:val="24"/>
              </w:rPr>
              <w:t>5</w:t>
            </w:r>
          </w:p>
        </w:tc>
        <w:tc>
          <w:tcPr>
            <w:tcW w:w="1979" w:type="dxa"/>
            <w:tcBorders>
              <w:top w:val="single" w:sz="4" w:space="0" w:color="auto"/>
              <w:left w:val="single" w:sz="4" w:space="0" w:color="auto"/>
              <w:bottom w:val="single" w:sz="4" w:space="0" w:color="auto"/>
              <w:right w:val="single" w:sz="4" w:space="0" w:color="auto"/>
            </w:tcBorders>
            <w:vAlign w:val="center"/>
          </w:tcPr>
          <w:p w14:paraId="787E4244" w14:textId="77777777" w:rsidR="006C68AF" w:rsidRPr="00C815EE" w:rsidRDefault="00000000">
            <w:pPr>
              <w:snapToGrid w:val="0"/>
              <w:rPr>
                <w:rFonts w:ascii="宋体" w:hAnsi="宋体" w:hint="eastAsia"/>
                <w:sz w:val="24"/>
                <w:szCs w:val="24"/>
              </w:rPr>
            </w:pPr>
            <w:r w:rsidRPr="00C815EE">
              <w:rPr>
                <w:rFonts w:ascii="宋体" w:hAnsi="宋体" w:hint="eastAsia"/>
                <w:sz w:val="24"/>
                <w:szCs w:val="24"/>
              </w:rPr>
              <w:t>服务要求和标准</w:t>
            </w:r>
          </w:p>
        </w:tc>
        <w:tc>
          <w:tcPr>
            <w:tcW w:w="5954" w:type="dxa"/>
            <w:tcBorders>
              <w:top w:val="single" w:sz="4" w:space="0" w:color="auto"/>
              <w:left w:val="single" w:sz="4" w:space="0" w:color="auto"/>
              <w:bottom w:val="single" w:sz="4" w:space="0" w:color="auto"/>
              <w:right w:val="single" w:sz="4" w:space="0" w:color="auto"/>
            </w:tcBorders>
            <w:vAlign w:val="center"/>
          </w:tcPr>
          <w:p w14:paraId="1EC12BF5" w14:textId="77777777" w:rsidR="006C68AF" w:rsidRPr="00C815EE" w:rsidRDefault="00000000">
            <w:pPr>
              <w:snapToGrid w:val="0"/>
              <w:rPr>
                <w:rFonts w:ascii="宋体" w:hAnsi="宋体" w:hint="eastAsia"/>
                <w:sz w:val="24"/>
              </w:rPr>
            </w:pPr>
            <w:r w:rsidRPr="00C815EE">
              <w:rPr>
                <w:rFonts w:ascii="宋体" w:hAnsi="宋体" w:hint="eastAsia"/>
                <w:sz w:val="24"/>
              </w:rPr>
              <w:t>按照国家该行业相关标准和合同约定的相关要求，为采购人提供高质量服务，并随时接受采购人的检查、监督。</w:t>
            </w:r>
          </w:p>
        </w:tc>
      </w:tr>
      <w:tr w:rsidR="006C68AF" w:rsidRPr="00C815EE" w14:paraId="3F9B8DD8"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B212F5F"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cs="宋体" w:hint="eastAsia"/>
                <w:sz w:val="24"/>
                <w:szCs w:val="24"/>
              </w:rPr>
              <w:t>6</w:t>
            </w:r>
          </w:p>
        </w:tc>
        <w:tc>
          <w:tcPr>
            <w:tcW w:w="1979" w:type="dxa"/>
            <w:tcBorders>
              <w:top w:val="single" w:sz="4" w:space="0" w:color="auto"/>
              <w:left w:val="single" w:sz="4" w:space="0" w:color="auto"/>
              <w:bottom w:val="single" w:sz="4" w:space="0" w:color="auto"/>
              <w:right w:val="single" w:sz="4" w:space="0" w:color="auto"/>
            </w:tcBorders>
            <w:vAlign w:val="center"/>
          </w:tcPr>
          <w:p w14:paraId="33231EDD" w14:textId="77777777" w:rsidR="006C68AF" w:rsidRPr="00C815EE" w:rsidRDefault="00000000">
            <w:pPr>
              <w:rPr>
                <w:rFonts w:ascii="宋体" w:hAnsi="宋体" w:hint="eastAsia"/>
                <w:sz w:val="24"/>
                <w:szCs w:val="24"/>
              </w:rPr>
            </w:pPr>
            <w:r w:rsidRPr="00C815EE">
              <w:rPr>
                <w:rFonts w:ascii="宋体" w:hAnsi="宋体" w:hint="eastAsia"/>
                <w:sz w:val="24"/>
                <w:szCs w:val="24"/>
              </w:rPr>
              <w:t>项目地点</w:t>
            </w:r>
          </w:p>
        </w:tc>
        <w:tc>
          <w:tcPr>
            <w:tcW w:w="5954" w:type="dxa"/>
            <w:tcBorders>
              <w:top w:val="single" w:sz="4" w:space="0" w:color="auto"/>
              <w:left w:val="single" w:sz="4" w:space="0" w:color="auto"/>
              <w:bottom w:val="single" w:sz="4" w:space="0" w:color="auto"/>
              <w:right w:val="single" w:sz="4" w:space="0" w:color="auto"/>
            </w:tcBorders>
            <w:vAlign w:val="center"/>
          </w:tcPr>
          <w:p w14:paraId="6563C579" w14:textId="77777777" w:rsidR="006C68AF" w:rsidRPr="00C815EE" w:rsidRDefault="00000000">
            <w:pPr>
              <w:snapToGrid w:val="0"/>
              <w:rPr>
                <w:rFonts w:ascii="宋体" w:hAnsi="宋体" w:hint="eastAsia"/>
                <w:sz w:val="24"/>
              </w:rPr>
            </w:pPr>
            <w:r w:rsidRPr="00C815EE">
              <w:rPr>
                <w:rFonts w:ascii="宋体" w:hAnsi="宋体" w:hint="eastAsia"/>
                <w:sz w:val="24"/>
              </w:rPr>
              <w:t>玉溪市红塔区人民法院。</w:t>
            </w:r>
          </w:p>
        </w:tc>
      </w:tr>
      <w:tr w:rsidR="006C68AF" w:rsidRPr="00C815EE" w14:paraId="20441C6A"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D9D7DF8"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cs="宋体" w:hint="eastAsia"/>
                <w:sz w:val="24"/>
                <w:szCs w:val="24"/>
              </w:rPr>
              <w:t>7</w:t>
            </w:r>
          </w:p>
        </w:tc>
        <w:tc>
          <w:tcPr>
            <w:tcW w:w="1979" w:type="dxa"/>
            <w:tcBorders>
              <w:top w:val="single" w:sz="4" w:space="0" w:color="auto"/>
              <w:left w:val="single" w:sz="4" w:space="0" w:color="auto"/>
              <w:bottom w:val="single" w:sz="4" w:space="0" w:color="auto"/>
              <w:right w:val="single" w:sz="4" w:space="0" w:color="auto"/>
            </w:tcBorders>
            <w:vAlign w:val="center"/>
          </w:tcPr>
          <w:p w14:paraId="2DF67F84" w14:textId="77777777" w:rsidR="006C68AF" w:rsidRPr="00C815EE" w:rsidRDefault="00000000">
            <w:pPr>
              <w:rPr>
                <w:rFonts w:ascii="宋体" w:hAnsi="宋体" w:hint="eastAsia"/>
                <w:sz w:val="24"/>
                <w:szCs w:val="24"/>
              </w:rPr>
            </w:pPr>
            <w:r w:rsidRPr="00C815EE">
              <w:rPr>
                <w:rFonts w:ascii="宋体" w:hAnsi="宋体" w:hint="eastAsia"/>
                <w:sz w:val="24"/>
                <w:szCs w:val="24"/>
              </w:rPr>
              <w:t>最高限价</w:t>
            </w:r>
          </w:p>
        </w:tc>
        <w:tc>
          <w:tcPr>
            <w:tcW w:w="5954" w:type="dxa"/>
            <w:tcBorders>
              <w:top w:val="single" w:sz="4" w:space="0" w:color="auto"/>
              <w:left w:val="single" w:sz="4" w:space="0" w:color="auto"/>
              <w:bottom w:val="single" w:sz="4" w:space="0" w:color="auto"/>
              <w:right w:val="single" w:sz="4" w:space="0" w:color="auto"/>
            </w:tcBorders>
            <w:vAlign w:val="center"/>
          </w:tcPr>
          <w:p w14:paraId="6486BE6C" w14:textId="3078B131" w:rsidR="006C68AF" w:rsidRPr="00C815EE" w:rsidRDefault="003B2CF5">
            <w:pPr>
              <w:snapToGrid w:val="0"/>
              <w:rPr>
                <w:rFonts w:ascii="宋体" w:hAnsi="宋体" w:hint="eastAsia"/>
                <w:sz w:val="24"/>
              </w:rPr>
            </w:pPr>
            <w:r w:rsidRPr="00C815EE">
              <w:rPr>
                <w:rFonts w:ascii="宋体" w:hAnsi="宋体" w:hint="eastAsia"/>
                <w:sz w:val="24"/>
              </w:rPr>
              <w:t>¥138000.00元（大写：壹拾叁万捌仟元整）</w:t>
            </w:r>
          </w:p>
        </w:tc>
      </w:tr>
      <w:tr w:rsidR="006C68AF" w:rsidRPr="00C815EE" w14:paraId="2F50DCCC"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002C68D"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8</w:t>
            </w:r>
          </w:p>
        </w:tc>
        <w:tc>
          <w:tcPr>
            <w:tcW w:w="1979" w:type="dxa"/>
            <w:tcBorders>
              <w:top w:val="single" w:sz="4" w:space="0" w:color="auto"/>
              <w:left w:val="single" w:sz="4" w:space="0" w:color="auto"/>
              <w:bottom w:val="single" w:sz="4" w:space="0" w:color="auto"/>
              <w:right w:val="single" w:sz="4" w:space="0" w:color="auto"/>
            </w:tcBorders>
            <w:vAlign w:val="center"/>
          </w:tcPr>
          <w:p w14:paraId="35880A55" w14:textId="77777777" w:rsidR="006C68AF" w:rsidRPr="00C815EE" w:rsidRDefault="00000000">
            <w:pPr>
              <w:rPr>
                <w:rFonts w:ascii="宋体" w:hAnsi="宋体" w:hint="eastAsia"/>
                <w:sz w:val="24"/>
                <w:szCs w:val="24"/>
              </w:rPr>
            </w:pPr>
            <w:r w:rsidRPr="00C815EE">
              <w:rPr>
                <w:rFonts w:ascii="宋体" w:hAnsi="宋体" w:hint="eastAsia"/>
                <w:sz w:val="24"/>
                <w:szCs w:val="24"/>
              </w:rPr>
              <w:t>供应商资格要求</w:t>
            </w:r>
          </w:p>
        </w:tc>
        <w:tc>
          <w:tcPr>
            <w:tcW w:w="5954" w:type="dxa"/>
            <w:tcBorders>
              <w:top w:val="single" w:sz="4" w:space="0" w:color="auto"/>
              <w:left w:val="single" w:sz="4" w:space="0" w:color="auto"/>
              <w:bottom w:val="single" w:sz="4" w:space="0" w:color="auto"/>
              <w:right w:val="single" w:sz="4" w:space="0" w:color="auto"/>
            </w:tcBorders>
            <w:vAlign w:val="center"/>
          </w:tcPr>
          <w:p w14:paraId="3F012324" w14:textId="77777777" w:rsidR="006C68AF" w:rsidRPr="00C815EE" w:rsidRDefault="00000000">
            <w:pPr>
              <w:snapToGrid w:val="0"/>
              <w:rPr>
                <w:rFonts w:ascii="宋体" w:hAnsi="宋体" w:hint="eastAsia"/>
                <w:sz w:val="24"/>
              </w:rPr>
            </w:pPr>
            <w:r w:rsidRPr="00C815EE">
              <w:rPr>
                <w:rFonts w:ascii="宋体" w:hAnsi="宋体" w:hint="eastAsia"/>
                <w:sz w:val="24"/>
              </w:rPr>
              <w:t>1.满足《中华人民共和国政府采购法》第二十二条规定；</w:t>
            </w:r>
          </w:p>
          <w:p w14:paraId="29ADE1C3" w14:textId="77777777" w:rsidR="006C68AF" w:rsidRPr="00C815EE" w:rsidRDefault="00000000">
            <w:pPr>
              <w:snapToGrid w:val="0"/>
              <w:rPr>
                <w:rFonts w:ascii="宋体" w:hAnsi="宋体" w:hint="eastAsia"/>
                <w:sz w:val="24"/>
              </w:rPr>
            </w:pPr>
            <w:r w:rsidRPr="00C815EE">
              <w:rPr>
                <w:rFonts w:ascii="宋体" w:hAnsi="宋体"/>
                <w:sz w:val="24"/>
              </w:rPr>
              <w:t>2</w:t>
            </w:r>
            <w:r w:rsidRPr="00C815EE">
              <w:rPr>
                <w:rFonts w:ascii="宋体" w:hAnsi="宋体" w:hint="eastAsia"/>
                <w:sz w:val="24"/>
              </w:rPr>
              <w:t>.落实政府采购政策需满足的资格要求：</w:t>
            </w:r>
            <w:r w:rsidRPr="00C815EE">
              <w:rPr>
                <w:rFonts w:ascii="宋体" w:hAnsi="宋体" w:hint="eastAsia"/>
                <w:sz w:val="24"/>
                <w:u w:val="single"/>
              </w:rPr>
              <w:t>本项目属于专门面向中小企业采购的项目，</w:t>
            </w:r>
            <w:r w:rsidRPr="00C815EE">
              <w:rPr>
                <w:rFonts w:ascii="宋体" w:hAnsi="宋体" w:hint="eastAsia"/>
                <w:sz w:val="24"/>
                <w:szCs w:val="24"/>
                <w:u w:val="single"/>
              </w:rPr>
              <w:t>供应商应为中小企业（注：监狱企业、残疾人福利性单位视同小型或微型企业）</w:t>
            </w:r>
            <w:r w:rsidRPr="00C815EE">
              <w:rPr>
                <w:rFonts w:ascii="宋体" w:hAnsi="宋体" w:hint="eastAsia"/>
                <w:sz w:val="24"/>
                <w:u w:val="single"/>
              </w:rPr>
              <w:t>；</w:t>
            </w:r>
          </w:p>
          <w:p w14:paraId="0EBACCD6" w14:textId="600557A1" w:rsidR="006C68AF" w:rsidRPr="00C815EE" w:rsidRDefault="00000000">
            <w:pPr>
              <w:snapToGrid w:val="0"/>
              <w:rPr>
                <w:rFonts w:ascii="宋体" w:hAnsi="宋体" w:hint="eastAsia"/>
                <w:sz w:val="24"/>
              </w:rPr>
            </w:pPr>
            <w:r w:rsidRPr="00C815EE">
              <w:rPr>
                <w:rFonts w:ascii="宋体" w:hAnsi="宋体" w:hint="eastAsia"/>
                <w:sz w:val="24"/>
              </w:rPr>
              <w:t>3.本项目的特定资格要求：</w:t>
            </w:r>
            <w:r w:rsidRPr="00C815EE">
              <w:rPr>
                <w:rFonts w:ascii="宋体" w:hAnsi="宋体" w:hint="eastAsia"/>
                <w:sz w:val="24"/>
                <w:u w:val="single"/>
              </w:rPr>
              <w:t>（1）供应商具备会计师事务所执业证书；（2）项目负责人具备注册会计师</w:t>
            </w:r>
            <w:r w:rsidR="0079124E" w:rsidRPr="00C815EE">
              <w:rPr>
                <w:rFonts w:ascii="宋体" w:hAnsi="宋体" w:hint="eastAsia"/>
                <w:sz w:val="24"/>
                <w:u w:val="single"/>
              </w:rPr>
              <w:t>执业</w:t>
            </w:r>
            <w:r w:rsidRPr="00C815EE">
              <w:rPr>
                <w:rFonts w:ascii="宋体" w:hAnsi="宋体" w:hint="eastAsia"/>
                <w:sz w:val="24"/>
                <w:u w:val="single"/>
              </w:rPr>
              <w:t>证书。</w:t>
            </w:r>
          </w:p>
        </w:tc>
      </w:tr>
      <w:tr w:rsidR="006C68AF" w:rsidRPr="00C815EE" w14:paraId="2D202A5F"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C335AA5"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1.7</w:t>
            </w:r>
          </w:p>
        </w:tc>
        <w:tc>
          <w:tcPr>
            <w:tcW w:w="1979" w:type="dxa"/>
            <w:tcBorders>
              <w:top w:val="single" w:sz="4" w:space="0" w:color="auto"/>
              <w:left w:val="single" w:sz="4" w:space="0" w:color="auto"/>
              <w:bottom w:val="single" w:sz="4" w:space="0" w:color="auto"/>
              <w:right w:val="single" w:sz="4" w:space="0" w:color="auto"/>
            </w:tcBorders>
            <w:vAlign w:val="center"/>
          </w:tcPr>
          <w:p w14:paraId="6929524B" w14:textId="77777777" w:rsidR="006C68AF" w:rsidRPr="00C815EE" w:rsidRDefault="00000000">
            <w:pPr>
              <w:adjustRightInd w:val="0"/>
              <w:snapToGrid w:val="0"/>
              <w:rPr>
                <w:rFonts w:ascii="宋体" w:hAnsi="宋体" w:cs="宋体" w:hint="eastAsia"/>
                <w:sz w:val="24"/>
                <w:szCs w:val="24"/>
              </w:rPr>
            </w:pPr>
            <w:r w:rsidRPr="00C815EE">
              <w:rPr>
                <w:rFonts w:ascii="宋体" w:hAnsi="宋体" w:cs="宋体" w:hint="eastAsia"/>
                <w:sz w:val="24"/>
                <w:szCs w:val="24"/>
              </w:rPr>
              <w:t>踏勘现场</w:t>
            </w:r>
          </w:p>
        </w:tc>
        <w:tc>
          <w:tcPr>
            <w:tcW w:w="5954" w:type="dxa"/>
            <w:tcBorders>
              <w:top w:val="single" w:sz="4" w:space="0" w:color="auto"/>
              <w:left w:val="single" w:sz="4" w:space="0" w:color="auto"/>
              <w:bottom w:val="single" w:sz="4" w:space="0" w:color="auto"/>
              <w:right w:val="single" w:sz="4" w:space="0" w:color="auto"/>
            </w:tcBorders>
            <w:vAlign w:val="center"/>
          </w:tcPr>
          <w:p w14:paraId="7146E5BA" w14:textId="77777777" w:rsidR="006C68AF" w:rsidRPr="00C815EE" w:rsidRDefault="00000000">
            <w:pPr>
              <w:adjustRightInd w:val="0"/>
              <w:snapToGrid w:val="0"/>
              <w:rPr>
                <w:rFonts w:ascii="宋体" w:hAnsi="宋体" w:cs="宋体" w:hint="eastAsia"/>
                <w:sz w:val="24"/>
                <w:szCs w:val="24"/>
              </w:rPr>
            </w:pPr>
            <w:r w:rsidRPr="00C815EE">
              <w:rPr>
                <w:rFonts w:ascii="宋体" w:hAnsi="宋体" w:cs="宋体" w:hint="eastAsia"/>
                <w:sz w:val="24"/>
                <w:szCs w:val="24"/>
              </w:rPr>
              <w:t>☑</w:t>
            </w:r>
            <w:r w:rsidRPr="00C815EE">
              <w:rPr>
                <w:rFonts w:ascii="宋体" w:hAnsi="宋体" w:cs="宋体"/>
                <w:sz w:val="24"/>
                <w:szCs w:val="24"/>
              </w:rPr>
              <w:t>不组织</w:t>
            </w:r>
          </w:p>
          <w:p w14:paraId="47E812A5" w14:textId="77777777" w:rsidR="006C68AF" w:rsidRPr="00C815EE" w:rsidRDefault="00000000">
            <w:pPr>
              <w:adjustRightInd w:val="0"/>
              <w:snapToGrid w:val="0"/>
              <w:rPr>
                <w:rFonts w:ascii="宋体" w:hAnsi="宋体" w:cs="宋体" w:hint="eastAsia"/>
                <w:sz w:val="24"/>
                <w:szCs w:val="24"/>
                <w:u w:val="single"/>
              </w:rPr>
            </w:pPr>
            <w:r w:rsidRPr="00C815EE">
              <w:rPr>
                <w:rFonts w:ascii="宋体" w:hAnsi="宋体" w:cs="宋体"/>
                <w:sz w:val="24"/>
                <w:szCs w:val="24"/>
              </w:rPr>
              <w:t>□组织，踏勘时间：</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rPr>
              <w:t>，</w:t>
            </w:r>
            <w:r w:rsidRPr="00C815EE">
              <w:rPr>
                <w:rFonts w:ascii="宋体" w:hAnsi="宋体" w:cs="宋体"/>
                <w:sz w:val="24"/>
                <w:szCs w:val="24"/>
              </w:rPr>
              <w:t>踏勘集中地点：</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rPr>
              <w:t>。</w:t>
            </w:r>
          </w:p>
        </w:tc>
      </w:tr>
      <w:tr w:rsidR="006C68AF" w:rsidRPr="00C815EE" w14:paraId="43024F71"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6063D9A"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1.8</w:t>
            </w:r>
          </w:p>
        </w:tc>
        <w:tc>
          <w:tcPr>
            <w:tcW w:w="1979" w:type="dxa"/>
            <w:tcBorders>
              <w:top w:val="single" w:sz="4" w:space="0" w:color="auto"/>
              <w:left w:val="single" w:sz="4" w:space="0" w:color="auto"/>
              <w:bottom w:val="single" w:sz="4" w:space="0" w:color="auto"/>
              <w:right w:val="single" w:sz="4" w:space="0" w:color="auto"/>
            </w:tcBorders>
            <w:vAlign w:val="center"/>
          </w:tcPr>
          <w:p w14:paraId="78761489" w14:textId="77777777" w:rsidR="006C68AF" w:rsidRPr="00C815EE" w:rsidRDefault="00000000">
            <w:pPr>
              <w:adjustRightInd w:val="0"/>
              <w:snapToGrid w:val="0"/>
              <w:rPr>
                <w:rFonts w:ascii="宋体" w:hAnsi="宋体" w:cs="宋体" w:hint="eastAsia"/>
                <w:sz w:val="24"/>
                <w:szCs w:val="24"/>
              </w:rPr>
            </w:pPr>
            <w:r w:rsidRPr="00C815EE">
              <w:rPr>
                <w:rFonts w:ascii="宋体" w:hAnsi="宋体" w:cs="宋体" w:hint="eastAsia"/>
                <w:sz w:val="24"/>
                <w:szCs w:val="24"/>
              </w:rPr>
              <w:t>采购预备会</w:t>
            </w:r>
          </w:p>
        </w:tc>
        <w:tc>
          <w:tcPr>
            <w:tcW w:w="5954" w:type="dxa"/>
            <w:tcBorders>
              <w:top w:val="single" w:sz="4" w:space="0" w:color="auto"/>
              <w:left w:val="single" w:sz="4" w:space="0" w:color="auto"/>
              <w:bottom w:val="single" w:sz="4" w:space="0" w:color="auto"/>
              <w:right w:val="single" w:sz="4" w:space="0" w:color="auto"/>
            </w:tcBorders>
            <w:vAlign w:val="center"/>
          </w:tcPr>
          <w:p w14:paraId="64FEB292" w14:textId="77777777" w:rsidR="006C68AF" w:rsidRPr="00C815EE" w:rsidRDefault="00000000">
            <w:pPr>
              <w:adjustRightInd w:val="0"/>
              <w:snapToGrid w:val="0"/>
              <w:rPr>
                <w:rFonts w:ascii="宋体" w:hAnsi="宋体" w:cs="宋体" w:hint="eastAsia"/>
                <w:sz w:val="24"/>
                <w:szCs w:val="24"/>
              </w:rPr>
            </w:pPr>
            <w:r w:rsidRPr="00C815EE">
              <w:rPr>
                <w:rFonts w:ascii="宋体" w:hAnsi="宋体" w:cs="宋体" w:hint="eastAsia"/>
                <w:sz w:val="24"/>
                <w:szCs w:val="24"/>
              </w:rPr>
              <w:t>☑</w:t>
            </w:r>
            <w:r w:rsidRPr="00C815EE">
              <w:rPr>
                <w:rFonts w:ascii="宋体" w:hAnsi="宋体" w:cs="宋体"/>
                <w:sz w:val="24"/>
                <w:szCs w:val="24"/>
              </w:rPr>
              <w:t>不召开</w:t>
            </w:r>
            <w:r w:rsidRPr="00C815EE">
              <w:rPr>
                <w:rFonts w:ascii="宋体" w:hAnsi="宋体" w:cs="宋体" w:hint="eastAsia"/>
                <w:sz w:val="24"/>
                <w:szCs w:val="24"/>
              </w:rPr>
              <w:t>，供应商若有疑问可以在响应文件递交截止时间</w:t>
            </w:r>
            <w:r w:rsidRPr="00C815EE">
              <w:rPr>
                <w:rFonts w:ascii="宋体" w:hAnsi="宋体" w:cs="宋体"/>
                <w:sz w:val="24"/>
                <w:szCs w:val="24"/>
              </w:rPr>
              <w:t>5</w:t>
            </w:r>
            <w:r w:rsidRPr="00C815EE">
              <w:rPr>
                <w:rFonts w:ascii="宋体" w:hAnsi="宋体" w:cs="宋体" w:hint="eastAsia"/>
                <w:sz w:val="24"/>
                <w:szCs w:val="24"/>
              </w:rPr>
              <w:t>日前以书面形式发电子邮件至</w:t>
            </w:r>
            <w:r w:rsidRPr="00C815EE">
              <w:rPr>
                <w:rFonts w:ascii="宋体" w:hAnsi="宋体" w:cs="宋体"/>
                <w:sz w:val="24"/>
                <w:szCs w:val="24"/>
                <w:u w:val="single"/>
              </w:rPr>
              <w:t>yxhyzx@qq.com</w:t>
            </w:r>
            <w:r w:rsidRPr="00C815EE">
              <w:rPr>
                <w:rFonts w:ascii="宋体" w:hAnsi="宋体" w:hint="eastAsia"/>
                <w:sz w:val="24"/>
                <w:szCs w:val="24"/>
              </w:rPr>
              <w:t>，</w:t>
            </w:r>
            <w:r w:rsidRPr="00C815EE">
              <w:rPr>
                <w:rFonts w:ascii="宋体" w:hAnsi="宋体" w:cs="宋体" w:hint="eastAsia"/>
                <w:sz w:val="24"/>
                <w:szCs w:val="24"/>
              </w:rPr>
              <w:t>采购人统一解答后发给所有接收了磋商文件的供应商。</w:t>
            </w:r>
          </w:p>
          <w:p w14:paraId="1A156CF9" w14:textId="77777777" w:rsidR="006C68AF" w:rsidRPr="00C815EE" w:rsidRDefault="00000000">
            <w:pPr>
              <w:adjustRightInd w:val="0"/>
              <w:snapToGrid w:val="0"/>
              <w:rPr>
                <w:rFonts w:ascii="宋体" w:hAnsi="宋体" w:cs="宋体" w:hint="eastAsia"/>
                <w:sz w:val="24"/>
                <w:szCs w:val="24"/>
              </w:rPr>
            </w:pPr>
            <w:r w:rsidRPr="00C815EE">
              <w:rPr>
                <w:rFonts w:ascii="宋体" w:hAnsi="宋体" w:cs="宋体"/>
                <w:sz w:val="24"/>
                <w:szCs w:val="24"/>
              </w:rPr>
              <w:t>□召开，召开时间：</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rPr>
              <w:t>，</w:t>
            </w:r>
            <w:r w:rsidRPr="00C815EE">
              <w:rPr>
                <w:rFonts w:ascii="宋体" w:hAnsi="宋体" w:cs="宋体"/>
                <w:sz w:val="24"/>
                <w:szCs w:val="24"/>
              </w:rPr>
              <w:t>召开地点：</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rPr>
              <w:t>。</w:t>
            </w:r>
          </w:p>
        </w:tc>
      </w:tr>
      <w:tr w:rsidR="006C68AF" w:rsidRPr="00C815EE" w14:paraId="3B86C30D"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AAE8ABA"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1.9</w:t>
            </w:r>
          </w:p>
        </w:tc>
        <w:tc>
          <w:tcPr>
            <w:tcW w:w="1979" w:type="dxa"/>
            <w:tcBorders>
              <w:top w:val="single" w:sz="4" w:space="0" w:color="auto"/>
              <w:left w:val="single" w:sz="4" w:space="0" w:color="auto"/>
              <w:bottom w:val="single" w:sz="4" w:space="0" w:color="auto"/>
              <w:right w:val="single" w:sz="4" w:space="0" w:color="auto"/>
            </w:tcBorders>
            <w:vAlign w:val="center"/>
          </w:tcPr>
          <w:p w14:paraId="250CD1E5"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分包</w:t>
            </w:r>
          </w:p>
        </w:tc>
        <w:tc>
          <w:tcPr>
            <w:tcW w:w="5954" w:type="dxa"/>
            <w:tcBorders>
              <w:top w:val="single" w:sz="4" w:space="0" w:color="auto"/>
              <w:left w:val="single" w:sz="4" w:space="0" w:color="auto"/>
              <w:bottom w:val="single" w:sz="4" w:space="0" w:color="auto"/>
              <w:right w:val="single" w:sz="4" w:space="0" w:color="auto"/>
            </w:tcBorders>
            <w:vAlign w:val="center"/>
          </w:tcPr>
          <w:p w14:paraId="77DD0D3D"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☑不允许</w:t>
            </w:r>
          </w:p>
          <w:p w14:paraId="7651CF33" w14:textId="77777777" w:rsidR="006C68AF" w:rsidRPr="00C815EE" w:rsidRDefault="00000000">
            <w:pPr>
              <w:rPr>
                <w:rFonts w:ascii="宋体" w:hAnsi="宋体" w:hint="eastAsia"/>
                <w:sz w:val="24"/>
                <w:szCs w:val="24"/>
              </w:rPr>
            </w:pPr>
            <w:r w:rsidRPr="00C815EE">
              <w:rPr>
                <w:rFonts w:ascii="宋体" w:hAnsi="宋体" w:cs="宋体" w:hint="eastAsia"/>
                <w:sz w:val="24"/>
                <w:szCs w:val="24"/>
              </w:rPr>
              <w:t>□允许：非主体、非关键性的工作允许分包，分包需经</w:t>
            </w:r>
            <w:r w:rsidRPr="00C815EE">
              <w:rPr>
                <w:rFonts w:ascii="宋体" w:hAnsi="宋体" w:cs="宋体" w:hint="eastAsia"/>
                <w:sz w:val="24"/>
                <w:szCs w:val="24"/>
              </w:rPr>
              <w:lastRenderedPageBreak/>
              <w:t>采购单位书面同意。</w:t>
            </w:r>
          </w:p>
        </w:tc>
      </w:tr>
      <w:tr w:rsidR="006C68AF" w:rsidRPr="00C815EE" w14:paraId="3740E620"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3BF59660"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lastRenderedPageBreak/>
              <w:t>1.10</w:t>
            </w:r>
          </w:p>
        </w:tc>
        <w:tc>
          <w:tcPr>
            <w:tcW w:w="1979" w:type="dxa"/>
            <w:tcBorders>
              <w:top w:val="single" w:sz="4" w:space="0" w:color="auto"/>
              <w:left w:val="single" w:sz="4" w:space="0" w:color="auto"/>
              <w:bottom w:val="single" w:sz="4" w:space="0" w:color="auto"/>
              <w:right w:val="single" w:sz="4" w:space="0" w:color="auto"/>
            </w:tcBorders>
            <w:vAlign w:val="center"/>
          </w:tcPr>
          <w:p w14:paraId="5796B3BF"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响应和偏差</w:t>
            </w:r>
          </w:p>
        </w:tc>
        <w:tc>
          <w:tcPr>
            <w:tcW w:w="5954" w:type="dxa"/>
            <w:tcBorders>
              <w:top w:val="single" w:sz="4" w:space="0" w:color="auto"/>
              <w:left w:val="single" w:sz="4" w:space="0" w:color="auto"/>
              <w:bottom w:val="single" w:sz="4" w:space="0" w:color="auto"/>
              <w:right w:val="single" w:sz="4" w:space="0" w:color="auto"/>
            </w:tcBorders>
            <w:vAlign w:val="center"/>
          </w:tcPr>
          <w:p w14:paraId="4B7A7C2E"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□不允许</w:t>
            </w:r>
          </w:p>
          <w:p w14:paraId="34FAC9BA"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☑允许</w:t>
            </w:r>
          </w:p>
          <w:p w14:paraId="1419B652"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允许偏差的范围：允许正偏差。</w:t>
            </w:r>
          </w:p>
          <w:p w14:paraId="397421C9" w14:textId="77777777" w:rsidR="006C68AF" w:rsidRPr="00C815EE" w:rsidRDefault="00000000">
            <w:pPr>
              <w:rPr>
                <w:rFonts w:ascii="宋体" w:hAnsi="宋体" w:cs="宋体" w:hint="eastAsia"/>
                <w:b/>
                <w:sz w:val="24"/>
                <w:szCs w:val="24"/>
                <w:u w:val="single"/>
              </w:rPr>
            </w:pPr>
            <w:r w:rsidRPr="00C815EE">
              <w:rPr>
                <w:rFonts w:ascii="宋体" w:hAnsi="宋体" w:cs="宋体" w:hint="eastAsia"/>
                <w:sz w:val="24"/>
                <w:szCs w:val="24"/>
              </w:rPr>
              <w:t>允许偏差的项数：</w:t>
            </w:r>
            <w:r w:rsidRPr="00C815EE">
              <w:rPr>
                <w:rFonts w:ascii="宋体" w:hAnsi="宋体" w:cs="宋体"/>
                <w:sz w:val="24"/>
                <w:szCs w:val="24"/>
                <w:u w:val="single"/>
              </w:rPr>
              <w:t>/</w:t>
            </w:r>
            <w:r w:rsidRPr="00C815EE">
              <w:rPr>
                <w:rFonts w:ascii="宋体" w:hAnsi="宋体" w:cs="宋体" w:hint="eastAsia"/>
                <w:sz w:val="24"/>
                <w:szCs w:val="24"/>
              </w:rPr>
              <w:t>项。</w:t>
            </w:r>
          </w:p>
        </w:tc>
      </w:tr>
      <w:tr w:rsidR="006C68AF" w:rsidRPr="00C815EE" w14:paraId="38D7DFF8"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FC925C0"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2.2</w:t>
            </w:r>
          </w:p>
        </w:tc>
        <w:tc>
          <w:tcPr>
            <w:tcW w:w="1979" w:type="dxa"/>
            <w:tcBorders>
              <w:top w:val="single" w:sz="4" w:space="0" w:color="auto"/>
              <w:left w:val="single" w:sz="4" w:space="0" w:color="auto"/>
              <w:bottom w:val="single" w:sz="4" w:space="0" w:color="auto"/>
              <w:right w:val="single" w:sz="4" w:space="0" w:color="auto"/>
            </w:tcBorders>
            <w:vAlign w:val="center"/>
          </w:tcPr>
          <w:p w14:paraId="72BA2591"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供应商要求澄清采购文件的时间</w:t>
            </w:r>
          </w:p>
        </w:tc>
        <w:tc>
          <w:tcPr>
            <w:tcW w:w="5954" w:type="dxa"/>
            <w:tcBorders>
              <w:top w:val="single" w:sz="4" w:space="0" w:color="auto"/>
              <w:left w:val="single" w:sz="4" w:space="0" w:color="auto"/>
              <w:bottom w:val="single" w:sz="4" w:space="0" w:color="auto"/>
              <w:right w:val="single" w:sz="4" w:space="0" w:color="auto"/>
            </w:tcBorders>
            <w:vAlign w:val="center"/>
          </w:tcPr>
          <w:p w14:paraId="6A401E50"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提交首次响应文件截止时间至少5日前，不足5日的，采购人、采购代理机构顺延提交首次响应文件截止时间。</w:t>
            </w:r>
          </w:p>
        </w:tc>
      </w:tr>
      <w:tr w:rsidR="006C68AF" w:rsidRPr="00C815EE" w14:paraId="52C3CB13"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CB7FF11"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3.</w:t>
            </w:r>
            <w:r w:rsidRPr="00C815EE">
              <w:rPr>
                <w:rFonts w:ascii="宋体" w:hAnsi="宋体" w:hint="eastAsia"/>
                <w:sz w:val="24"/>
                <w:szCs w:val="24"/>
              </w:rPr>
              <w:t>1.2</w:t>
            </w:r>
          </w:p>
        </w:tc>
        <w:tc>
          <w:tcPr>
            <w:tcW w:w="1979" w:type="dxa"/>
            <w:tcBorders>
              <w:top w:val="single" w:sz="4" w:space="0" w:color="auto"/>
              <w:left w:val="single" w:sz="4" w:space="0" w:color="auto"/>
              <w:bottom w:val="single" w:sz="4" w:space="0" w:color="auto"/>
              <w:right w:val="single" w:sz="4" w:space="0" w:color="auto"/>
            </w:tcBorders>
            <w:vAlign w:val="center"/>
          </w:tcPr>
          <w:p w14:paraId="49C0FE13"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是否接受联合体</w:t>
            </w:r>
          </w:p>
        </w:tc>
        <w:tc>
          <w:tcPr>
            <w:tcW w:w="5954" w:type="dxa"/>
            <w:tcBorders>
              <w:top w:val="single" w:sz="4" w:space="0" w:color="auto"/>
              <w:left w:val="single" w:sz="4" w:space="0" w:color="auto"/>
              <w:bottom w:val="single" w:sz="4" w:space="0" w:color="auto"/>
              <w:right w:val="single" w:sz="4" w:space="0" w:color="auto"/>
            </w:tcBorders>
            <w:vAlign w:val="center"/>
          </w:tcPr>
          <w:p w14:paraId="0BE00303" w14:textId="77777777" w:rsidR="006C68AF" w:rsidRPr="00C815EE" w:rsidRDefault="00000000">
            <w:pPr>
              <w:pStyle w:val="31"/>
              <w:topLinePunct/>
              <w:spacing w:line="240" w:lineRule="auto"/>
              <w:jc w:val="both"/>
              <w:rPr>
                <w:rFonts w:ascii="宋体" w:eastAsia="宋体" w:hAnsi="宋体" w:cs="宋体" w:hint="eastAsia"/>
                <w:kern w:val="2"/>
              </w:rPr>
            </w:pPr>
            <w:r w:rsidRPr="00C815EE">
              <w:rPr>
                <w:rFonts w:ascii="宋体" w:hAnsi="宋体" w:cs="宋体" w:hint="eastAsia"/>
              </w:rPr>
              <w:t>☑</w:t>
            </w:r>
            <w:r w:rsidRPr="00C815EE">
              <w:rPr>
                <w:rFonts w:ascii="宋体" w:eastAsia="宋体" w:hAnsi="宋体" w:cs="宋体" w:hint="eastAsia"/>
                <w:kern w:val="2"/>
              </w:rPr>
              <w:t>不接受</w:t>
            </w:r>
          </w:p>
          <w:p w14:paraId="2BE030FB"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□接受，应满足下列要求：联合体必须签订联合体协议书，明确联合体成员各方的分工。联合体各方不得再以自己名义单独或参加其他联合体对本项目的响应。</w:t>
            </w:r>
          </w:p>
        </w:tc>
      </w:tr>
      <w:tr w:rsidR="006C68AF" w:rsidRPr="00C815EE" w14:paraId="6975C174"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3C527317"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3.2</w:t>
            </w:r>
          </w:p>
        </w:tc>
        <w:tc>
          <w:tcPr>
            <w:tcW w:w="1979" w:type="dxa"/>
            <w:tcBorders>
              <w:top w:val="single" w:sz="4" w:space="0" w:color="auto"/>
              <w:left w:val="single" w:sz="4" w:space="0" w:color="auto"/>
              <w:bottom w:val="single" w:sz="4" w:space="0" w:color="auto"/>
              <w:right w:val="single" w:sz="4" w:space="0" w:color="auto"/>
            </w:tcBorders>
            <w:vAlign w:val="center"/>
          </w:tcPr>
          <w:p w14:paraId="4216155E"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合同价格形式和报价要求</w:t>
            </w:r>
          </w:p>
        </w:tc>
        <w:tc>
          <w:tcPr>
            <w:tcW w:w="5954" w:type="dxa"/>
            <w:tcBorders>
              <w:top w:val="single" w:sz="4" w:space="0" w:color="auto"/>
              <w:left w:val="single" w:sz="4" w:space="0" w:color="auto"/>
              <w:bottom w:val="single" w:sz="4" w:space="0" w:color="auto"/>
              <w:right w:val="single" w:sz="4" w:space="0" w:color="auto"/>
            </w:tcBorders>
            <w:vAlign w:val="center"/>
          </w:tcPr>
          <w:p w14:paraId="643E9315"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合同价格形式：固定总价承包（含税包干价）</w:t>
            </w:r>
          </w:p>
          <w:p w14:paraId="4F9D87F6" w14:textId="24D2FD8F" w:rsidR="006C68AF" w:rsidRPr="00C815EE" w:rsidRDefault="00000000">
            <w:pPr>
              <w:rPr>
                <w:rFonts w:ascii="宋体" w:hAnsi="宋体" w:cs="宋体" w:hint="eastAsia"/>
                <w:sz w:val="24"/>
              </w:rPr>
            </w:pPr>
            <w:r w:rsidRPr="00C815EE">
              <w:rPr>
                <w:rFonts w:ascii="宋体" w:hAnsi="宋体" w:cs="宋体" w:hint="eastAsia"/>
                <w:sz w:val="24"/>
                <w:szCs w:val="24"/>
              </w:rPr>
              <w:t>报价要求：1、本项目最高限价：</w:t>
            </w:r>
            <w:r w:rsidR="003B2CF5" w:rsidRPr="00C815EE">
              <w:rPr>
                <w:rFonts w:ascii="宋体" w:hAnsi="宋体" w:cs="宋体" w:hint="eastAsia"/>
                <w:sz w:val="24"/>
                <w:szCs w:val="24"/>
              </w:rPr>
              <w:t>¥138000.00元（大写：壹拾叁万捌仟元整）</w:t>
            </w:r>
            <w:r w:rsidRPr="00C815EE">
              <w:rPr>
                <w:rFonts w:ascii="宋体" w:hAnsi="宋体" w:cs="宋体" w:hint="eastAsia"/>
                <w:sz w:val="24"/>
                <w:szCs w:val="24"/>
              </w:rPr>
              <w:t>，报价超过最高限价的响应文件按无效处理。2、报价为含税包干价，包括服务成本（人员工资、保险、奖金等）、管理费、风险费、税收等所有费用，以及采购人未提及但有可能发生的其他费用的总和。合同实施期间，成交价不随国家政策或法规、标准及市场因素的变化而进行调整。</w:t>
            </w:r>
          </w:p>
        </w:tc>
      </w:tr>
      <w:tr w:rsidR="006C68AF" w:rsidRPr="00C815EE" w14:paraId="3172C547"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58B7E38"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3.3</w:t>
            </w:r>
          </w:p>
        </w:tc>
        <w:tc>
          <w:tcPr>
            <w:tcW w:w="1979" w:type="dxa"/>
            <w:tcBorders>
              <w:top w:val="single" w:sz="4" w:space="0" w:color="auto"/>
              <w:left w:val="single" w:sz="4" w:space="0" w:color="auto"/>
              <w:bottom w:val="single" w:sz="4" w:space="0" w:color="auto"/>
              <w:right w:val="single" w:sz="4" w:space="0" w:color="auto"/>
            </w:tcBorders>
            <w:vAlign w:val="center"/>
          </w:tcPr>
          <w:p w14:paraId="33760695"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响应文件有效期</w:t>
            </w:r>
          </w:p>
        </w:tc>
        <w:tc>
          <w:tcPr>
            <w:tcW w:w="5954" w:type="dxa"/>
            <w:tcBorders>
              <w:top w:val="single" w:sz="4" w:space="0" w:color="auto"/>
              <w:left w:val="single" w:sz="4" w:space="0" w:color="auto"/>
              <w:bottom w:val="single" w:sz="4" w:space="0" w:color="auto"/>
              <w:right w:val="single" w:sz="4" w:space="0" w:color="auto"/>
            </w:tcBorders>
            <w:vAlign w:val="center"/>
          </w:tcPr>
          <w:p w14:paraId="51E74C9B" w14:textId="77777777" w:rsidR="006C68AF" w:rsidRPr="00C815EE" w:rsidRDefault="00000000">
            <w:pPr>
              <w:snapToGrid w:val="0"/>
              <w:rPr>
                <w:rFonts w:ascii="宋体" w:hAnsi="宋体" w:cs="宋体" w:hint="eastAsia"/>
                <w:sz w:val="24"/>
                <w:szCs w:val="24"/>
              </w:rPr>
            </w:pPr>
            <w:r w:rsidRPr="00C815EE">
              <w:rPr>
                <w:rFonts w:ascii="宋体" w:hAnsi="宋体" w:hint="eastAsia"/>
                <w:sz w:val="24"/>
                <w:szCs w:val="24"/>
              </w:rPr>
              <w:t>9</w:t>
            </w:r>
            <w:r w:rsidRPr="00C815EE">
              <w:rPr>
                <w:rFonts w:ascii="宋体" w:hAnsi="宋体"/>
                <w:sz w:val="24"/>
                <w:szCs w:val="24"/>
              </w:rPr>
              <w:t>0</w:t>
            </w:r>
            <w:r w:rsidRPr="00C815EE">
              <w:rPr>
                <w:rFonts w:ascii="宋体" w:hAnsi="宋体" w:hint="eastAsia"/>
                <w:sz w:val="24"/>
                <w:szCs w:val="24"/>
              </w:rPr>
              <w:t>日历</w:t>
            </w:r>
            <w:r w:rsidRPr="00C815EE">
              <w:rPr>
                <w:rFonts w:ascii="宋体" w:hAnsi="宋体"/>
                <w:sz w:val="24"/>
                <w:szCs w:val="24"/>
              </w:rPr>
              <w:t>天</w:t>
            </w:r>
            <w:r w:rsidRPr="00C815EE">
              <w:rPr>
                <w:rFonts w:ascii="宋体" w:hAnsi="宋体" w:hint="eastAsia"/>
                <w:sz w:val="24"/>
                <w:szCs w:val="24"/>
              </w:rPr>
              <w:t>。</w:t>
            </w:r>
          </w:p>
        </w:tc>
      </w:tr>
      <w:tr w:rsidR="006C68AF" w:rsidRPr="00C815EE" w14:paraId="13D52DCD"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1B070F02"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3.4</w:t>
            </w:r>
          </w:p>
        </w:tc>
        <w:tc>
          <w:tcPr>
            <w:tcW w:w="1979" w:type="dxa"/>
            <w:tcBorders>
              <w:top w:val="single" w:sz="4" w:space="0" w:color="auto"/>
              <w:left w:val="single" w:sz="4" w:space="0" w:color="auto"/>
              <w:bottom w:val="single" w:sz="4" w:space="0" w:color="auto"/>
              <w:right w:val="single" w:sz="4" w:space="0" w:color="auto"/>
            </w:tcBorders>
            <w:vAlign w:val="center"/>
          </w:tcPr>
          <w:p w14:paraId="78D78DE0"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响应保证金</w:t>
            </w:r>
          </w:p>
        </w:tc>
        <w:tc>
          <w:tcPr>
            <w:tcW w:w="5954" w:type="dxa"/>
            <w:tcBorders>
              <w:top w:val="single" w:sz="4" w:space="0" w:color="auto"/>
              <w:left w:val="single" w:sz="4" w:space="0" w:color="auto"/>
              <w:bottom w:val="single" w:sz="4" w:space="0" w:color="auto"/>
              <w:right w:val="single" w:sz="4" w:space="0" w:color="auto"/>
            </w:tcBorders>
            <w:vAlign w:val="center"/>
          </w:tcPr>
          <w:p w14:paraId="006AB587" w14:textId="08D5DF85" w:rsidR="006C68AF" w:rsidRPr="00C815EE" w:rsidRDefault="00000000">
            <w:pPr>
              <w:rPr>
                <w:rFonts w:ascii="宋体" w:hAnsi="宋体" w:cs="宋体" w:hint="eastAsia"/>
                <w:sz w:val="24"/>
                <w:szCs w:val="24"/>
              </w:rPr>
            </w:pPr>
            <w:r w:rsidRPr="00C815EE">
              <w:rPr>
                <w:rFonts w:ascii="宋体" w:hAnsi="宋体" w:cs="宋体" w:hint="eastAsia"/>
                <w:sz w:val="24"/>
                <w:szCs w:val="24"/>
              </w:rPr>
              <w:t>保证金的金额：¥</w:t>
            </w:r>
            <w:r w:rsidR="00F2139F" w:rsidRPr="00C815EE">
              <w:rPr>
                <w:rFonts w:ascii="宋体" w:hAnsi="宋体" w:cs="宋体" w:hint="eastAsia"/>
                <w:sz w:val="24"/>
                <w:szCs w:val="24"/>
              </w:rPr>
              <w:t>1</w:t>
            </w:r>
            <w:r w:rsidRPr="00C815EE">
              <w:rPr>
                <w:rFonts w:ascii="宋体" w:hAnsi="宋体" w:cs="宋体"/>
                <w:sz w:val="24"/>
                <w:szCs w:val="24"/>
              </w:rPr>
              <w:t>000.00</w:t>
            </w:r>
            <w:r w:rsidRPr="00C815EE">
              <w:rPr>
                <w:rFonts w:ascii="宋体" w:hAnsi="宋体" w:cs="宋体" w:hint="eastAsia"/>
                <w:sz w:val="24"/>
                <w:szCs w:val="24"/>
              </w:rPr>
              <w:t>元（大写：</w:t>
            </w:r>
            <w:r w:rsidR="00F2139F" w:rsidRPr="00C815EE">
              <w:rPr>
                <w:rFonts w:ascii="宋体" w:hAnsi="宋体" w:cs="宋体" w:hint="eastAsia"/>
                <w:sz w:val="24"/>
                <w:szCs w:val="24"/>
              </w:rPr>
              <w:t>壹</w:t>
            </w:r>
            <w:r w:rsidRPr="00C815EE">
              <w:rPr>
                <w:rFonts w:ascii="宋体" w:hAnsi="宋体" w:cs="宋体" w:hint="eastAsia"/>
                <w:sz w:val="24"/>
                <w:szCs w:val="24"/>
              </w:rPr>
              <w:t>仟元整）</w:t>
            </w:r>
          </w:p>
          <w:p w14:paraId="18C2A5EE"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保证金的形式：支票、汇票、本票、保函、电汇、保险、转账等非现金方式</w:t>
            </w:r>
          </w:p>
          <w:p w14:paraId="7E64638A"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响应保证金于响应文件递交截止时间前按以下账户通过转账或电汇方式交纳，响应保证金缴纳必须由供应商基本账户转出。</w:t>
            </w:r>
          </w:p>
          <w:p w14:paraId="6C4BA6CB"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开户名：玉溪和业招标咨询有限公司</w:t>
            </w:r>
          </w:p>
          <w:p w14:paraId="2D4AB382"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账 号：1018021000367477</w:t>
            </w:r>
          </w:p>
          <w:p w14:paraId="25D53C26"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开户行：云南红塔银行股份有限公司彩虹支行</w:t>
            </w:r>
          </w:p>
          <w:p w14:paraId="007140F2"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其他：采购人接受以支票、汇票、本票、保函、电汇、保险、转账等非现金方式提交响应保证金，保证金与响应文件同时递交，其有效性由磋商小组认定。</w:t>
            </w:r>
          </w:p>
        </w:tc>
      </w:tr>
      <w:tr w:rsidR="006C68AF" w:rsidRPr="00C815EE" w14:paraId="17B2BCEE"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44AD98D" w14:textId="77777777" w:rsidR="006C68AF" w:rsidRPr="00C815EE" w:rsidRDefault="00000000">
            <w:pPr>
              <w:snapToGrid w:val="0"/>
              <w:jc w:val="center"/>
              <w:rPr>
                <w:rFonts w:ascii="宋体" w:hAnsi="宋体" w:cs="宋体" w:hint="eastAsia"/>
                <w:sz w:val="24"/>
                <w:szCs w:val="24"/>
              </w:rPr>
            </w:pPr>
            <w:r w:rsidRPr="00C815EE">
              <w:rPr>
                <w:rFonts w:ascii="宋体" w:hAnsi="宋体"/>
                <w:sz w:val="24"/>
                <w:szCs w:val="24"/>
              </w:rPr>
              <w:t>3.5</w:t>
            </w:r>
          </w:p>
        </w:tc>
        <w:tc>
          <w:tcPr>
            <w:tcW w:w="1979" w:type="dxa"/>
            <w:tcBorders>
              <w:top w:val="single" w:sz="4" w:space="0" w:color="auto"/>
              <w:left w:val="single" w:sz="4" w:space="0" w:color="auto"/>
              <w:bottom w:val="single" w:sz="4" w:space="0" w:color="auto"/>
              <w:right w:val="single" w:sz="4" w:space="0" w:color="auto"/>
            </w:tcBorders>
            <w:vAlign w:val="center"/>
          </w:tcPr>
          <w:p w14:paraId="7688F7E2" w14:textId="77777777" w:rsidR="006C68AF" w:rsidRPr="00C815EE" w:rsidRDefault="00000000">
            <w:pPr>
              <w:rPr>
                <w:rFonts w:ascii="宋体" w:hAnsi="宋体" w:cs="宋体" w:hint="eastAsia"/>
                <w:b/>
                <w:bCs/>
                <w:sz w:val="24"/>
                <w:szCs w:val="24"/>
              </w:rPr>
            </w:pPr>
            <w:r w:rsidRPr="00C815EE">
              <w:rPr>
                <w:rFonts w:ascii="宋体" w:hAnsi="宋体" w:hint="eastAsia"/>
                <w:sz w:val="24"/>
                <w:szCs w:val="24"/>
              </w:rPr>
              <w:t>供应商资格审查需要提供的必要材料或具体要求</w:t>
            </w:r>
          </w:p>
        </w:tc>
        <w:tc>
          <w:tcPr>
            <w:tcW w:w="5954" w:type="dxa"/>
            <w:tcBorders>
              <w:top w:val="single" w:sz="4" w:space="0" w:color="auto"/>
              <w:left w:val="single" w:sz="4" w:space="0" w:color="auto"/>
              <w:bottom w:val="single" w:sz="4" w:space="0" w:color="auto"/>
              <w:right w:val="single" w:sz="4" w:space="0" w:color="auto"/>
            </w:tcBorders>
            <w:vAlign w:val="center"/>
          </w:tcPr>
          <w:p w14:paraId="7F9A92DB" w14:textId="77777777"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（1）供应商提供有效的营业执照或者其他主体资格证明文件。</w:t>
            </w:r>
          </w:p>
          <w:p w14:paraId="11B6E161" w14:textId="7D0E30BB" w:rsidR="0078184E" w:rsidRPr="00C815EE" w:rsidRDefault="0078184E" w:rsidP="0078184E">
            <w:pPr>
              <w:spacing w:line="300" w:lineRule="auto"/>
              <w:rPr>
                <w:rFonts w:ascii="宋体" w:hAnsi="宋体" w:cs="宋体" w:hint="eastAsia"/>
                <w:sz w:val="24"/>
                <w:szCs w:val="24"/>
              </w:rPr>
            </w:pPr>
            <w:r w:rsidRPr="00C815EE">
              <w:rPr>
                <w:rFonts w:ascii="宋体" w:hAnsi="宋体" w:cs="宋体" w:hint="eastAsia"/>
                <w:sz w:val="24"/>
                <w:szCs w:val="24"/>
              </w:rPr>
              <w:t>（3）本项目属于专门面向中小企业采购的项目，供应商应为中小企业（注：监狱企业、残疾人福利性单位视同小型或微型企业）。</w:t>
            </w:r>
          </w:p>
          <w:p w14:paraId="6800E234" w14:textId="06185501"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4</w:t>
            </w:r>
            <w:r w:rsidRPr="00C815EE">
              <w:rPr>
                <w:rFonts w:ascii="宋体" w:hAnsi="宋体" w:cs="宋体" w:hint="eastAsia"/>
                <w:sz w:val="24"/>
                <w:szCs w:val="24"/>
              </w:rPr>
              <w:t>）供应商具备会计师事务所执业证书。</w:t>
            </w:r>
          </w:p>
          <w:p w14:paraId="04F2CE78" w14:textId="02F4EFC1"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5</w:t>
            </w:r>
            <w:r w:rsidRPr="00C815EE">
              <w:rPr>
                <w:rFonts w:ascii="宋体" w:hAnsi="宋体" w:cs="宋体" w:hint="eastAsia"/>
                <w:sz w:val="24"/>
                <w:szCs w:val="24"/>
              </w:rPr>
              <w:t>）项目负责人具备注册会计师</w:t>
            </w:r>
            <w:r w:rsidR="0079124E" w:rsidRPr="00C815EE">
              <w:rPr>
                <w:rFonts w:ascii="宋体" w:hAnsi="宋体" w:cs="宋体" w:hint="eastAsia"/>
                <w:sz w:val="24"/>
                <w:szCs w:val="24"/>
              </w:rPr>
              <w:t>执业</w:t>
            </w:r>
            <w:r w:rsidRPr="00C815EE">
              <w:rPr>
                <w:rFonts w:ascii="宋体" w:hAnsi="宋体" w:cs="宋体" w:hint="eastAsia"/>
                <w:sz w:val="24"/>
                <w:szCs w:val="24"/>
              </w:rPr>
              <w:t>证书。</w:t>
            </w:r>
          </w:p>
          <w:p w14:paraId="71E78272" w14:textId="1E9EDC88"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6</w:t>
            </w:r>
            <w:r w:rsidRPr="00C815EE">
              <w:rPr>
                <w:rFonts w:ascii="宋体" w:hAnsi="宋体" w:cs="宋体" w:hint="eastAsia"/>
                <w:sz w:val="24"/>
                <w:szCs w:val="24"/>
              </w:rPr>
              <w:t>）供应商必须具有良好的商业信誉和健全的财务会计制度；提供近一年（202</w:t>
            </w:r>
            <w:r w:rsidR="006C4AE7" w:rsidRPr="00C815EE">
              <w:rPr>
                <w:rFonts w:ascii="宋体" w:hAnsi="宋体" w:cs="宋体" w:hint="eastAsia"/>
                <w:sz w:val="24"/>
                <w:szCs w:val="24"/>
              </w:rPr>
              <w:t>5</w:t>
            </w:r>
            <w:r w:rsidRPr="00C815EE">
              <w:rPr>
                <w:rFonts w:ascii="宋体" w:hAnsi="宋体" w:cs="宋体" w:hint="eastAsia"/>
                <w:sz w:val="24"/>
                <w:szCs w:val="24"/>
              </w:rPr>
              <w:t>年）的财务审计报告和财务报表，成立不满一年的提供成立至今的财务报表。</w:t>
            </w:r>
          </w:p>
          <w:p w14:paraId="598439BC" w14:textId="59B28CDF"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lastRenderedPageBreak/>
              <w:t>（</w:t>
            </w:r>
            <w:r w:rsidR="0078184E" w:rsidRPr="00C815EE">
              <w:rPr>
                <w:rFonts w:ascii="宋体" w:hAnsi="宋体" w:cs="宋体" w:hint="eastAsia"/>
                <w:sz w:val="24"/>
                <w:szCs w:val="24"/>
              </w:rPr>
              <w:t>7</w:t>
            </w:r>
            <w:r w:rsidRPr="00C815EE">
              <w:rPr>
                <w:rFonts w:ascii="宋体" w:hAnsi="宋体" w:cs="宋体" w:hint="eastAsia"/>
                <w:sz w:val="24"/>
                <w:szCs w:val="24"/>
              </w:rPr>
              <w:t>）供应商提供202</w:t>
            </w:r>
            <w:r w:rsidR="006C4AE7" w:rsidRPr="00C815EE">
              <w:rPr>
                <w:rFonts w:ascii="宋体" w:hAnsi="宋体" w:cs="宋体" w:hint="eastAsia"/>
                <w:sz w:val="24"/>
                <w:szCs w:val="24"/>
              </w:rPr>
              <w:t>5</w:t>
            </w:r>
            <w:r w:rsidRPr="00C815EE">
              <w:rPr>
                <w:rFonts w:ascii="宋体" w:hAnsi="宋体" w:cs="宋体" w:hint="eastAsia"/>
                <w:sz w:val="24"/>
                <w:szCs w:val="24"/>
              </w:rPr>
              <w:t>年</w:t>
            </w:r>
            <w:r w:rsidR="006C4AE7" w:rsidRPr="00C815EE">
              <w:rPr>
                <w:rFonts w:ascii="宋体" w:hAnsi="宋体" w:cs="宋体" w:hint="eastAsia"/>
                <w:sz w:val="24"/>
                <w:szCs w:val="24"/>
              </w:rPr>
              <w:t>7</w:t>
            </w:r>
            <w:r w:rsidRPr="00C815EE">
              <w:rPr>
                <w:rFonts w:ascii="宋体" w:hAnsi="宋体" w:cs="宋体" w:hint="eastAsia"/>
                <w:sz w:val="24"/>
                <w:szCs w:val="24"/>
              </w:rPr>
              <w:t>月至今任意1个月缴税证明和社会保险费缴纳凭证（免税企业或新成立企业提供相关证明材料）。</w:t>
            </w:r>
          </w:p>
          <w:p w14:paraId="40A7D7E9" w14:textId="0CB6F053"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8</w:t>
            </w:r>
            <w:r w:rsidRPr="00C815EE">
              <w:rPr>
                <w:rFonts w:ascii="宋体" w:hAnsi="宋体" w:cs="宋体" w:hint="eastAsia"/>
                <w:sz w:val="24"/>
                <w:szCs w:val="24"/>
              </w:rPr>
              <w:t>）供应商具备履行合同所必需的设备和专业技术能力，在参加政府采购活动前三年内，在经营活动中没有重大违法记录，提供声明函。</w:t>
            </w:r>
          </w:p>
          <w:p w14:paraId="0212CDBB" w14:textId="4C8F9387"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9</w:t>
            </w:r>
            <w:r w:rsidRPr="00C815EE">
              <w:rPr>
                <w:rFonts w:ascii="宋体" w:hAnsi="宋体" w:cs="宋体" w:hint="eastAsia"/>
                <w:sz w:val="24"/>
                <w:szCs w:val="24"/>
              </w:rPr>
              <w:t>）供应商在信用中国网未列入严重失信主体名单和经营异常名单；在中国执行信息公开网没有列为失信被执行人；在中国政府采购网没有政府采购严重违法失信行为记录（被禁止在一定期限内参加政府采购活动但期限届满的除外）。</w:t>
            </w:r>
          </w:p>
          <w:p w14:paraId="266B285F" w14:textId="00412C85"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10</w:t>
            </w:r>
            <w:r w:rsidRPr="00C815EE">
              <w:rPr>
                <w:rFonts w:ascii="宋体" w:hAnsi="宋体" w:cs="宋体" w:hint="eastAsia"/>
                <w:sz w:val="24"/>
                <w:szCs w:val="24"/>
              </w:rPr>
              <w:t>）单位负责人为同一人或者存在直接控股、管理关系的不同供应商，不得同时参加本项目的政府采购活动。</w:t>
            </w:r>
          </w:p>
          <w:p w14:paraId="77F88925" w14:textId="0ADD57A0"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w:t>
            </w:r>
            <w:r w:rsidR="0078184E" w:rsidRPr="00C815EE">
              <w:rPr>
                <w:rFonts w:ascii="宋体" w:hAnsi="宋体" w:cs="宋体" w:hint="eastAsia"/>
                <w:sz w:val="24"/>
                <w:szCs w:val="24"/>
              </w:rPr>
              <w:t>11</w:t>
            </w:r>
            <w:r w:rsidRPr="00C815EE">
              <w:rPr>
                <w:rFonts w:ascii="宋体" w:hAnsi="宋体" w:cs="宋体" w:hint="eastAsia"/>
                <w:sz w:val="24"/>
                <w:szCs w:val="24"/>
              </w:rPr>
              <w:t>）为采购项目提供整体设计、规范编制或者项目管理、监理、检测等服务的供应商，不得参加该采购项目的磋商。</w:t>
            </w:r>
          </w:p>
          <w:p w14:paraId="14B24FF9" w14:textId="44BB7B83" w:rsidR="006C68AF" w:rsidRPr="00C815EE" w:rsidRDefault="00000000" w:rsidP="0078184E">
            <w:pPr>
              <w:rPr>
                <w:rFonts w:ascii="宋体" w:hAnsi="宋体" w:cs="宋体" w:hint="eastAsia"/>
                <w:sz w:val="24"/>
                <w:szCs w:val="24"/>
              </w:rPr>
            </w:pPr>
            <w:r w:rsidRPr="00C815EE">
              <w:rPr>
                <w:rFonts w:ascii="宋体" w:hAnsi="宋体" w:cs="宋体" w:hint="eastAsia"/>
                <w:sz w:val="24"/>
                <w:szCs w:val="24"/>
              </w:rPr>
              <w:t>（1</w:t>
            </w:r>
            <w:r w:rsidR="0078184E" w:rsidRPr="00C815EE">
              <w:rPr>
                <w:rFonts w:ascii="宋体" w:hAnsi="宋体" w:cs="宋体" w:hint="eastAsia"/>
                <w:sz w:val="24"/>
                <w:szCs w:val="24"/>
              </w:rPr>
              <w:t>2</w:t>
            </w:r>
            <w:r w:rsidRPr="00C815EE">
              <w:rPr>
                <w:rFonts w:ascii="宋体" w:hAnsi="宋体" w:cs="宋体" w:hint="eastAsia"/>
                <w:sz w:val="24"/>
                <w:szCs w:val="24"/>
              </w:rPr>
              <w:t>）本项目不接受联合体。</w:t>
            </w:r>
          </w:p>
        </w:tc>
      </w:tr>
      <w:tr w:rsidR="006C68AF" w:rsidRPr="00C815EE" w14:paraId="318DBCDC"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3F06B626"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lastRenderedPageBreak/>
              <w:t>3.7.5</w:t>
            </w:r>
          </w:p>
        </w:tc>
        <w:tc>
          <w:tcPr>
            <w:tcW w:w="1979" w:type="dxa"/>
            <w:tcBorders>
              <w:top w:val="single" w:sz="4" w:space="0" w:color="auto"/>
              <w:left w:val="single" w:sz="4" w:space="0" w:color="auto"/>
              <w:bottom w:val="single" w:sz="4" w:space="0" w:color="auto"/>
              <w:right w:val="single" w:sz="4" w:space="0" w:color="auto"/>
            </w:tcBorders>
            <w:vAlign w:val="center"/>
          </w:tcPr>
          <w:p w14:paraId="7F86B8C7"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响应文件份数及装订要求</w:t>
            </w:r>
          </w:p>
        </w:tc>
        <w:tc>
          <w:tcPr>
            <w:tcW w:w="5954" w:type="dxa"/>
            <w:tcBorders>
              <w:top w:val="single" w:sz="4" w:space="0" w:color="auto"/>
              <w:left w:val="single" w:sz="4" w:space="0" w:color="auto"/>
              <w:bottom w:val="single" w:sz="4" w:space="0" w:color="auto"/>
              <w:right w:val="single" w:sz="4" w:space="0" w:color="auto"/>
            </w:tcBorders>
            <w:vAlign w:val="center"/>
          </w:tcPr>
          <w:p w14:paraId="6E6B967D"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响应文件份数：一份正本，一份副本，电子文档一份（光盘或U盘）；供应商提交的响应文件均不退还。</w:t>
            </w:r>
          </w:p>
          <w:p w14:paraId="30791E57" w14:textId="77777777" w:rsidR="006C68AF" w:rsidRPr="00C815EE" w:rsidRDefault="00000000">
            <w:pPr>
              <w:snapToGrid w:val="0"/>
            </w:pPr>
            <w:r w:rsidRPr="00C815EE">
              <w:rPr>
                <w:rFonts w:ascii="宋体" w:hAnsi="宋体" w:cs="宋体" w:hint="eastAsia"/>
                <w:sz w:val="24"/>
                <w:szCs w:val="24"/>
              </w:rPr>
              <w:t>装订要求：响应文件打印装订成册，宜用胶装。</w:t>
            </w:r>
          </w:p>
        </w:tc>
      </w:tr>
      <w:tr w:rsidR="006C68AF" w:rsidRPr="00C815EE" w14:paraId="37EF4343"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59301D1"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4.1.1</w:t>
            </w:r>
          </w:p>
        </w:tc>
        <w:tc>
          <w:tcPr>
            <w:tcW w:w="1979" w:type="dxa"/>
            <w:tcBorders>
              <w:top w:val="single" w:sz="4" w:space="0" w:color="auto"/>
              <w:left w:val="single" w:sz="4" w:space="0" w:color="auto"/>
              <w:bottom w:val="single" w:sz="4" w:space="0" w:color="auto"/>
              <w:right w:val="single" w:sz="4" w:space="0" w:color="auto"/>
            </w:tcBorders>
            <w:vAlign w:val="center"/>
          </w:tcPr>
          <w:p w14:paraId="13B963C1"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响应文件密封</w:t>
            </w:r>
          </w:p>
        </w:tc>
        <w:tc>
          <w:tcPr>
            <w:tcW w:w="5954" w:type="dxa"/>
            <w:tcBorders>
              <w:top w:val="single" w:sz="4" w:space="0" w:color="auto"/>
              <w:left w:val="single" w:sz="4" w:space="0" w:color="auto"/>
              <w:bottom w:val="single" w:sz="4" w:space="0" w:color="auto"/>
              <w:right w:val="single" w:sz="4" w:space="0" w:color="auto"/>
            </w:tcBorders>
            <w:vAlign w:val="center"/>
          </w:tcPr>
          <w:p w14:paraId="4A3498C3"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密封要求：供应商应将响应文件的正本与所有的副本及光盘或U盘装在一个密封袋中。</w:t>
            </w:r>
          </w:p>
          <w:p w14:paraId="5ED54CC6"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封套上应载明的信息：（1）项目名称、编号；（2）</w:t>
            </w:r>
            <w:r w:rsidRPr="00C815EE">
              <w:rPr>
                <w:rFonts w:ascii="宋体" w:hAnsi="宋体" w:cs="宋体"/>
                <w:sz w:val="24"/>
                <w:szCs w:val="24"/>
              </w:rPr>
              <w:t>供应商</w:t>
            </w:r>
            <w:r w:rsidRPr="00C815EE">
              <w:rPr>
                <w:rFonts w:ascii="宋体" w:hAnsi="宋体" w:cs="宋体" w:hint="eastAsia"/>
                <w:sz w:val="24"/>
                <w:szCs w:val="24"/>
              </w:rPr>
              <w:t>名称和地址。</w:t>
            </w:r>
          </w:p>
        </w:tc>
      </w:tr>
      <w:tr w:rsidR="006C68AF" w:rsidRPr="00C815EE" w14:paraId="5E31E986"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0F43A6D"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4.2.1</w:t>
            </w:r>
          </w:p>
        </w:tc>
        <w:tc>
          <w:tcPr>
            <w:tcW w:w="1979" w:type="dxa"/>
            <w:tcBorders>
              <w:top w:val="single" w:sz="4" w:space="0" w:color="auto"/>
              <w:left w:val="single" w:sz="4" w:space="0" w:color="auto"/>
              <w:bottom w:val="single" w:sz="4" w:space="0" w:color="auto"/>
              <w:right w:val="single" w:sz="4" w:space="0" w:color="auto"/>
            </w:tcBorders>
            <w:vAlign w:val="center"/>
          </w:tcPr>
          <w:p w14:paraId="647266AD"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响应文件提交时间、截止时间、地点</w:t>
            </w:r>
          </w:p>
        </w:tc>
        <w:tc>
          <w:tcPr>
            <w:tcW w:w="5954" w:type="dxa"/>
            <w:tcBorders>
              <w:top w:val="single" w:sz="4" w:space="0" w:color="auto"/>
              <w:left w:val="single" w:sz="4" w:space="0" w:color="auto"/>
              <w:bottom w:val="single" w:sz="4" w:space="0" w:color="auto"/>
              <w:right w:val="single" w:sz="4" w:space="0" w:color="auto"/>
            </w:tcBorders>
            <w:vAlign w:val="center"/>
          </w:tcPr>
          <w:p w14:paraId="13D9D716" w14:textId="502B941B"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现场提交时间：</w:t>
            </w:r>
            <w:r w:rsidRPr="00C815EE">
              <w:rPr>
                <w:rFonts w:ascii="宋体" w:hAnsi="宋体" w:cs="宋体" w:hint="eastAsia"/>
                <w:sz w:val="24"/>
                <w:szCs w:val="24"/>
                <w:u w:val="single"/>
              </w:rPr>
              <w:t>202</w:t>
            </w:r>
            <w:r w:rsidR="00841B3F" w:rsidRPr="00C815EE">
              <w:rPr>
                <w:rFonts w:ascii="宋体" w:hAnsi="宋体" w:cs="宋体" w:hint="eastAsia"/>
                <w:sz w:val="24"/>
                <w:szCs w:val="24"/>
                <w:u w:val="single"/>
              </w:rPr>
              <w:t>6</w:t>
            </w:r>
            <w:r w:rsidRPr="00C815EE">
              <w:rPr>
                <w:rFonts w:ascii="宋体" w:hAnsi="宋体" w:cs="宋体" w:hint="eastAsia"/>
                <w:sz w:val="24"/>
                <w:szCs w:val="24"/>
              </w:rPr>
              <w:t>年</w:t>
            </w:r>
            <w:r w:rsidR="00EC5056" w:rsidRPr="00C815EE">
              <w:rPr>
                <w:rFonts w:ascii="宋体" w:hAnsi="宋体" w:cs="宋体" w:hint="eastAsia"/>
                <w:sz w:val="24"/>
                <w:szCs w:val="24"/>
                <w:u w:val="single"/>
              </w:rPr>
              <w:t>8</w:t>
            </w:r>
            <w:r w:rsidRPr="00C815EE">
              <w:rPr>
                <w:rFonts w:ascii="宋体" w:hAnsi="宋体" w:cs="宋体" w:hint="eastAsia"/>
                <w:sz w:val="24"/>
                <w:szCs w:val="24"/>
              </w:rPr>
              <w:t>月</w:t>
            </w:r>
            <w:r w:rsidR="00EC5056" w:rsidRPr="00C815EE">
              <w:rPr>
                <w:rFonts w:ascii="宋体" w:hAnsi="宋体" w:cs="宋体" w:hint="eastAsia"/>
                <w:sz w:val="24"/>
                <w:szCs w:val="24"/>
                <w:u w:val="single"/>
              </w:rPr>
              <w:t>13</w:t>
            </w:r>
            <w:r w:rsidRPr="00C815EE">
              <w:rPr>
                <w:rFonts w:ascii="宋体" w:hAnsi="宋体" w:cs="宋体" w:hint="eastAsia"/>
                <w:sz w:val="24"/>
                <w:szCs w:val="24"/>
              </w:rPr>
              <w:t>日</w:t>
            </w:r>
            <w:r w:rsidRPr="00C815EE">
              <w:rPr>
                <w:rFonts w:ascii="宋体" w:hAnsi="宋体" w:cs="宋体" w:hint="eastAsia"/>
                <w:sz w:val="24"/>
                <w:szCs w:val="24"/>
                <w:u w:val="single"/>
              </w:rPr>
              <w:t>14：30</w:t>
            </w:r>
            <w:r w:rsidRPr="00C815EE">
              <w:rPr>
                <w:rFonts w:ascii="宋体" w:hAnsi="宋体" w:cs="宋体" w:hint="eastAsia"/>
                <w:sz w:val="24"/>
                <w:szCs w:val="24"/>
              </w:rPr>
              <w:t>时～</w:t>
            </w:r>
            <w:r w:rsidRPr="00C815EE">
              <w:rPr>
                <w:rFonts w:ascii="宋体" w:hAnsi="宋体" w:cs="宋体" w:hint="eastAsia"/>
                <w:sz w:val="24"/>
                <w:szCs w:val="24"/>
                <w:u w:val="single"/>
              </w:rPr>
              <w:t>15：00</w:t>
            </w:r>
            <w:r w:rsidRPr="00C815EE">
              <w:rPr>
                <w:rFonts w:ascii="宋体" w:hAnsi="宋体" w:cs="宋体" w:hint="eastAsia"/>
                <w:sz w:val="24"/>
                <w:szCs w:val="24"/>
              </w:rPr>
              <w:t>时（北京时间）</w:t>
            </w:r>
          </w:p>
          <w:p w14:paraId="271D3179" w14:textId="07377DDB"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提交截止时间：</w:t>
            </w:r>
            <w:r w:rsidRPr="00C815EE">
              <w:rPr>
                <w:rFonts w:ascii="宋体" w:hAnsi="宋体" w:cs="宋体" w:hint="eastAsia"/>
                <w:sz w:val="24"/>
                <w:szCs w:val="24"/>
                <w:u w:val="single"/>
              </w:rPr>
              <w:t>202</w:t>
            </w:r>
            <w:r w:rsidR="00841B3F" w:rsidRPr="00C815EE">
              <w:rPr>
                <w:rFonts w:ascii="宋体" w:hAnsi="宋体" w:cs="宋体" w:hint="eastAsia"/>
                <w:sz w:val="24"/>
                <w:szCs w:val="24"/>
                <w:u w:val="single"/>
              </w:rPr>
              <w:t>6</w:t>
            </w:r>
            <w:r w:rsidRPr="00C815EE">
              <w:rPr>
                <w:rFonts w:ascii="宋体" w:hAnsi="宋体" w:cs="宋体" w:hint="eastAsia"/>
                <w:sz w:val="24"/>
                <w:szCs w:val="24"/>
              </w:rPr>
              <w:t>年</w:t>
            </w:r>
            <w:r w:rsidR="00EC5056" w:rsidRPr="00C815EE">
              <w:rPr>
                <w:rFonts w:ascii="宋体" w:hAnsi="宋体" w:cs="宋体" w:hint="eastAsia"/>
                <w:sz w:val="24"/>
                <w:szCs w:val="24"/>
                <w:u w:val="single"/>
              </w:rPr>
              <w:t>8</w:t>
            </w:r>
            <w:r w:rsidRPr="00C815EE">
              <w:rPr>
                <w:rFonts w:ascii="宋体" w:hAnsi="宋体" w:cs="宋体" w:hint="eastAsia"/>
                <w:sz w:val="24"/>
                <w:szCs w:val="24"/>
              </w:rPr>
              <w:t>月</w:t>
            </w:r>
            <w:r w:rsidR="00EC5056" w:rsidRPr="00C815EE">
              <w:rPr>
                <w:rFonts w:ascii="宋体" w:hAnsi="宋体" w:cs="宋体" w:hint="eastAsia"/>
                <w:sz w:val="24"/>
                <w:szCs w:val="24"/>
                <w:u w:val="single"/>
              </w:rPr>
              <w:t>13</w:t>
            </w:r>
            <w:r w:rsidRPr="00C815EE">
              <w:rPr>
                <w:rFonts w:ascii="宋体" w:hAnsi="宋体" w:cs="宋体" w:hint="eastAsia"/>
                <w:sz w:val="24"/>
                <w:szCs w:val="24"/>
              </w:rPr>
              <w:t>日</w:t>
            </w:r>
            <w:r w:rsidRPr="00C815EE">
              <w:rPr>
                <w:rFonts w:ascii="宋体" w:hAnsi="宋体" w:cs="宋体" w:hint="eastAsia"/>
                <w:sz w:val="24"/>
                <w:szCs w:val="24"/>
                <w:u w:val="single"/>
              </w:rPr>
              <w:t>15：00</w:t>
            </w:r>
            <w:r w:rsidRPr="00C815EE">
              <w:rPr>
                <w:rFonts w:ascii="宋体" w:hAnsi="宋体" w:cs="宋体" w:hint="eastAsia"/>
                <w:sz w:val="24"/>
                <w:szCs w:val="24"/>
              </w:rPr>
              <w:t>时（北京时间）</w:t>
            </w:r>
          </w:p>
          <w:p w14:paraId="25FFB791" w14:textId="77777777" w:rsidR="006C68AF" w:rsidRPr="00C815EE" w:rsidRDefault="00000000">
            <w:pPr>
              <w:rPr>
                <w:rFonts w:ascii="宋体" w:hAnsi="宋体" w:cs="宋体" w:hint="eastAsia"/>
                <w:sz w:val="24"/>
                <w:szCs w:val="24"/>
              </w:rPr>
            </w:pPr>
            <w:r w:rsidRPr="00C815EE">
              <w:rPr>
                <w:rFonts w:ascii="宋体" w:hAnsi="宋体" w:cs="宋体" w:hint="eastAsia"/>
                <w:sz w:val="24"/>
                <w:szCs w:val="24"/>
              </w:rPr>
              <w:t>地点：</w:t>
            </w:r>
            <w:r w:rsidRPr="00C815EE">
              <w:rPr>
                <w:rFonts w:ascii="宋体" w:hAnsi="宋体" w:hint="eastAsia"/>
                <w:sz w:val="24"/>
                <w:szCs w:val="24"/>
              </w:rPr>
              <w:t>玉溪和业招标咨询有限公司会议室</w:t>
            </w:r>
            <w:proofErr w:type="gramStart"/>
            <w:r w:rsidRPr="00C815EE">
              <w:rPr>
                <w:rFonts w:ascii="宋体" w:hAnsi="宋体" w:hint="eastAsia"/>
                <w:sz w:val="24"/>
                <w:szCs w:val="24"/>
              </w:rPr>
              <w:t>(云南省玉溪市红塔区康溪路和谐大商汇五栋3层301号)</w:t>
            </w:r>
            <w:proofErr w:type="gramEnd"/>
          </w:p>
        </w:tc>
      </w:tr>
      <w:tr w:rsidR="006C68AF" w:rsidRPr="00C815EE" w14:paraId="024AD7A6"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3BD8AE32"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5.1</w:t>
            </w:r>
          </w:p>
        </w:tc>
        <w:tc>
          <w:tcPr>
            <w:tcW w:w="1979" w:type="dxa"/>
            <w:tcBorders>
              <w:top w:val="single" w:sz="4" w:space="0" w:color="auto"/>
              <w:left w:val="single" w:sz="4" w:space="0" w:color="auto"/>
              <w:bottom w:val="single" w:sz="4" w:space="0" w:color="auto"/>
              <w:right w:val="single" w:sz="4" w:space="0" w:color="auto"/>
            </w:tcBorders>
            <w:vAlign w:val="center"/>
          </w:tcPr>
          <w:p w14:paraId="029F78F4"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磋商时间、地点</w:t>
            </w:r>
          </w:p>
        </w:tc>
        <w:tc>
          <w:tcPr>
            <w:tcW w:w="5954" w:type="dxa"/>
            <w:tcBorders>
              <w:top w:val="single" w:sz="4" w:space="0" w:color="auto"/>
              <w:left w:val="single" w:sz="4" w:space="0" w:color="auto"/>
              <w:bottom w:val="single" w:sz="4" w:space="0" w:color="auto"/>
              <w:right w:val="single" w:sz="4" w:space="0" w:color="auto"/>
            </w:tcBorders>
            <w:vAlign w:val="center"/>
          </w:tcPr>
          <w:p w14:paraId="3AEFD260" w14:textId="6C6BED8C" w:rsidR="006C68AF" w:rsidRPr="00C815EE" w:rsidRDefault="00000000">
            <w:pPr>
              <w:snapToGrid w:val="0"/>
              <w:rPr>
                <w:rFonts w:ascii="宋体" w:hAnsi="宋体" w:cs="宋体" w:hint="eastAsia"/>
                <w:sz w:val="24"/>
                <w:szCs w:val="24"/>
                <w:u w:val="single"/>
              </w:rPr>
            </w:pPr>
            <w:proofErr w:type="gramStart"/>
            <w:r w:rsidRPr="00C815EE">
              <w:rPr>
                <w:rFonts w:ascii="宋体" w:hAnsi="宋体" w:cs="宋体" w:hint="eastAsia"/>
                <w:sz w:val="24"/>
                <w:szCs w:val="24"/>
              </w:rPr>
              <w:t>时间:</w:t>
            </w:r>
            <w:proofErr w:type="gramEnd"/>
            <w:r w:rsidRPr="00C815EE">
              <w:rPr>
                <w:rFonts w:ascii="宋体" w:hAnsi="宋体" w:cs="宋体" w:hint="eastAsia"/>
                <w:sz w:val="24"/>
                <w:szCs w:val="24"/>
                <w:u w:val="single"/>
              </w:rPr>
              <w:t>202</w:t>
            </w:r>
            <w:r w:rsidR="00841B3F" w:rsidRPr="00C815EE">
              <w:rPr>
                <w:rFonts w:ascii="宋体" w:hAnsi="宋体" w:cs="宋体" w:hint="eastAsia"/>
                <w:sz w:val="24"/>
                <w:szCs w:val="24"/>
                <w:u w:val="single"/>
              </w:rPr>
              <w:t>6</w:t>
            </w:r>
            <w:r w:rsidRPr="00C815EE">
              <w:rPr>
                <w:rFonts w:ascii="宋体" w:hAnsi="宋体" w:cs="宋体" w:hint="eastAsia"/>
                <w:sz w:val="24"/>
                <w:szCs w:val="24"/>
              </w:rPr>
              <w:t>年</w:t>
            </w:r>
            <w:r w:rsidR="00EC5056" w:rsidRPr="00C815EE">
              <w:rPr>
                <w:rFonts w:ascii="宋体" w:hAnsi="宋体" w:cs="宋体" w:hint="eastAsia"/>
                <w:sz w:val="24"/>
                <w:szCs w:val="24"/>
                <w:u w:val="single"/>
              </w:rPr>
              <w:t>8</w:t>
            </w:r>
            <w:r w:rsidRPr="00C815EE">
              <w:rPr>
                <w:rFonts w:ascii="宋体" w:hAnsi="宋体" w:cs="宋体" w:hint="eastAsia"/>
                <w:sz w:val="24"/>
                <w:szCs w:val="24"/>
              </w:rPr>
              <w:t>月</w:t>
            </w:r>
            <w:r w:rsidR="00EC5056" w:rsidRPr="00C815EE">
              <w:rPr>
                <w:rFonts w:ascii="宋体" w:hAnsi="宋体" w:cs="宋体" w:hint="eastAsia"/>
                <w:sz w:val="24"/>
                <w:szCs w:val="24"/>
                <w:u w:val="single"/>
              </w:rPr>
              <w:t>13</w:t>
            </w:r>
            <w:r w:rsidRPr="00C815EE">
              <w:rPr>
                <w:rFonts w:ascii="宋体" w:hAnsi="宋体" w:cs="宋体" w:hint="eastAsia"/>
                <w:sz w:val="24"/>
                <w:szCs w:val="24"/>
              </w:rPr>
              <w:t>日</w:t>
            </w:r>
            <w:r w:rsidRPr="00C815EE">
              <w:rPr>
                <w:rFonts w:ascii="宋体" w:hAnsi="宋体" w:cs="宋体" w:hint="eastAsia"/>
                <w:sz w:val="24"/>
                <w:szCs w:val="24"/>
                <w:u w:val="single"/>
              </w:rPr>
              <w:t>15：00</w:t>
            </w:r>
            <w:r w:rsidRPr="00C815EE">
              <w:rPr>
                <w:rFonts w:ascii="宋体" w:hAnsi="宋体" w:cs="宋体" w:hint="eastAsia"/>
                <w:sz w:val="24"/>
                <w:szCs w:val="24"/>
              </w:rPr>
              <w:t>时（北京时间）</w:t>
            </w:r>
          </w:p>
          <w:p w14:paraId="1D668D63" w14:textId="77777777" w:rsidR="006C68AF" w:rsidRPr="00C815EE" w:rsidRDefault="00000000">
            <w:pPr>
              <w:snapToGrid w:val="0"/>
              <w:rPr>
                <w:rFonts w:ascii="宋体" w:hAnsi="宋体" w:cs="宋体" w:hint="eastAsia"/>
                <w:sz w:val="24"/>
                <w:szCs w:val="24"/>
                <w:u w:val="single"/>
              </w:rPr>
            </w:pPr>
            <w:proofErr w:type="gramStart"/>
            <w:r w:rsidRPr="00C815EE">
              <w:rPr>
                <w:rFonts w:ascii="宋体" w:hAnsi="宋体" w:cs="宋体" w:hint="eastAsia"/>
                <w:sz w:val="24"/>
                <w:szCs w:val="24"/>
              </w:rPr>
              <w:t>地点:</w:t>
            </w:r>
            <w:proofErr w:type="gramEnd"/>
            <w:r w:rsidRPr="00C815EE">
              <w:rPr>
                <w:rFonts w:ascii="宋体" w:hAnsi="宋体" w:hint="eastAsia"/>
                <w:sz w:val="24"/>
                <w:szCs w:val="24"/>
              </w:rPr>
              <w:t>玉溪和业招标咨询有限公司会议室</w:t>
            </w:r>
            <w:proofErr w:type="gramStart"/>
            <w:r w:rsidRPr="00C815EE">
              <w:rPr>
                <w:rFonts w:ascii="宋体" w:hAnsi="宋体" w:hint="eastAsia"/>
                <w:sz w:val="24"/>
                <w:szCs w:val="24"/>
              </w:rPr>
              <w:t>(云南省玉溪市红塔区康溪路和谐大商汇五栋3层301号)</w:t>
            </w:r>
            <w:proofErr w:type="gramEnd"/>
          </w:p>
        </w:tc>
      </w:tr>
      <w:tr w:rsidR="006C68AF" w:rsidRPr="00C815EE" w14:paraId="0978B5B2"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0C3FB620"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6</w:t>
            </w:r>
          </w:p>
        </w:tc>
        <w:tc>
          <w:tcPr>
            <w:tcW w:w="1979" w:type="dxa"/>
            <w:tcBorders>
              <w:top w:val="single" w:sz="4" w:space="0" w:color="auto"/>
              <w:left w:val="single" w:sz="4" w:space="0" w:color="auto"/>
              <w:bottom w:val="single" w:sz="4" w:space="0" w:color="auto"/>
              <w:right w:val="single" w:sz="4" w:space="0" w:color="auto"/>
            </w:tcBorders>
            <w:vAlign w:val="center"/>
          </w:tcPr>
          <w:p w14:paraId="033AB3A9"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评审方法及标准</w:t>
            </w:r>
          </w:p>
        </w:tc>
        <w:tc>
          <w:tcPr>
            <w:tcW w:w="5954" w:type="dxa"/>
            <w:tcBorders>
              <w:top w:val="single" w:sz="4" w:space="0" w:color="auto"/>
              <w:left w:val="single" w:sz="4" w:space="0" w:color="auto"/>
              <w:bottom w:val="single" w:sz="4" w:space="0" w:color="auto"/>
              <w:right w:val="single" w:sz="4" w:space="0" w:color="auto"/>
            </w:tcBorders>
            <w:vAlign w:val="center"/>
          </w:tcPr>
          <w:p w14:paraId="7E0B102E"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综合评分法</w:t>
            </w:r>
          </w:p>
        </w:tc>
      </w:tr>
      <w:tr w:rsidR="006C68AF" w:rsidRPr="00C815EE" w14:paraId="2E0F2C04"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6DF306C"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6.1</w:t>
            </w:r>
          </w:p>
        </w:tc>
        <w:tc>
          <w:tcPr>
            <w:tcW w:w="1979" w:type="dxa"/>
            <w:tcBorders>
              <w:top w:val="single" w:sz="4" w:space="0" w:color="auto"/>
              <w:left w:val="single" w:sz="4" w:space="0" w:color="auto"/>
              <w:bottom w:val="single" w:sz="4" w:space="0" w:color="auto"/>
              <w:right w:val="single" w:sz="4" w:space="0" w:color="auto"/>
            </w:tcBorders>
            <w:vAlign w:val="center"/>
          </w:tcPr>
          <w:p w14:paraId="6B51995D" w14:textId="77777777" w:rsidR="006C68AF" w:rsidRPr="00C815EE" w:rsidRDefault="00000000">
            <w:pPr>
              <w:snapToGrid w:val="0"/>
              <w:rPr>
                <w:rFonts w:ascii="宋体" w:hAnsi="宋体" w:hint="eastAsia"/>
                <w:sz w:val="24"/>
                <w:szCs w:val="24"/>
              </w:rPr>
            </w:pPr>
            <w:r w:rsidRPr="00C815EE">
              <w:rPr>
                <w:rFonts w:ascii="宋体" w:hAnsi="宋体" w:cs="宋体" w:hint="eastAsia"/>
                <w:sz w:val="24"/>
                <w:szCs w:val="24"/>
              </w:rPr>
              <w:t>磋商小组的组建</w:t>
            </w:r>
          </w:p>
        </w:tc>
        <w:tc>
          <w:tcPr>
            <w:tcW w:w="5954" w:type="dxa"/>
            <w:tcBorders>
              <w:top w:val="single" w:sz="4" w:space="0" w:color="auto"/>
              <w:left w:val="single" w:sz="4" w:space="0" w:color="auto"/>
              <w:bottom w:val="single" w:sz="4" w:space="0" w:color="auto"/>
              <w:right w:val="single" w:sz="4" w:space="0" w:color="auto"/>
            </w:tcBorders>
            <w:vAlign w:val="center"/>
          </w:tcPr>
          <w:p w14:paraId="347587FC" w14:textId="77777777" w:rsidR="006C68AF" w:rsidRPr="00C815EE" w:rsidRDefault="00000000">
            <w:pPr>
              <w:tabs>
                <w:tab w:val="left" w:pos="2300"/>
                <w:tab w:val="left" w:pos="2720"/>
                <w:tab w:val="left" w:pos="3820"/>
              </w:tabs>
              <w:adjustRightInd w:val="0"/>
              <w:snapToGrid w:val="0"/>
              <w:ind w:rightChars="-52" w:right="-109"/>
              <w:jc w:val="left"/>
              <w:rPr>
                <w:rFonts w:ascii="宋体" w:hAnsi="宋体" w:hint="eastAsia"/>
                <w:sz w:val="24"/>
                <w:szCs w:val="24"/>
                <w:u w:val="single"/>
              </w:rPr>
            </w:pPr>
            <w:r w:rsidRPr="00C815EE">
              <w:rPr>
                <w:rFonts w:ascii="宋体" w:hAnsi="宋体" w:hint="eastAsia"/>
                <w:sz w:val="24"/>
                <w:szCs w:val="24"/>
              </w:rPr>
              <w:t>磋商小组构成：</w:t>
            </w:r>
            <w:r w:rsidRPr="00C815EE">
              <w:rPr>
                <w:rFonts w:ascii="宋体" w:hAnsi="宋体" w:hint="eastAsia"/>
                <w:sz w:val="24"/>
                <w:szCs w:val="24"/>
                <w:u w:val="single"/>
              </w:rPr>
              <w:t>磋商小组由采购人代表和评审专家共3人以上单数组成，其中评审专家人数不得少于磋商小组成员总数的2/3。</w:t>
            </w:r>
          </w:p>
          <w:p w14:paraId="1BEEAA7D" w14:textId="77777777" w:rsidR="006C68AF" w:rsidRPr="00C815EE" w:rsidRDefault="00000000">
            <w:pPr>
              <w:tabs>
                <w:tab w:val="left" w:pos="2300"/>
                <w:tab w:val="left" w:pos="2720"/>
                <w:tab w:val="left" w:pos="3820"/>
              </w:tabs>
              <w:adjustRightInd w:val="0"/>
              <w:snapToGrid w:val="0"/>
              <w:ind w:rightChars="-52" w:right="-109"/>
              <w:jc w:val="left"/>
              <w:rPr>
                <w:rFonts w:ascii="宋体" w:hAnsi="宋体" w:hint="eastAsia"/>
                <w:sz w:val="24"/>
                <w:szCs w:val="24"/>
              </w:rPr>
            </w:pPr>
            <w:r w:rsidRPr="00C815EE">
              <w:rPr>
                <w:rFonts w:ascii="宋体" w:hAnsi="宋体" w:hint="eastAsia"/>
                <w:sz w:val="24"/>
                <w:szCs w:val="24"/>
              </w:rPr>
              <w:t>评审专家确定方式：</w:t>
            </w:r>
            <w:r w:rsidRPr="00C815EE">
              <w:rPr>
                <w:rFonts w:ascii="宋体" w:hAnsi="宋体" w:cs="宋体" w:hint="eastAsia"/>
                <w:sz w:val="24"/>
                <w:szCs w:val="24"/>
                <w:u w:val="single"/>
              </w:rPr>
              <w:t>云南省政府采购专家库中随机抽取。</w:t>
            </w:r>
          </w:p>
        </w:tc>
      </w:tr>
      <w:tr w:rsidR="006C68AF" w:rsidRPr="00C815EE" w14:paraId="7E6FDE09"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17186E8C"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6.2</w:t>
            </w:r>
          </w:p>
        </w:tc>
        <w:tc>
          <w:tcPr>
            <w:tcW w:w="1979" w:type="dxa"/>
            <w:tcBorders>
              <w:top w:val="single" w:sz="4" w:space="0" w:color="auto"/>
              <w:left w:val="single" w:sz="4" w:space="0" w:color="auto"/>
              <w:bottom w:val="single" w:sz="4" w:space="0" w:color="auto"/>
              <w:right w:val="single" w:sz="4" w:space="0" w:color="auto"/>
            </w:tcBorders>
            <w:vAlign w:val="center"/>
          </w:tcPr>
          <w:p w14:paraId="1F55A337"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资格审查方式</w:t>
            </w:r>
          </w:p>
        </w:tc>
        <w:tc>
          <w:tcPr>
            <w:tcW w:w="5954" w:type="dxa"/>
            <w:tcBorders>
              <w:top w:val="single" w:sz="4" w:space="0" w:color="auto"/>
              <w:left w:val="single" w:sz="4" w:space="0" w:color="auto"/>
              <w:bottom w:val="single" w:sz="4" w:space="0" w:color="auto"/>
              <w:right w:val="single" w:sz="4" w:space="0" w:color="auto"/>
            </w:tcBorders>
            <w:vAlign w:val="center"/>
          </w:tcPr>
          <w:p w14:paraId="33632ADB"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资格后审</w:t>
            </w:r>
          </w:p>
        </w:tc>
      </w:tr>
      <w:tr w:rsidR="006C68AF" w:rsidRPr="00C815EE" w14:paraId="71731C37"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4A5EE3E"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6.2.2</w:t>
            </w:r>
          </w:p>
        </w:tc>
        <w:tc>
          <w:tcPr>
            <w:tcW w:w="1979" w:type="dxa"/>
            <w:tcBorders>
              <w:top w:val="single" w:sz="4" w:space="0" w:color="auto"/>
              <w:left w:val="single" w:sz="4" w:space="0" w:color="auto"/>
              <w:bottom w:val="single" w:sz="4" w:space="0" w:color="auto"/>
              <w:right w:val="single" w:sz="4" w:space="0" w:color="auto"/>
            </w:tcBorders>
            <w:vAlign w:val="center"/>
          </w:tcPr>
          <w:p w14:paraId="0CB17474" w14:textId="77777777" w:rsidR="006C68AF" w:rsidRPr="00C815EE" w:rsidRDefault="00000000">
            <w:pPr>
              <w:snapToGrid w:val="0"/>
              <w:rPr>
                <w:rFonts w:ascii="宋体" w:hAnsi="宋体" w:cs="宋体" w:hint="eastAsia"/>
                <w:sz w:val="24"/>
                <w:szCs w:val="24"/>
              </w:rPr>
            </w:pPr>
            <w:r w:rsidRPr="00C815EE">
              <w:rPr>
                <w:rFonts w:ascii="宋体" w:hAnsi="宋体" w:cs="宋体"/>
                <w:sz w:val="24"/>
                <w:szCs w:val="24"/>
              </w:rPr>
              <w:t>推荐候选成交供应商排序数量</w:t>
            </w:r>
          </w:p>
        </w:tc>
        <w:tc>
          <w:tcPr>
            <w:tcW w:w="5954" w:type="dxa"/>
            <w:tcBorders>
              <w:top w:val="single" w:sz="4" w:space="0" w:color="auto"/>
              <w:left w:val="single" w:sz="4" w:space="0" w:color="auto"/>
              <w:bottom w:val="single" w:sz="4" w:space="0" w:color="auto"/>
              <w:right w:val="single" w:sz="4" w:space="0" w:color="auto"/>
            </w:tcBorders>
            <w:vAlign w:val="center"/>
          </w:tcPr>
          <w:p w14:paraId="0ECD34E6"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按最终得分由高到低推荐候选成交供应商3名</w:t>
            </w:r>
          </w:p>
        </w:tc>
      </w:tr>
      <w:tr w:rsidR="006C68AF" w:rsidRPr="00C815EE" w14:paraId="16F6A9D3"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80E60D1"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6.3</w:t>
            </w:r>
          </w:p>
        </w:tc>
        <w:tc>
          <w:tcPr>
            <w:tcW w:w="1979" w:type="dxa"/>
            <w:tcBorders>
              <w:top w:val="single" w:sz="4" w:space="0" w:color="auto"/>
              <w:left w:val="single" w:sz="4" w:space="0" w:color="auto"/>
              <w:bottom w:val="single" w:sz="4" w:space="0" w:color="auto"/>
              <w:right w:val="single" w:sz="4" w:space="0" w:color="auto"/>
            </w:tcBorders>
            <w:vAlign w:val="center"/>
          </w:tcPr>
          <w:p w14:paraId="0AA50F11"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磋商轮次及磋商</w:t>
            </w:r>
            <w:r w:rsidRPr="00C815EE">
              <w:rPr>
                <w:rFonts w:ascii="宋体" w:hAnsi="宋体" w:cs="宋体" w:hint="eastAsia"/>
                <w:sz w:val="24"/>
                <w:szCs w:val="24"/>
              </w:rPr>
              <w:lastRenderedPageBreak/>
              <w:t>顺序</w:t>
            </w:r>
          </w:p>
        </w:tc>
        <w:tc>
          <w:tcPr>
            <w:tcW w:w="5954" w:type="dxa"/>
            <w:tcBorders>
              <w:top w:val="single" w:sz="4" w:space="0" w:color="auto"/>
              <w:left w:val="single" w:sz="4" w:space="0" w:color="auto"/>
              <w:bottom w:val="single" w:sz="4" w:space="0" w:color="auto"/>
              <w:right w:val="single" w:sz="4" w:space="0" w:color="auto"/>
            </w:tcBorders>
            <w:vAlign w:val="center"/>
          </w:tcPr>
          <w:p w14:paraId="793FAA2E" w14:textId="77777777" w:rsidR="006C68AF" w:rsidRPr="00C815EE" w:rsidRDefault="00000000">
            <w:pPr>
              <w:snapToGrid w:val="0"/>
              <w:rPr>
                <w:rFonts w:ascii="宋体" w:hAnsi="宋体" w:cs="宋体" w:hint="eastAsia"/>
                <w:sz w:val="24"/>
                <w:szCs w:val="24"/>
              </w:rPr>
            </w:pPr>
            <w:r w:rsidRPr="00C815EE">
              <w:rPr>
                <w:rFonts w:ascii="宋体" w:hAnsi="宋体" w:cs="宋体"/>
                <w:sz w:val="24"/>
                <w:szCs w:val="24"/>
              </w:rPr>
              <w:lastRenderedPageBreak/>
              <w:sym w:font="Wingdings 2" w:char="0052"/>
            </w:r>
            <w:r w:rsidRPr="00C815EE">
              <w:rPr>
                <w:rFonts w:ascii="宋体" w:hAnsi="宋体" w:cs="宋体"/>
                <w:sz w:val="24"/>
                <w:szCs w:val="24"/>
              </w:rPr>
              <w:t>本项目共进行</w:t>
            </w:r>
            <w:r w:rsidRPr="00C815EE">
              <w:rPr>
                <w:rFonts w:ascii="宋体" w:hAnsi="宋体" w:cs="宋体" w:hint="eastAsia"/>
                <w:sz w:val="24"/>
                <w:szCs w:val="24"/>
                <w:u w:val="single"/>
              </w:rPr>
              <w:t>2</w:t>
            </w:r>
            <w:r w:rsidRPr="00C815EE">
              <w:rPr>
                <w:rFonts w:ascii="宋体" w:hAnsi="宋体" w:cs="宋体" w:hint="eastAsia"/>
                <w:sz w:val="24"/>
                <w:szCs w:val="24"/>
              </w:rPr>
              <w:t>轮磋商。</w:t>
            </w:r>
          </w:p>
          <w:p w14:paraId="1A70B0F5" w14:textId="77777777" w:rsidR="006C68AF" w:rsidRPr="00C815EE" w:rsidRDefault="00000000">
            <w:pPr>
              <w:snapToGrid w:val="0"/>
              <w:rPr>
                <w:rFonts w:ascii="宋体" w:hAnsi="宋体" w:cs="宋体" w:hint="eastAsia"/>
                <w:sz w:val="24"/>
                <w:szCs w:val="24"/>
              </w:rPr>
            </w:pPr>
            <w:r w:rsidRPr="00C815EE">
              <w:rPr>
                <w:rFonts w:ascii="宋体" w:hAnsi="宋体" w:cs="宋体"/>
                <w:sz w:val="24"/>
                <w:szCs w:val="24"/>
              </w:rPr>
              <w:lastRenderedPageBreak/>
              <w:t>□本项目不事先确定</w:t>
            </w:r>
            <w:r w:rsidRPr="00C815EE">
              <w:rPr>
                <w:rFonts w:ascii="宋体" w:hAnsi="宋体" w:cs="宋体" w:hint="eastAsia"/>
                <w:sz w:val="24"/>
                <w:szCs w:val="24"/>
              </w:rPr>
              <w:t>磋商</w:t>
            </w:r>
            <w:r w:rsidRPr="00C815EE">
              <w:rPr>
                <w:rFonts w:ascii="宋体" w:hAnsi="宋体" w:cs="宋体"/>
                <w:sz w:val="24"/>
                <w:szCs w:val="24"/>
              </w:rPr>
              <w:t>轮次，</w:t>
            </w:r>
            <w:r w:rsidRPr="00C815EE">
              <w:rPr>
                <w:rFonts w:ascii="宋体" w:hAnsi="宋体" w:cs="宋体" w:hint="eastAsia"/>
                <w:sz w:val="24"/>
                <w:szCs w:val="24"/>
              </w:rPr>
              <w:t>磋商</w:t>
            </w:r>
            <w:r w:rsidRPr="00C815EE">
              <w:rPr>
                <w:rFonts w:ascii="宋体" w:hAnsi="宋体" w:cs="宋体"/>
                <w:sz w:val="24"/>
                <w:szCs w:val="24"/>
              </w:rPr>
              <w:t>小组根据</w:t>
            </w:r>
            <w:r w:rsidRPr="00C815EE">
              <w:rPr>
                <w:rFonts w:ascii="宋体" w:hAnsi="宋体" w:cs="宋体" w:hint="eastAsia"/>
                <w:sz w:val="24"/>
                <w:szCs w:val="24"/>
              </w:rPr>
              <w:t>磋商</w:t>
            </w:r>
            <w:r w:rsidRPr="00C815EE">
              <w:rPr>
                <w:rFonts w:ascii="宋体" w:hAnsi="宋体" w:cs="宋体"/>
                <w:sz w:val="24"/>
                <w:szCs w:val="24"/>
              </w:rPr>
              <w:t>情况确定，并在最后一轮</w:t>
            </w:r>
            <w:r w:rsidRPr="00C815EE">
              <w:rPr>
                <w:rFonts w:ascii="宋体" w:hAnsi="宋体" w:cs="宋体" w:hint="eastAsia"/>
                <w:sz w:val="24"/>
                <w:szCs w:val="24"/>
              </w:rPr>
              <w:t>磋商</w:t>
            </w:r>
            <w:r w:rsidRPr="00C815EE">
              <w:rPr>
                <w:rFonts w:ascii="宋体" w:hAnsi="宋体" w:cs="宋体"/>
                <w:sz w:val="24"/>
                <w:szCs w:val="24"/>
              </w:rPr>
              <w:t>前告知供应商</w:t>
            </w:r>
            <w:r w:rsidRPr="00C815EE">
              <w:rPr>
                <w:rFonts w:ascii="宋体" w:hAnsi="宋体" w:cs="宋体" w:hint="eastAsia"/>
                <w:sz w:val="24"/>
                <w:szCs w:val="24"/>
              </w:rPr>
              <w:t>。</w:t>
            </w:r>
          </w:p>
          <w:p w14:paraId="70415F6C" w14:textId="77777777" w:rsidR="006C68AF" w:rsidRPr="00C815EE" w:rsidRDefault="00000000">
            <w:pPr>
              <w:snapToGrid w:val="0"/>
              <w:rPr>
                <w:sz w:val="24"/>
                <w:szCs w:val="24"/>
                <w:u w:val="single"/>
              </w:rPr>
            </w:pPr>
            <w:r w:rsidRPr="00C815EE">
              <w:rPr>
                <w:rFonts w:ascii="宋体" w:hAnsi="宋体" w:cs="宋体" w:hint="eastAsia"/>
                <w:sz w:val="24"/>
                <w:szCs w:val="24"/>
              </w:rPr>
              <w:t>磋商顺序：按供应商递交响应文件的顺序进行。</w:t>
            </w:r>
          </w:p>
        </w:tc>
      </w:tr>
      <w:tr w:rsidR="006C68AF" w:rsidRPr="00C815EE" w14:paraId="2D464CB4"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0FDDB33C"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lastRenderedPageBreak/>
              <w:t>7.2</w:t>
            </w:r>
          </w:p>
        </w:tc>
        <w:tc>
          <w:tcPr>
            <w:tcW w:w="1979" w:type="dxa"/>
            <w:tcBorders>
              <w:top w:val="single" w:sz="4" w:space="0" w:color="auto"/>
              <w:left w:val="single" w:sz="4" w:space="0" w:color="auto"/>
              <w:bottom w:val="single" w:sz="4" w:space="0" w:color="auto"/>
              <w:right w:val="single" w:sz="4" w:space="0" w:color="auto"/>
            </w:tcBorders>
            <w:vAlign w:val="center"/>
          </w:tcPr>
          <w:p w14:paraId="4731C563"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发布成交公告</w:t>
            </w:r>
          </w:p>
        </w:tc>
        <w:tc>
          <w:tcPr>
            <w:tcW w:w="5954" w:type="dxa"/>
            <w:tcBorders>
              <w:top w:val="single" w:sz="4" w:space="0" w:color="auto"/>
              <w:left w:val="single" w:sz="4" w:space="0" w:color="auto"/>
              <w:bottom w:val="single" w:sz="4" w:space="0" w:color="auto"/>
              <w:right w:val="single" w:sz="4" w:space="0" w:color="auto"/>
            </w:tcBorders>
            <w:vAlign w:val="center"/>
          </w:tcPr>
          <w:p w14:paraId="5B6E3078"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公告媒介：中国招标投标公共服务平台、玉溪市人民政府网和玉溪和业招标咨询有限公司</w:t>
            </w:r>
            <w:r w:rsidRPr="00C815EE">
              <w:rPr>
                <w:rFonts w:ascii="宋体" w:hAnsi="宋体" w:hint="eastAsia"/>
                <w:sz w:val="24"/>
                <w:szCs w:val="24"/>
              </w:rPr>
              <w:t>网</w:t>
            </w:r>
          </w:p>
        </w:tc>
      </w:tr>
      <w:tr w:rsidR="006C68AF" w:rsidRPr="00C815EE" w14:paraId="551F1E4C"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CF95873"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7.4</w:t>
            </w:r>
          </w:p>
        </w:tc>
        <w:tc>
          <w:tcPr>
            <w:tcW w:w="1979" w:type="dxa"/>
            <w:tcBorders>
              <w:top w:val="single" w:sz="4" w:space="0" w:color="auto"/>
              <w:left w:val="single" w:sz="4" w:space="0" w:color="auto"/>
              <w:bottom w:val="single" w:sz="4" w:space="0" w:color="auto"/>
              <w:right w:val="single" w:sz="4" w:space="0" w:color="auto"/>
            </w:tcBorders>
            <w:vAlign w:val="center"/>
          </w:tcPr>
          <w:p w14:paraId="04C3236D" w14:textId="77777777" w:rsidR="006C68AF" w:rsidRPr="00C815EE" w:rsidRDefault="00000000">
            <w:pPr>
              <w:adjustRightInd w:val="0"/>
              <w:snapToGrid w:val="0"/>
              <w:rPr>
                <w:rFonts w:ascii="宋体" w:hAnsi="宋体" w:cs="宋体" w:hint="eastAsia"/>
                <w:sz w:val="24"/>
                <w:szCs w:val="24"/>
              </w:rPr>
            </w:pPr>
            <w:r w:rsidRPr="00C815EE">
              <w:rPr>
                <w:rFonts w:ascii="宋体" w:hAnsi="宋体" w:cs="宋体" w:hint="eastAsia"/>
                <w:sz w:val="24"/>
                <w:szCs w:val="24"/>
              </w:rPr>
              <w:t>履约保证金额</w:t>
            </w:r>
          </w:p>
        </w:tc>
        <w:tc>
          <w:tcPr>
            <w:tcW w:w="5954" w:type="dxa"/>
            <w:tcBorders>
              <w:top w:val="single" w:sz="4" w:space="0" w:color="auto"/>
              <w:left w:val="single" w:sz="4" w:space="0" w:color="auto"/>
              <w:bottom w:val="single" w:sz="4" w:space="0" w:color="auto"/>
              <w:right w:val="single" w:sz="4" w:space="0" w:color="auto"/>
            </w:tcBorders>
            <w:vAlign w:val="center"/>
          </w:tcPr>
          <w:p w14:paraId="4D32B296" w14:textId="77777777"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□不要求递交</w:t>
            </w:r>
          </w:p>
          <w:p w14:paraId="2CFA01DB" w14:textId="77777777"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■要求递交</w:t>
            </w:r>
          </w:p>
          <w:p w14:paraId="0E25EE7A" w14:textId="54F1086B"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履约保证金金额：合同签订价款的</w:t>
            </w:r>
            <w:r w:rsidR="00017756" w:rsidRPr="00C815EE">
              <w:rPr>
                <w:rFonts w:ascii="宋体" w:hAnsi="宋体" w:cs="宋体" w:hint="eastAsia"/>
                <w:sz w:val="24"/>
                <w:szCs w:val="24"/>
              </w:rPr>
              <w:t>8</w:t>
            </w:r>
            <w:r w:rsidRPr="00C815EE">
              <w:rPr>
                <w:rFonts w:ascii="宋体" w:hAnsi="宋体" w:cs="宋体" w:hint="eastAsia"/>
                <w:sz w:val="24"/>
                <w:szCs w:val="24"/>
              </w:rPr>
              <w:t>%。</w:t>
            </w:r>
          </w:p>
          <w:p w14:paraId="603A6F79" w14:textId="52D094AB"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履约保证金形式：银行转账、银行保函或保险保证</w:t>
            </w:r>
            <w:r w:rsidR="00512BDE">
              <w:rPr>
                <w:rFonts w:ascii="宋体" w:hAnsi="宋体" w:cs="宋体" w:hint="eastAsia"/>
                <w:sz w:val="24"/>
                <w:szCs w:val="24"/>
              </w:rPr>
              <w:t>等非现金方式</w:t>
            </w:r>
            <w:r w:rsidRPr="00C815EE">
              <w:rPr>
                <w:rFonts w:ascii="宋体" w:hAnsi="宋体" w:cs="宋体" w:hint="eastAsia"/>
                <w:sz w:val="24"/>
                <w:szCs w:val="24"/>
              </w:rPr>
              <w:t>。</w:t>
            </w:r>
          </w:p>
          <w:p w14:paraId="3CD354CA" w14:textId="77777777"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递交时间：在签订合同前提交。</w:t>
            </w:r>
          </w:p>
          <w:p w14:paraId="1268AF70" w14:textId="77777777" w:rsidR="006C68AF" w:rsidRPr="00C815EE" w:rsidRDefault="00000000">
            <w:pPr>
              <w:autoSpaceDE w:val="0"/>
              <w:autoSpaceDN w:val="0"/>
              <w:jc w:val="left"/>
              <w:rPr>
                <w:rFonts w:ascii="宋体" w:hAnsi="宋体" w:cs="宋体" w:hint="eastAsia"/>
                <w:sz w:val="24"/>
                <w:szCs w:val="24"/>
              </w:rPr>
            </w:pPr>
            <w:r w:rsidRPr="00C815EE">
              <w:rPr>
                <w:rFonts w:ascii="宋体" w:hAnsi="宋体" w:cs="宋体" w:hint="eastAsia"/>
                <w:sz w:val="24"/>
                <w:szCs w:val="24"/>
              </w:rPr>
              <w:t>退还时间：履约保证金在服务期限满后无息退还。</w:t>
            </w:r>
          </w:p>
        </w:tc>
      </w:tr>
      <w:tr w:rsidR="006C68AF" w:rsidRPr="00C815EE" w14:paraId="7488D451"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5DA35CF"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8</w:t>
            </w:r>
          </w:p>
        </w:tc>
        <w:tc>
          <w:tcPr>
            <w:tcW w:w="1979" w:type="dxa"/>
            <w:tcBorders>
              <w:top w:val="single" w:sz="4" w:space="0" w:color="auto"/>
              <w:left w:val="single" w:sz="4" w:space="0" w:color="auto"/>
              <w:bottom w:val="single" w:sz="4" w:space="0" w:color="auto"/>
              <w:right w:val="single" w:sz="4" w:space="0" w:color="auto"/>
            </w:tcBorders>
            <w:vAlign w:val="center"/>
          </w:tcPr>
          <w:p w14:paraId="3F4F04C4"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质疑渠道</w:t>
            </w:r>
          </w:p>
        </w:tc>
        <w:tc>
          <w:tcPr>
            <w:tcW w:w="5954" w:type="dxa"/>
            <w:tcBorders>
              <w:top w:val="single" w:sz="4" w:space="0" w:color="auto"/>
              <w:left w:val="single" w:sz="4" w:space="0" w:color="auto"/>
              <w:bottom w:val="single" w:sz="4" w:space="0" w:color="auto"/>
              <w:right w:val="single" w:sz="4" w:space="0" w:color="auto"/>
            </w:tcBorders>
            <w:vAlign w:val="center"/>
          </w:tcPr>
          <w:p w14:paraId="5576A061"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联 系 人：金子涵</w:t>
            </w:r>
          </w:p>
          <w:p w14:paraId="42F38686" w14:textId="77777777" w:rsidR="006C68AF" w:rsidRPr="00C815EE" w:rsidRDefault="00000000">
            <w:pPr>
              <w:snapToGrid w:val="0"/>
              <w:rPr>
                <w:rFonts w:ascii="宋体" w:hAnsi="宋体" w:hint="eastAsia"/>
                <w:sz w:val="24"/>
                <w:szCs w:val="24"/>
              </w:rPr>
            </w:pPr>
            <w:r w:rsidRPr="00C815EE">
              <w:rPr>
                <w:rFonts w:ascii="宋体" w:hAnsi="宋体" w:cs="宋体" w:hint="eastAsia"/>
                <w:sz w:val="24"/>
                <w:szCs w:val="24"/>
              </w:rPr>
              <w:t>电    话：18887703205、0877-2685387</w:t>
            </w:r>
          </w:p>
          <w:p w14:paraId="137CA1FE"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通信地址：云南省玉溪市红塔区康溪路和谐大商汇五栋3层301号</w:t>
            </w:r>
          </w:p>
          <w:p w14:paraId="2F5F428C" w14:textId="77777777" w:rsidR="006C68AF" w:rsidRPr="00C815EE" w:rsidRDefault="00000000">
            <w:pPr>
              <w:snapToGrid w:val="0"/>
              <w:rPr>
                <w:sz w:val="24"/>
                <w:szCs w:val="24"/>
              </w:rPr>
            </w:pPr>
            <w:r w:rsidRPr="00C815EE">
              <w:rPr>
                <w:rFonts w:ascii="宋体" w:hAnsi="宋体" w:cs="宋体" w:hint="eastAsia"/>
                <w:sz w:val="24"/>
                <w:szCs w:val="24"/>
              </w:rPr>
              <w:t>电子邮箱：yxhyzx@qq.com</w:t>
            </w:r>
          </w:p>
        </w:tc>
      </w:tr>
      <w:tr w:rsidR="006C68AF" w:rsidRPr="00C815EE" w14:paraId="51D4CAAE"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0461100"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10.1</w:t>
            </w:r>
          </w:p>
        </w:tc>
        <w:tc>
          <w:tcPr>
            <w:tcW w:w="1979" w:type="dxa"/>
            <w:tcBorders>
              <w:top w:val="single" w:sz="4" w:space="0" w:color="auto"/>
              <w:left w:val="single" w:sz="4" w:space="0" w:color="auto"/>
              <w:bottom w:val="single" w:sz="4" w:space="0" w:color="auto"/>
              <w:right w:val="single" w:sz="4" w:space="0" w:color="auto"/>
            </w:tcBorders>
            <w:vAlign w:val="center"/>
          </w:tcPr>
          <w:p w14:paraId="5B07044A"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采购代理服务费</w:t>
            </w:r>
          </w:p>
        </w:tc>
        <w:tc>
          <w:tcPr>
            <w:tcW w:w="5954" w:type="dxa"/>
            <w:tcBorders>
              <w:top w:val="single" w:sz="4" w:space="0" w:color="auto"/>
              <w:left w:val="single" w:sz="4" w:space="0" w:color="auto"/>
              <w:bottom w:val="single" w:sz="4" w:space="0" w:color="auto"/>
              <w:right w:val="single" w:sz="4" w:space="0" w:color="auto"/>
            </w:tcBorders>
            <w:vAlign w:val="center"/>
          </w:tcPr>
          <w:p w14:paraId="373C7C2D" w14:textId="77777777" w:rsidR="006C68AF" w:rsidRPr="00C815EE" w:rsidRDefault="00000000">
            <w:pPr>
              <w:snapToGrid w:val="0"/>
              <w:rPr>
                <w:rFonts w:ascii="宋体" w:hAnsi="宋体" w:cs="宋体" w:hint="eastAsia"/>
                <w:sz w:val="24"/>
                <w:szCs w:val="24"/>
              </w:rPr>
            </w:pPr>
            <w:r w:rsidRPr="00C815EE">
              <w:rPr>
                <w:rFonts w:ascii="宋体" w:hAnsi="宋体" w:cs="宋体"/>
                <w:sz w:val="24"/>
                <w:szCs w:val="24"/>
              </w:rPr>
              <w:t>费用标准或金额：</w:t>
            </w:r>
            <w:r w:rsidRPr="00C815EE">
              <w:rPr>
                <w:rFonts w:ascii="宋体" w:hAnsi="宋体" w:cs="宋体" w:hint="eastAsia"/>
                <w:sz w:val="24"/>
                <w:szCs w:val="24"/>
              </w:rPr>
              <w:t xml:space="preserve">¥3000.00元（大写：叁仟元整） </w:t>
            </w:r>
          </w:p>
          <w:p w14:paraId="26749667" w14:textId="77777777" w:rsidR="006C68AF" w:rsidRPr="00C815EE" w:rsidRDefault="00000000">
            <w:pPr>
              <w:snapToGrid w:val="0"/>
              <w:rPr>
                <w:rFonts w:ascii="宋体" w:hAnsi="宋体" w:cs="宋体" w:hint="eastAsia"/>
                <w:sz w:val="24"/>
                <w:szCs w:val="24"/>
              </w:rPr>
            </w:pPr>
            <w:r w:rsidRPr="00C815EE">
              <w:rPr>
                <w:rFonts w:ascii="宋体" w:hAnsi="宋体" w:cs="宋体"/>
                <w:sz w:val="24"/>
                <w:szCs w:val="24"/>
              </w:rPr>
              <w:t>交费时间：</w:t>
            </w:r>
            <w:r w:rsidRPr="00C815EE">
              <w:rPr>
                <w:rFonts w:ascii="宋体" w:hAnsi="宋体" w:cs="宋体" w:hint="eastAsia"/>
                <w:sz w:val="24"/>
                <w:szCs w:val="24"/>
              </w:rPr>
              <w:t>成交供应商在领取成交通知书时向代理机构缴纳采购代理服务费。</w:t>
            </w:r>
          </w:p>
          <w:p w14:paraId="61BAAEE7"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交费方式：银行转账、微信、现金、支付宝</w:t>
            </w:r>
          </w:p>
        </w:tc>
      </w:tr>
      <w:tr w:rsidR="006C68AF" w:rsidRPr="00C815EE" w14:paraId="432E9562" w14:textId="77777777">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B704B3A" w14:textId="77777777" w:rsidR="006C68AF" w:rsidRPr="00C815EE" w:rsidRDefault="00000000">
            <w:pPr>
              <w:snapToGrid w:val="0"/>
              <w:jc w:val="center"/>
              <w:rPr>
                <w:rFonts w:ascii="宋体" w:hAnsi="宋体" w:cs="宋体" w:hint="eastAsia"/>
                <w:sz w:val="24"/>
                <w:szCs w:val="24"/>
              </w:rPr>
            </w:pPr>
            <w:r w:rsidRPr="00C815EE">
              <w:rPr>
                <w:rFonts w:ascii="宋体" w:hAnsi="宋体" w:cs="宋体"/>
                <w:sz w:val="24"/>
                <w:szCs w:val="24"/>
              </w:rPr>
              <w:t>10.2</w:t>
            </w:r>
          </w:p>
        </w:tc>
        <w:tc>
          <w:tcPr>
            <w:tcW w:w="1979" w:type="dxa"/>
            <w:tcBorders>
              <w:top w:val="single" w:sz="4" w:space="0" w:color="auto"/>
              <w:left w:val="single" w:sz="4" w:space="0" w:color="auto"/>
              <w:bottom w:val="single" w:sz="4" w:space="0" w:color="auto"/>
              <w:right w:val="single" w:sz="4" w:space="0" w:color="auto"/>
            </w:tcBorders>
            <w:vAlign w:val="center"/>
          </w:tcPr>
          <w:p w14:paraId="4E02DDFD"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需要补充的其他内容</w:t>
            </w:r>
          </w:p>
        </w:tc>
        <w:tc>
          <w:tcPr>
            <w:tcW w:w="5954" w:type="dxa"/>
            <w:tcBorders>
              <w:top w:val="single" w:sz="4" w:space="0" w:color="auto"/>
              <w:left w:val="single" w:sz="4" w:space="0" w:color="auto"/>
              <w:bottom w:val="single" w:sz="4" w:space="0" w:color="auto"/>
              <w:right w:val="single" w:sz="4" w:space="0" w:color="auto"/>
            </w:tcBorders>
            <w:vAlign w:val="center"/>
          </w:tcPr>
          <w:p w14:paraId="5F0B1EBB" w14:textId="77777777" w:rsidR="006C68AF" w:rsidRPr="00C815EE" w:rsidRDefault="00000000">
            <w:pPr>
              <w:snapToGrid w:val="0"/>
              <w:rPr>
                <w:rFonts w:ascii="宋体" w:hAnsi="宋体" w:cs="宋体" w:hint="eastAsia"/>
                <w:sz w:val="24"/>
                <w:szCs w:val="24"/>
              </w:rPr>
            </w:pPr>
            <w:r w:rsidRPr="00C815EE">
              <w:rPr>
                <w:rFonts w:ascii="宋体" w:hAnsi="宋体" w:cs="宋体" w:hint="eastAsia"/>
                <w:sz w:val="24"/>
                <w:szCs w:val="24"/>
              </w:rPr>
              <w:t>1</w:t>
            </w:r>
            <w:r w:rsidRPr="00C815EE">
              <w:rPr>
                <w:rFonts w:ascii="宋体" w:hAnsi="宋体" w:cs="宋体"/>
                <w:sz w:val="24"/>
                <w:szCs w:val="24"/>
              </w:rPr>
              <w:t>.</w:t>
            </w:r>
            <w:r w:rsidRPr="00C815EE">
              <w:rPr>
                <w:rFonts w:ascii="宋体" w:hAnsi="宋体" w:cs="宋体" w:hint="eastAsia"/>
                <w:sz w:val="24"/>
                <w:szCs w:val="24"/>
              </w:rPr>
              <w:t>供应商为非法人机构的其他主体资格的，磋商文件中法定代表人同时也指其他主体资格的负责人。</w:t>
            </w:r>
          </w:p>
          <w:p w14:paraId="48A6D462" w14:textId="77777777" w:rsidR="006C68AF" w:rsidRPr="00C815EE" w:rsidRDefault="00000000">
            <w:pPr>
              <w:snapToGrid w:val="0"/>
              <w:rPr>
                <w:rFonts w:ascii="宋体" w:hAnsi="宋体" w:cs="宋体" w:hint="eastAsia"/>
                <w:b/>
                <w:sz w:val="24"/>
                <w:szCs w:val="24"/>
              </w:rPr>
            </w:pPr>
            <w:r w:rsidRPr="00C815EE">
              <w:rPr>
                <w:rFonts w:ascii="宋体" w:hAnsi="宋体" w:cs="宋体" w:hint="eastAsia"/>
                <w:sz w:val="24"/>
                <w:szCs w:val="24"/>
              </w:rPr>
              <w:t>2</w:t>
            </w:r>
            <w:r w:rsidRPr="00C815EE">
              <w:rPr>
                <w:rFonts w:ascii="宋体" w:hAnsi="宋体" w:cs="宋体"/>
                <w:sz w:val="24"/>
                <w:szCs w:val="24"/>
              </w:rPr>
              <w:t>.</w:t>
            </w:r>
            <w:r w:rsidRPr="00C815EE">
              <w:rPr>
                <w:rFonts w:ascii="宋体" w:hAnsi="宋体" w:cs="宋体" w:hint="eastAsia"/>
                <w:sz w:val="24"/>
                <w:szCs w:val="24"/>
              </w:rPr>
              <w:t>供应商携带至磋商会议现场的材料要求：详见磋商文件注意事项。</w:t>
            </w:r>
          </w:p>
        </w:tc>
      </w:tr>
      <w:tr w:rsidR="006C68AF" w:rsidRPr="00C815EE" w14:paraId="5944E001" w14:textId="77777777">
        <w:trPr>
          <w:jc w:val="center"/>
        </w:trPr>
        <w:tc>
          <w:tcPr>
            <w:tcW w:w="8926" w:type="dxa"/>
            <w:gridSpan w:val="3"/>
            <w:tcBorders>
              <w:top w:val="single" w:sz="4" w:space="0" w:color="auto"/>
              <w:left w:val="single" w:sz="4" w:space="0" w:color="auto"/>
              <w:bottom w:val="single" w:sz="4" w:space="0" w:color="auto"/>
              <w:right w:val="single" w:sz="4" w:space="0" w:color="auto"/>
            </w:tcBorders>
            <w:vAlign w:val="center"/>
          </w:tcPr>
          <w:p w14:paraId="6D25AC03" w14:textId="77777777" w:rsidR="006C68AF" w:rsidRPr="00C815EE" w:rsidRDefault="00000000">
            <w:pPr>
              <w:snapToGrid w:val="0"/>
              <w:jc w:val="center"/>
              <w:rPr>
                <w:rFonts w:ascii="宋体" w:hAnsi="宋体" w:hint="eastAsia"/>
                <w:bCs/>
                <w:sz w:val="24"/>
                <w:szCs w:val="24"/>
              </w:rPr>
            </w:pPr>
            <w:r w:rsidRPr="00C815EE">
              <w:rPr>
                <w:rFonts w:ascii="宋体" w:hAnsi="宋体" w:hint="eastAsia"/>
                <w:sz w:val="24"/>
                <w:szCs w:val="24"/>
              </w:rPr>
              <w:t>落实的相关政府采购政策和要求</w:t>
            </w:r>
          </w:p>
        </w:tc>
      </w:tr>
      <w:tr w:rsidR="006C68AF" w:rsidRPr="00C815EE" w14:paraId="0FE388EF" w14:textId="77777777">
        <w:trPr>
          <w:jc w:val="center"/>
        </w:trPr>
        <w:tc>
          <w:tcPr>
            <w:tcW w:w="2972" w:type="dxa"/>
            <w:gridSpan w:val="2"/>
            <w:tcBorders>
              <w:top w:val="single" w:sz="4" w:space="0" w:color="auto"/>
              <w:left w:val="single" w:sz="4" w:space="0" w:color="auto"/>
              <w:bottom w:val="single" w:sz="4" w:space="0" w:color="auto"/>
              <w:right w:val="single" w:sz="4" w:space="0" w:color="auto"/>
            </w:tcBorders>
            <w:vAlign w:val="center"/>
          </w:tcPr>
          <w:p w14:paraId="42527C60" w14:textId="77777777" w:rsidR="006C68AF" w:rsidRPr="00C815EE" w:rsidRDefault="00000000">
            <w:pPr>
              <w:widowControl/>
              <w:jc w:val="left"/>
              <w:rPr>
                <w:rFonts w:ascii="宋体" w:hAnsi="宋体" w:hint="eastAsia"/>
                <w:sz w:val="24"/>
                <w:szCs w:val="24"/>
              </w:rPr>
            </w:pPr>
            <w:r w:rsidRPr="00C815EE">
              <w:rPr>
                <w:rFonts w:ascii="宋体" w:hAnsi="宋体" w:hint="eastAsia"/>
                <w:sz w:val="24"/>
                <w:szCs w:val="24"/>
              </w:rPr>
              <w:t>小型和微型企业服务的审查</w:t>
            </w:r>
          </w:p>
        </w:tc>
        <w:tc>
          <w:tcPr>
            <w:tcW w:w="5954" w:type="dxa"/>
            <w:tcBorders>
              <w:top w:val="single" w:sz="4" w:space="0" w:color="auto"/>
              <w:left w:val="single" w:sz="4" w:space="0" w:color="auto"/>
              <w:bottom w:val="single" w:sz="4" w:space="0" w:color="auto"/>
              <w:right w:val="single" w:sz="4" w:space="0" w:color="auto"/>
            </w:tcBorders>
            <w:vAlign w:val="center"/>
          </w:tcPr>
          <w:p w14:paraId="717A4BEF" w14:textId="77777777"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□不适用</w:t>
            </w:r>
          </w:p>
          <w:p w14:paraId="7BC00097" w14:textId="77777777" w:rsidR="006C68AF" w:rsidRPr="00C815EE" w:rsidRDefault="00000000">
            <w:pPr>
              <w:widowControl/>
              <w:rPr>
                <w:rFonts w:ascii="宋体" w:hAnsi="宋体" w:hint="eastAsia"/>
                <w:sz w:val="24"/>
                <w:szCs w:val="24"/>
              </w:rPr>
            </w:pPr>
            <w:r w:rsidRPr="00C815EE">
              <w:rPr>
                <w:rFonts w:ascii="宋体" w:hAnsi="宋体" w:cs="宋体" w:hint="eastAsia"/>
                <w:sz w:val="24"/>
                <w:szCs w:val="24"/>
              </w:rPr>
              <w:t>■适用，本项目属于专门面向中小企业采购的项目，供应商应为中小企业（注：监狱企业、残疾人福利性单位视同小型或微型企业），不再对报价进行扣除。</w:t>
            </w:r>
          </w:p>
        </w:tc>
      </w:tr>
      <w:tr w:rsidR="006C68AF" w:rsidRPr="00C815EE" w14:paraId="6D554054" w14:textId="77777777">
        <w:trPr>
          <w:jc w:val="center"/>
        </w:trPr>
        <w:tc>
          <w:tcPr>
            <w:tcW w:w="2972" w:type="dxa"/>
            <w:gridSpan w:val="2"/>
            <w:tcBorders>
              <w:top w:val="single" w:sz="4" w:space="0" w:color="auto"/>
              <w:left w:val="single" w:sz="4" w:space="0" w:color="auto"/>
              <w:bottom w:val="single" w:sz="4" w:space="0" w:color="auto"/>
              <w:right w:val="single" w:sz="4" w:space="0" w:color="auto"/>
            </w:tcBorders>
            <w:vAlign w:val="center"/>
          </w:tcPr>
          <w:p w14:paraId="2708F7D7" w14:textId="77777777" w:rsidR="006C68AF" w:rsidRPr="00C815EE" w:rsidRDefault="00000000">
            <w:pPr>
              <w:widowControl/>
              <w:jc w:val="left"/>
              <w:rPr>
                <w:rFonts w:ascii="宋体" w:hAnsi="宋体" w:hint="eastAsia"/>
                <w:sz w:val="24"/>
                <w:szCs w:val="24"/>
              </w:rPr>
            </w:pPr>
            <w:r w:rsidRPr="00C815EE">
              <w:rPr>
                <w:rFonts w:ascii="宋体" w:hAnsi="宋体" w:hint="eastAsia"/>
                <w:sz w:val="24"/>
                <w:szCs w:val="24"/>
              </w:rPr>
              <w:t>促进残疾人就业政府采购政策</w:t>
            </w:r>
          </w:p>
        </w:tc>
        <w:tc>
          <w:tcPr>
            <w:tcW w:w="5954" w:type="dxa"/>
            <w:tcBorders>
              <w:top w:val="single" w:sz="4" w:space="0" w:color="auto"/>
              <w:left w:val="single" w:sz="4" w:space="0" w:color="auto"/>
              <w:bottom w:val="single" w:sz="4" w:space="0" w:color="auto"/>
              <w:right w:val="single" w:sz="4" w:space="0" w:color="auto"/>
            </w:tcBorders>
            <w:vAlign w:val="center"/>
          </w:tcPr>
          <w:p w14:paraId="1E18C3BB" w14:textId="77777777"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□不适用</w:t>
            </w:r>
          </w:p>
          <w:p w14:paraId="3719A17E" w14:textId="77777777" w:rsidR="006C68AF" w:rsidRPr="00C815EE" w:rsidRDefault="00000000">
            <w:pPr>
              <w:widowControl/>
              <w:rPr>
                <w:rFonts w:ascii="宋体" w:hAnsi="宋体" w:hint="eastAsia"/>
                <w:sz w:val="24"/>
                <w:szCs w:val="24"/>
              </w:rPr>
            </w:pPr>
            <w:r w:rsidRPr="00C815EE">
              <w:rPr>
                <w:rFonts w:ascii="宋体" w:hAnsi="宋体" w:cs="宋体" w:hint="eastAsia"/>
                <w:sz w:val="24"/>
                <w:szCs w:val="24"/>
              </w:rPr>
              <w:t>■适用，本项目属于专门面向中小企业采购的项目，供应商应为中小企业（注：监狱企业、残疾人福利性单位视同小型或微型企业），不再对报价进行扣除。</w:t>
            </w:r>
          </w:p>
        </w:tc>
      </w:tr>
      <w:tr w:rsidR="006C68AF" w:rsidRPr="00C815EE" w14:paraId="5FCEA2A4" w14:textId="77777777">
        <w:trPr>
          <w:jc w:val="center"/>
        </w:trPr>
        <w:tc>
          <w:tcPr>
            <w:tcW w:w="2972" w:type="dxa"/>
            <w:gridSpan w:val="2"/>
            <w:tcBorders>
              <w:top w:val="single" w:sz="4" w:space="0" w:color="auto"/>
              <w:left w:val="single" w:sz="4" w:space="0" w:color="auto"/>
              <w:bottom w:val="single" w:sz="4" w:space="0" w:color="auto"/>
              <w:right w:val="single" w:sz="4" w:space="0" w:color="auto"/>
            </w:tcBorders>
            <w:vAlign w:val="center"/>
          </w:tcPr>
          <w:p w14:paraId="7A91C362" w14:textId="77777777" w:rsidR="006C68AF" w:rsidRPr="00C815EE" w:rsidRDefault="00000000">
            <w:pPr>
              <w:widowControl/>
              <w:jc w:val="left"/>
              <w:rPr>
                <w:rFonts w:ascii="宋体" w:hAnsi="宋体" w:hint="eastAsia"/>
                <w:sz w:val="24"/>
                <w:szCs w:val="24"/>
              </w:rPr>
            </w:pPr>
            <w:r w:rsidRPr="00C815EE">
              <w:rPr>
                <w:rFonts w:ascii="宋体" w:hAnsi="宋体" w:hint="eastAsia"/>
                <w:sz w:val="24"/>
                <w:szCs w:val="24"/>
              </w:rPr>
              <w:t>扶持不发达地区和少数民族地区政府采购政策</w:t>
            </w:r>
          </w:p>
        </w:tc>
        <w:tc>
          <w:tcPr>
            <w:tcW w:w="5954" w:type="dxa"/>
            <w:tcBorders>
              <w:top w:val="single" w:sz="4" w:space="0" w:color="auto"/>
              <w:left w:val="single" w:sz="4" w:space="0" w:color="auto"/>
              <w:bottom w:val="single" w:sz="4" w:space="0" w:color="auto"/>
              <w:right w:val="single" w:sz="4" w:space="0" w:color="auto"/>
            </w:tcBorders>
            <w:vAlign w:val="center"/>
          </w:tcPr>
          <w:p w14:paraId="450183F5" w14:textId="77777777" w:rsidR="006C68AF" w:rsidRPr="00C815EE" w:rsidRDefault="00000000">
            <w:pPr>
              <w:widowControl/>
              <w:rPr>
                <w:rFonts w:ascii="宋体" w:hAnsi="宋体" w:cs="宋体" w:hint="eastAsia"/>
                <w:sz w:val="24"/>
                <w:szCs w:val="24"/>
              </w:rPr>
            </w:pPr>
            <w:r w:rsidRPr="00C815EE">
              <w:rPr>
                <w:rFonts w:ascii="宋体" w:hAnsi="宋体" w:cs="宋体" w:hint="eastAsia"/>
                <w:sz w:val="24"/>
                <w:szCs w:val="24"/>
              </w:rPr>
              <w:t>□不适用</w:t>
            </w:r>
          </w:p>
          <w:p w14:paraId="6630237F" w14:textId="77777777" w:rsidR="006C68AF" w:rsidRPr="00C815EE" w:rsidRDefault="00000000">
            <w:pPr>
              <w:widowControl/>
              <w:rPr>
                <w:rFonts w:ascii="宋体" w:hAnsi="宋体" w:hint="eastAsia"/>
                <w:sz w:val="24"/>
                <w:szCs w:val="24"/>
              </w:rPr>
            </w:pPr>
            <w:r w:rsidRPr="00C815EE">
              <w:rPr>
                <w:rFonts w:ascii="宋体" w:hAnsi="宋体" w:cs="宋体" w:hint="eastAsia"/>
                <w:sz w:val="24"/>
                <w:szCs w:val="24"/>
              </w:rPr>
              <w:t>■适用，如供应商的综合得分相等时，不发达地区和少数民族地区供应商排名优先；均属于或均不属于不发达地区和少数民族地区供应商的情形，由磋商小组投票决定排名。</w:t>
            </w:r>
          </w:p>
        </w:tc>
      </w:tr>
    </w:tbl>
    <w:p w14:paraId="15424FD0" w14:textId="77777777" w:rsidR="006C68AF" w:rsidRPr="00C815EE" w:rsidRDefault="006C68AF">
      <w:pPr>
        <w:pStyle w:val="af9"/>
        <w:spacing w:before="0" w:after="0" w:line="360" w:lineRule="auto"/>
        <w:jc w:val="left"/>
        <w:rPr>
          <w:rFonts w:ascii="宋体" w:hAnsi="宋体" w:hint="eastAsia"/>
          <w:szCs w:val="24"/>
        </w:rPr>
      </w:pPr>
      <w:bookmarkStart w:id="48" w:name="_Toc77840689"/>
    </w:p>
    <w:p w14:paraId="2BFC970F" w14:textId="77777777" w:rsidR="006C68AF" w:rsidRPr="00C815EE" w:rsidRDefault="00000000">
      <w:pPr>
        <w:pStyle w:val="a0"/>
        <w:rPr>
          <w:sz w:val="32"/>
        </w:rPr>
      </w:pPr>
      <w:r w:rsidRPr="00C815EE">
        <w:rPr>
          <w:rFonts w:hint="eastAsia"/>
        </w:rPr>
        <w:br w:type="page"/>
      </w:r>
    </w:p>
    <w:p w14:paraId="143BF2A5" w14:textId="77777777" w:rsidR="006C68AF" w:rsidRPr="00C815EE" w:rsidRDefault="00000000">
      <w:pPr>
        <w:pStyle w:val="af9"/>
        <w:spacing w:before="0" w:after="0" w:line="360" w:lineRule="auto"/>
        <w:jc w:val="left"/>
        <w:rPr>
          <w:rFonts w:ascii="宋体" w:hAnsi="宋体" w:hint="eastAsia"/>
          <w:szCs w:val="24"/>
        </w:rPr>
      </w:pPr>
      <w:r w:rsidRPr="00C815EE">
        <w:rPr>
          <w:rFonts w:ascii="宋体" w:hAnsi="宋体" w:hint="eastAsia"/>
          <w:szCs w:val="24"/>
        </w:rPr>
        <w:lastRenderedPageBreak/>
        <w:t>1</w:t>
      </w:r>
      <w:r w:rsidRPr="00C815EE">
        <w:rPr>
          <w:rFonts w:ascii="宋体" w:hAnsi="宋体"/>
          <w:szCs w:val="24"/>
        </w:rPr>
        <w:t>.</w:t>
      </w:r>
      <w:r w:rsidRPr="00C815EE">
        <w:rPr>
          <w:rFonts w:ascii="宋体" w:hAnsi="宋体" w:hint="eastAsia"/>
          <w:szCs w:val="24"/>
        </w:rPr>
        <w:t>总则</w:t>
      </w:r>
      <w:bookmarkEnd w:id="48"/>
    </w:p>
    <w:p w14:paraId="5AD84F66" w14:textId="77777777" w:rsidR="006C68AF" w:rsidRPr="00C815EE" w:rsidRDefault="00000000">
      <w:pPr>
        <w:spacing w:line="360" w:lineRule="auto"/>
        <w:jc w:val="left"/>
        <w:rPr>
          <w:rFonts w:ascii="宋体" w:hAnsi="宋体" w:hint="eastAsia"/>
          <w:b/>
          <w:sz w:val="24"/>
          <w:szCs w:val="24"/>
        </w:rPr>
      </w:pPr>
      <w:r w:rsidRPr="00C815EE">
        <w:rPr>
          <w:rFonts w:ascii="宋体" w:hAnsi="宋体" w:hint="eastAsia"/>
          <w:b/>
          <w:sz w:val="24"/>
          <w:szCs w:val="24"/>
        </w:rPr>
        <w:t>1.</w:t>
      </w:r>
      <w:r w:rsidRPr="00C815EE">
        <w:rPr>
          <w:rFonts w:ascii="宋体" w:hAnsi="宋体"/>
          <w:b/>
          <w:sz w:val="24"/>
          <w:szCs w:val="24"/>
        </w:rPr>
        <w:t>1</w:t>
      </w:r>
      <w:r w:rsidRPr="00C815EE">
        <w:rPr>
          <w:rFonts w:ascii="宋体" w:hAnsi="宋体" w:hint="eastAsia"/>
          <w:b/>
          <w:sz w:val="24"/>
          <w:szCs w:val="24"/>
        </w:rPr>
        <w:t>采购方式</w:t>
      </w:r>
    </w:p>
    <w:p w14:paraId="376AE362"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1.1本项目参照《中华人民共和国政府采购法》、《中华人民共和国政府采购法实施条例》、《政府采购竞争性磋商采购方式管理暂行办法》等规定执行，以竞争性磋商采购方式进行采购。</w:t>
      </w:r>
    </w:p>
    <w:p w14:paraId="1AA1EC96"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 xml:space="preserve">1.1.2 </w:t>
      </w:r>
      <w:r w:rsidRPr="00C815EE">
        <w:rPr>
          <w:rFonts w:ascii="宋体" w:hAnsi="宋体" w:hint="eastAsia"/>
          <w:sz w:val="24"/>
          <w:szCs w:val="24"/>
        </w:rPr>
        <w:t>竞争性磋商采购方式，是指采购人、政府采购代理机构通过组建竞争性磋商小组与符合条件的供应商就采购货物、工程和服务事宜进行磋商，供应商按照磋商文件的要求提交响应文件和报价，采购人从磋商小组评审后提出的候选供应商名单中确定成交供应商的采购方式。</w:t>
      </w:r>
    </w:p>
    <w:p w14:paraId="50FE02FE"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2 采购项目概况和供应商资格要求</w:t>
      </w:r>
    </w:p>
    <w:p w14:paraId="3BC5B592"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cs="宋体" w:hint="eastAsia"/>
          <w:sz w:val="24"/>
          <w:szCs w:val="24"/>
        </w:rPr>
        <w:t>1</w:t>
      </w:r>
      <w:r w:rsidRPr="00C815EE">
        <w:rPr>
          <w:rFonts w:ascii="宋体" w:hAnsi="宋体" w:cs="宋体"/>
          <w:sz w:val="24"/>
          <w:szCs w:val="24"/>
        </w:rPr>
        <w:t xml:space="preserve">.2.1 </w:t>
      </w:r>
      <w:r w:rsidRPr="00C815EE">
        <w:rPr>
          <w:rFonts w:ascii="宋体" w:hAnsi="宋体" w:cs="宋体" w:hint="eastAsia"/>
          <w:sz w:val="24"/>
          <w:szCs w:val="24"/>
        </w:rPr>
        <w:t>项目名称</w:t>
      </w:r>
      <w:r w:rsidRPr="00C815EE">
        <w:rPr>
          <w:rFonts w:ascii="宋体" w:hAnsi="宋体" w:hint="eastAsia"/>
          <w:sz w:val="24"/>
          <w:szCs w:val="24"/>
        </w:rPr>
        <w:t>：详见供应商须知前附表。</w:t>
      </w:r>
    </w:p>
    <w:p w14:paraId="2AD38013"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cs="宋体" w:hint="eastAsia"/>
          <w:sz w:val="24"/>
          <w:szCs w:val="24"/>
        </w:rPr>
        <w:t>1</w:t>
      </w:r>
      <w:r w:rsidRPr="00C815EE">
        <w:rPr>
          <w:rFonts w:ascii="宋体" w:hAnsi="宋体" w:cs="宋体"/>
          <w:sz w:val="24"/>
          <w:szCs w:val="24"/>
        </w:rPr>
        <w:t xml:space="preserve">.2.2 </w:t>
      </w:r>
      <w:r w:rsidRPr="00C815EE">
        <w:rPr>
          <w:rFonts w:ascii="宋体" w:hAnsi="宋体" w:cs="宋体" w:hint="eastAsia"/>
          <w:sz w:val="24"/>
          <w:szCs w:val="24"/>
        </w:rPr>
        <w:t>采购单位</w:t>
      </w:r>
      <w:r w:rsidRPr="00C815EE">
        <w:rPr>
          <w:rFonts w:ascii="宋体" w:hAnsi="宋体" w:hint="eastAsia"/>
          <w:sz w:val="24"/>
          <w:szCs w:val="24"/>
        </w:rPr>
        <w:t>：详见供应商须知前附表。</w:t>
      </w:r>
    </w:p>
    <w:p w14:paraId="0EE5312C"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3</w:t>
      </w:r>
      <w:r w:rsidRPr="00C815EE">
        <w:rPr>
          <w:rFonts w:ascii="宋体" w:hAnsi="宋体" w:hint="eastAsia"/>
          <w:sz w:val="24"/>
          <w:szCs w:val="24"/>
        </w:rPr>
        <w:t xml:space="preserve"> </w:t>
      </w:r>
      <w:r w:rsidRPr="00C815EE">
        <w:rPr>
          <w:rFonts w:ascii="宋体" w:hAnsi="宋体" w:cs="宋体" w:hint="eastAsia"/>
          <w:sz w:val="24"/>
          <w:szCs w:val="24"/>
        </w:rPr>
        <w:t>采购需求</w:t>
      </w:r>
      <w:r w:rsidRPr="00C815EE">
        <w:rPr>
          <w:rFonts w:ascii="宋体" w:hAnsi="宋体" w:hint="eastAsia"/>
          <w:sz w:val="24"/>
          <w:szCs w:val="24"/>
        </w:rPr>
        <w:t>：详见供应商须知前附表。</w:t>
      </w:r>
    </w:p>
    <w:p w14:paraId="099C176A"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 xml:space="preserve">4 </w:t>
      </w:r>
      <w:r w:rsidRPr="00C815EE">
        <w:rPr>
          <w:rFonts w:ascii="宋体" w:hAnsi="宋体" w:hint="eastAsia"/>
          <w:sz w:val="24"/>
          <w:szCs w:val="24"/>
        </w:rPr>
        <w:t>服务期限：详见供应商须知前附表。</w:t>
      </w:r>
    </w:p>
    <w:p w14:paraId="443AFA5A"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 xml:space="preserve">5 </w:t>
      </w:r>
      <w:r w:rsidRPr="00C815EE">
        <w:rPr>
          <w:rFonts w:ascii="宋体" w:hAnsi="宋体" w:hint="eastAsia"/>
          <w:sz w:val="24"/>
          <w:szCs w:val="24"/>
        </w:rPr>
        <w:t>服务要求和标准：详见供应商须知前附表。</w:t>
      </w:r>
    </w:p>
    <w:p w14:paraId="25A3150E"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 xml:space="preserve">6 </w:t>
      </w:r>
      <w:r w:rsidRPr="00C815EE">
        <w:rPr>
          <w:rFonts w:ascii="宋体" w:hAnsi="宋体" w:hint="eastAsia"/>
          <w:sz w:val="24"/>
          <w:szCs w:val="24"/>
        </w:rPr>
        <w:t>项目地点：详见供应商须知前附表。</w:t>
      </w:r>
    </w:p>
    <w:p w14:paraId="7C6B8310"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 xml:space="preserve">7 </w:t>
      </w:r>
      <w:r w:rsidRPr="00C815EE">
        <w:rPr>
          <w:rFonts w:ascii="宋体" w:hAnsi="宋体" w:hint="eastAsia"/>
          <w:sz w:val="24"/>
          <w:szCs w:val="24"/>
        </w:rPr>
        <w:t>最高限价：详见供应商须知前附表。</w:t>
      </w:r>
    </w:p>
    <w:p w14:paraId="438FF9DE" w14:textId="77777777" w:rsidR="006C68AF" w:rsidRPr="00C815EE" w:rsidRDefault="00000000">
      <w:pPr>
        <w:spacing w:line="360" w:lineRule="auto"/>
        <w:ind w:firstLine="425"/>
        <w:jc w:val="left"/>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2.</w:t>
      </w:r>
      <w:r w:rsidRPr="00C815EE">
        <w:rPr>
          <w:rFonts w:ascii="宋体" w:hAnsi="宋体"/>
          <w:sz w:val="24"/>
          <w:szCs w:val="24"/>
        </w:rPr>
        <w:t>8</w:t>
      </w:r>
      <w:r w:rsidRPr="00C815EE">
        <w:rPr>
          <w:rFonts w:ascii="宋体" w:hAnsi="宋体" w:hint="eastAsia"/>
          <w:sz w:val="24"/>
          <w:szCs w:val="24"/>
        </w:rPr>
        <w:t xml:space="preserve"> 供应商资格要求：详见供应商须知前附表。</w:t>
      </w:r>
    </w:p>
    <w:p w14:paraId="057199A3"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1</w:t>
      </w:r>
      <w:r w:rsidRPr="00C815EE">
        <w:rPr>
          <w:rFonts w:ascii="宋体" w:hAnsi="宋体"/>
          <w:sz w:val="24"/>
          <w:szCs w:val="24"/>
        </w:rPr>
        <w:t>.</w:t>
      </w:r>
      <w:r w:rsidRPr="00C815EE">
        <w:rPr>
          <w:rFonts w:ascii="宋体" w:hAnsi="宋体" w:hint="eastAsia"/>
          <w:b/>
          <w:sz w:val="24"/>
          <w:szCs w:val="24"/>
        </w:rPr>
        <w:t>3 磋商费用承担</w:t>
      </w:r>
    </w:p>
    <w:p w14:paraId="721FA979" w14:textId="77777777" w:rsidR="006C68AF" w:rsidRPr="00C815EE" w:rsidRDefault="00000000">
      <w:pPr>
        <w:spacing w:line="360" w:lineRule="auto"/>
        <w:ind w:firstLine="425"/>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3.1 供应商准备和参加磋商采购活动所发生的各种费用由供应商自行承担。</w:t>
      </w:r>
    </w:p>
    <w:p w14:paraId="43B58E0E" w14:textId="77777777" w:rsidR="006C68AF" w:rsidRPr="00C815EE" w:rsidRDefault="00000000">
      <w:pPr>
        <w:spacing w:line="360" w:lineRule="auto"/>
        <w:ind w:firstLine="425"/>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3.</w:t>
      </w:r>
      <w:r w:rsidRPr="00C815EE">
        <w:rPr>
          <w:rFonts w:ascii="宋体" w:hAnsi="宋体"/>
          <w:sz w:val="24"/>
          <w:szCs w:val="24"/>
        </w:rPr>
        <w:t xml:space="preserve">2 </w:t>
      </w:r>
      <w:r w:rsidRPr="00C815EE">
        <w:rPr>
          <w:rFonts w:ascii="宋体" w:hAnsi="宋体" w:hint="eastAsia"/>
          <w:sz w:val="24"/>
          <w:szCs w:val="24"/>
        </w:rPr>
        <w:t>招标代理服务费：详见供应商须知前附表。</w:t>
      </w:r>
    </w:p>
    <w:p w14:paraId="271775BF"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4 保密</w:t>
      </w:r>
    </w:p>
    <w:p w14:paraId="4A0CDEE0"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hint="eastAsia"/>
          <w:bCs/>
          <w:sz w:val="24"/>
          <w:szCs w:val="24"/>
        </w:rPr>
        <w:t>参加磋商采购活动的各方应对采购文件和响应文件中的商业和技术等秘密保密，否则应承担相应的法律责任。</w:t>
      </w:r>
    </w:p>
    <w:p w14:paraId="6ACF23F2"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5 语言文字</w:t>
      </w:r>
    </w:p>
    <w:p w14:paraId="27A2DC53"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hint="eastAsia"/>
          <w:bCs/>
          <w:sz w:val="24"/>
          <w:szCs w:val="24"/>
        </w:rPr>
        <w:t>采购文件和响应文件使用的语言文字为中文。专用术语使用外文的，应附有中文注释。</w:t>
      </w:r>
    </w:p>
    <w:p w14:paraId="2DEB14BA"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6 计量单位</w:t>
      </w:r>
    </w:p>
    <w:p w14:paraId="2E86DC5E"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hint="eastAsia"/>
          <w:bCs/>
          <w:sz w:val="24"/>
          <w:szCs w:val="24"/>
        </w:rPr>
        <w:t>所有计量均采用中华人民共和国法定计量单位。</w:t>
      </w:r>
    </w:p>
    <w:p w14:paraId="06C0CFDA"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lastRenderedPageBreak/>
        <w:t>1.</w:t>
      </w:r>
      <w:r w:rsidRPr="00C815EE">
        <w:rPr>
          <w:rFonts w:ascii="宋体" w:hAnsi="宋体" w:hint="eastAsia"/>
          <w:b/>
          <w:sz w:val="24"/>
          <w:szCs w:val="24"/>
        </w:rPr>
        <w:t>7 踏勘现场</w:t>
      </w:r>
    </w:p>
    <w:p w14:paraId="2DF29F89"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hint="eastAsia"/>
          <w:bCs/>
          <w:sz w:val="24"/>
          <w:szCs w:val="24"/>
        </w:rPr>
        <w:t>7.1 供应商须知前附表规定组织踏勘现场的，采购人按供应商须知前附表规定的时间、地点组织供应商踏勘项目现场。部分供应商未按时参加踏勘现场的，不影响踏勘现场的正常进行。</w:t>
      </w:r>
    </w:p>
    <w:p w14:paraId="4FDF0D3B"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hint="eastAsia"/>
          <w:bCs/>
          <w:sz w:val="24"/>
          <w:szCs w:val="24"/>
        </w:rPr>
        <w:t>7.2 供应商可自愿参加踏勘现场活动。除采购人的原因外，采购人对供应商参加踏勘现场中所发生的人员伤亡和财产损失不承担责任。</w:t>
      </w:r>
    </w:p>
    <w:p w14:paraId="3B0B6EB2"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hint="eastAsia"/>
          <w:bCs/>
          <w:sz w:val="24"/>
          <w:szCs w:val="24"/>
        </w:rPr>
        <w:t>7.3 采购人在踏勘现场中介绍的项目地点情况和相关的周边环境情况，仅作为供应商编制响应文件的参考，采购人不对供应商据此作出的判断和决策负责。</w:t>
      </w:r>
    </w:p>
    <w:p w14:paraId="40A26979"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8 采购预备会</w:t>
      </w:r>
    </w:p>
    <w:p w14:paraId="31B51363"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hint="eastAsia"/>
          <w:bCs/>
          <w:sz w:val="24"/>
          <w:szCs w:val="24"/>
        </w:rPr>
        <w:t>供应商须知前附表规定召开采购预备会的，采购人按供应商须知前附表规定的时间和地点召开采购预备会。</w:t>
      </w:r>
    </w:p>
    <w:p w14:paraId="0AB57AEF"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9 分包</w:t>
      </w:r>
    </w:p>
    <w:p w14:paraId="6F39DE9D"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hint="eastAsia"/>
          <w:bCs/>
          <w:sz w:val="24"/>
          <w:szCs w:val="24"/>
        </w:rPr>
        <w:t>9</w:t>
      </w:r>
      <w:r w:rsidRPr="00C815EE">
        <w:rPr>
          <w:rFonts w:ascii="宋体" w:hAnsi="宋体"/>
          <w:bCs/>
          <w:sz w:val="24"/>
          <w:szCs w:val="24"/>
        </w:rPr>
        <w:t>.1</w:t>
      </w:r>
      <w:r w:rsidRPr="00C815EE">
        <w:rPr>
          <w:rFonts w:ascii="宋体" w:hAnsi="宋体" w:hint="eastAsia"/>
          <w:bCs/>
          <w:sz w:val="24"/>
          <w:szCs w:val="24"/>
        </w:rPr>
        <w:t>供应商拟在成交后将成交项目的部分工作进行分包的，应符合供应商须知前附表的规定，并在响应文件中作出说明。</w:t>
      </w:r>
    </w:p>
    <w:p w14:paraId="1A1E2B4B"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bCs/>
          <w:sz w:val="24"/>
          <w:szCs w:val="24"/>
        </w:rPr>
        <w:t>9.2</w:t>
      </w:r>
      <w:r w:rsidRPr="00C815EE">
        <w:rPr>
          <w:rFonts w:ascii="宋体" w:hAnsi="宋体" w:hint="eastAsia"/>
          <w:bCs/>
          <w:sz w:val="24"/>
          <w:szCs w:val="24"/>
        </w:rPr>
        <w:t>分包供应商不得将分包项目再次分包。成交供应商应当就分包项目向采购人负责，分包供应商就分包项目承担连带责任。</w:t>
      </w:r>
    </w:p>
    <w:p w14:paraId="126F9246" w14:textId="77777777" w:rsidR="006C68AF" w:rsidRPr="00C815EE" w:rsidRDefault="00000000">
      <w:pPr>
        <w:spacing w:line="360" w:lineRule="auto"/>
        <w:jc w:val="left"/>
        <w:rPr>
          <w:rFonts w:ascii="宋体" w:hAnsi="宋体" w:hint="eastAsia"/>
          <w:b/>
          <w:sz w:val="24"/>
          <w:szCs w:val="24"/>
        </w:rPr>
      </w:pPr>
      <w:r w:rsidRPr="00C815EE">
        <w:rPr>
          <w:rFonts w:ascii="宋体" w:hAnsi="宋体"/>
          <w:b/>
          <w:sz w:val="24"/>
          <w:szCs w:val="24"/>
        </w:rPr>
        <w:t>1.</w:t>
      </w:r>
      <w:r w:rsidRPr="00C815EE">
        <w:rPr>
          <w:rFonts w:ascii="宋体" w:hAnsi="宋体" w:hint="eastAsia"/>
          <w:b/>
          <w:sz w:val="24"/>
          <w:szCs w:val="24"/>
        </w:rPr>
        <w:t>1</w:t>
      </w:r>
      <w:r w:rsidRPr="00C815EE">
        <w:rPr>
          <w:rFonts w:ascii="宋体" w:hAnsi="宋体"/>
          <w:b/>
          <w:sz w:val="24"/>
          <w:szCs w:val="24"/>
        </w:rPr>
        <w:t>0</w:t>
      </w:r>
      <w:r w:rsidRPr="00C815EE">
        <w:rPr>
          <w:rFonts w:ascii="宋体" w:hAnsi="宋体" w:hint="eastAsia"/>
          <w:b/>
          <w:sz w:val="24"/>
          <w:szCs w:val="24"/>
        </w:rPr>
        <w:t xml:space="preserve"> 响应和偏差</w:t>
      </w:r>
    </w:p>
    <w:p w14:paraId="5D4B397B"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hint="eastAsia"/>
          <w:bCs/>
          <w:sz w:val="24"/>
          <w:szCs w:val="24"/>
        </w:rPr>
        <w:t>10.1 采购需求或合同草案中的关键条款均以“*或★”符号标记。响应文件应当对采购需求和合同草案中的关键条款作出满足性或更有利于采购人的响应。</w:t>
      </w:r>
    </w:p>
    <w:p w14:paraId="29E90A69" w14:textId="77777777" w:rsidR="006C68AF" w:rsidRPr="00C815EE" w:rsidRDefault="00000000">
      <w:pPr>
        <w:spacing w:line="360" w:lineRule="auto"/>
        <w:ind w:firstLine="425"/>
        <w:rPr>
          <w:rFonts w:ascii="宋体" w:hAnsi="宋体" w:hint="eastAsia"/>
          <w:bCs/>
          <w:sz w:val="24"/>
          <w:szCs w:val="24"/>
        </w:rPr>
      </w:pPr>
      <w:r w:rsidRPr="00C815EE">
        <w:rPr>
          <w:rFonts w:ascii="宋体" w:hAnsi="宋体"/>
          <w:sz w:val="24"/>
          <w:szCs w:val="24"/>
        </w:rPr>
        <w:t>1.</w:t>
      </w:r>
      <w:r w:rsidRPr="00C815EE">
        <w:rPr>
          <w:rFonts w:ascii="宋体" w:hAnsi="宋体" w:hint="eastAsia"/>
          <w:bCs/>
          <w:sz w:val="24"/>
          <w:szCs w:val="24"/>
        </w:rPr>
        <w:t>10.2 供应商须知前附表规定了对允许偏差的范围和可以偏差的项数的，如响应文件存在的偏差超出上述范围或项数，将被视为无效。</w:t>
      </w:r>
    </w:p>
    <w:p w14:paraId="6C41391B" w14:textId="77777777" w:rsidR="006C68AF" w:rsidRPr="00C815EE" w:rsidRDefault="00000000">
      <w:pPr>
        <w:pStyle w:val="af9"/>
        <w:spacing w:before="0" w:after="0" w:line="360" w:lineRule="auto"/>
        <w:jc w:val="left"/>
        <w:rPr>
          <w:rFonts w:ascii="宋体" w:hAnsi="宋体" w:hint="eastAsia"/>
          <w:szCs w:val="24"/>
        </w:rPr>
      </w:pPr>
      <w:bookmarkStart w:id="49" w:name="_Toc77840690"/>
      <w:r w:rsidRPr="00C815EE">
        <w:rPr>
          <w:rFonts w:ascii="宋体" w:hAnsi="宋体" w:hint="eastAsia"/>
          <w:szCs w:val="24"/>
        </w:rPr>
        <w:t>2</w:t>
      </w:r>
      <w:r w:rsidRPr="00C815EE">
        <w:rPr>
          <w:rFonts w:ascii="宋体" w:hAnsi="宋体"/>
          <w:szCs w:val="24"/>
        </w:rPr>
        <w:t>.</w:t>
      </w:r>
      <w:r w:rsidRPr="00C815EE">
        <w:rPr>
          <w:rFonts w:ascii="宋体" w:hAnsi="宋体" w:hint="eastAsia"/>
          <w:szCs w:val="24"/>
        </w:rPr>
        <w:t>采购文件</w:t>
      </w:r>
      <w:bookmarkEnd w:id="49"/>
    </w:p>
    <w:p w14:paraId="1D38AE48" w14:textId="77777777" w:rsidR="006C68AF" w:rsidRPr="00C815EE" w:rsidRDefault="00000000">
      <w:pPr>
        <w:spacing w:line="360" w:lineRule="auto"/>
        <w:rPr>
          <w:rFonts w:ascii="宋体" w:hAnsi="宋体" w:hint="eastAsia"/>
          <w:b/>
          <w:sz w:val="24"/>
        </w:rPr>
      </w:pPr>
      <w:r w:rsidRPr="00C815EE">
        <w:rPr>
          <w:rFonts w:ascii="宋体" w:hAnsi="宋体"/>
          <w:b/>
          <w:sz w:val="24"/>
          <w:szCs w:val="24"/>
        </w:rPr>
        <w:t>2.1</w:t>
      </w:r>
      <w:r w:rsidRPr="00C815EE">
        <w:rPr>
          <w:rFonts w:ascii="宋体" w:hAnsi="宋体" w:hint="eastAsia"/>
          <w:sz w:val="24"/>
          <w:szCs w:val="24"/>
        </w:rPr>
        <w:t xml:space="preserve"> </w:t>
      </w:r>
      <w:r w:rsidRPr="00C815EE">
        <w:rPr>
          <w:rFonts w:ascii="宋体" w:hAnsi="宋体" w:hint="eastAsia"/>
          <w:b/>
          <w:sz w:val="24"/>
        </w:rPr>
        <w:t>采购文件的组成</w:t>
      </w:r>
    </w:p>
    <w:p w14:paraId="2282C22C"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本采购文件包括：</w:t>
      </w:r>
    </w:p>
    <w:p w14:paraId="0D5FC670"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（1）磋商采购公告；</w:t>
      </w:r>
    </w:p>
    <w:p w14:paraId="2E4C6FDC"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（2）供应商须知；</w:t>
      </w:r>
    </w:p>
    <w:p w14:paraId="456C151A"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（3）评审办法；</w:t>
      </w:r>
    </w:p>
    <w:p w14:paraId="5E72598A"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（4）合同草案；</w:t>
      </w:r>
    </w:p>
    <w:p w14:paraId="63E1EDD4"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（5）采购需求；</w:t>
      </w:r>
    </w:p>
    <w:p w14:paraId="6D6DD107"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lastRenderedPageBreak/>
        <w:t>（6）响应文件格式；</w:t>
      </w:r>
    </w:p>
    <w:p w14:paraId="28F8F2C7"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（7）供应商须知前附表规定的其他资料。</w:t>
      </w:r>
    </w:p>
    <w:p w14:paraId="7186923C" w14:textId="77777777" w:rsidR="006C68AF" w:rsidRPr="00C815EE" w:rsidRDefault="00000000">
      <w:pPr>
        <w:spacing w:line="360" w:lineRule="auto"/>
        <w:ind w:firstLineChars="200" w:firstLine="480"/>
        <w:rPr>
          <w:rFonts w:ascii="宋体" w:hAnsi="宋体" w:hint="eastAsia"/>
          <w:sz w:val="24"/>
          <w:szCs w:val="28"/>
        </w:rPr>
      </w:pPr>
      <w:r w:rsidRPr="00C815EE">
        <w:rPr>
          <w:rFonts w:ascii="宋体" w:hAnsi="宋体" w:hint="eastAsia"/>
          <w:sz w:val="24"/>
          <w:szCs w:val="28"/>
        </w:rPr>
        <w:t>采购人依照本章规定，对采购文件所作的澄清、修改，构成采购文件的组成部分。</w:t>
      </w:r>
    </w:p>
    <w:p w14:paraId="52A4EEBF"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2.2</w:t>
      </w:r>
      <w:r w:rsidRPr="00C815EE">
        <w:rPr>
          <w:rFonts w:ascii="宋体" w:hAnsi="宋体" w:hint="eastAsia"/>
          <w:b/>
          <w:sz w:val="24"/>
          <w:szCs w:val="24"/>
        </w:rPr>
        <w:t xml:space="preserve"> 采购文件的澄清和修改</w:t>
      </w:r>
    </w:p>
    <w:p w14:paraId="1C68056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2.1 供应商应仔细阅读和检查采购文件的全部内容。如发现缺页或内容不全，应及时向采购人提出，以便补齐。如有疑问，应在供应商须知前附表规定的时间前，以书面形式要求采购人对采购文件予以澄清。</w:t>
      </w:r>
    </w:p>
    <w:p w14:paraId="5DA42F7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2.2 采购人可根据供应商的要求或主动对采购文件进行澄清或修改。澄清或修改的内容以补充文件的形式发给所有获取采购文件的供应商。采购人可视具体情况在补充文件中通知供应商推迟递交响应文件的截止时间。</w:t>
      </w:r>
    </w:p>
    <w:p w14:paraId="7EBDA30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2.3 供应商在收到补充文件后，应按供应商须知前附表规定的时间和方式通知采购人，确认已收到该补充文件。</w:t>
      </w:r>
    </w:p>
    <w:p w14:paraId="4C24F3C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2.4 除非确有必要，采购人有权拒绝回复供应商在规定的时间后提出的任何澄清要求。</w:t>
      </w:r>
    </w:p>
    <w:p w14:paraId="40A7F846" w14:textId="77777777" w:rsidR="006C68AF" w:rsidRPr="00C815EE" w:rsidRDefault="00000000">
      <w:pPr>
        <w:pStyle w:val="af9"/>
        <w:spacing w:before="0" w:after="0" w:line="360" w:lineRule="auto"/>
        <w:jc w:val="left"/>
        <w:rPr>
          <w:rFonts w:ascii="宋体" w:hAnsi="宋体" w:hint="eastAsia"/>
          <w:szCs w:val="24"/>
        </w:rPr>
      </w:pPr>
      <w:bookmarkStart w:id="50" w:name="_Toc77840691"/>
      <w:r w:rsidRPr="00C815EE">
        <w:rPr>
          <w:rFonts w:ascii="宋体" w:hAnsi="宋体" w:hint="eastAsia"/>
          <w:szCs w:val="24"/>
        </w:rPr>
        <w:t>3</w:t>
      </w:r>
      <w:r w:rsidRPr="00C815EE">
        <w:rPr>
          <w:rFonts w:ascii="宋体" w:hAnsi="宋体"/>
          <w:szCs w:val="24"/>
        </w:rPr>
        <w:t>.</w:t>
      </w:r>
      <w:r w:rsidRPr="00C815EE">
        <w:rPr>
          <w:rFonts w:ascii="宋体" w:hAnsi="宋体" w:hint="eastAsia"/>
          <w:szCs w:val="24"/>
        </w:rPr>
        <w:t>响应文件</w:t>
      </w:r>
      <w:bookmarkEnd w:id="50"/>
    </w:p>
    <w:p w14:paraId="06EC6203"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w:t>
      </w:r>
      <w:r w:rsidRPr="00C815EE">
        <w:rPr>
          <w:rFonts w:ascii="宋体" w:hAnsi="宋体" w:hint="eastAsia"/>
          <w:b/>
          <w:sz w:val="24"/>
          <w:szCs w:val="24"/>
        </w:rPr>
        <w:t>1、响应文件的组成</w:t>
      </w:r>
    </w:p>
    <w:p w14:paraId="3578B2A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1.1 响应文件应包括下列内容：</w:t>
      </w:r>
    </w:p>
    <w:p w14:paraId="7269A46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（1）响应函；</w:t>
      </w:r>
    </w:p>
    <w:p w14:paraId="59D4DC0F"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（2）法定代表人身份证明书、授权委托书（如有）；</w:t>
      </w:r>
    </w:p>
    <w:p w14:paraId="560B00C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（3）联合体情况；</w:t>
      </w:r>
    </w:p>
    <w:p w14:paraId="7F2A4150"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（4）响应保证金（如有）；</w:t>
      </w:r>
    </w:p>
    <w:p w14:paraId="1318848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（5）商务和技术偏差表；</w:t>
      </w:r>
    </w:p>
    <w:p w14:paraId="2EA159F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（6）报价表；</w:t>
      </w:r>
    </w:p>
    <w:p w14:paraId="7F04CBD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（7）资格审查资料；</w:t>
      </w:r>
    </w:p>
    <w:p w14:paraId="760CEE0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（8）响应方案；</w:t>
      </w:r>
    </w:p>
    <w:p w14:paraId="6913F37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（9）供应商须知前附表规定的其他资料。</w:t>
      </w:r>
    </w:p>
    <w:p w14:paraId="3D70A26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供应商在磋商和评审过程中作出的符合采购文件要求的澄清、说明和补正，构成响应文件的组成部分。</w:t>
      </w:r>
    </w:p>
    <w:p w14:paraId="251338C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lastRenderedPageBreak/>
        <w:t>3.</w:t>
      </w:r>
      <w:r w:rsidRPr="00C815EE">
        <w:rPr>
          <w:rFonts w:ascii="宋体" w:hAnsi="宋体" w:hint="eastAsia"/>
          <w:sz w:val="24"/>
          <w:szCs w:val="24"/>
        </w:rPr>
        <w:t>1.2 供应商的法定代表人（单位负责人）亲自签署响应文件、亲自参加磋商的，响应文件不包括授权委托书。规定不接受联合体的，或供应商没有组成联合体的，响应文件不包括联合体协议书。供应商须知前附表未要求供应商递交响应保证金的，响应文件不包括响应保证金。</w:t>
      </w:r>
    </w:p>
    <w:p w14:paraId="6D756788"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3.2</w:t>
      </w:r>
      <w:r w:rsidRPr="00C815EE">
        <w:rPr>
          <w:rFonts w:ascii="宋体" w:hAnsi="宋体" w:hint="eastAsia"/>
          <w:b/>
          <w:sz w:val="24"/>
          <w:szCs w:val="24"/>
        </w:rPr>
        <w:t xml:space="preserve"> 报价</w:t>
      </w:r>
    </w:p>
    <w:p w14:paraId="4C11AC5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2.1 供应商应按采购文件提供的格式在响应函和报价表中进行报价。响应函中报价及最终报价应为包含国家规定的增值税在内的含税价格。</w:t>
      </w:r>
    </w:p>
    <w:p w14:paraId="5D0C661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2.2 供应商应充分了解采购项目的总体情况以及影响报价的其他要素。对于服务采购项目，采购人在签署采购合同时及合同履行过程中，有权对采购标的的数量进行增加或减少。</w:t>
      </w:r>
    </w:p>
    <w:p w14:paraId="3FB5187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2.3 采购人设有最高限价的，供应商的报价不得超过最高限价。最高限价在供应商须知前附表中载明。</w:t>
      </w:r>
    </w:p>
    <w:p w14:paraId="2179134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2.4 报价的其他要求见供应商须知前附表。</w:t>
      </w:r>
    </w:p>
    <w:p w14:paraId="3CE48605"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w:t>
      </w:r>
      <w:r w:rsidRPr="00C815EE">
        <w:rPr>
          <w:rFonts w:ascii="宋体" w:hAnsi="宋体" w:hint="eastAsia"/>
          <w:b/>
          <w:sz w:val="24"/>
          <w:szCs w:val="24"/>
        </w:rPr>
        <w:t>3 响应文件有效期</w:t>
      </w:r>
    </w:p>
    <w:p w14:paraId="25F64CC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3.1 除供应商须知前附表另有规定外，响应文件有效期应为90日，从采购文件规定的递交响应文件的截止时间开始计算。</w:t>
      </w:r>
    </w:p>
    <w:p w14:paraId="74EB40E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3.2 出现特殊情况需要延长响应文件有效期的，采购人以书面形式通知所有供应商延长响应文件有效期，供应商应予以书面答复。同意延长的，应相应延长其响应保证金的有效期，但不得修改其响应文件；供应商拒绝延长的，其响应文件在原有效期届满后失效，但供应商有权收回其响应保证金。</w:t>
      </w:r>
    </w:p>
    <w:p w14:paraId="0025F859"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w:t>
      </w:r>
      <w:r w:rsidRPr="00C815EE">
        <w:rPr>
          <w:rFonts w:ascii="宋体" w:hAnsi="宋体" w:hint="eastAsia"/>
          <w:b/>
          <w:sz w:val="24"/>
          <w:szCs w:val="24"/>
        </w:rPr>
        <w:t>4 响应保证金</w:t>
      </w:r>
    </w:p>
    <w:p w14:paraId="4BB52FBE"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4.1 供应商须知前附表规定要求递交响应保证金的，供应商在递交响应文件的同时，应按供应商须知前附表规定的金额、形式和采购文件提供的格式（见第六章“响应文件格式”）递交响应保证金，并作为其响应文件的组成部分。供应商不按要求递交响应保证金的，其响应文件将被视为无效。</w:t>
      </w:r>
    </w:p>
    <w:p w14:paraId="00F57BD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4.2 除供应商须知前附表另有规定外，采购人将在发出成交通知书后5日内向除候选成交供应商外的其他供应商原额退还响应保证金，并在采购合同签订后5日内向成交供应商和未成交的其他候选成交供应商原额退还响应保证金。采用银行保函、担保机构担保函、保险机构保险单形式递交的响应保证金采购人可以</w:t>
      </w:r>
      <w:r w:rsidRPr="00C815EE">
        <w:rPr>
          <w:rFonts w:ascii="宋体" w:hAnsi="宋体" w:hint="eastAsia"/>
          <w:sz w:val="24"/>
          <w:szCs w:val="24"/>
        </w:rPr>
        <w:lastRenderedPageBreak/>
        <w:t>不再退还。</w:t>
      </w:r>
    </w:p>
    <w:p w14:paraId="649BE97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4.3 有下列情形之一的，响应保证金将不予退还：</w:t>
      </w:r>
    </w:p>
    <w:p w14:paraId="4C57C98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（1）供应商在提交响应文件截止时间后撤回响应文件的；</w:t>
      </w:r>
    </w:p>
    <w:p w14:paraId="5EDB22C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（2）供应商在响应文件中提供虚假材料的；</w:t>
      </w:r>
    </w:p>
    <w:p w14:paraId="17D2D56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（3）除因不可抗力或磋商文件认可的情形以外，成交供应商不与采购人签订合同的；</w:t>
      </w:r>
    </w:p>
    <w:p w14:paraId="0E50F25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（4）供应商与采购人、其他供应商或者采购代理机构恶意串通的；</w:t>
      </w:r>
    </w:p>
    <w:p w14:paraId="526C952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（5）磋商文件规定的其他情形。</w:t>
      </w:r>
    </w:p>
    <w:p w14:paraId="2AA27B1E"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w:t>
      </w:r>
      <w:r w:rsidRPr="00C815EE">
        <w:rPr>
          <w:rFonts w:ascii="宋体" w:hAnsi="宋体" w:hint="eastAsia"/>
          <w:b/>
          <w:sz w:val="24"/>
          <w:szCs w:val="24"/>
        </w:rPr>
        <w:t>5 资格审查资料</w:t>
      </w:r>
    </w:p>
    <w:p w14:paraId="3659FD1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供应商应提供供应商须知前附表规定的资格审查资料，以证明其满足采购文件对供应商的各项资格要求。</w:t>
      </w:r>
    </w:p>
    <w:p w14:paraId="354F81B2"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w:t>
      </w:r>
      <w:r w:rsidRPr="00C815EE">
        <w:rPr>
          <w:rFonts w:ascii="宋体" w:hAnsi="宋体" w:hint="eastAsia"/>
          <w:b/>
          <w:sz w:val="24"/>
          <w:szCs w:val="24"/>
        </w:rPr>
        <w:t>6 响应方案</w:t>
      </w:r>
    </w:p>
    <w:p w14:paraId="462F6CC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6.1 响应文件应当对采购文件中的实质性内容作出响应。采购需求中明确为关键条款（标记“</w:t>
      </w:r>
      <w:r w:rsidRPr="00C815EE">
        <w:rPr>
          <w:rFonts w:ascii="宋体" w:hAnsi="宋体" w:hint="eastAsia"/>
          <w:bCs/>
          <w:sz w:val="24"/>
          <w:szCs w:val="24"/>
        </w:rPr>
        <w:t>*或★</w:t>
      </w:r>
      <w:r w:rsidRPr="00C815EE">
        <w:rPr>
          <w:rFonts w:ascii="宋体" w:hAnsi="宋体" w:hint="eastAsia"/>
          <w:sz w:val="24"/>
          <w:szCs w:val="24"/>
        </w:rPr>
        <w:t>”）的，供应商还应按照采购文件规定提供有关证据或证明材料。</w:t>
      </w:r>
    </w:p>
    <w:p w14:paraId="246D8D8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6.2 除供应商须知前附表规定供应商只能提出唯一响应方案外，供应商可在首次递交的响应文件中提出多个响应方案。供应商在最终报价前应确定一个最终方案，并针对最终方案提出最终报价。</w:t>
      </w:r>
    </w:p>
    <w:p w14:paraId="19DA349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6.3 响应文件对采购文件的全部偏差，均应在响应文件的商务和技术偏差表中列明。响应文件偏差表中未列明的内容，将视为响应采购文件的要求；但如发现响应文件的其他部分与商务和技术偏差表的描述不一致或供应商的响应缺乏支持性文件，则磋商小组有权要求供应商对相关问题进行澄清，并根据澄清结果对供应商的响应文件进行评审。</w:t>
      </w:r>
    </w:p>
    <w:p w14:paraId="6320CE43"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3.</w:t>
      </w:r>
      <w:r w:rsidRPr="00C815EE">
        <w:rPr>
          <w:rFonts w:ascii="宋体" w:hAnsi="宋体" w:hint="eastAsia"/>
          <w:b/>
          <w:sz w:val="24"/>
          <w:szCs w:val="24"/>
        </w:rPr>
        <w:t>7 响应文件的编制</w:t>
      </w:r>
    </w:p>
    <w:p w14:paraId="7C95C3C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7.1 响应文件应按第六章“响应文件格式”进行编写，如有必要，可以增加附页，作为响应文件的组成部分。</w:t>
      </w:r>
    </w:p>
    <w:p w14:paraId="188437D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7.2 响应文件应用不褪色的材料书写或打印。</w:t>
      </w:r>
    </w:p>
    <w:p w14:paraId="235EA32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响应文件应由供应商的法定代表人（单位负责人）或其授权的代理人签字并加盖单位章。联合体协议书（如有）应由联合体各方的法定代表人（单位负责人）或</w:t>
      </w:r>
      <w:r w:rsidRPr="00C815EE">
        <w:rPr>
          <w:rFonts w:ascii="宋体" w:hAnsi="宋体" w:hint="eastAsia"/>
          <w:sz w:val="24"/>
          <w:szCs w:val="24"/>
        </w:rPr>
        <w:lastRenderedPageBreak/>
        <w:t>其授权的代理人签字并加盖单位章。响应函或联合体协议书（如有）由代理人签字的，应在响应文件中附授权委托书，授权委托书应由供应商或联合体各方的法定代表人（单位负责人）签字并加盖单位章。</w:t>
      </w:r>
    </w:p>
    <w:p w14:paraId="00A5A83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7.3 磋商中供应商对响应文件的澄清、说明和补正应由供应商的法定代表人（单位负责人）或其授权的代理人签字或加盖单位章。</w:t>
      </w:r>
    </w:p>
    <w:p w14:paraId="6E32534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7.4 响应文件应尽量避免涂改、行间插字或删除。如果出现上述情况，改动之处应由供应商的法定代表人（单位负责人）或其授权的代理人签字或加盖单位章。</w:t>
      </w:r>
    </w:p>
    <w:p w14:paraId="1BB12E0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7.5 响应文件正本一份，副本份数见供应商须知前附表。正本和副本的封面右上角应清楚地标记“正本”或“副本”的字样。供应商应根据供应商须知前附表要求提供电子版文件。当副本和正本不一致，或电子版文件和纸质正本文件不一致时，以纸质正本文件为准。</w:t>
      </w:r>
    </w:p>
    <w:p w14:paraId="773F64C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7.6 响应文件的正本与副本应分别装订，并编制目录。响应文件需分册装订的，具体分册装订要求见供应商须知前附表规定。</w:t>
      </w:r>
    </w:p>
    <w:p w14:paraId="560A4D3B" w14:textId="77777777" w:rsidR="006C68AF" w:rsidRPr="00C815EE" w:rsidRDefault="00000000">
      <w:pPr>
        <w:pStyle w:val="af9"/>
        <w:spacing w:before="0" w:after="0" w:line="360" w:lineRule="auto"/>
        <w:jc w:val="left"/>
        <w:rPr>
          <w:rFonts w:ascii="宋体" w:hAnsi="宋体" w:hint="eastAsia"/>
          <w:szCs w:val="24"/>
        </w:rPr>
      </w:pPr>
      <w:bookmarkStart w:id="51" w:name="_Toc77840692"/>
      <w:r w:rsidRPr="00C815EE">
        <w:rPr>
          <w:rFonts w:ascii="宋体" w:hAnsi="宋体" w:hint="eastAsia"/>
          <w:szCs w:val="24"/>
        </w:rPr>
        <w:t>4</w:t>
      </w:r>
      <w:r w:rsidRPr="00C815EE">
        <w:rPr>
          <w:rFonts w:ascii="宋体" w:hAnsi="宋体"/>
          <w:szCs w:val="24"/>
        </w:rPr>
        <w:t>.</w:t>
      </w:r>
      <w:r w:rsidRPr="00C815EE">
        <w:rPr>
          <w:rFonts w:ascii="宋体" w:hAnsi="宋体" w:hint="eastAsia"/>
          <w:szCs w:val="24"/>
        </w:rPr>
        <w:t>响应文件的递交</w:t>
      </w:r>
      <w:bookmarkEnd w:id="51"/>
    </w:p>
    <w:p w14:paraId="6441C4F2"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4.1</w:t>
      </w:r>
      <w:r w:rsidRPr="00C815EE">
        <w:rPr>
          <w:rFonts w:ascii="宋体" w:hAnsi="宋体" w:hint="eastAsia"/>
          <w:b/>
          <w:sz w:val="24"/>
          <w:szCs w:val="24"/>
        </w:rPr>
        <w:t xml:space="preserve"> 响应文件的包装与标记</w:t>
      </w:r>
    </w:p>
    <w:p w14:paraId="4A2D631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4.</w:t>
      </w:r>
      <w:r w:rsidRPr="00C815EE">
        <w:rPr>
          <w:rFonts w:ascii="宋体" w:hAnsi="宋体" w:hint="eastAsia"/>
          <w:sz w:val="24"/>
          <w:szCs w:val="24"/>
        </w:rPr>
        <w:t>1.1 响应文件应妥善包装。供应商须知前附表规定响应文件应密封的，响应文件应按要求密封。</w:t>
      </w:r>
    </w:p>
    <w:p w14:paraId="4A3E2CE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4.</w:t>
      </w:r>
      <w:r w:rsidRPr="00C815EE">
        <w:rPr>
          <w:rFonts w:ascii="宋体" w:hAnsi="宋体" w:hint="eastAsia"/>
          <w:sz w:val="24"/>
          <w:szCs w:val="24"/>
        </w:rPr>
        <w:t>1.2 响应文件封套上应载明的内容见供应商须知前附表。</w:t>
      </w:r>
    </w:p>
    <w:p w14:paraId="4E4DC727"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4.2</w:t>
      </w:r>
      <w:r w:rsidRPr="00C815EE">
        <w:rPr>
          <w:rFonts w:ascii="宋体" w:hAnsi="宋体" w:hint="eastAsia"/>
          <w:b/>
          <w:sz w:val="24"/>
          <w:szCs w:val="24"/>
        </w:rPr>
        <w:t xml:space="preserve"> 响应文件的递交</w:t>
      </w:r>
    </w:p>
    <w:p w14:paraId="18DDFB3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4.</w:t>
      </w:r>
      <w:r w:rsidRPr="00C815EE">
        <w:rPr>
          <w:rFonts w:ascii="宋体" w:hAnsi="宋体" w:hint="eastAsia"/>
          <w:sz w:val="24"/>
          <w:szCs w:val="24"/>
        </w:rPr>
        <w:t>2.1 供应商应在供应商须知前附表规定的递交响应文件的截止时间前，将响应文件递交到供应商须知前附表规定的地点。逾期送达的或者未送达指定地点的响应文件，采购人将拒绝接收。采购人收到响应文件后，向供应商出具接收凭证。</w:t>
      </w:r>
    </w:p>
    <w:p w14:paraId="16FB0A8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4.</w:t>
      </w:r>
      <w:r w:rsidRPr="00C815EE">
        <w:rPr>
          <w:rFonts w:ascii="宋体" w:hAnsi="宋体" w:hint="eastAsia"/>
          <w:sz w:val="24"/>
          <w:szCs w:val="24"/>
        </w:rPr>
        <w:t>2.2 除供应商须知前附表另有规定外，供应商所递交的响应文件不予退还。</w:t>
      </w:r>
    </w:p>
    <w:p w14:paraId="37CEC012" w14:textId="77777777" w:rsidR="006C68AF" w:rsidRPr="00C815EE" w:rsidRDefault="00000000">
      <w:pPr>
        <w:spacing w:line="360" w:lineRule="auto"/>
        <w:rPr>
          <w:rFonts w:ascii="宋体" w:hAnsi="宋体" w:hint="eastAsia"/>
          <w:b/>
          <w:sz w:val="24"/>
          <w:szCs w:val="24"/>
        </w:rPr>
      </w:pPr>
      <w:r w:rsidRPr="00C815EE">
        <w:rPr>
          <w:rFonts w:ascii="宋体" w:hAnsi="宋体"/>
          <w:b/>
          <w:sz w:val="24"/>
          <w:szCs w:val="24"/>
        </w:rPr>
        <w:t>4.3</w:t>
      </w:r>
      <w:r w:rsidRPr="00C815EE">
        <w:rPr>
          <w:rFonts w:ascii="宋体" w:hAnsi="宋体" w:hint="eastAsia"/>
          <w:b/>
          <w:sz w:val="24"/>
          <w:szCs w:val="24"/>
        </w:rPr>
        <w:t xml:space="preserve"> 响应文件的修改与撤回</w:t>
      </w:r>
    </w:p>
    <w:p w14:paraId="11AB37C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4.</w:t>
      </w:r>
      <w:r w:rsidRPr="00C815EE">
        <w:rPr>
          <w:rFonts w:ascii="宋体" w:hAnsi="宋体" w:hint="eastAsia"/>
          <w:sz w:val="24"/>
          <w:szCs w:val="24"/>
        </w:rPr>
        <w:t>3.1 在规定的递交响应文件的截止时间前，供应商可以修改或撤回已递交的响应文件，但应以书面形式通知采购人。</w:t>
      </w:r>
    </w:p>
    <w:p w14:paraId="70877A7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4.3.2 响应文件的修改文件或供应商撤回已递交响应文件的书面通知应由供应商的法定代表人（单位负责人）或其授权的代理人签字并加盖单位章。采购人收到供应商修改响应文件的书面文件后，向供应商出具接收凭证；采购人收到供应商</w:t>
      </w:r>
      <w:r w:rsidRPr="00C815EE">
        <w:rPr>
          <w:rFonts w:ascii="宋体" w:hAnsi="宋体" w:hint="eastAsia"/>
          <w:sz w:val="24"/>
          <w:szCs w:val="24"/>
        </w:rPr>
        <w:lastRenderedPageBreak/>
        <w:t>撤回响应文件的书面通知后，退回供应商的响应文件。</w:t>
      </w:r>
    </w:p>
    <w:p w14:paraId="1872621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4.3.3 除供应商须知前附表另有规定外，供应商撤回响应文件的，采购人应在5日内退还已收取的响应保证金。</w:t>
      </w:r>
    </w:p>
    <w:p w14:paraId="772A59E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4.3.4 修改的内容为响应文件的组成部分。响应文件的修改文件应按照采购文件的规定进行编制、包装、标记和递交，并标明“修改”字样。</w:t>
      </w:r>
    </w:p>
    <w:p w14:paraId="2EC71628" w14:textId="77777777" w:rsidR="006C68AF" w:rsidRPr="00C815EE" w:rsidRDefault="00000000">
      <w:pPr>
        <w:pStyle w:val="af9"/>
        <w:spacing w:before="0" w:after="0" w:line="360" w:lineRule="auto"/>
        <w:jc w:val="left"/>
        <w:rPr>
          <w:rFonts w:ascii="宋体" w:hAnsi="宋体" w:hint="eastAsia"/>
          <w:szCs w:val="24"/>
        </w:rPr>
      </w:pPr>
      <w:bookmarkStart w:id="52" w:name="_Toc77840693"/>
      <w:r w:rsidRPr="00C815EE">
        <w:rPr>
          <w:rFonts w:ascii="宋体" w:hAnsi="宋体" w:hint="eastAsia"/>
          <w:szCs w:val="24"/>
        </w:rPr>
        <w:t>5</w:t>
      </w:r>
      <w:r w:rsidRPr="00C815EE">
        <w:rPr>
          <w:rFonts w:ascii="宋体" w:hAnsi="宋体"/>
          <w:szCs w:val="24"/>
        </w:rPr>
        <w:t>.</w:t>
      </w:r>
      <w:r w:rsidRPr="00C815EE">
        <w:rPr>
          <w:rFonts w:ascii="宋体" w:hAnsi="宋体" w:hint="eastAsia"/>
          <w:szCs w:val="24"/>
        </w:rPr>
        <w:t>开启响应文件</w:t>
      </w:r>
      <w:bookmarkEnd w:id="52"/>
    </w:p>
    <w:p w14:paraId="26A9DB78"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5.1 开启响应文件的时间和地点</w:t>
      </w:r>
    </w:p>
    <w:p w14:paraId="5D55436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采购人在采购文件规定的递交响应文件的截止时间和供应商须知前附表规定的地点公开开启响应文件，并邀请所有供应商的法定代表人（单位负责人）或其授权的代理人参加开启会议。</w:t>
      </w:r>
    </w:p>
    <w:p w14:paraId="2B072108"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5.2 开启程序</w:t>
      </w:r>
    </w:p>
    <w:p w14:paraId="4B8AF13E"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主持人按下列程序公开开启响应文件：</w:t>
      </w:r>
    </w:p>
    <w:p w14:paraId="2C55C05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（1）宣布开启会议纪律；</w:t>
      </w:r>
    </w:p>
    <w:p w14:paraId="70C0F49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（2）宣布参加开启会议的工作人员姓名；</w:t>
      </w:r>
    </w:p>
    <w:p w14:paraId="3574320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（3）供应商代表检查确认响应文件的密封情况；</w:t>
      </w:r>
    </w:p>
    <w:p w14:paraId="45B0030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（4）按照供应商须知前附表规定的开启顺序开启响应文件，公布递交响应文件的供应商名称、保证金递交情况、响应文件数量等信息，并记录在案；</w:t>
      </w:r>
    </w:p>
    <w:p w14:paraId="0C71A84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（5）供应商代表及相关工作人员等在响应文件开启记录上签字确认；</w:t>
      </w:r>
    </w:p>
    <w:p w14:paraId="7F52234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（6）宣布磋商有关安排和注意事项；</w:t>
      </w:r>
    </w:p>
    <w:p w14:paraId="0D20596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（7）开启会议结束。</w:t>
      </w:r>
    </w:p>
    <w:p w14:paraId="2D135D2D" w14:textId="77777777" w:rsidR="006C68AF" w:rsidRPr="00C815EE" w:rsidRDefault="00000000">
      <w:pPr>
        <w:pStyle w:val="af9"/>
        <w:spacing w:before="0" w:after="0" w:line="360" w:lineRule="auto"/>
        <w:jc w:val="left"/>
        <w:rPr>
          <w:rFonts w:ascii="宋体" w:hAnsi="宋体" w:hint="eastAsia"/>
          <w:szCs w:val="24"/>
        </w:rPr>
      </w:pPr>
      <w:bookmarkStart w:id="53" w:name="_Toc77840694"/>
      <w:r w:rsidRPr="00C815EE">
        <w:rPr>
          <w:rFonts w:ascii="宋体" w:hAnsi="宋体" w:hint="eastAsia"/>
          <w:szCs w:val="24"/>
        </w:rPr>
        <w:t>6</w:t>
      </w:r>
      <w:r w:rsidRPr="00C815EE">
        <w:rPr>
          <w:rFonts w:ascii="宋体" w:hAnsi="宋体"/>
          <w:szCs w:val="24"/>
        </w:rPr>
        <w:t>.</w:t>
      </w:r>
      <w:r w:rsidRPr="00C815EE">
        <w:rPr>
          <w:rFonts w:ascii="宋体" w:hAnsi="宋体" w:hint="eastAsia"/>
          <w:szCs w:val="24"/>
        </w:rPr>
        <w:t>磋商和评审</w:t>
      </w:r>
      <w:bookmarkEnd w:id="53"/>
    </w:p>
    <w:p w14:paraId="5AEA5220"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6.1磋商小组</w:t>
      </w:r>
    </w:p>
    <w:p w14:paraId="6A5D7A1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6.1.1 采购人将依法组建磋商小组，由磋商小组按照本条规定的程序以及第三章“评审办法”的规定与供应商进行磋商、对响应文件进行评审和比较。</w:t>
      </w:r>
    </w:p>
    <w:p w14:paraId="1F22278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6.1.2 磋商小组成员有下列情形之一的，应当回避：</w:t>
      </w:r>
    </w:p>
    <w:p w14:paraId="7C53A8C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(1)参加采购活动前三年</w:t>
      </w:r>
      <w:proofErr w:type="gramStart"/>
      <w:r w:rsidRPr="00C815EE">
        <w:rPr>
          <w:rFonts w:ascii="宋体" w:hAnsi="宋体" w:hint="eastAsia"/>
          <w:sz w:val="24"/>
          <w:szCs w:val="24"/>
        </w:rPr>
        <w:t>内,</w:t>
      </w:r>
      <w:proofErr w:type="gramEnd"/>
      <w:r w:rsidRPr="00C815EE">
        <w:rPr>
          <w:rFonts w:ascii="宋体" w:hAnsi="宋体" w:hint="eastAsia"/>
          <w:sz w:val="24"/>
          <w:szCs w:val="24"/>
        </w:rPr>
        <w:t>与供应商存在劳动</w:t>
      </w:r>
      <w:proofErr w:type="gramStart"/>
      <w:r w:rsidRPr="00C815EE">
        <w:rPr>
          <w:rFonts w:ascii="宋体" w:hAnsi="宋体" w:hint="eastAsia"/>
          <w:sz w:val="24"/>
          <w:szCs w:val="24"/>
        </w:rPr>
        <w:t>关系,</w:t>
      </w:r>
      <w:proofErr w:type="gramEnd"/>
      <w:r w:rsidRPr="00C815EE">
        <w:rPr>
          <w:rFonts w:ascii="宋体" w:hAnsi="宋体" w:hint="eastAsia"/>
          <w:sz w:val="24"/>
          <w:szCs w:val="24"/>
        </w:rPr>
        <w:t>或者担任过供应商的董事、监</w:t>
      </w:r>
      <w:proofErr w:type="gramStart"/>
      <w:r w:rsidRPr="00C815EE">
        <w:rPr>
          <w:rFonts w:ascii="宋体" w:hAnsi="宋体" w:hint="eastAsia"/>
          <w:sz w:val="24"/>
          <w:szCs w:val="24"/>
        </w:rPr>
        <w:t>事,</w:t>
      </w:r>
      <w:proofErr w:type="gramEnd"/>
      <w:r w:rsidRPr="00C815EE">
        <w:rPr>
          <w:rFonts w:ascii="宋体" w:hAnsi="宋体" w:hint="eastAsia"/>
          <w:sz w:val="24"/>
          <w:szCs w:val="24"/>
        </w:rPr>
        <w:t>或者是供应商的控股股东或实际控制人；</w:t>
      </w:r>
    </w:p>
    <w:p w14:paraId="307EDDB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 xml:space="preserve"> (2)与供应商的法定代表人或者负责人有夫妻、直系血亲、三代以内旁系血亲或者近姻亲关系；</w:t>
      </w:r>
    </w:p>
    <w:p w14:paraId="0E0CA66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 xml:space="preserve"> (3)与供应商有其他可能影响政府采购活动公平、公正进行的关系。</w:t>
      </w:r>
    </w:p>
    <w:p w14:paraId="165866A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评审专家发现本人与参加采购活动的供应商有利害关系的,应当主动提出回避。采购人或者采购代理机构发现评审专家与参加采购活动的供应商有利害关系的,应当要求其回避。</w:t>
      </w:r>
    </w:p>
    <w:p w14:paraId="5866049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6.1.3 磋商小组组建后，磋商小组成员共同推选磋商小组组长，磋商小组组长负责组织磋商及评审工作。</w:t>
      </w:r>
    </w:p>
    <w:p w14:paraId="5CCA96A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6.1.4 在磋商和评审过程中，磋商小组成员对需要共同认定的事项存在争议的，将按照少数服从多数的原则作出结论。持不同意见的磋商小组成员应当在评审报告上签署不同意见及理由，否则视为同意评审报告。</w:t>
      </w:r>
    </w:p>
    <w:p w14:paraId="63026C4B"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6.2资格审查和符合性审查</w:t>
      </w:r>
    </w:p>
    <w:p w14:paraId="6F015B1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6.2.1 磋商小组按照第三章“评审办法”规定的评审标准和程序对供应商递交的响应文件进行资格审查和符合性审查。主要对响应文件的形式、供应商的资格和响应文件的响应性进行审查，以判断响应文件的形式是否符合要求、供应商是否符合资格条件、响应文件是否实质性响应采购文件的要求。</w:t>
      </w:r>
    </w:p>
    <w:p w14:paraId="2210D6D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6.2.2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和补正的内容作为响应文件的组成部分。</w:t>
      </w:r>
    </w:p>
    <w:p w14:paraId="7B0E498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6.2.3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E27709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6.2.4只有资格审查和符合性审查合格且实质性响应采购文件要求的供应商才可通过评审。经供应商澄清、说明和补正后仍未通过资格审查和符合性审查的响应文件将被视为无效，磋商小组应告知有关供应商。</w:t>
      </w:r>
    </w:p>
    <w:p w14:paraId="7A176C07"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6.3磋商</w:t>
      </w:r>
    </w:p>
    <w:p w14:paraId="6F984FA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6.3.1 磋商小组应按照供应商须知前附表规定的磋商轮次及磋商顺序与通过资格审查和符合性审查的供应商逐一进行磋商。</w:t>
      </w:r>
    </w:p>
    <w:p w14:paraId="41340D3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6.3.2 磋商小组所有成员应集中与单一供应商逐一进行磋商，并给予所有参加磋商的供应商平等的磋商机会。供应商的法定代表人（单位负责人）或其授权的代理人应参加磋商。供应商的法定代表人（单位负责人）或其授权的代理人在磋商中做出的承诺构成响应文件的组成部分。</w:t>
      </w:r>
    </w:p>
    <w:p w14:paraId="04EC9BB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6.3.3递交响应文件的供应商未准时参加某一轮次磋商的，视为其放弃参加本项目磋商活动，响应文件按无效处理。</w:t>
      </w:r>
    </w:p>
    <w:p w14:paraId="041EFBC0"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6.4递交补充响应文件</w:t>
      </w:r>
    </w:p>
    <w:p w14:paraId="33ACABA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6.4.1 在磋商过程中，磋商小组可以根据磋商文件和磋商情况实质性变动采购需求中的技术、服务要求以及合同草案条款，但不得变动磋商文件中的其他内容。实质性变动的内容，须经采购人代表确认。</w:t>
      </w:r>
    </w:p>
    <w:p w14:paraId="0242C4C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6.4.2 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56847B6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6.4.3补充响应文件与首次递交的响应文件共同构成供应商响应文件的组成部分，二者内容不一致的，以补充响应文件内容为准。</w:t>
      </w:r>
    </w:p>
    <w:p w14:paraId="337E3E1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6.4.4 磋商小组审查供应商补充响应文件，对其响应性进行评审。补充响应文件实质性响应采购文件及其修改和补充内容的，磋商小组应要求供应商在规定时间内递交最终报价；补充响应文件未能实质性响应采购文件及其修改和补充内容的，该响应文件将被视为无效，磋商小组应取消供应商的磋商资格并对其进行告知。</w:t>
      </w:r>
    </w:p>
    <w:p w14:paraId="0D1FC608"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6.5递交最终报价</w:t>
      </w:r>
    </w:p>
    <w:p w14:paraId="16FCC8B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磋商小组在磋商中未修改或补充采购文件的，磋商结束后，磋商小组将要求所有参加磋商的供应商在规定时间内递交最终报价；磋商小组修改和补充了采购文件的，磋商小组应要求按照本章第6.4款规定递交了实质性响应的补充响应文件的供应商在规定时间内递交最终报价。最终报价应由供应商的法定代表人（单位负责人）或其授权的代理人签字或加盖单位章。最终报价是供应商响应文件的组成部分。</w:t>
      </w:r>
    </w:p>
    <w:p w14:paraId="7AAC1972"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6.6详细评审及推荐候选成交供应商</w:t>
      </w:r>
    </w:p>
    <w:p w14:paraId="375920E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6.6.1 磋商小组按照第三章“评审办法”规定的评审方法、评审因素、评审标准和程序对响应文件进行详细评审。第三章“评审办法”没有规定的方法、因素和标准，不作为评审依据。</w:t>
      </w:r>
    </w:p>
    <w:p w14:paraId="714F11F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6.6.2 评审完成后，磋商小组应当向采购人提交书面评审报告和候选成交供应商名单。磋商小组推荐候选成交供应商的排序要求及数量见供应商须知前附表。</w:t>
      </w:r>
    </w:p>
    <w:p w14:paraId="0170C30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6.6.3 所有供应商最终报价均明显不合理的，采购人有权终止磋商活动。</w:t>
      </w:r>
    </w:p>
    <w:p w14:paraId="5DF63037"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6.7特殊情形处理</w:t>
      </w:r>
    </w:p>
    <w:p w14:paraId="48A49DE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6.7.1出现下列情形之一的，采购人或者采购代理机构应当终止竞争性磋商采购活动，并说明原因，重新开展采购活动：</w:t>
      </w:r>
    </w:p>
    <w:p w14:paraId="6E4B5A4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（1）因情况变化，不再符合规定的竞争性磋商采购方式适用情形的；</w:t>
      </w:r>
    </w:p>
    <w:p w14:paraId="5BD30CB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（2）出现影响采购公正的违法、违规行为的；</w:t>
      </w:r>
    </w:p>
    <w:p w14:paraId="4A9BA7D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（3）除采购文件6.7.2说明的情形外，在采购过程中符合要求的供应商或者报价未超过采购预算的供应商不足3家的。</w:t>
      </w:r>
    </w:p>
    <w:p w14:paraId="5083ABE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6.7.2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666252A" w14:textId="77777777" w:rsidR="006C68AF" w:rsidRPr="00C815EE" w:rsidRDefault="00000000">
      <w:pPr>
        <w:pStyle w:val="af9"/>
        <w:spacing w:before="0" w:after="0" w:line="360" w:lineRule="auto"/>
        <w:jc w:val="left"/>
        <w:rPr>
          <w:rFonts w:ascii="宋体" w:hAnsi="宋体" w:hint="eastAsia"/>
          <w:szCs w:val="24"/>
        </w:rPr>
      </w:pPr>
      <w:bookmarkStart w:id="54" w:name="_Toc77840695"/>
      <w:r w:rsidRPr="00C815EE">
        <w:rPr>
          <w:rFonts w:ascii="宋体" w:hAnsi="宋体" w:hint="eastAsia"/>
          <w:szCs w:val="24"/>
        </w:rPr>
        <w:t>7</w:t>
      </w:r>
      <w:r w:rsidRPr="00C815EE">
        <w:rPr>
          <w:rFonts w:ascii="宋体" w:hAnsi="宋体"/>
          <w:szCs w:val="24"/>
        </w:rPr>
        <w:t>.</w:t>
      </w:r>
      <w:r w:rsidRPr="00C815EE">
        <w:rPr>
          <w:rFonts w:ascii="宋体" w:hAnsi="宋体" w:hint="eastAsia"/>
          <w:szCs w:val="24"/>
        </w:rPr>
        <w:t>合同授予</w:t>
      </w:r>
      <w:bookmarkEnd w:id="54"/>
    </w:p>
    <w:p w14:paraId="77ACA634" w14:textId="77777777" w:rsidR="006C68AF" w:rsidRPr="00C815EE" w:rsidRDefault="00000000">
      <w:pPr>
        <w:spacing w:line="360" w:lineRule="auto"/>
        <w:outlineLvl w:val="2"/>
        <w:rPr>
          <w:rFonts w:ascii="宋体" w:hAnsi="宋体" w:cs="宋体" w:hint="eastAsia"/>
          <w:b/>
          <w:sz w:val="24"/>
          <w:szCs w:val="24"/>
        </w:rPr>
      </w:pPr>
      <w:bookmarkStart w:id="55" w:name="_Toc77840696"/>
      <w:r w:rsidRPr="00C815EE">
        <w:rPr>
          <w:rFonts w:ascii="宋体" w:hAnsi="宋体" w:cs="宋体" w:hint="eastAsia"/>
          <w:b/>
          <w:sz w:val="24"/>
          <w:szCs w:val="24"/>
        </w:rPr>
        <w:t>7.1确定成交供应商</w:t>
      </w:r>
    </w:p>
    <w:p w14:paraId="357112F3"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7.1.1采购代理机构应当在评审结束后2个工作日内将评审报告送采购人确认。</w:t>
      </w:r>
    </w:p>
    <w:p w14:paraId="4DF0CA12"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7.1.2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984ED8E" w14:textId="77777777" w:rsidR="006C68AF" w:rsidRPr="00C815EE" w:rsidRDefault="00000000">
      <w:pPr>
        <w:spacing w:line="360" w:lineRule="auto"/>
        <w:outlineLvl w:val="2"/>
        <w:rPr>
          <w:rFonts w:ascii="宋体" w:hAnsi="宋体" w:cs="宋体" w:hint="eastAsia"/>
          <w:b/>
          <w:sz w:val="24"/>
          <w:szCs w:val="24"/>
        </w:rPr>
      </w:pPr>
      <w:r w:rsidRPr="00C815EE">
        <w:rPr>
          <w:rFonts w:ascii="宋体" w:hAnsi="宋体" w:cs="宋体" w:hint="eastAsia"/>
          <w:b/>
          <w:sz w:val="24"/>
          <w:szCs w:val="24"/>
        </w:rPr>
        <w:t>7.2成交结果公示</w:t>
      </w:r>
    </w:p>
    <w:p w14:paraId="6B9A3255"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成交供应商确定后2个工作日内，在</w:t>
      </w:r>
      <w:r w:rsidRPr="00C815EE">
        <w:rPr>
          <w:rFonts w:ascii="宋体" w:hAnsi="宋体" w:hint="eastAsia"/>
          <w:sz w:val="24"/>
          <w:szCs w:val="24"/>
        </w:rPr>
        <w:t>中国招标投标公共服务平台、玉溪市人民政府网和</w:t>
      </w:r>
      <w:r w:rsidRPr="00C815EE">
        <w:rPr>
          <w:rFonts w:ascii="宋体" w:hAnsi="宋体" w:hint="eastAsia"/>
          <w:sz w:val="24"/>
        </w:rPr>
        <w:t>玉溪和业招标咨询有限公司网站</w:t>
      </w:r>
      <w:r w:rsidRPr="00C815EE">
        <w:rPr>
          <w:rFonts w:ascii="宋体" w:hAnsi="宋体" w:cs="宋体" w:hint="eastAsia"/>
          <w:sz w:val="24"/>
          <w:szCs w:val="24"/>
        </w:rPr>
        <w:t>公告成交结果。</w:t>
      </w:r>
    </w:p>
    <w:p w14:paraId="1589C73D" w14:textId="77777777" w:rsidR="006C68AF" w:rsidRPr="00C815EE" w:rsidRDefault="00000000">
      <w:pPr>
        <w:spacing w:line="360" w:lineRule="auto"/>
        <w:outlineLvl w:val="2"/>
        <w:rPr>
          <w:rFonts w:ascii="宋体" w:hAnsi="宋体" w:cs="宋体" w:hint="eastAsia"/>
          <w:b/>
          <w:sz w:val="24"/>
          <w:szCs w:val="24"/>
        </w:rPr>
      </w:pPr>
      <w:r w:rsidRPr="00C815EE">
        <w:rPr>
          <w:rFonts w:ascii="宋体" w:hAnsi="宋体" w:cs="宋体" w:hint="eastAsia"/>
          <w:b/>
          <w:sz w:val="24"/>
          <w:szCs w:val="24"/>
        </w:rPr>
        <w:lastRenderedPageBreak/>
        <w:t>7.3发出成交通知书</w:t>
      </w:r>
    </w:p>
    <w:p w14:paraId="61AD396A"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公告成交结果的同时向成交供应商发出成交通知书。</w:t>
      </w:r>
    </w:p>
    <w:p w14:paraId="4D807192" w14:textId="77777777" w:rsidR="006C68AF" w:rsidRPr="00C815EE" w:rsidRDefault="00000000">
      <w:pPr>
        <w:spacing w:line="360" w:lineRule="auto"/>
        <w:outlineLvl w:val="2"/>
        <w:rPr>
          <w:rFonts w:ascii="宋体" w:hAnsi="宋体" w:cs="宋体" w:hint="eastAsia"/>
          <w:b/>
          <w:sz w:val="24"/>
          <w:szCs w:val="24"/>
        </w:rPr>
      </w:pPr>
      <w:r w:rsidRPr="00C815EE">
        <w:rPr>
          <w:rFonts w:ascii="宋体" w:hAnsi="宋体" w:cs="宋体" w:hint="eastAsia"/>
          <w:b/>
          <w:sz w:val="24"/>
          <w:szCs w:val="24"/>
        </w:rPr>
        <w:t>7.4履约保证金</w:t>
      </w:r>
    </w:p>
    <w:p w14:paraId="5391D49D"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供应商须知前附表规定递交履约保证金的，成交供应商应按供应商须知前附表规定的形式、有效期限和递交时间向采购人递交履约保证金。</w:t>
      </w:r>
    </w:p>
    <w:p w14:paraId="1C967E6D" w14:textId="77777777" w:rsidR="006C68AF" w:rsidRPr="00C815EE" w:rsidRDefault="00000000">
      <w:pPr>
        <w:spacing w:line="360" w:lineRule="auto"/>
        <w:outlineLvl w:val="2"/>
        <w:rPr>
          <w:rFonts w:ascii="宋体" w:hAnsi="宋体" w:cs="宋体" w:hint="eastAsia"/>
          <w:b/>
          <w:sz w:val="24"/>
          <w:szCs w:val="24"/>
        </w:rPr>
      </w:pPr>
      <w:r w:rsidRPr="00C815EE">
        <w:rPr>
          <w:rFonts w:ascii="宋体" w:hAnsi="宋体" w:cs="宋体" w:hint="eastAsia"/>
          <w:b/>
          <w:sz w:val="24"/>
          <w:szCs w:val="24"/>
        </w:rPr>
        <w:t>7.5签订合同</w:t>
      </w:r>
    </w:p>
    <w:p w14:paraId="547CEAF2"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7.5.1 采购人与成交供应商应当在成交通知书发出之日起30日内，按照磋商文件确定的合同文本以及采购标的、规格型号、采购金额、采购数量、技术和服务要求等事项签订政府采购合同。</w:t>
      </w:r>
    </w:p>
    <w:p w14:paraId="574E2D77"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7.5.2成交供应商无正当理由拒绝签订合同，在签订合同时向采购人提出附加条件，或者不按照采购文件要求递交履约保证金的，采购人取消其成交资格，其响应保证金不予退还；给采购人造成的损失超过响应保证金数额的，成交供应商还应当对超过部分予以赔偿。</w:t>
      </w:r>
    </w:p>
    <w:p w14:paraId="6D33091E"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7.5.3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59F1AA66"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7.5.4联合体成交的，联合体各方应当共同与采购人签订合同，就成交项目向采购人承担连带责任。</w:t>
      </w:r>
    </w:p>
    <w:p w14:paraId="2722F77A" w14:textId="77777777" w:rsidR="006C68AF" w:rsidRPr="00C815EE" w:rsidRDefault="00000000">
      <w:pPr>
        <w:spacing w:line="360" w:lineRule="auto"/>
        <w:outlineLvl w:val="2"/>
        <w:rPr>
          <w:rFonts w:ascii="宋体" w:hAnsi="宋体" w:cs="宋体" w:hint="eastAsia"/>
          <w:b/>
          <w:sz w:val="24"/>
          <w:szCs w:val="24"/>
        </w:rPr>
      </w:pPr>
      <w:r w:rsidRPr="00C815EE">
        <w:rPr>
          <w:rFonts w:ascii="宋体" w:hAnsi="宋体" w:cs="宋体" w:hint="eastAsia"/>
          <w:b/>
          <w:sz w:val="24"/>
          <w:szCs w:val="24"/>
        </w:rPr>
        <w:t>7.6特殊情形处理</w:t>
      </w:r>
    </w:p>
    <w:p w14:paraId="037CD6CB" w14:textId="77777777" w:rsidR="006C68AF" w:rsidRPr="00C815EE" w:rsidRDefault="00000000">
      <w:pPr>
        <w:tabs>
          <w:tab w:val="left" w:pos="7899"/>
        </w:tabs>
        <w:spacing w:line="360" w:lineRule="auto"/>
        <w:ind w:firstLineChars="197" w:firstLine="473"/>
        <w:rPr>
          <w:rFonts w:ascii="宋体" w:hAnsi="宋体" w:cs="宋体" w:hint="eastAsia"/>
          <w:sz w:val="24"/>
          <w:szCs w:val="24"/>
        </w:rPr>
      </w:pPr>
      <w:r w:rsidRPr="00C815EE">
        <w:rPr>
          <w:rFonts w:ascii="宋体" w:hAnsi="宋体" w:cs="宋体" w:hint="eastAsia"/>
          <w:sz w:val="24"/>
          <w:szCs w:val="24"/>
        </w:rPr>
        <w:t>成交供应商拒绝签订政府采购合同的，采购人可以从评审报告提出的成交候选供应商中按照排序确定其他供应商作为成交供应商并签订政府采购合同，也可以重新开展采购活动。拒绝签订政府采购合同的成交供应商不得参加对该项目重新开展的采购活动。</w:t>
      </w:r>
    </w:p>
    <w:p w14:paraId="6748EA8F" w14:textId="77777777" w:rsidR="006C68AF" w:rsidRPr="00C815EE" w:rsidRDefault="00000000">
      <w:pPr>
        <w:pStyle w:val="af9"/>
        <w:spacing w:before="0" w:after="0" w:line="360" w:lineRule="auto"/>
        <w:jc w:val="left"/>
        <w:rPr>
          <w:rFonts w:ascii="宋体" w:hAnsi="宋体" w:hint="eastAsia"/>
          <w:szCs w:val="24"/>
        </w:rPr>
      </w:pPr>
      <w:r w:rsidRPr="00C815EE">
        <w:rPr>
          <w:rFonts w:ascii="宋体" w:hAnsi="宋体" w:hint="eastAsia"/>
          <w:szCs w:val="24"/>
        </w:rPr>
        <w:t>8</w:t>
      </w:r>
      <w:r w:rsidRPr="00C815EE">
        <w:rPr>
          <w:rFonts w:ascii="宋体" w:hAnsi="宋体"/>
          <w:szCs w:val="24"/>
        </w:rPr>
        <w:t>.</w:t>
      </w:r>
      <w:r w:rsidRPr="00C815EE">
        <w:rPr>
          <w:rFonts w:ascii="宋体" w:hAnsi="宋体" w:hint="eastAsia"/>
          <w:szCs w:val="24"/>
        </w:rPr>
        <w:t>质疑</w:t>
      </w:r>
      <w:bookmarkEnd w:id="55"/>
    </w:p>
    <w:p w14:paraId="735B4E5B"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8.1提出质疑</w:t>
      </w:r>
    </w:p>
    <w:p w14:paraId="10D9F42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8.1.1供应商认为采购文件、采购过程、中标或者成交结果使自己的权益受到损害的，可以在知道或者应知其权益受到损害之日起7个工作日内，以书面形式向采购人、采购代理机构提出质疑。</w:t>
      </w:r>
    </w:p>
    <w:p w14:paraId="1478D9E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8.1.2提出质疑的供应商应当是参与所质疑项目采购活动的供应商。</w:t>
      </w:r>
    </w:p>
    <w:p w14:paraId="7B4B78C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8.1.3供应商提出质疑应当提交质疑函和必要的证明材料。质疑函应当包括下列内容：</w:t>
      </w:r>
    </w:p>
    <w:p w14:paraId="19658E0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（1）供应商的姓名或者名称、地址、邮编、联系人及联系电话；</w:t>
      </w:r>
    </w:p>
    <w:p w14:paraId="6805DE9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（2）质疑项目的名称、编号；</w:t>
      </w:r>
    </w:p>
    <w:p w14:paraId="4438DDA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（3）具体、明确的质疑事项和与质疑事项相关的请求；</w:t>
      </w:r>
    </w:p>
    <w:p w14:paraId="549B721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（4）事实依据；</w:t>
      </w:r>
    </w:p>
    <w:p w14:paraId="6A746E7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（5）必要的法律依据；</w:t>
      </w:r>
    </w:p>
    <w:p w14:paraId="0FBF899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（6）提出质疑的日期。</w:t>
      </w:r>
    </w:p>
    <w:p w14:paraId="420EAAC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供应商为自然人的，应当由本人签字；供应商为法人或者其他组织的，应当由法定代表人、主要负责人，或者其授权代表签字或者盖章，并加盖公章。</w:t>
      </w:r>
    </w:p>
    <w:p w14:paraId="47BA0887"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8.2质疑处理</w:t>
      </w:r>
    </w:p>
    <w:p w14:paraId="46E60F6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8.2.1采购人、采购代理机构认为供应商质疑不成立，或者成立但未对中标、成交结果构成影响的，继续开展采购活动；认为供应商质疑成立且影响或者可能影响中标、成交结果的，按照下列情况处理：</w:t>
      </w:r>
    </w:p>
    <w:p w14:paraId="02E93BD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（1）对采购文件提出的质疑，依法通过澄清或者修改可以继续开展采购活动的，澄清或者修改采购文件后继续开展采购活动；否则应当修改采购文件后重新开展采购活动。</w:t>
      </w:r>
    </w:p>
    <w:p w14:paraId="48A91F5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对采购过程、中标或者成交结果提出的质疑，合格供应商符合法定数量时，可以从合格的中标或者成交候选人中另行确定中标、成交供应商的，应当依法另行确定中标、成交供应商；否则应当重新开展采购活动。</w:t>
      </w:r>
    </w:p>
    <w:p w14:paraId="1B231E1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8.2.2质疑答复导致中标、成交结果改变的，采购人或者采购代理机构应当将有关情况书面报告上级主管部门。</w:t>
      </w:r>
    </w:p>
    <w:p w14:paraId="2D46945A" w14:textId="77777777" w:rsidR="006C68AF" w:rsidRPr="00C815EE" w:rsidRDefault="00000000">
      <w:pPr>
        <w:pStyle w:val="af9"/>
        <w:spacing w:before="0" w:after="0" w:line="360" w:lineRule="auto"/>
        <w:jc w:val="left"/>
        <w:rPr>
          <w:rFonts w:ascii="宋体" w:hAnsi="宋体" w:hint="eastAsia"/>
          <w:szCs w:val="24"/>
        </w:rPr>
      </w:pPr>
      <w:bookmarkStart w:id="56" w:name="_Toc77840697"/>
      <w:r w:rsidRPr="00C815EE">
        <w:rPr>
          <w:rFonts w:ascii="宋体" w:hAnsi="宋体" w:hint="eastAsia"/>
          <w:szCs w:val="24"/>
        </w:rPr>
        <w:t>9</w:t>
      </w:r>
      <w:r w:rsidRPr="00C815EE">
        <w:rPr>
          <w:rFonts w:ascii="宋体" w:hAnsi="宋体"/>
          <w:szCs w:val="24"/>
        </w:rPr>
        <w:t>.</w:t>
      </w:r>
      <w:r w:rsidRPr="00C815EE">
        <w:rPr>
          <w:rFonts w:ascii="宋体" w:hAnsi="宋体" w:hint="eastAsia"/>
          <w:szCs w:val="24"/>
        </w:rPr>
        <w:t>纪律要求</w:t>
      </w:r>
      <w:bookmarkEnd w:id="56"/>
    </w:p>
    <w:p w14:paraId="07B6106C"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9.1对采购人的纪律要求</w:t>
      </w:r>
    </w:p>
    <w:p w14:paraId="6EA0BCE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采购人不得泄露磋商采购活动中应当保密的情况和资料，不得与供应商串通损害国家利益、社会公共利益或者他人合法权益。</w:t>
      </w:r>
    </w:p>
    <w:p w14:paraId="277BB034"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9.2对供应商的纪律要求</w:t>
      </w:r>
    </w:p>
    <w:p w14:paraId="4F237D0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供应商不得相互串通或者与采购人串通，不得向采购人或者磋商小组成员行贿谋取成交，不得以他人名义参加磋商采购活动或者以其他方式弄虚作假骗取成</w:t>
      </w:r>
      <w:r w:rsidRPr="00C815EE">
        <w:rPr>
          <w:rFonts w:ascii="宋体" w:hAnsi="宋体" w:hint="eastAsia"/>
          <w:sz w:val="24"/>
          <w:szCs w:val="24"/>
        </w:rPr>
        <w:lastRenderedPageBreak/>
        <w:t>交；供应商不得以任何方式干扰、影响评审工作。</w:t>
      </w:r>
    </w:p>
    <w:p w14:paraId="1F81447A"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9.3对磋商小组成员的纪律要求</w:t>
      </w:r>
    </w:p>
    <w:p w14:paraId="3D2CAD4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磋商小组成员不得收受他人的财物或者其他好处，不得向他人透露对响应文件的评审和比较、候选成交供应商的推荐情况、评审中获悉的商业秘密以及评审有关的其他情况。在磋商活动中，磋商小组成员应当客观、公正地履行职责，遵守职业道德，不得擅离职守、影响磋商工作正常进行，不得使用第三章“评审办法”没有规定的评审因素和标准进行评审。</w:t>
      </w:r>
    </w:p>
    <w:p w14:paraId="75FF3B2D"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9.4对与磋商活动有关的工作人员的纪律要求</w:t>
      </w:r>
    </w:p>
    <w:p w14:paraId="5B8E1FC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与磋商活动有关的工作人员不得收受他人的财物或者其他好处，不得向他人透露对响应文件的评审和比较、候选成交供应商的推荐情况以及磋商有关的其他情况。在磋商活动中，与磋商活动有关的工作人员不得擅离职守，影响磋商工作正常进行。</w:t>
      </w:r>
    </w:p>
    <w:p w14:paraId="766563C3" w14:textId="77777777" w:rsidR="006C68AF" w:rsidRPr="00C815EE" w:rsidRDefault="00000000">
      <w:pPr>
        <w:pStyle w:val="af9"/>
        <w:spacing w:before="0" w:after="0" w:line="360" w:lineRule="auto"/>
        <w:jc w:val="left"/>
        <w:rPr>
          <w:rFonts w:ascii="宋体" w:hAnsi="宋体" w:hint="eastAsia"/>
          <w:szCs w:val="24"/>
        </w:rPr>
      </w:pPr>
      <w:bookmarkStart w:id="57" w:name="_Toc77840698"/>
      <w:r w:rsidRPr="00C815EE">
        <w:rPr>
          <w:rFonts w:ascii="宋体" w:hAnsi="宋体" w:hint="eastAsia"/>
          <w:szCs w:val="24"/>
        </w:rPr>
        <w:t>1</w:t>
      </w:r>
      <w:r w:rsidRPr="00C815EE">
        <w:rPr>
          <w:rFonts w:ascii="宋体" w:hAnsi="宋体"/>
          <w:szCs w:val="24"/>
        </w:rPr>
        <w:t>0.</w:t>
      </w:r>
      <w:r w:rsidRPr="00C815EE">
        <w:rPr>
          <w:rFonts w:ascii="宋体" w:hAnsi="宋体" w:hint="eastAsia"/>
          <w:szCs w:val="24"/>
        </w:rPr>
        <w:t>需要补充的其他内容</w:t>
      </w:r>
      <w:bookmarkEnd w:id="57"/>
    </w:p>
    <w:p w14:paraId="2AB12D92"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10.1采购代理服务费</w:t>
      </w:r>
    </w:p>
    <w:p w14:paraId="6A2E0C1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供应商须知前附表规定由供应商承担采购代理服务费的，供应商应按照供应商须知前附表规定的费用标准或金额、交费时间和方式向采购代理机构支付代理服务费。</w:t>
      </w:r>
    </w:p>
    <w:p w14:paraId="03927DDD"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10.2其他</w:t>
      </w:r>
    </w:p>
    <w:p w14:paraId="25F340E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需要补充的其他内容：见供应商须知前附表。</w:t>
      </w:r>
    </w:p>
    <w:p w14:paraId="000DD1E9" w14:textId="77777777" w:rsidR="006C68AF" w:rsidRPr="00C815EE" w:rsidRDefault="00000000">
      <w:pPr>
        <w:widowControl/>
        <w:jc w:val="left"/>
        <w:rPr>
          <w:rFonts w:ascii="宋体" w:hAnsi="宋体" w:hint="eastAsia"/>
          <w:b/>
          <w:sz w:val="24"/>
          <w:szCs w:val="24"/>
        </w:rPr>
      </w:pPr>
      <w:r w:rsidRPr="00C815EE">
        <w:rPr>
          <w:rFonts w:ascii="宋体" w:hAnsi="宋体"/>
          <w:b/>
          <w:sz w:val="24"/>
          <w:szCs w:val="24"/>
        </w:rPr>
        <w:br w:type="page"/>
      </w:r>
    </w:p>
    <w:p w14:paraId="2D3A9204" w14:textId="77777777" w:rsidR="006C68AF" w:rsidRPr="00C815EE" w:rsidRDefault="00000000">
      <w:pPr>
        <w:pStyle w:val="af9"/>
      </w:pPr>
      <w:bookmarkStart w:id="58" w:name="_Toc77840699"/>
      <w:r w:rsidRPr="00C815EE">
        <w:rPr>
          <w:rFonts w:hint="eastAsia"/>
        </w:rPr>
        <w:lastRenderedPageBreak/>
        <w:t>第三章</w:t>
      </w:r>
      <w:r w:rsidRPr="00C815EE">
        <w:rPr>
          <w:rFonts w:hint="eastAsia"/>
        </w:rPr>
        <w:t xml:space="preserve">  </w:t>
      </w:r>
      <w:r w:rsidRPr="00C815EE">
        <w:rPr>
          <w:rFonts w:hint="eastAsia"/>
        </w:rPr>
        <w:t>评审办法</w:t>
      </w:r>
      <w:bookmarkEnd w:id="58"/>
    </w:p>
    <w:p w14:paraId="3B006A0A"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评审办法前附表</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134"/>
        <w:gridCol w:w="1984"/>
        <w:gridCol w:w="5303"/>
      </w:tblGrid>
      <w:tr w:rsidR="006C68AF" w:rsidRPr="00C815EE" w14:paraId="05CC9501" w14:textId="77777777">
        <w:trPr>
          <w:jc w:val="center"/>
        </w:trPr>
        <w:tc>
          <w:tcPr>
            <w:tcW w:w="1902" w:type="dxa"/>
            <w:gridSpan w:val="2"/>
            <w:vAlign w:val="center"/>
          </w:tcPr>
          <w:p w14:paraId="19F0C6CB" w14:textId="77777777" w:rsidR="006C68AF" w:rsidRPr="00C815EE" w:rsidRDefault="00000000">
            <w:pPr>
              <w:jc w:val="center"/>
              <w:rPr>
                <w:rFonts w:ascii="宋体" w:hAnsi="宋体" w:cs="宋体" w:hint="eastAsia"/>
                <w:b/>
                <w:szCs w:val="21"/>
              </w:rPr>
            </w:pPr>
            <w:r w:rsidRPr="00C815EE">
              <w:rPr>
                <w:rFonts w:ascii="宋体" w:hAnsi="宋体" w:cs="宋体" w:hint="eastAsia"/>
                <w:b/>
                <w:szCs w:val="21"/>
              </w:rPr>
              <w:t>条款号及名称</w:t>
            </w:r>
          </w:p>
        </w:tc>
        <w:tc>
          <w:tcPr>
            <w:tcW w:w="1984" w:type="dxa"/>
            <w:vAlign w:val="center"/>
          </w:tcPr>
          <w:p w14:paraId="45072653" w14:textId="77777777" w:rsidR="006C68AF" w:rsidRPr="00C815EE" w:rsidRDefault="00000000">
            <w:pPr>
              <w:jc w:val="center"/>
              <w:rPr>
                <w:rFonts w:ascii="宋体" w:hAnsi="宋体" w:cs="宋体" w:hint="eastAsia"/>
                <w:b/>
                <w:szCs w:val="21"/>
              </w:rPr>
            </w:pPr>
            <w:r w:rsidRPr="00C815EE">
              <w:rPr>
                <w:rFonts w:ascii="宋体" w:hAnsi="宋体" w:cs="宋体" w:hint="eastAsia"/>
                <w:b/>
                <w:szCs w:val="21"/>
              </w:rPr>
              <w:t>评审因素</w:t>
            </w:r>
          </w:p>
        </w:tc>
        <w:tc>
          <w:tcPr>
            <w:tcW w:w="5303" w:type="dxa"/>
            <w:vAlign w:val="center"/>
          </w:tcPr>
          <w:p w14:paraId="3E560A0E" w14:textId="77777777" w:rsidR="006C68AF" w:rsidRPr="00C815EE" w:rsidRDefault="00000000">
            <w:pPr>
              <w:jc w:val="center"/>
              <w:rPr>
                <w:rFonts w:ascii="宋体" w:hAnsi="宋体" w:cs="宋体" w:hint="eastAsia"/>
                <w:b/>
                <w:szCs w:val="21"/>
              </w:rPr>
            </w:pPr>
            <w:r w:rsidRPr="00C815EE">
              <w:rPr>
                <w:rFonts w:ascii="宋体" w:hAnsi="宋体" w:cs="宋体" w:hint="eastAsia"/>
                <w:b/>
                <w:szCs w:val="21"/>
              </w:rPr>
              <w:t>评审标准</w:t>
            </w:r>
          </w:p>
        </w:tc>
      </w:tr>
      <w:tr w:rsidR="006C68AF" w:rsidRPr="00C815EE" w14:paraId="7F06168D" w14:textId="77777777">
        <w:trPr>
          <w:jc w:val="center"/>
        </w:trPr>
        <w:tc>
          <w:tcPr>
            <w:tcW w:w="1902" w:type="dxa"/>
            <w:gridSpan w:val="2"/>
            <w:vAlign w:val="center"/>
          </w:tcPr>
          <w:p w14:paraId="147CF9A5" w14:textId="77777777" w:rsidR="006C68AF" w:rsidRPr="00C815EE" w:rsidRDefault="00000000">
            <w:pPr>
              <w:jc w:val="center"/>
              <w:rPr>
                <w:rFonts w:ascii="宋体" w:hAnsi="宋体" w:cs="宋体" w:hint="eastAsia"/>
                <w:kern w:val="0"/>
              </w:rPr>
            </w:pPr>
            <w:r w:rsidRPr="00C815EE">
              <w:rPr>
                <w:rFonts w:ascii="宋体" w:hAnsi="宋体" w:cs="宋体" w:hint="eastAsia"/>
                <w:kern w:val="0"/>
              </w:rPr>
              <w:t>1</w:t>
            </w:r>
          </w:p>
        </w:tc>
        <w:tc>
          <w:tcPr>
            <w:tcW w:w="1984" w:type="dxa"/>
            <w:vAlign w:val="center"/>
          </w:tcPr>
          <w:p w14:paraId="1981DDD9" w14:textId="77777777" w:rsidR="006C68AF" w:rsidRPr="00C815EE" w:rsidRDefault="00000000">
            <w:pPr>
              <w:jc w:val="center"/>
              <w:rPr>
                <w:rFonts w:ascii="宋体" w:hAnsi="宋体" w:cs="宋体" w:hint="eastAsia"/>
                <w:kern w:val="0"/>
              </w:rPr>
            </w:pPr>
            <w:r w:rsidRPr="00C815EE">
              <w:rPr>
                <w:rFonts w:ascii="宋体" w:hAnsi="宋体" w:cs="宋体" w:hint="eastAsia"/>
                <w:kern w:val="0"/>
              </w:rPr>
              <w:t>评审方法</w:t>
            </w:r>
          </w:p>
        </w:tc>
        <w:tc>
          <w:tcPr>
            <w:tcW w:w="5303" w:type="dxa"/>
            <w:vAlign w:val="center"/>
          </w:tcPr>
          <w:p w14:paraId="26289C6F" w14:textId="77777777" w:rsidR="006C68AF" w:rsidRPr="00C815EE" w:rsidRDefault="00000000">
            <w:pPr>
              <w:jc w:val="center"/>
              <w:rPr>
                <w:rFonts w:ascii="宋体" w:hAnsi="宋体" w:cs="宋体" w:hint="eastAsia"/>
                <w:b/>
                <w:szCs w:val="21"/>
              </w:rPr>
            </w:pPr>
            <w:r w:rsidRPr="00C815EE">
              <w:rPr>
                <w:rFonts w:ascii="宋体" w:hAnsi="宋体" w:cs="宋体" w:hint="eastAsia"/>
                <w:kern w:val="0"/>
              </w:rPr>
              <w:t>综合评分法</w:t>
            </w:r>
          </w:p>
        </w:tc>
      </w:tr>
      <w:tr w:rsidR="006C68AF" w:rsidRPr="00C815EE" w14:paraId="7F86E113" w14:textId="77777777">
        <w:trPr>
          <w:jc w:val="center"/>
        </w:trPr>
        <w:tc>
          <w:tcPr>
            <w:tcW w:w="768" w:type="dxa"/>
            <w:vMerge w:val="restart"/>
            <w:vAlign w:val="center"/>
          </w:tcPr>
          <w:p w14:paraId="279C2353"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2.1.1</w:t>
            </w:r>
          </w:p>
        </w:tc>
        <w:tc>
          <w:tcPr>
            <w:tcW w:w="1134" w:type="dxa"/>
            <w:vMerge w:val="restart"/>
            <w:vAlign w:val="center"/>
          </w:tcPr>
          <w:p w14:paraId="2C03E39F"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形式评审标准</w:t>
            </w:r>
          </w:p>
        </w:tc>
        <w:tc>
          <w:tcPr>
            <w:tcW w:w="1984" w:type="dxa"/>
            <w:vAlign w:val="center"/>
          </w:tcPr>
          <w:p w14:paraId="2C4014A4" w14:textId="77777777" w:rsidR="006C68AF" w:rsidRPr="00C815EE" w:rsidRDefault="00000000">
            <w:pPr>
              <w:jc w:val="center"/>
              <w:rPr>
                <w:rFonts w:ascii="宋体" w:hAnsi="宋体" w:cs="宋体" w:hint="eastAsia"/>
                <w:szCs w:val="21"/>
              </w:rPr>
            </w:pPr>
            <w:r w:rsidRPr="00C815EE">
              <w:rPr>
                <w:rFonts w:ascii="宋体" w:hAnsi="宋体" w:cs="宋体" w:hint="eastAsia"/>
                <w:kern w:val="0"/>
              </w:rPr>
              <w:t>供应商名称</w:t>
            </w:r>
          </w:p>
        </w:tc>
        <w:tc>
          <w:tcPr>
            <w:tcW w:w="5303" w:type="dxa"/>
            <w:vAlign w:val="center"/>
          </w:tcPr>
          <w:p w14:paraId="3164B52A" w14:textId="77777777" w:rsidR="006C68AF" w:rsidRPr="00C815EE" w:rsidRDefault="00000000">
            <w:pPr>
              <w:rPr>
                <w:rFonts w:ascii="宋体" w:hAnsi="宋体" w:cs="宋体" w:hint="eastAsia"/>
                <w:szCs w:val="21"/>
              </w:rPr>
            </w:pPr>
            <w:r w:rsidRPr="00C815EE">
              <w:rPr>
                <w:rFonts w:ascii="宋体" w:hAnsi="宋体" w:cs="宋体" w:hint="eastAsia"/>
                <w:szCs w:val="21"/>
              </w:rPr>
              <w:t>与市场监管部门或其他行政机关颁发的可以合法开展业务的执照或证书一致</w:t>
            </w:r>
          </w:p>
        </w:tc>
      </w:tr>
      <w:tr w:rsidR="006C68AF" w:rsidRPr="00C815EE" w14:paraId="3B068D83" w14:textId="77777777">
        <w:trPr>
          <w:jc w:val="center"/>
        </w:trPr>
        <w:tc>
          <w:tcPr>
            <w:tcW w:w="768" w:type="dxa"/>
            <w:vMerge/>
            <w:vAlign w:val="center"/>
          </w:tcPr>
          <w:p w14:paraId="7475876A" w14:textId="77777777" w:rsidR="006C68AF" w:rsidRPr="00C815EE" w:rsidRDefault="006C68AF">
            <w:pPr>
              <w:widowControl/>
              <w:jc w:val="left"/>
              <w:rPr>
                <w:rFonts w:ascii="宋体" w:hAnsi="宋体" w:cs="宋体" w:hint="eastAsia"/>
                <w:szCs w:val="21"/>
              </w:rPr>
            </w:pPr>
          </w:p>
        </w:tc>
        <w:tc>
          <w:tcPr>
            <w:tcW w:w="1134" w:type="dxa"/>
            <w:vMerge/>
            <w:vAlign w:val="center"/>
          </w:tcPr>
          <w:p w14:paraId="5BD8F4E7" w14:textId="77777777" w:rsidR="006C68AF" w:rsidRPr="00C815EE" w:rsidRDefault="006C68AF">
            <w:pPr>
              <w:widowControl/>
              <w:jc w:val="left"/>
              <w:rPr>
                <w:rFonts w:ascii="宋体" w:hAnsi="宋体" w:cs="宋体" w:hint="eastAsia"/>
                <w:szCs w:val="21"/>
              </w:rPr>
            </w:pPr>
          </w:p>
        </w:tc>
        <w:tc>
          <w:tcPr>
            <w:tcW w:w="1984" w:type="dxa"/>
            <w:vAlign w:val="center"/>
          </w:tcPr>
          <w:p w14:paraId="2D382473" w14:textId="77777777" w:rsidR="006C68AF" w:rsidRPr="00C815EE" w:rsidRDefault="00000000">
            <w:pPr>
              <w:jc w:val="center"/>
              <w:rPr>
                <w:rFonts w:ascii="宋体" w:hAnsi="宋体" w:cs="宋体" w:hint="eastAsia"/>
                <w:szCs w:val="21"/>
              </w:rPr>
            </w:pPr>
            <w:r w:rsidRPr="00C815EE">
              <w:rPr>
                <w:rFonts w:ascii="宋体" w:hAnsi="宋体" w:cs="宋体" w:hint="eastAsia"/>
                <w:kern w:val="0"/>
              </w:rPr>
              <w:t>响应文件签字盖章</w:t>
            </w:r>
          </w:p>
        </w:tc>
        <w:tc>
          <w:tcPr>
            <w:tcW w:w="5303" w:type="dxa"/>
            <w:vAlign w:val="center"/>
          </w:tcPr>
          <w:p w14:paraId="5DDB2425" w14:textId="77777777" w:rsidR="006C68AF" w:rsidRPr="00C815EE" w:rsidRDefault="00000000">
            <w:pPr>
              <w:rPr>
                <w:rFonts w:ascii="宋体" w:hAnsi="宋体" w:cs="宋体" w:hint="eastAsia"/>
                <w:szCs w:val="21"/>
              </w:rPr>
            </w:pPr>
            <w:r w:rsidRPr="00C815EE">
              <w:rPr>
                <w:rFonts w:ascii="宋体" w:hAnsi="宋体" w:cs="宋体" w:hint="eastAsia"/>
                <w:szCs w:val="21"/>
              </w:rPr>
              <w:t>符合第二章第 3.7.2项及第 3.7.3项的规定</w:t>
            </w:r>
          </w:p>
        </w:tc>
      </w:tr>
      <w:tr w:rsidR="006C68AF" w:rsidRPr="00C815EE" w14:paraId="5635AD66" w14:textId="77777777">
        <w:trPr>
          <w:jc w:val="center"/>
        </w:trPr>
        <w:tc>
          <w:tcPr>
            <w:tcW w:w="768" w:type="dxa"/>
            <w:vMerge/>
            <w:vAlign w:val="center"/>
          </w:tcPr>
          <w:p w14:paraId="056FADEA" w14:textId="77777777" w:rsidR="006C68AF" w:rsidRPr="00C815EE" w:rsidRDefault="006C68AF">
            <w:pPr>
              <w:widowControl/>
              <w:jc w:val="left"/>
              <w:rPr>
                <w:rFonts w:ascii="宋体" w:hAnsi="宋体" w:cs="宋体" w:hint="eastAsia"/>
                <w:szCs w:val="21"/>
              </w:rPr>
            </w:pPr>
          </w:p>
        </w:tc>
        <w:tc>
          <w:tcPr>
            <w:tcW w:w="1134" w:type="dxa"/>
            <w:vMerge/>
            <w:vAlign w:val="center"/>
          </w:tcPr>
          <w:p w14:paraId="286F9CE3" w14:textId="77777777" w:rsidR="006C68AF" w:rsidRPr="00C815EE" w:rsidRDefault="006C68AF">
            <w:pPr>
              <w:widowControl/>
              <w:jc w:val="left"/>
              <w:rPr>
                <w:rFonts w:ascii="宋体" w:hAnsi="宋体" w:cs="宋体" w:hint="eastAsia"/>
                <w:szCs w:val="21"/>
              </w:rPr>
            </w:pPr>
          </w:p>
        </w:tc>
        <w:tc>
          <w:tcPr>
            <w:tcW w:w="1984" w:type="dxa"/>
            <w:vAlign w:val="center"/>
          </w:tcPr>
          <w:p w14:paraId="5CE270C0"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联合体情况</w:t>
            </w:r>
          </w:p>
        </w:tc>
        <w:tc>
          <w:tcPr>
            <w:tcW w:w="5303" w:type="dxa"/>
            <w:vAlign w:val="center"/>
          </w:tcPr>
          <w:p w14:paraId="760C701B" w14:textId="77777777" w:rsidR="006C68AF" w:rsidRPr="00C815EE" w:rsidRDefault="00000000">
            <w:pPr>
              <w:rPr>
                <w:rFonts w:ascii="宋体" w:hAnsi="宋体" w:cs="宋体" w:hint="eastAsia"/>
                <w:szCs w:val="21"/>
              </w:rPr>
            </w:pPr>
            <w:r w:rsidRPr="00C815EE">
              <w:rPr>
                <w:rFonts w:ascii="宋体" w:hAnsi="宋体" w:cs="宋体" w:hint="eastAsia"/>
                <w:szCs w:val="21"/>
              </w:rPr>
              <w:t>接受联合体的，联合体供应商递交联合体协议书，并明确联合体牵头人；不接受联合体的，联合体供应商的响应文件无效</w:t>
            </w:r>
          </w:p>
        </w:tc>
      </w:tr>
      <w:tr w:rsidR="006C68AF" w:rsidRPr="00C815EE" w14:paraId="0A524108" w14:textId="77777777">
        <w:trPr>
          <w:jc w:val="center"/>
        </w:trPr>
        <w:tc>
          <w:tcPr>
            <w:tcW w:w="768" w:type="dxa"/>
            <w:vMerge w:val="restart"/>
            <w:vAlign w:val="center"/>
          </w:tcPr>
          <w:p w14:paraId="644A09FA"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2.1.2</w:t>
            </w:r>
          </w:p>
        </w:tc>
        <w:tc>
          <w:tcPr>
            <w:tcW w:w="1134" w:type="dxa"/>
            <w:vMerge w:val="restart"/>
            <w:vAlign w:val="center"/>
          </w:tcPr>
          <w:p w14:paraId="076DB98E"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资格审查标准</w:t>
            </w:r>
          </w:p>
        </w:tc>
        <w:tc>
          <w:tcPr>
            <w:tcW w:w="1984" w:type="dxa"/>
            <w:vAlign w:val="center"/>
          </w:tcPr>
          <w:p w14:paraId="1774281F"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营业执照或其他主体资格证明文件</w:t>
            </w:r>
          </w:p>
        </w:tc>
        <w:tc>
          <w:tcPr>
            <w:tcW w:w="5303" w:type="dxa"/>
            <w:vAlign w:val="center"/>
          </w:tcPr>
          <w:p w14:paraId="5E33F531" w14:textId="77777777" w:rsidR="006C68AF" w:rsidRPr="00C815EE" w:rsidRDefault="00000000">
            <w:pPr>
              <w:rPr>
                <w:rFonts w:ascii="宋体" w:hAnsi="宋体" w:cs="宋体" w:hint="eastAsia"/>
                <w:szCs w:val="21"/>
              </w:rPr>
            </w:pPr>
            <w:r w:rsidRPr="00C815EE">
              <w:rPr>
                <w:rFonts w:ascii="宋体" w:hAnsi="宋体" w:cs="宋体" w:hint="eastAsia"/>
                <w:szCs w:val="21"/>
              </w:rPr>
              <w:t>具有有效的营业执照或其他主体资格证明文件</w:t>
            </w:r>
          </w:p>
        </w:tc>
      </w:tr>
      <w:tr w:rsidR="002329F5" w:rsidRPr="00C815EE" w14:paraId="32C83E98" w14:textId="77777777">
        <w:trPr>
          <w:jc w:val="center"/>
        </w:trPr>
        <w:tc>
          <w:tcPr>
            <w:tcW w:w="768" w:type="dxa"/>
            <w:vMerge/>
            <w:vAlign w:val="center"/>
          </w:tcPr>
          <w:p w14:paraId="59B23DCA" w14:textId="77777777" w:rsidR="002329F5" w:rsidRPr="00C815EE" w:rsidRDefault="002329F5">
            <w:pPr>
              <w:jc w:val="center"/>
              <w:rPr>
                <w:rFonts w:ascii="宋体" w:hAnsi="宋体" w:cs="宋体" w:hint="eastAsia"/>
                <w:szCs w:val="21"/>
              </w:rPr>
            </w:pPr>
          </w:p>
        </w:tc>
        <w:tc>
          <w:tcPr>
            <w:tcW w:w="1134" w:type="dxa"/>
            <w:vMerge/>
            <w:vAlign w:val="center"/>
          </w:tcPr>
          <w:p w14:paraId="25F95AA8" w14:textId="77777777" w:rsidR="002329F5" w:rsidRPr="00C815EE" w:rsidRDefault="002329F5">
            <w:pPr>
              <w:jc w:val="center"/>
              <w:rPr>
                <w:rFonts w:ascii="宋体" w:hAnsi="宋体" w:cs="宋体" w:hint="eastAsia"/>
                <w:szCs w:val="21"/>
              </w:rPr>
            </w:pPr>
          </w:p>
        </w:tc>
        <w:tc>
          <w:tcPr>
            <w:tcW w:w="1984" w:type="dxa"/>
            <w:vAlign w:val="center"/>
          </w:tcPr>
          <w:p w14:paraId="6A17A490" w14:textId="10D71A8A" w:rsidR="002329F5" w:rsidRPr="00C815EE" w:rsidRDefault="002329F5">
            <w:pPr>
              <w:jc w:val="center"/>
              <w:rPr>
                <w:rFonts w:ascii="宋体" w:hAnsi="宋体" w:cs="宋体" w:hint="eastAsia"/>
                <w:szCs w:val="21"/>
              </w:rPr>
            </w:pPr>
            <w:r w:rsidRPr="00C815EE">
              <w:rPr>
                <w:rFonts w:ascii="宋体" w:hAnsi="宋体" w:cs="宋体" w:hint="eastAsia"/>
                <w:szCs w:val="21"/>
              </w:rPr>
              <w:t>落实政府采购政策需满足的资格要求</w:t>
            </w:r>
          </w:p>
        </w:tc>
        <w:tc>
          <w:tcPr>
            <w:tcW w:w="5303" w:type="dxa"/>
            <w:vAlign w:val="center"/>
          </w:tcPr>
          <w:p w14:paraId="281117BC" w14:textId="12E692A4" w:rsidR="002329F5" w:rsidRPr="00C815EE" w:rsidRDefault="002329F5" w:rsidP="002329F5">
            <w:pPr>
              <w:rPr>
                <w:rFonts w:ascii="宋体" w:hAnsi="宋体" w:cs="宋体" w:hint="eastAsia"/>
                <w:szCs w:val="21"/>
              </w:rPr>
            </w:pPr>
            <w:r w:rsidRPr="00C815EE">
              <w:rPr>
                <w:rFonts w:ascii="宋体" w:hAnsi="宋体" w:cs="宋体" w:hint="eastAsia"/>
                <w:szCs w:val="21"/>
              </w:rPr>
              <w:t>本项目属于专门面向中小企业采购的项目，供应商应为中小企业（注：监狱企业、残疾人福利性单位视同小型或微型企业）</w:t>
            </w:r>
          </w:p>
        </w:tc>
      </w:tr>
      <w:tr w:rsidR="006C68AF" w:rsidRPr="00C815EE" w14:paraId="24CF74DF" w14:textId="77777777">
        <w:trPr>
          <w:jc w:val="center"/>
        </w:trPr>
        <w:tc>
          <w:tcPr>
            <w:tcW w:w="768" w:type="dxa"/>
            <w:vMerge/>
            <w:vAlign w:val="center"/>
          </w:tcPr>
          <w:p w14:paraId="1095766C" w14:textId="77777777" w:rsidR="006C68AF" w:rsidRPr="00C815EE" w:rsidRDefault="006C68AF">
            <w:pPr>
              <w:jc w:val="center"/>
              <w:rPr>
                <w:rFonts w:ascii="宋体" w:hAnsi="宋体" w:cs="宋体" w:hint="eastAsia"/>
                <w:szCs w:val="21"/>
              </w:rPr>
            </w:pPr>
          </w:p>
        </w:tc>
        <w:tc>
          <w:tcPr>
            <w:tcW w:w="1134" w:type="dxa"/>
            <w:vMerge/>
            <w:vAlign w:val="center"/>
          </w:tcPr>
          <w:p w14:paraId="50ECCEA5" w14:textId="77777777" w:rsidR="006C68AF" w:rsidRPr="00C815EE" w:rsidRDefault="006C68AF">
            <w:pPr>
              <w:jc w:val="center"/>
              <w:rPr>
                <w:rFonts w:ascii="宋体" w:hAnsi="宋体" w:cs="宋体" w:hint="eastAsia"/>
                <w:szCs w:val="21"/>
              </w:rPr>
            </w:pPr>
          </w:p>
        </w:tc>
        <w:tc>
          <w:tcPr>
            <w:tcW w:w="1984" w:type="dxa"/>
            <w:vAlign w:val="center"/>
          </w:tcPr>
          <w:p w14:paraId="27C07FBC"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特定资格要求</w:t>
            </w:r>
          </w:p>
        </w:tc>
        <w:tc>
          <w:tcPr>
            <w:tcW w:w="5303" w:type="dxa"/>
            <w:vAlign w:val="center"/>
          </w:tcPr>
          <w:p w14:paraId="1EF12970" w14:textId="3593CA51" w:rsidR="006C68AF" w:rsidRPr="00C815EE" w:rsidRDefault="00000000">
            <w:pPr>
              <w:rPr>
                <w:rFonts w:ascii="宋体" w:hAnsi="宋体" w:cs="宋体" w:hint="eastAsia"/>
                <w:szCs w:val="21"/>
              </w:rPr>
            </w:pPr>
            <w:r w:rsidRPr="00C815EE">
              <w:rPr>
                <w:rFonts w:ascii="宋体" w:hAnsi="宋体" w:cs="宋体" w:hint="eastAsia"/>
                <w:szCs w:val="21"/>
              </w:rPr>
              <w:t>（1）供应商具备会计师事务所执业证书；（2）项目负责人具备注册会计师</w:t>
            </w:r>
            <w:r w:rsidR="0079124E" w:rsidRPr="00C815EE">
              <w:rPr>
                <w:rFonts w:ascii="宋体" w:hAnsi="宋体" w:cs="宋体" w:hint="eastAsia"/>
                <w:szCs w:val="21"/>
              </w:rPr>
              <w:t>执业</w:t>
            </w:r>
            <w:r w:rsidRPr="00C815EE">
              <w:rPr>
                <w:rFonts w:ascii="宋体" w:hAnsi="宋体" w:cs="宋体" w:hint="eastAsia"/>
                <w:szCs w:val="21"/>
              </w:rPr>
              <w:t>证书。</w:t>
            </w:r>
          </w:p>
        </w:tc>
      </w:tr>
      <w:tr w:rsidR="006C68AF" w:rsidRPr="00C815EE" w14:paraId="52515D27" w14:textId="77777777">
        <w:trPr>
          <w:jc w:val="center"/>
        </w:trPr>
        <w:tc>
          <w:tcPr>
            <w:tcW w:w="768" w:type="dxa"/>
            <w:vMerge/>
            <w:vAlign w:val="center"/>
          </w:tcPr>
          <w:p w14:paraId="45C357EB" w14:textId="77777777" w:rsidR="006C68AF" w:rsidRPr="00C815EE" w:rsidRDefault="006C68AF">
            <w:pPr>
              <w:widowControl/>
              <w:jc w:val="left"/>
              <w:rPr>
                <w:rFonts w:ascii="宋体" w:hAnsi="宋体" w:cs="宋体" w:hint="eastAsia"/>
                <w:szCs w:val="21"/>
              </w:rPr>
            </w:pPr>
          </w:p>
        </w:tc>
        <w:tc>
          <w:tcPr>
            <w:tcW w:w="1134" w:type="dxa"/>
            <w:vMerge/>
            <w:vAlign w:val="center"/>
          </w:tcPr>
          <w:p w14:paraId="7210A218" w14:textId="77777777" w:rsidR="006C68AF" w:rsidRPr="00C815EE" w:rsidRDefault="006C68AF">
            <w:pPr>
              <w:widowControl/>
              <w:jc w:val="left"/>
              <w:rPr>
                <w:rFonts w:ascii="宋体" w:hAnsi="宋体" w:cs="宋体" w:hint="eastAsia"/>
                <w:szCs w:val="21"/>
              </w:rPr>
            </w:pPr>
          </w:p>
        </w:tc>
        <w:tc>
          <w:tcPr>
            <w:tcW w:w="1984" w:type="dxa"/>
            <w:vAlign w:val="center"/>
          </w:tcPr>
          <w:p w14:paraId="032756C1"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财务状况</w:t>
            </w:r>
          </w:p>
        </w:tc>
        <w:tc>
          <w:tcPr>
            <w:tcW w:w="5303" w:type="dxa"/>
          </w:tcPr>
          <w:p w14:paraId="1737CA1C" w14:textId="77777777" w:rsidR="006C68AF" w:rsidRPr="00C815EE" w:rsidRDefault="00000000">
            <w:pPr>
              <w:rPr>
                <w:rFonts w:ascii="宋体" w:hAnsi="宋体" w:cs="宋体" w:hint="eastAsia"/>
                <w:szCs w:val="21"/>
              </w:rPr>
            </w:pPr>
            <w:r w:rsidRPr="00C815EE">
              <w:rPr>
                <w:rFonts w:ascii="宋体" w:hAnsi="宋体" w:cs="宋体" w:hint="eastAsia"/>
                <w:szCs w:val="21"/>
              </w:rPr>
              <w:t>供应商必须具有良好的商业信誉和健全的财务会计制度；按供应商须知前附表的要求提供财务状况证明材料</w:t>
            </w:r>
          </w:p>
        </w:tc>
      </w:tr>
      <w:tr w:rsidR="006C68AF" w:rsidRPr="00C815EE" w14:paraId="39947A1D" w14:textId="77777777">
        <w:trPr>
          <w:jc w:val="center"/>
        </w:trPr>
        <w:tc>
          <w:tcPr>
            <w:tcW w:w="768" w:type="dxa"/>
            <w:vMerge/>
            <w:vAlign w:val="center"/>
          </w:tcPr>
          <w:p w14:paraId="166F8EDE" w14:textId="77777777" w:rsidR="006C68AF" w:rsidRPr="00C815EE" w:rsidRDefault="006C68AF">
            <w:pPr>
              <w:widowControl/>
              <w:jc w:val="left"/>
              <w:rPr>
                <w:rFonts w:ascii="宋体" w:hAnsi="宋体" w:cs="宋体" w:hint="eastAsia"/>
                <w:szCs w:val="21"/>
              </w:rPr>
            </w:pPr>
          </w:p>
        </w:tc>
        <w:tc>
          <w:tcPr>
            <w:tcW w:w="1134" w:type="dxa"/>
            <w:vMerge/>
            <w:vAlign w:val="center"/>
          </w:tcPr>
          <w:p w14:paraId="50C88B20" w14:textId="77777777" w:rsidR="006C68AF" w:rsidRPr="00C815EE" w:rsidRDefault="006C68AF">
            <w:pPr>
              <w:widowControl/>
              <w:jc w:val="left"/>
              <w:rPr>
                <w:rFonts w:ascii="宋体" w:hAnsi="宋体" w:cs="宋体" w:hint="eastAsia"/>
                <w:szCs w:val="21"/>
              </w:rPr>
            </w:pPr>
          </w:p>
        </w:tc>
        <w:tc>
          <w:tcPr>
            <w:tcW w:w="1984" w:type="dxa"/>
            <w:vAlign w:val="center"/>
          </w:tcPr>
          <w:p w14:paraId="388E3878"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依法缴纳税收的证明</w:t>
            </w:r>
          </w:p>
        </w:tc>
        <w:tc>
          <w:tcPr>
            <w:tcW w:w="5303" w:type="dxa"/>
          </w:tcPr>
          <w:p w14:paraId="4319385F" w14:textId="77777777" w:rsidR="006C68AF" w:rsidRPr="00C815EE" w:rsidRDefault="00000000">
            <w:pPr>
              <w:rPr>
                <w:rFonts w:ascii="宋体" w:hAnsi="宋体" w:cs="宋体" w:hint="eastAsia"/>
                <w:szCs w:val="21"/>
              </w:rPr>
            </w:pPr>
            <w:r w:rsidRPr="00C815EE">
              <w:rPr>
                <w:rFonts w:ascii="宋体" w:hAnsi="宋体" w:cs="宋体" w:hint="eastAsia"/>
                <w:szCs w:val="21"/>
              </w:rPr>
              <w:t>按供应商须知前附表的要求，提供缴税在规定期间内的税务局税收通用缴款书复印件或银行电子缴税（费）凭证复印件或税务局出具纳税情况的相关证明复印件；免税企业或新成立企业提供相关证明材料</w:t>
            </w:r>
          </w:p>
        </w:tc>
      </w:tr>
      <w:tr w:rsidR="006C68AF" w:rsidRPr="00C815EE" w14:paraId="6EB33EA2" w14:textId="77777777">
        <w:trPr>
          <w:jc w:val="center"/>
        </w:trPr>
        <w:tc>
          <w:tcPr>
            <w:tcW w:w="768" w:type="dxa"/>
            <w:vMerge/>
            <w:vAlign w:val="center"/>
          </w:tcPr>
          <w:p w14:paraId="101D9011" w14:textId="77777777" w:rsidR="006C68AF" w:rsidRPr="00C815EE" w:rsidRDefault="006C68AF">
            <w:pPr>
              <w:widowControl/>
              <w:jc w:val="left"/>
              <w:rPr>
                <w:rFonts w:ascii="宋体" w:hAnsi="宋体" w:cs="宋体" w:hint="eastAsia"/>
                <w:szCs w:val="21"/>
              </w:rPr>
            </w:pPr>
          </w:p>
        </w:tc>
        <w:tc>
          <w:tcPr>
            <w:tcW w:w="1134" w:type="dxa"/>
            <w:vMerge/>
            <w:vAlign w:val="center"/>
          </w:tcPr>
          <w:p w14:paraId="592C945F" w14:textId="77777777" w:rsidR="006C68AF" w:rsidRPr="00C815EE" w:rsidRDefault="006C68AF">
            <w:pPr>
              <w:widowControl/>
              <w:jc w:val="left"/>
              <w:rPr>
                <w:rFonts w:ascii="宋体" w:hAnsi="宋体" w:cs="宋体" w:hint="eastAsia"/>
                <w:szCs w:val="21"/>
              </w:rPr>
            </w:pPr>
          </w:p>
        </w:tc>
        <w:tc>
          <w:tcPr>
            <w:tcW w:w="1984" w:type="dxa"/>
            <w:vAlign w:val="center"/>
          </w:tcPr>
          <w:p w14:paraId="1E44E332"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依法缴纳社会保障资金的证明</w:t>
            </w:r>
          </w:p>
        </w:tc>
        <w:tc>
          <w:tcPr>
            <w:tcW w:w="5303" w:type="dxa"/>
          </w:tcPr>
          <w:p w14:paraId="53CCB11B" w14:textId="77777777" w:rsidR="006C68AF" w:rsidRPr="00C815EE" w:rsidRDefault="00000000">
            <w:pPr>
              <w:rPr>
                <w:rFonts w:ascii="宋体" w:hAnsi="宋体" w:cs="宋体" w:hint="eastAsia"/>
                <w:szCs w:val="21"/>
              </w:rPr>
            </w:pPr>
            <w:r w:rsidRPr="00C815EE">
              <w:rPr>
                <w:rFonts w:ascii="宋体" w:hAnsi="宋体" w:cs="宋体" w:hint="eastAsia"/>
                <w:szCs w:val="21"/>
              </w:rPr>
              <w:t>按供应商须知前附表的要求，提供缴纳社会保险在规定期间内的社会保险费缴款书复印件或银行电子缴税（费）凭证复印件或社保管理部门出具的有效的缴款证明复印件；新成立企业提供相关证明材料</w:t>
            </w:r>
          </w:p>
        </w:tc>
      </w:tr>
      <w:tr w:rsidR="006C68AF" w:rsidRPr="00C815EE" w14:paraId="3A10A783" w14:textId="77777777">
        <w:trPr>
          <w:jc w:val="center"/>
        </w:trPr>
        <w:tc>
          <w:tcPr>
            <w:tcW w:w="768" w:type="dxa"/>
            <w:vMerge/>
            <w:vAlign w:val="center"/>
          </w:tcPr>
          <w:p w14:paraId="6D76C748" w14:textId="77777777" w:rsidR="006C68AF" w:rsidRPr="00C815EE" w:rsidRDefault="006C68AF">
            <w:pPr>
              <w:widowControl/>
              <w:jc w:val="left"/>
              <w:rPr>
                <w:rFonts w:ascii="宋体" w:hAnsi="宋体" w:cs="宋体" w:hint="eastAsia"/>
                <w:szCs w:val="21"/>
              </w:rPr>
            </w:pPr>
          </w:p>
        </w:tc>
        <w:tc>
          <w:tcPr>
            <w:tcW w:w="1134" w:type="dxa"/>
            <w:vMerge/>
            <w:vAlign w:val="center"/>
          </w:tcPr>
          <w:p w14:paraId="00C80DDF" w14:textId="77777777" w:rsidR="006C68AF" w:rsidRPr="00C815EE" w:rsidRDefault="006C68AF">
            <w:pPr>
              <w:widowControl/>
              <w:jc w:val="left"/>
              <w:rPr>
                <w:rFonts w:ascii="宋体" w:hAnsi="宋体" w:cs="宋体" w:hint="eastAsia"/>
                <w:szCs w:val="21"/>
              </w:rPr>
            </w:pPr>
          </w:p>
        </w:tc>
        <w:tc>
          <w:tcPr>
            <w:tcW w:w="1984" w:type="dxa"/>
            <w:vAlign w:val="center"/>
          </w:tcPr>
          <w:p w14:paraId="15C8C91B"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企业信誉</w:t>
            </w:r>
          </w:p>
        </w:tc>
        <w:tc>
          <w:tcPr>
            <w:tcW w:w="5303" w:type="dxa"/>
            <w:vAlign w:val="center"/>
          </w:tcPr>
          <w:p w14:paraId="52D7C0EA" w14:textId="77777777" w:rsidR="006C68AF" w:rsidRPr="00C815EE" w:rsidRDefault="00000000">
            <w:pPr>
              <w:rPr>
                <w:rFonts w:ascii="宋体" w:hAnsi="宋体" w:cs="宋体" w:hint="eastAsia"/>
                <w:szCs w:val="21"/>
              </w:rPr>
            </w:pPr>
            <w:r w:rsidRPr="00C815EE">
              <w:rPr>
                <w:rFonts w:ascii="宋体" w:hAnsi="宋体" w:cs="宋体" w:hint="eastAsia"/>
                <w:szCs w:val="21"/>
              </w:rPr>
              <w:t>供应商具备履行合同所必需的设备和专业技术能力，在参加政府采购活动前三年内，在经营活动中没有重大违法记录，提供声明函</w:t>
            </w:r>
          </w:p>
        </w:tc>
      </w:tr>
      <w:tr w:rsidR="006C68AF" w:rsidRPr="00C815EE" w14:paraId="02494640" w14:textId="77777777">
        <w:trPr>
          <w:jc w:val="center"/>
        </w:trPr>
        <w:tc>
          <w:tcPr>
            <w:tcW w:w="768" w:type="dxa"/>
            <w:vMerge/>
            <w:vAlign w:val="center"/>
          </w:tcPr>
          <w:p w14:paraId="2BF72E4C" w14:textId="77777777" w:rsidR="006C68AF" w:rsidRPr="00C815EE" w:rsidRDefault="006C68AF">
            <w:pPr>
              <w:widowControl/>
              <w:jc w:val="left"/>
              <w:rPr>
                <w:rFonts w:ascii="宋体" w:hAnsi="宋体" w:cs="宋体" w:hint="eastAsia"/>
                <w:szCs w:val="21"/>
              </w:rPr>
            </w:pPr>
          </w:p>
        </w:tc>
        <w:tc>
          <w:tcPr>
            <w:tcW w:w="1134" w:type="dxa"/>
            <w:vMerge/>
            <w:vAlign w:val="center"/>
          </w:tcPr>
          <w:p w14:paraId="44B7EE0E" w14:textId="77777777" w:rsidR="006C68AF" w:rsidRPr="00C815EE" w:rsidRDefault="006C68AF">
            <w:pPr>
              <w:widowControl/>
              <w:jc w:val="left"/>
              <w:rPr>
                <w:rFonts w:ascii="宋体" w:hAnsi="宋体" w:cs="宋体" w:hint="eastAsia"/>
                <w:szCs w:val="21"/>
              </w:rPr>
            </w:pPr>
          </w:p>
        </w:tc>
        <w:tc>
          <w:tcPr>
            <w:tcW w:w="1984" w:type="dxa"/>
            <w:vAlign w:val="center"/>
          </w:tcPr>
          <w:p w14:paraId="5F345DC2"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法定代表人身份证明书</w:t>
            </w:r>
          </w:p>
        </w:tc>
        <w:tc>
          <w:tcPr>
            <w:tcW w:w="5303" w:type="dxa"/>
            <w:vAlign w:val="center"/>
          </w:tcPr>
          <w:p w14:paraId="76FDD109" w14:textId="77777777" w:rsidR="006C68AF" w:rsidRPr="00C815EE" w:rsidRDefault="00000000">
            <w:pPr>
              <w:rPr>
                <w:rFonts w:ascii="宋体" w:hAnsi="宋体" w:cs="宋体" w:hint="eastAsia"/>
                <w:szCs w:val="21"/>
              </w:rPr>
            </w:pPr>
            <w:r w:rsidRPr="00C815EE">
              <w:rPr>
                <w:rFonts w:ascii="宋体" w:hAnsi="宋体" w:cs="宋体" w:hint="eastAsia"/>
                <w:szCs w:val="21"/>
              </w:rPr>
              <w:t>供应商应按照采购文件的格式要求提供法定代表人身份证明书原件</w:t>
            </w:r>
          </w:p>
        </w:tc>
      </w:tr>
      <w:tr w:rsidR="006C68AF" w:rsidRPr="00C815EE" w14:paraId="4F6F42BD" w14:textId="77777777">
        <w:trPr>
          <w:jc w:val="center"/>
        </w:trPr>
        <w:tc>
          <w:tcPr>
            <w:tcW w:w="768" w:type="dxa"/>
            <w:vMerge/>
            <w:vAlign w:val="center"/>
          </w:tcPr>
          <w:p w14:paraId="5018C204" w14:textId="77777777" w:rsidR="006C68AF" w:rsidRPr="00C815EE" w:rsidRDefault="006C68AF">
            <w:pPr>
              <w:widowControl/>
              <w:jc w:val="left"/>
              <w:rPr>
                <w:rFonts w:ascii="宋体" w:hAnsi="宋体" w:cs="宋体" w:hint="eastAsia"/>
                <w:szCs w:val="21"/>
              </w:rPr>
            </w:pPr>
          </w:p>
        </w:tc>
        <w:tc>
          <w:tcPr>
            <w:tcW w:w="1134" w:type="dxa"/>
            <w:vMerge/>
            <w:vAlign w:val="center"/>
          </w:tcPr>
          <w:p w14:paraId="60D7F935" w14:textId="77777777" w:rsidR="006C68AF" w:rsidRPr="00C815EE" w:rsidRDefault="006C68AF">
            <w:pPr>
              <w:widowControl/>
              <w:jc w:val="left"/>
              <w:rPr>
                <w:rFonts w:ascii="宋体" w:hAnsi="宋体" w:cs="宋体" w:hint="eastAsia"/>
                <w:szCs w:val="21"/>
              </w:rPr>
            </w:pPr>
          </w:p>
        </w:tc>
        <w:tc>
          <w:tcPr>
            <w:tcW w:w="1984" w:type="dxa"/>
            <w:vAlign w:val="center"/>
          </w:tcPr>
          <w:p w14:paraId="58804A5B"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法定代表人授权委托书</w:t>
            </w:r>
          </w:p>
        </w:tc>
        <w:tc>
          <w:tcPr>
            <w:tcW w:w="5303" w:type="dxa"/>
            <w:vAlign w:val="center"/>
          </w:tcPr>
          <w:p w14:paraId="4CB178AC" w14:textId="77777777" w:rsidR="006C68AF" w:rsidRPr="00C815EE" w:rsidRDefault="00000000">
            <w:pPr>
              <w:rPr>
                <w:rFonts w:ascii="宋体" w:hAnsi="宋体" w:cs="宋体" w:hint="eastAsia"/>
                <w:szCs w:val="21"/>
              </w:rPr>
            </w:pPr>
            <w:r w:rsidRPr="00C815EE">
              <w:rPr>
                <w:rFonts w:ascii="宋体" w:hAnsi="宋体" w:cs="宋体" w:hint="eastAsia"/>
                <w:szCs w:val="21"/>
              </w:rPr>
              <w:t>若法定代表人不能出席磋商会议或签署响应文件的，还应按照采购文件的格式要求提供法定代表人授权委托书原件</w:t>
            </w:r>
          </w:p>
        </w:tc>
      </w:tr>
      <w:tr w:rsidR="006C68AF" w:rsidRPr="00C815EE" w14:paraId="3FA061D7" w14:textId="77777777">
        <w:trPr>
          <w:jc w:val="center"/>
        </w:trPr>
        <w:tc>
          <w:tcPr>
            <w:tcW w:w="768" w:type="dxa"/>
            <w:vMerge/>
            <w:vAlign w:val="center"/>
          </w:tcPr>
          <w:p w14:paraId="7A6027D8" w14:textId="77777777" w:rsidR="006C68AF" w:rsidRPr="00C815EE" w:rsidRDefault="006C68AF">
            <w:pPr>
              <w:widowControl/>
              <w:jc w:val="left"/>
              <w:rPr>
                <w:rFonts w:ascii="宋体" w:hAnsi="宋体" w:cs="宋体" w:hint="eastAsia"/>
                <w:szCs w:val="21"/>
              </w:rPr>
            </w:pPr>
          </w:p>
        </w:tc>
        <w:tc>
          <w:tcPr>
            <w:tcW w:w="1134" w:type="dxa"/>
            <w:vMerge/>
            <w:vAlign w:val="center"/>
          </w:tcPr>
          <w:p w14:paraId="55E58BD8" w14:textId="77777777" w:rsidR="006C68AF" w:rsidRPr="00C815EE" w:rsidRDefault="006C68AF">
            <w:pPr>
              <w:widowControl/>
              <w:jc w:val="left"/>
              <w:rPr>
                <w:rFonts w:ascii="宋体" w:hAnsi="宋体" w:cs="宋体" w:hint="eastAsia"/>
                <w:szCs w:val="21"/>
              </w:rPr>
            </w:pPr>
          </w:p>
        </w:tc>
        <w:tc>
          <w:tcPr>
            <w:tcW w:w="1984" w:type="dxa"/>
            <w:vAlign w:val="center"/>
          </w:tcPr>
          <w:p w14:paraId="6232B967" w14:textId="77777777" w:rsidR="006C68AF" w:rsidRPr="00C815EE" w:rsidRDefault="00000000">
            <w:pPr>
              <w:autoSpaceDE w:val="0"/>
              <w:autoSpaceDN w:val="0"/>
              <w:spacing w:line="360" w:lineRule="auto"/>
              <w:jc w:val="center"/>
              <w:rPr>
                <w:rFonts w:ascii="宋体" w:hAnsi="宋体" w:cs="宋体" w:hint="eastAsia"/>
                <w:szCs w:val="21"/>
              </w:rPr>
            </w:pPr>
            <w:r w:rsidRPr="00C815EE">
              <w:rPr>
                <w:rFonts w:ascii="宋体" w:hAnsi="宋体" w:cs="宋体" w:hint="eastAsia"/>
                <w:szCs w:val="21"/>
              </w:rPr>
              <w:t>信用信息查询</w:t>
            </w:r>
          </w:p>
        </w:tc>
        <w:tc>
          <w:tcPr>
            <w:tcW w:w="5303" w:type="dxa"/>
            <w:vAlign w:val="center"/>
          </w:tcPr>
          <w:p w14:paraId="4EFF9FC0" w14:textId="77777777" w:rsidR="006C68AF" w:rsidRPr="00C815EE" w:rsidRDefault="00000000">
            <w:pPr>
              <w:jc w:val="left"/>
              <w:rPr>
                <w:rFonts w:ascii="宋体" w:hAnsi="宋体" w:cs="宋体" w:hint="eastAsia"/>
                <w:szCs w:val="21"/>
              </w:rPr>
            </w:pPr>
            <w:r w:rsidRPr="00C815EE">
              <w:rPr>
                <w:rFonts w:ascii="宋体" w:hAnsi="宋体" w:cs="宋体" w:hint="eastAsia"/>
                <w:szCs w:val="21"/>
              </w:rPr>
              <w:t>供应商在信用中国网未列入严重失信主体名单和经营异常名单；在中国执行信息公开网没有列为失信被执行人；在中国政府采购网没有政府采购严重违法失信行为记录（被禁止在一定期限内参加政府采购活动但期限届满的除外），以上信用信息由招标代理机构查询，查询时间为响应文件递交截止时间前1日或响应文件递交后。</w:t>
            </w:r>
          </w:p>
        </w:tc>
      </w:tr>
      <w:tr w:rsidR="006C68AF" w:rsidRPr="00C815EE" w14:paraId="12E181BC" w14:textId="77777777">
        <w:trPr>
          <w:trHeight w:val="541"/>
          <w:jc w:val="center"/>
        </w:trPr>
        <w:tc>
          <w:tcPr>
            <w:tcW w:w="768" w:type="dxa"/>
            <w:vMerge w:val="restart"/>
            <w:vAlign w:val="center"/>
          </w:tcPr>
          <w:p w14:paraId="06D64DD3"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2.1.3</w:t>
            </w:r>
          </w:p>
        </w:tc>
        <w:tc>
          <w:tcPr>
            <w:tcW w:w="1134" w:type="dxa"/>
            <w:vMerge w:val="restart"/>
            <w:vAlign w:val="center"/>
          </w:tcPr>
          <w:p w14:paraId="66744D86"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符合性评审标准</w:t>
            </w:r>
          </w:p>
        </w:tc>
        <w:tc>
          <w:tcPr>
            <w:tcW w:w="1984" w:type="dxa"/>
            <w:vAlign w:val="center"/>
          </w:tcPr>
          <w:p w14:paraId="16CEFE86" w14:textId="77777777" w:rsidR="006C68AF" w:rsidRPr="00C815EE" w:rsidRDefault="00000000">
            <w:pPr>
              <w:jc w:val="center"/>
              <w:rPr>
                <w:rFonts w:ascii="宋体" w:hAnsi="宋体" w:cs="宋体" w:hint="eastAsia"/>
                <w:szCs w:val="21"/>
              </w:rPr>
            </w:pPr>
            <w:r w:rsidRPr="00C815EE">
              <w:rPr>
                <w:rFonts w:ascii="宋体" w:hAnsi="宋体" w:cs="宋体" w:hint="eastAsia"/>
                <w:kern w:val="0"/>
              </w:rPr>
              <w:t>报价</w:t>
            </w:r>
          </w:p>
        </w:tc>
        <w:tc>
          <w:tcPr>
            <w:tcW w:w="5303" w:type="dxa"/>
            <w:vAlign w:val="center"/>
          </w:tcPr>
          <w:p w14:paraId="1E07234A" w14:textId="77777777" w:rsidR="006C68AF" w:rsidRPr="00C815EE" w:rsidRDefault="00000000">
            <w:pPr>
              <w:rPr>
                <w:rFonts w:ascii="宋体" w:hAnsi="宋体" w:cs="宋体" w:hint="eastAsia"/>
                <w:szCs w:val="21"/>
              </w:rPr>
            </w:pPr>
            <w:r w:rsidRPr="00C815EE">
              <w:rPr>
                <w:rFonts w:ascii="宋体" w:hAnsi="宋体" w:cs="宋体" w:hint="eastAsia"/>
                <w:szCs w:val="21"/>
              </w:rPr>
              <w:t>符合第二章第3.2款规定</w:t>
            </w:r>
          </w:p>
        </w:tc>
      </w:tr>
      <w:tr w:rsidR="006C68AF" w:rsidRPr="00C815EE" w14:paraId="0234697E" w14:textId="77777777">
        <w:trPr>
          <w:trHeight w:val="550"/>
          <w:jc w:val="center"/>
        </w:trPr>
        <w:tc>
          <w:tcPr>
            <w:tcW w:w="768" w:type="dxa"/>
            <w:vMerge/>
            <w:vAlign w:val="center"/>
          </w:tcPr>
          <w:p w14:paraId="703AD772" w14:textId="77777777" w:rsidR="006C68AF" w:rsidRPr="00C815EE" w:rsidRDefault="006C68AF">
            <w:pPr>
              <w:widowControl/>
              <w:jc w:val="left"/>
              <w:rPr>
                <w:rFonts w:ascii="宋体" w:hAnsi="宋体" w:cs="宋体" w:hint="eastAsia"/>
                <w:szCs w:val="21"/>
              </w:rPr>
            </w:pPr>
          </w:p>
        </w:tc>
        <w:tc>
          <w:tcPr>
            <w:tcW w:w="1134" w:type="dxa"/>
            <w:vMerge/>
            <w:vAlign w:val="center"/>
          </w:tcPr>
          <w:p w14:paraId="1C681B90" w14:textId="77777777" w:rsidR="006C68AF" w:rsidRPr="00C815EE" w:rsidRDefault="006C68AF">
            <w:pPr>
              <w:widowControl/>
              <w:jc w:val="left"/>
              <w:rPr>
                <w:rFonts w:ascii="宋体" w:hAnsi="宋体" w:cs="宋体" w:hint="eastAsia"/>
                <w:szCs w:val="21"/>
              </w:rPr>
            </w:pPr>
          </w:p>
        </w:tc>
        <w:tc>
          <w:tcPr>
            <w:tcW w:w="1984" w:type="dxa"/>
            <w:vAlign w:val="center"/>
          </w:tcPr>
          <w:p w14:paraId="60F6338F"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响应文件有效期</w:t>
            </w:r>
          </w:p>
        </w:tc>
        <w:tc>
          <w:tcPr>
            <w:tcW w:w="5303" w:type="dxa"/>
            <w:vAlign w:val="center"/>
          </w:tcPr>
          <w:p w14:paraId="6024E364" w14:textId="77777777" w:rsidR="006C68AF" w:rsidRPr="00C815EE" w:rsidRDefault="00000000">
            <w:pPr>
              <w:rPr>
                <w:rFonts w:ascii="宋体" w:hAnsi="宋体" w:cs="宋体" w:hint="eastAsia"/>
                <w:szCs w:val="21"/>
              </w:rPr>
            </w:pPr>
            <w:r w:rsidRPr="00C815EE">
              <w:rPr>
                <w:rFonts w:ascii="宋体" w:hAnsi="宋体" w:cs="宋体" w:hint="eastAsia"/>
                <w:szCs w:val="21"/>
              </w:rPr>
              <w:t>符合第二章第3.3.1项规定</w:t>
            </w:r>
          </w:p>
        </w:tc>
      </w:tr>
      <w:tr w:rsidR="0079124E" w:rsidRPr="00C815EE" w14:paraId="7A2A668A" w14:textId="77777777">
        <w:trPr>
          <w:trHeight w:val="550"/>
          <w:jc w:val="center"/>
        </w:trPr>
        <w:tc>
          <w:tcPr>
            <w:tcW w:w="768" w:type="dxa"/>
            <w:vMerge/>
            <w:vAlign w:val="center"/>
          </w:tcPr>
          <w:p w14:paraId="79D35967" w14:textId="77777777" w:rsidR="0079124E" w:rsidRPr="00C815EE" w:rsidRDefault="0079124E" w:rsidP="0079124E">
            <w:pPr>
              <w:widowControl/>
              <w:jc w:val="left"/>
              <w:rPr>
                <w:rFonts w:ascii="宋体" w:hAnsi="宋体" w:cs="宋体" w:hint="eastAsia"/>
                <w:szCs w:val="21"/>
              </w:rPr>
            </w:pPr>
          </w:p>
        </w:tc>
        <w:tc>
          <w:tcPr>
            <w:tcW w:w="1134" w:type="dxa"/>
            <w:vMerge/>
            <w:vAlign w:val="center"/>
          </w:tcPr>
          <w:p w14:paraId="3C19B5DC" w14:textId="77777777" w:rsidR="0079124E" w:rsidRPr="00C815EE" w:rsidRDefault="0079124E" w:rsidP="0079124E">
            <w:pPr>
              <w:widowControl/>
              <w:jc w:val="left"/>
              <w:rPr>
                <w:rFonts w:ascii="宋体" w:hAnsi="宋体" w:cs="宋体" w:hint="eastAsia"/>
                <w:szCs w:val="21"/>
              </w:rPr>
            </w:pPr>
          </w:p>
        </w:tc>
        <w:tc>
          <w:tcPr>
            <w:tcW w:w="1984" w:type="dxa"/>
            <w:vAlign w:val="center"/>
          </w:tcPr>
          <w:p w14:paraId="41629310" w14:textId="2BEE3922" w:rsidR="0079124E" w:rsidRPr="00C815EE" w:rsidRDefault="0079124E" w:rsidP="0079124E">
            <w:pPr>
              <w:jc w:val="center"/>
              <w:rPr>
                <w:rFonts w:ascii="宋体" w:hAnsi="宋体" w:cs="宋体" w:hint="eastAsia"/>
                <w:szCs w:val="21"/>
              </w:rPr>
            </w:pPr>
            <w:r w:rsidRPr="00C815EE">
              <w:rPr>
                <w:rFonts w:ascii="宋体" w:hAnsi="宋体" w:cs="宋体" w:hint="eastAsia"/>
                <w:szCs w:val="21"/>
              </w:rPr>
              <w:t>响应保证金</w:t>
            </w:r>
          </w:p>
        </w:tc>
        <w:tc>
          <w:tcPr>
            <w:tcW w:w="5303" w:type="dxa"/>
            <w:vAlign w:val="center"/>
          </w:tcPr>
          <w:p w14:paraId="7DB093FE" w14:textId="214B4171" w:rsidR="0079124E" w:rsidRPr="00C815EE" w:rsidRDefault="0079124E" w:rsidP="0079124E">
            <w:pPr>
              <w:rPr>
                <w:rFonts w:ascii="宋体" w:hAnsi="宋体" w:cs="宋体" w:hint="eastAsia"/>
                <w:szCs w:val="21"/>
              </w:rPr>
            </w:pPr>
            <w:r w:rsidRPr="00C815EE">
              <w:rPr>
                <w:rFonts w:ascii="宋体" w:hAnsi="宋体" w:cs="宋体" w:hint="eastAsia"/>
                <w:szCs w:val="21"/>
              </w:rPr>
              <w:t>符合第二章第3.4.1项规定</w:t>
            </w:r>
          </w:p>
        </w:tc>
      </w:tr>
      <w:tr w:rsidR="006C68AF" w:rsidRPr="00C815EE" w14:paraId="541FA0C0" w14:textId="77777777">
        <w:trPr>
          <w:trHeight w:val="615"/>
          <w:jc w:val="center"/>
        </w:trPr>
        <w:tc>
          <w:tcPr>
            <w:tcW w:w="768" w:type="dxa"/>
            <w:vMerge/>
            <w:vAlign w:val="center"/>
          </w:tcPr>
          <w:p w14:paraId="2FBFCB69" w14:textId="77777777" w:rsidR="006C68AF" w:rsidRPr="00C815EE" w:rsidRDefault="006C68AF">
            <w:pPr>
              <w:widowControl/>
              <w:jc w:val="left"/>
              <w:rPr>
                <w:rFonts w:ascii="宋体" w:hAnsi="宋体" w:cs="宋体" w:hint="eastAsia"/>
                <w:szCs w:val="21"/>
              </w:rPr>
            </w:pPr>
          </w:p>
        </w:tc>
        <w:tc>
          <w:tcPr>
            <w:tcW w:w="1134" w:type="dxa"/>
            <w:vMerge/>
            <w:vAlign w:val="center"/>
          </w:tcPr>
          <w:p w14:paraId="6BEB3D4E" w14:textId="77777777" w:rsidR="006C68AF" w:rsidRPr="00C815EE" w:rsidRDefault="006C68AF">
            <w:pPr>
              <w:widowControl/>
              <w:jc w:val="left"/>
              <w:rPr>
                <w:rFonts w:ascii="宋体" w:hAnsi="宋体" w:cs="宋体" w:hint="eastAsia"/>
                <w:szCs w:val="21"/>
              </w:rPr>
            </w:pPr>
          </w:p>
        </w:tc>
        <w:tc>
          <w:tcPr>
            <w:tcW w:w="1984" w:type="dxa"/>
            <w:vAlign w:val="center"/>
          </w:tcPr>
          <w:p w14:paraId="3A9BD917"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服务期限</w:t>
            </w:r>
          </w:p>
        </w:tc>
        <w:tc>
          <w:tcPr>
            <w:tcW w:w="5303" w:type="dxa"/>
            <w:vAlign w:val="center"/>
          </w:tcPr>
          <w:p w14:paraId="07E415A9" w14:textId="77777777" w:rsidR="006C68AF" w:rsidRPr="00C815EE" w:rsidRDefault="00000000">
            <w:pPr>
              <w:rPr>
                <w:rFonts w:ascii="宋体" w:hAnsi="宋体" w:cs="宋体" w:hint="eastAsia"/>
                <w:szCs w:val="21"/>
              </w:rPr>
            </w:pPr>
            <w:r w:rsidRPr="00C815EE">
              <w:rPr>
                <w:rFonts w:ascii="宋体" w:hAnsi="宋体" w:cs="宋体" w:hint="eastAsia"/>
                <w:szCs w:val="21"/>
              </w:rPr>
              <w:t>符合第二章供应商须知前附表第4项规定</w:t>
            </w:r>
          </w:p>
        </w:tc>
      </w:tr>
      <w:tr w:rsidR="006C68AF" w:rsidRPr="00C815EE" w14:paraId="58942E36" w14:textId="77777777">
        <w:trPr>
          <w:trHeight w:val="695"/>
          <w:jc w:val="center"/>
        </w:trPr>
        <w:tc>
          <w:tcPr>
            <w:tcW w:w="768" w:type="dxa"/>
            <w:vMerge/>
            <w:vAlign w:val="center"/>
          </w:tcPr>
          <w:p w14:paraId="5C66D3F8" w14:textId="77777777" w:rsidR="006C68AF" w:rsidRPr="00C815EE" w:rsidRDefault="006C68AF">
            <w:pPr>
              <w:widowControl/>
              <w:jc w:val="left"/>
              <w:rPr>
                <w:rFonts w:ascii="宋体" w:hAnsi="宋体" w:cs="宋体" w:hint="eastAsia"/>
                <w:szCs w:val="21"/>
              </w:rPr>
            </w:pPr>
          </w:p>
        </w:tc>
        <w:tc>
          <w:tcPr>
            <w:tcW w:w="1134" w:type="dxa"/>
            <w:vMerge/>
            <w:vAlign w:val="center"/>
          </w:tcPr>
          <w:p w14:paraId="6FDEB259" w14:textId="77777777" w:rsidR="006C68AF" w:rsidRPr="00C815EE" w:rsidRDefault="006C68AF">
            <w:pPr>
              <w:widowControl/>
              <w:jc w:val="left"/>
              <w:rPr>
                <w:rFonts w:ascii="宋体" w:hAnsi="宋体" w:cs="宋体" w:hint="eastAsia"/>
                <w:szCs w:val="21"/>
              </w:rPr>
            </w:pPr>
          </w:p>
        </w:tc>
        <w:tc>
          <w:tcPr>
            <w:tcW w:w="1984" w:type="dxa"/>
            <w:vAlign w:val="center"/>
          </w:tcPr>
          <w:p w14:paraId="4D6CF7B1"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服务要求和标准</w:t>
            </w:r>
          </w:p>
        </w:tc>
        <w:tc>
          <w:tcPr>
            <w:tcW w:w="5303" w:type="dxa"/>
            <w:vAlign w:val="center"/>
          </w:tcPr>
          <w:p w14:paraId="686728C6" w14:textId="77777777" w:rsidR="006C68AF" w:rsidRPr="00C815EE" w:rsidRDefault="00000000">
            <w:pPr>
              <w:rPr>
                <w:rFonts w:ascii="宋体" w:hAnsi="宋体" w:cs="宋体" w:hint="eastAsia"/>
                <w:szCs w:val="21"/>
              </w:rPr>
            </w:pPr>
            <w:r w:rsidRPr="00C815EE">
              <w:rPr>
                <w:rFonts w:ascii="宋体" w:hAnsi="宋体" w:cs="宋体" w:hint="eastAsia"/>
                <w:szCs w:val="21"/>
              </w:rPr>
              <w:t>符合第二章供应商须知前附表第5项规定</w:t>
            </w:r>
          </w:p>
        </w:tc>
      </w:tr>
      <w:tr w:rsidR="006C68AF" w:rsidRPr="00C815EE" w14:paraId="6E668ADF" w14:textId="77777777">
        <w:trPr>
          <w:trHeight w:val="557"/>
          <w:jc w:val="center"/>
        </w:trPr>
        <w:tc>
          <w:tcPr>
            <w:tcW w:w="768" w:type="dxa"/>
            <w:vMerge/>
            <w:vAlign w:val="center"/>
          </w:tcPr>
          <w:p w14:paraId="47BDB83D" w14:textId="77777777" w:rsidR="006C68AF" w:rsidRPr="00C815EE" w:rsidRDefault="006C68AF">
            <w:pPr>
              <w:widowControl/>
              <w:jc w:val="left"/>
              <w:rPr>
                <w:rFonts w:ascii="宋体" w:hAnsi="宋体" w:cs="宋体" w:hint="eastAsia"/>
                <w:szCs w:val="21"/>
              </w:rPr>
            </w:pPr>
          </w:p>
        </w:tc>
        <w:tc>
          <w:tcPr>
            <w:tcW w:w="1134" w:type="dxa"/>
            <w:vMerge/>
            <w:vAlign w:val="center"/>
          </w:tcPr>
          <w:p w14:paraId="5451E835" w14:textId="77777777" w:rsidR="006C68AF" w:rsidRPr="00C815EE" w:rsidRDefault="006C68AF">
            <w:pPr>
              <w:widowControl/>
              <w:jc w:val="left"/>
              <w:rPr>
                <w:rFonts w:ascii="宋体" w:hAnsi="宋体" w:cs="宋体" w:hint="eastAsia"/>
                <w:szCs w:val="21"/>
              </w:rPr>
            </w:pPr>
          </w:p>
        </w:tc>
        <w:tc>
          <w:tcPr>
            <w:tcW w:w="1984" w:type="dxa"/>
            <w:vAlign w:val="center"/>
          </w:tcPr>
          <w:p w14:paraId="6546103E"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偏差</w:t>
            </w:r>
          </w:p>
        </w:tc>
        <w:tc>
          <w:tcPr>
            <w:tcW w:w="5303" w:type="dxa"/>
            <w:vAlign w:val="center"/>
          </w:tcPr>
          <w:p w14:paraId="4BEA164E" w14:textId="77777777" w:rsidR="006C68AF" w:rsidRPr="00C815EE" w:rsidRDefault="00000000">
            <w:pPr>
              <w:rPr>
                <w:rFonts w:ascii="宋体" w:hAnsi="宋体" w:cs="宋体" w:hint="eastAsia"/>
                <w:szCs w:val="21"/>
              </w:rPr>
            </w:pPr>
            <w:r w:rsidRPr="00C815EE">
              <w:rPr>
                <w:rFonts w:ascii="宋体" w:hAnsi="宋体" w:cs="宋体" w:hint="eastAsia"/>
                <w:szCs w:val="21"/>
              </w:rPr>
              <w:t>偏差范围和偏差项数符合第二章第1.10.2项的规定</w:t>
            </w:r>
          </w:p>
        </w:tc>
      </w:tr>
      <w:tr w:rsidR="006C68AF" w:rsidRPr="00C815EE" w14:paraId="3358956C" w14:textId="77777777">
        <w:trPr>
          <w:jc w:val="center"/>
        </w:trPr>
        <w:tc>
          <w:tcPr>
            <w:tcW w:w="9189" w:type="dxa"/>
            <w:gridSpan w:val="4"/>
            <w:vAlign w:val="center"/>
          </w:tcPr>
          <w:p w14:paraId="6EEA735C"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详细评审标准和程序</w:t>
            </w:r>
          </w:p>
        </w:tc>
      </w:tr>
      <w:tr w:rsidR="006C68AF" w:rsidRPr="00C815EE" w14:paraId="7D80EA82" w14:textId="77777777">
        <w:trPr>
          <w:jc w:val="center"/>
        </w:trPr>
        <w:tc>
          <w:tcPr>
            <w:tcW w:w="1902" w:type="dxa"/>
            <w:gridSpan w:val="2"/>
            <w:vAlign w:val="center"/>
          </w:tcPr>
          <w:p w14:paraId="68691398"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3.1</w:t>
            </w:r>
          </w:p>
        </w:tc>
        <w:tc>
          <w:tcPr>
            <w:tcW w:w="1984" w:type="dxa"/>
            <w:vAlign w:val="center"/>
          </w:tcPr>
          <w:p w14:paraId="22219360"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分值构成和权重</w:t>
            </w:r>
          </w:p>
        </w:tc>
        <w:tc>
          <w:tcPr>
            <w:tcW w:w="5303" w:type="dxa"/>
            <w:vAlign w:val="center"/>
          </w:tcPr>
          <w:p w14:paraId="7D1F8597" w14:textId="77777777" w:rsidR="006C68AF" w:rsidRPr="00C815EE" w:rsidRDefault="00000000">
            <w:pPr>
              <w:rPr>
                <w:rFonts w:ascii="宋体" w:hAnsi="宋体" w:cs="宋体" w:hint="eastAsia"/>
                <w:szCs w:val="21"/>
              </w:rPr>
            </w:pPr>
            <w:r w:rsidRPr="00C815EE">
              <w:rPr>
                <w:rFonts w:ascii="宋体" w:hAnsi="宋体" w:cs="宋体" w:hint="eastAsia"/>
                <w:szCs w:val="21"/>
              </w:rPr>
              <w:t>技术部分、商务部分：100分，权重：0.9</w:t>
            </w:r>
          </w:p>
          <w:p w14:paraId="3D54E924" w14:textId="77777777" w:rsidR="006C68AF" w:rsidRPr="00C815EE" w:rsidRDefault="00000000">
            <w:pPr>
              <w:rPr>
                <w:rFonts w:ascii="宋体" w:hAnsi="宋体" w:cs="宋体" w:hint="eastAsia"/>
                <w:szCs w:val="21"/>
              </w:rPr>
            </w:pPr>
            <w:r w:rsidRPr="00C815EE">
              <w:rPr>
                <w:rFonts w:ascii="宋体" w:hAnsi="宋体" w:cs="宋体" w:hint="eastAsia"/>
                <w:szCs w:val="21"/>
              </w:rPr>
              <w:t>报价：100分，权重：0.1</w:t>
            </w:r>
          </w:p>
        </w:tc>
      </w:tr>
      <w:tr w:rsidR="006C68AF" w:rsidRPr="00C815EE" w14:paraId="10F8CACF" w14:textId="77777777">
        <w:trPr>
          <w:jc w:val="center"/>
        </w:trPr>
        <w:tc>
          <w:tcPr>
            <w:tcW w:w="1902" w:type="dxa"/>
            <w:gridSpan w:val="2"/>
            <w:vAlign w:val="center"/>
          </w:tcPr>
          <w:p w14:paraId="55B174A9"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3.2</w:t>
            </w:r>
          </w:p>
        </w:tc>
        <w:tc>
          <w:tcPr>
            <w:tcW w:w="1984" w:type="dxa"/>
            <w:vAlign w:val="center"/>
          </w:tcPr>
          <w:p w14:paraId="13D565EB" w14:textId="77777777" w:rsidR="006C68AF" w:rsidRPr="00C815EE" w:rsidRDefault="00000000">
            <w:pPr>
              <w:jc w:val="center"/>
              <w:rPr>
                <w:rFonts w:ascii="宋体" w:hAnsi="宋体" w:cs="宋体" w:hint="eastAsia"/>
                <w:szCs w:val="21"/>
              </w:rPr>
            </w:pPr>
            <w:r w:rsidRPr="00C815EE">
              <w:rPr>
                <w:rFonts w:ascii="宋体" w:hAnsi="宋体" w:cs="宋体" w:hint="eastAsia"/>
                <w:kern w:val="0"/>
              </w:rPr>
              <w:t>评审基准价计算方法</w:t>
            </w:r>
          </w:p>
        </w:tc>
        <w:tc>
          <w:tcPr>
            <w:tcW w:w="5303" w:type="dxa"/>
            <w:vAlign w:val="center"/>
          </w:tcPr>
          <w:p w14:paraId="7CB398C5" w14:textId="77777777" w:rsidR="006C68AF" w:rsidRPr="00C815EE" w:rsidRDefault="00000000">
            <w:pPr>
              <w:rPr>
                <w:rFonts w:ascii="宋体" w:hAnsi="宋体" w:cs="宋体" w:hint="eastAsia"/>
                <w:szCs w:val="21"/>
              </w:rPr>
            </w:pPr>
            <w:r w:rsidRPr="00C815EE">
              <w:rPr>
                <w:rFonts w:ascii="宋体" w:hAnsi="宋体" w:cs="宋体" w:hint="eastAsia"/>
                <w:szCs w:val="21"/>
              </w:rPr>
              <w:t>价格分统一采用低价优先法计算，即满足磋商文件要求且最后报价最低的供应商的价格为磋商基准价；项目评审过程中，不得去掉最后报价中的最高报价和最低报价。</w:t>
            </w:r>
          </w:p>
        </w:tc>
      </w:tr>
      <w:tr w:rsidR="006C68AF" w:rsidRPr="00C815EE" w14:paraId="278031F1" w14:textId="77777777">
        <w:trPr>
          <w:jc w:val="center"/>
        </w:trPr>
        <w:tc>
          <w:tcPr>
            <w:tcW w:w="1902" w:type="dxa"/>
            <w:gridSpan w:val="2"/>
            <w:vAlign w:val="center"/>
          </w:tcPr>
          <w:p w14:paraId="338929D0" w14:textId="77777777" w:rsidR="006C68AF" w:rsidRPr="00C815EE" w:rsidRDefault="00000000">
            <w:pPr>
              <w:jc w:val="center"/>
              <w:rPr>
                <w:rFonts w:ascii="宋体" w:hAnsi="宋体" w:cs="宋体" w:hint="eastAsia"/>
                <w:szCs w:val="21"/>
              </w:rPr>
            </w:pPr>
            <w:r w:rsidRPr="00C815EE">
              <w:rPr>
                <w:rFonts w:ascii="宋体" w:hAnsi="宋体" w:cs="宋体" w:hint="eastAsia"/>
                <w:b/>
                <w:szCs w:val="21"/>
              </w:rPr>
              <w:t>条款号</w:t>
            </w:r>
          </w:p>
        </w:tc>
        <w:tc>
          <w:tcPr>
            <w:tcW w:w="1984" w:type="dxa"/>
            <w:vAlign w:val="center"/>
          </w:tcPr>
          <w:p w14:paraId="3015D666"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评分因素</w:t>
            </w:r>
          </w:p>
        </w:tc>
        <w:tc>
          <w:tcPr>
            <w:tcW w:w="5303" w:type="dxa"/>
            <w:vAlign w:val="center"/>
          </w:tcPr>
          <w:p w14:paraId="50CEC59E" w14:textId="77777777" w:rsidR="006C68AF" w:rsidRPr="00C815EE" w:rsidRDefault="00000000">
            <w:pPr>
              <w:jc w:val="center"/>
              <w:rPr>
                <w:rFonts w:ascii="宋体" w:hAnsi="宋体" w:cs="宋体" w:hint="eastAsia"/>
                <w:szCs w:val="21"/>
              </w:rPr>
            </w:pPr>
            <w:r w:rsidRPr="00C815EE">
              <w:rPr>
                <w:rFonts w:ascii="宋体" w:hAnsi="宋体" w:cs="宋体" w:hint="eastAsia"/>
                <w:b/>
                <w:szCs w:val="21"/>
              </w:rPr>
              <w:t>评分标准</w:t>
            </w:r>
          </w:p>
        </w:tc>
      </w:tr>
      <w:tr w:rsidR="00C5461E" w:rsidRPr="00C815EE" w14:paraId="58AD46C1" w14:textId="77777777">
        <w:trPr>
          <w:jc w:val="center"/>
        </w:trPr>
        <w:tc>
          <w:tcPr>
            <w:tcW w:w="768" w:type="dxa"/>
            <w:vMerge w:val="restart"/>
            <w:vAlign w:val="center"/>
          </w:tcPr>
          <w:p w14:paraId="7C08A178" w14:textId="77777777" w:rsidR="00C5461E" w:rsidRPr="00C815EE" w:rsidRDefault="00C5461E" w:rsidP="00C5461E">
            <w:pPr>
              <w:jc w:val="center"/>
              <w:rPr>
                <w:rFonts w:ascii="宋体" w:hAnsi="宋体" w:cs="宋体" w:hint="eastAsia"/>
                <w:szCs w:val="21"/>
              </w:rPr>
            </w:pPr>
            <w:r w:rsidRPr="00C815EE">
              <w:rPr>
                <w:rFonts w:ascii="宋体" w:hAnsi="宋体" w:cs="宋体" w:hint="eastAsia"/>
                <w:szCs w:val="21"/>
              </w:rPr>
              <w:t>3.3</w:t>
            </w:r>
          </w:p>
        </w:tc>
        <w:tc>
          <w:tcPr>
            <w:tcW w:w="1134" w:type="dxa"/>
            <w:vMerge w:val="restart"/>
            <w:vAlign w:val="center"/>
          </w:tcPr>
          <w:p w14:paraId="72277E43" w14:textId="77777777" w:rsidR="00C5461E" w:rsidRPr="00C815EE" w:rsidRDefault="00C5461E" w:rsidP="00C5461E">
            <w:pPr>
              <w:jc w:val="center"/>
              <w:rPr>
                <w:rFonts w:ascii="宋体" w:hAnsi="宋体" w:cs="宋体" w:hint="eastAsia"/>
                <w:szCs w:val="21"/>
              </w:rPr>
            </w:pPr>
            <w:r w:rsidRPr="00C815EE">
              <w:rPr>
                <w:rFonts w:ascii="宋体" w:hAnsi="宋体" w:cs="宋体" w:hint="eastAsia"/>
                <w:szCs w:val="21"/>
              </w:rPr>
              <w:t>技术和商务评分标准（100分）</w:t>
            </w:r>
          </w:p>
        </w:tc>
        <w:tc>
          <w:tcPr>
            <w:tcW w:w="1984" w:type="dxa"/>
            <w:vAlign w:val="center"/>
          </w:tcPr>
          <w:p w14:paraId="7023D256" w14:textId="48ED4206" w:rsidR="00C5461E" w:rsidRPr="00C815EE" w:rsidRDefault="00C5461E" w:rsidP="00C5461E">
            <w:pPr>
              <w:jc w:val="center"/>
              <w:rPr>
                <w:rFonts w:ascii="宋体" w:hAnsi="宋体" w:cs="宋体" w:hint="eastAsia"/>
                <w:szCs w:val="21"/>
              </w:rPr>
            </w:pPr>
            <w:r w:rsidRPr="00C815EE">
              <w:rPr>
                <w:rFonts w:ascii="宋体" w:hAnsi="宋体" w:cs="宋体" w:hint="eastAsia"/>
                <w:spacing w:val="-2"/>
                <w:kern w:val="0"/>
                <w:position w:val="-2"/>
                <w:szCs w:val="21"/>
              </w:rPr>
              <w:t>工</w:t>
            </w:r>
            <w:r w:rsidRPr="00C815EE">
              <w:rPr>
                <w:rFonts w:ascii="宋体" w:hAnsi="宋体" w:cs="宋体" w:hint="eastAsia"/>
                <w:kern w:val="0"/>
                <w:position w:val="-2"/>
                <w:szCs w:val="21"/>
              </w:rPr>
              <w:t>作</w:t>
            </w:r>
            <w:r w:rsidRPr="00C815EE">
              <w:rPr>
                <w:rFonts w:ascii="宋体" w:hAnsi="宋体" w:cs="宋体" w:hint="eastAsia"/>
                <w:spacing w:val="-2"/>
                <w:kern w:val="0"/>
                <w:position w:val="-2"/>
                <w:szCs w:val="21"/>
              </w:rPr>
              <w:t>重</w:t>
            </w:r>
            <w:r w:rsidRPr="00C815EE">
              <w:rPr>
                <w:rFonts w:ascii="宋体" w:hAnsi="宋体" w:cs="宋体" w:hint="eastAsia"/>
                <w:kern w:val="0"/>
                <w:position w:val="-2"/>
                <w:szCs w:val="21"/>
              </w:rPr>
              <w:t>点</w:t>
            </w:r>
            <w:r w:rsidRPr="00C815EE">
              <w:rPr>
                <w:rFonts w:ascii="宋体" w:hAnsi="宋体" w:cs="宋体" w:hint="eastAsia"/>
                <w:spacing w:val="-2"/>
                <w:kern w:val="0"/>
                <w:position w:val="-2"/>
                <w:szCs w:val="21"/>
              </w:rPr>
              <w:t>、</w:t>
            </w:r>
            <w:r w:rsidRPr="00C815EE">
              <w:rPr>
                <w:rFonts w:ascii="宋体" w:hAnsi="宋体" w:cs="宋体" w:hint="eastAsia"/>
                <w:kern w:val="0"/>
                <w:position w:val="-2"/>
                <w:szCs w:val="21"/>
              </w:rPr>
              <w:t>难</w:t>
            </w:r>
            <w:r w:rsidRPr="00C815EE">
              <w:rPr>
                <w:rFonts w:ascii="宋体" w:hAnsi="宋体" w:cs="宋体" w:hint="eastAsia"/>
                <w:spacing w:val="-2"/>
                <w:kern w:val="0"/>
                <w:position w:val="-2"/>
                <w:szCs w:val="21"/>
              </w:rPr>
              <w:t>点</w:t>
            </w:r>
            <w:r w:rsidRPr="00C815EE">
              <w:rPr>
                <w:rFonts w:ascii="宋体" w:hAnsi="宋体" w:cs="宋体" w:hint="eastAsia"/>
                <w:kern w:val="0"/>
                <w:position w:val="-2"/>
                <w:szCs w:val="21"/>
              </w:rPr>
              <w:t>分析及合理</w:t>
            </w:r>
            <w:r w:rsidRPr="00C815EE">
              <w:rPr>
                <w:rFonts w:ascii="宋体" w:hAnsi="宋体" w:cs="宋体" w:hint="eastAsia"/>
                <w:spacing w:val="-2"/>
                <w:kern w:val="0"/>
                <w:position w:val="-2"/>
                <w:szCs w:val="21"/>
              </w:rPr>
              <w:t>化</w:t>
            </w:r>
            <w:r w:rsidRPr="00C815EE">
              <w:rPr>
                <w:rFonts w:ascii="宋体" w:hAnsi="宋体" w:cs="宋体" w:hint="eastAsia"/>
                <w:kern w:val="0"/>
                <w:position w:val="-2"/>
                <w:szCs w:val="21"/>
              </w:rPr>
              <w:t>建议（满分15分）</w:t>
            </w:r>
          </w:p>
        </w:tc>
        <w:tc>
          <w:tcPr>
            <w:tcW w:w="5303" w:type="dxa"/>
            <w:vAlign w:val="center"/>
          </w:tcPr>
          <w:p w14:paraId="22FF69F5" w14:textId="77777777" w:rsidR="00C5461E" w:rsidRPr="00C815EE" w:rsidRDefault="00C5461E" w:rsidP="00C5461E">
            <w:pPr>
              <w:jc w:val="left"/>
              <w:rPr>
                <w:rFonts w:ascii="宋体" w:hAnsi="宋体" w:cs="宋体" w:hint="eastAsia"/>
                <w:kern w:val="0"/>
              </w:rPr>
            </w:pPr>
            <w:r w:rsidRPr="00C815EE">
              <w:rPr>
                <w:rFonts w:ascii="宋体" w:hAnsi="宋体" w:cs="宋体" w:hint="eastAsia"/>
                <w:spacing w:val="-2"/>
                <w:kern w:val="0"/>
                <w:position w:val="-2"/>
                <w:szCs w:val="21"/>
              </w:rPr>
              <w:t>工</w:t>
            </w:r>
            <w:r w:rsidRPr="00C815EE">
              <w:rPr>
                <w:rFonts w:ascii="宋体" w:hAnsi="宋体" w:cs="宋体" w:hint="eastAsia"/>
                <w:kern w:val="0"/>
                <w:position w:val="-2"/>
                <w:szCs w:val="21"/>
              </w:rPr>
              <w:t>作</w:t>
            </w:r>
            <w:r w:rsidRPr="00C815EE">
              <w:rPr>
                <w:rFonts w:ascii="宋体" w:hAnsi="宋体" w:cs="宋体" w:hint="eastAsia"/>
                <w:spacing w:val="-2"/>
                <w:kern w:val="0"/>
                <w:position w:val="-2"/>
                <w:szCs w:val="21"/>
              </w:rPr>
              <w:t>重</w:t>
            </w:r>
            <w:r w:rsidRPr="00C815EE">
              <w:rPr>
                <w:rFonts w:ascii="宋体" w:hAnsi="宋体" w:cs="宋体" w:hint="eastAsia"/>
                <w:kern w:val="0"/>
                <w:position w:val="-2"/>
                <w:szCs w:val="21"/>
              </w:rPr>
              <w:t>点</w:t>
            </w:r>
            <w:r w:rsidRPr="00C815EE">
              <w:rPr>
                <w:rFonts w:ascii="宋体" w:hAnsi="宋体" w:cs="宋体" w:hint="eastAsia"/>
                <w:spacing w:val="-2"/>
                <w:kern w:val="0"/>
                <w:position w:val="-2"/>
                <w:szCs w:val="21"/>
              </w:rPr>
              <w:t>、</w:t>
            </w:r>
            <w:r w:rsidRPr="00C815EE">
              <w:rPr>
                <w:rFonts w:ascii="宋体" w:hAnsi="宋体" w:cs="宋体" w:hint="eastAsia"/>
                <w:kern w:val="0"/>
                <w:position w:val="-2"/>
                <w:szCs w:val="21"/>
              </w:rPr>
              <w:t>难</w:t>
            </w:r>
            <w:r w:rsidRPr="00C815EE">
              <w:rPr>
                <w:rFonts w:ascii="宋体" w:hAnsi="宋体" w:cs="宋体" w:hint="eastAsia"/>
                <w:spacing w:val="-2"/>
                <w:kern w:val="0"/>
                <w:position w:val="-2"/>
                <w:szCs w:val="21"/>
              </w:rPr>
              <w:t>点</w:t>
            </w:r>
            <w:r w:rsidRPr="00C815EE">
              <w:rPr>
                <w:rFonts w:ascii="宋体" w:hAnsi="宋体" w:cs="宋体" w:hint="eastAsia"/>
                <w:kern w:val="0"/>
                <w:position w:val="-2"/>
                <w:szCs w:val="21"/>
              </w:rPr>
              <w:t>分析及合理</w:t>
            </w:r>
            <w:r w:rsidRPr="00C815EE">
              <w:rPr>
                <w:rFonts w:ascii="宋体" w:hAnsi="宋体" w:cs="宋体" w:hint="eastAsia"/>
                <w:spacing w:val="-2"/>
                <w:kern w:val="0"/>
                <w:position w:val="-2"/>
                <w:szCs w:val="21"/>
              </w:rPr>
              <w:t>化</w:t>
            </w:r>
            <w:r w:rsidRPr="00C815EE">
              <w:rPr>
                <w:rFonts w:ascii="宋体" w:hAnsi="宋体" w:cs="宋体" w:hint="eastAsia"/>
                <w:kern w:val="0"/>
                <w:position w:val="-2"/>
                <w:szCs w:val="21"/>
              </w:rPr>
              <w:t>建议</w:t>
            </w:r>
            <w:r w:rsidRPr="00C815EE">
              <w:rPr>
                <w:rFonts w:ascii="宋体" w:hAnsi="宋体" w:cs="宋体" w:hint="eastAsia"/>
                <w:szCs w:val="21"/>
              </w:rPr>
              <w:t>（1）重难点分析（2）针对重难点的</w:t>
            </w:r>
            <w:r w:rsidRPr="00C815EE">
              <w:rPr>
                <w:rFonts w:ascii="宋体" w:hAnsi="宋体" w:cs="宋体"/>
                <w:szCs w:val="21"/>
              </w:rPr>
              <w:t>应对措施</w:t>
            </w:r>
            <w:r w:rsidRPr="00C815EE">
              <w:rPr>
                <w:rFonts w:ascii="宋体" w:hAnsi="宋体" w:cs="宋体" w:hint="eastAsia"/>
                <w:szCs w:val="21"/>
              </w:rPr>
              <w:t>（3）</w:t>
            </w:r>
            <w:r w:rsidRPr="00C815EE">
              <w:rPr>
                <w:rFonts w:ascii="宋体" w:hAnsi="宋体" w:cs="宋体"/>
                <w:szCs w:val="21"/>
              </w:rPr>
              <w:t>合理化建议</w:t>
            </w:r>
            <w:r w:rsidRPr="00C815EE">
              <w:rPr>
                <w:rFonts w:ascii="宋体" w:hAnsi="宋体" w:cs="宋体" w:hint="eastAsia"/>
                <w:szCs w:val="21"/>
              </w:rPr>
              <w:t>，</w:t>
            </w:r>
            <w:r w:rsidRPr="00C815EE">
              <w:rPr>
                <w:rFonts w:ascii="宋体" w:hAnsi="宋体" w:cs="宋体" w:hint="eastAsia"/>
                <w:kern w:val="0"/>
              </w:rPr>
              <w:t>以上每项内容满分5分，共15分；</w:t>
            </w:r>
          </w:p>
          <w:p w14:paraId="3B909D44" w14:textId="77777777" w:rsidR="00C5461E" w:rsidRPr="00C815EE" w:rsidRDefault="00C5461E" w:rsidP="00C5461E">
            <w:pPr>
              <w:jc w:val="left"/>
              <w:rPr>
                <w:rFonts w:ascii="宋体" w:hAnsi="宋体" w:cs="宋体" w:hint="eastAsia"/>
                <w:kern w:val="0"/>
              </w:rPr>
            </w:pPr>
            <w:r w:rsidRPr="00C815EE">
              <w:rPr>
                <w:rFonts w:ascii="宋体" w:hAnsi="宋体" w:cs="宋体" w:hint="eastAsia"/>
                <w:kern w:val="0"/>
              </w:rPr>
              <w:t>1、每有一项内容进行了详细阐述，内容详实，完全贴合项目需求，完整具有针对性、方案合理、服务措施到位的，得5分；</w:t>
            </w:r>
          </w:p>
          <w:p w14:paraId="35EE1B8F" w14:textId="77777777" w:rsidR="00C5461E" w:rsidRPr="00C815EE" w:rsidRDefault="00C5461E" w:rsidP="00C5461E">
            <w:pPr>
              <w:jc w:val="left"/>
              <w:rPr>
                <w:rFonts w:ascii="宋体" w:hAnsi="宋体" w:cs="宋体" w:hint="eastAsia"/>
                <w:kern w:val="0"/>
              </w:rPr>
            </w:pPr>
            <w:r w:rsidRPr="00C815EE">
              <w:rPr>
                <w:rFonts w:ascii="宋体" w:hAnsi="宋体" w:cs="宋体" w:hint="eastAsia"/>
                <w:kern w:val="0"/>
              </w:rPr>
              <w:t>2、每有一项内容进行了相应阐述，方案、服务措施、操作性一般，得3分；</w:t>
            </w:r>
          </w:p>
          <w:p w14:paraId="0AA41F55" w14:textId="77777777" w:rsidR="00C5461E" w:rsidRPr="00C815EE" w:rsidRDefault="00C5461E" w:rsidP="00C5461E">
            <w:pPr>
              <w:jc w:val="left"/>
              <w:rPr>
                <w:rFonts w:ascii="宋体" w:hAnsi="宋体" w:cs="宋体" w:hint="eastAsia"/>
                <w:kern w:val="0"/>
              </w:rPr>
            </w:pPr>
            <w:r w:rsidRPr="00C815EE">
              <w:rPr>
                <w:rFonts w:ascii="宋体" w:hAnsi="宋体" w:cs="宋体" w:hint="eastAsia"/>
                <w:kern w:val="0"/>
              </w:rPr>
              <w:t>3、每有一项内容进行了相应阐述，方案、服务措施阐述简单，没有指导性，得1分；</w:t>
            </w:r>
          </w:p>
          <w:p w14:paraId="06006848" w14:textId="5552C64F" w:rsidR="00C5461E" w:rsidRPr="00C815EE" w:rsidRDefault="00C5461E" w:rsidP="00C5461E">
            <w:pPr>
              <w:jc w:val="left"/>
              <w:rPr>
                <w:rFonts w:ascii="宋体" w:hAnsi="宋体" w:cs="宋体" w:hint="eastAsia"/>
              </w:rPr>
            </w:pPr>
            <w:r w:rsidRPr="00C815EE">
              <w:rPr>
                <w:rFonts w:ascii="宋体" w:hAnsi="宋体" w:cs="宋体" w:hint="eastAsia"/>
                <w:kern w:val="0"/>
              </w:rPr>
              <w:t>注：以上3项内容累计计分，未提供不得分。</w:t>
            </w:r>
          </w:p>
        </w:tc>
      </w:tr>
      <w:tr w:rsidR="006C68AF" w:rsidRPr="00C815EE" w14:paraId="07CEC2D2" w14:textId="77777777">
        <w:trPr>
          <w:jc w:val="center"/>
        </w:trPr>
        <w:tc>
          <w:tcPr>
            <w:tcW w:w="768" w:type="dxa"/>
            <w:vMerge/>
            <w:vAlign w:val="center"/>
          </w:tcPr>
          <w:p w14:paraId="0A804796" w14:textId="77777777" w:rsidR="006C68AF" w:rsidRPr="00C815EE" w:rsidRDefault="006C68AF">
            <w:pPr>
              <w:jc w:val="center"/>
              <w:rPr>
                <w:rFonts w:ascii="宋体" w:hAnsi="宋体" w:cs="宋体" w:hint="eastAsia"/>
                <w:szCs w:val="21"/>
              </w:rPr>
            </w:pPr>
          </w:p>
        </w:tc>
        <w:tc>
          <w:tcPr>
            <w:tcW w:w="1134" w:type="dxa"/>
            <w:vMerge/>
            <w:vAlign w:val="center"/>
          </w:tcPr>
          <w:p w14:paraId="7647076D" w14:textId="77777777" w:rsidR="006C68AF" w:rsidRPr="00C815EE" w:rsidRDefault="006C68AF">
            <w:pPr>
              <w:jc w:val="center"/>
              <w:rPr>
                <w:rFonts w:ascii="宋体" w:hAnsi="宋体" w:cs="宋体" w:hint="eastAsia"/>
                <w:szCs w:val="21"/>
              </w:rPr>
            </w:pPr>
          </w:p>
        </w:tc>
        <w:tc>
          <w:tcPr>
            <w:tcW w:w="1984" w:type="dxa"/>
            <w:vAlign w:val="center"/>
          </w:tcPr>
          <w:p w14:paraId="1DF4DACF"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响应方案（满分25分）</w:t>
            </w:r>
          </w:p>
        </w:tc>
        <w:tc>
          <w:tcPr>
            <w:tcW w:w="5303" w:type="dxa"/>
            <w:vAlign w:val="center"/>
          </w:tcPr>
          <w:p w14:paraId="32BE78DE" w14:textId="6BBED587" w:rsidR="00A7559D" w:rsidRPr="00C815EE" w:rsidRDefault="00A7559D" w:rsidP="00C823AF">
            <w:pPr>
              <w:jc w:val="left"/>
              <w:rPr>
                <w:rFonts w:ascii="宋体" w:hAnsi="宋体" w:cs="宋体" w:hint="eastAsia"/>
                <w:kern w:val="0"/>
              </w:rPr>
            </w:pPr>
            <w:r w:rsidRPr="00C815EE">
              <w:rPr>
                <w:rFonts w:ascii="宋体" w:hAnsi="宋体" w:cs="宋体" w:hint="eastAsia"/>
                <w:szCs w:val="21"/>
              </w:rPr>
              <w:t>响应方案包括</w:t>
            </w:r>
            <w:r w:rsidR="00C823AF" w:rsidRPr="00C815EE">
              <w:rPr>
                <w:rFonts w:ascii="宋体" w:hAnsi="宋体" w:cs="宋体"/>
                <w:szCs w:val="21"/>
              </w:rPr>
              <w:t>（1）诉讼费案件清理理解（2）清理工作实施目标（3）案件财务核对方法（4）</w:t>
            </w:r>
            <w:r w:rsidR="00C823AF" w:rsidRPr="00C815EE">
              <w:rPr>
                <w:rFonts w:ascii="宋体" w:hAnsi="宋体" w:cs="宋体" w:hint="eastAsia"/>
                <w:szCs w:val="21"/>
              </w:rPr>
              <w:t>驻场</w:t>
            </w:r>
            <w:r w:rsidR="00C823AF" w:rsidRPr="00C815EE">
              <w:rPr>
                <w:rFonts w:ascii="宋体" w:hAnsi="宋体" w:cs="宋体"/>
                <w:szCs w:val="21"/>
              </w:rPr>
              <w:t>工作计划（5）清理台账报告交付</w:t>
            </w:r>
            <w:r w:rsidRPr="00C815EE">
              <w:rPr>
                <w:rFonts w:ascii="宋体" w:hAnsi="宋体" w:cs="宋体" w:hint="eastAsia"/>
                <w:szCs w:val="21"/>
              </w:rPr>
              <w:t>，</w:t>
            </w:r>
            <w:r w:rsidRPr="00C815EE">
              <w:rPr>
                <w:rFonts w:ascii="宋体" w:hAnsi="宋体" w:cs="宋体" w:hint="eastAsia"/>
                <w:kern w:val="0"/>
              </w:rPr>
              <w:t>以上每项内容满分5分，共25分；</w:t>
            </w:r>
          </w:p>
          <w:p w14:paraId="474D2F2F" w14:textId="38EC59E1" w:rsidR="0015109F" w:rsidRPr="00C815EE" w:rsidRDefault="0015109F" w:rsidP="0015109F">
            <w:pPr>
              <w:jc w:val="left"/>
              <w:rPr>
                <w:rFonts w:ascii="宋体" w:hAnsi="宋体" w:cs="宋体" w:hint="eastAsia"/>
                <w:kern w:val="0"/>
              </w:rPr>
            </w:pPr>
            <w:r w:rsidRPr="00C815EE">
              <w:rPr>
                <w:rFonts w:ascii="宋体" w:hAnsi="宋体" w:cs="宋体" w:hint="eastAsia"/>
                <w:kern w:val="0"/>
              </w:rPr>
              <w:t>1、每有一项内容进行了详细阐述，内容详实，完全贴合项目需求，完整具有针对性、方案合理、服务措施到位的，得5分；</w:t>
            </w:r>
          </w:p>
          <w:p w14:paraId="7717EB19" w14:textId="7B8425CE" w:rsidR="0015109F" w:rsidRPr="00C815EE" w:rsidRDefault="0015109F" w:rsidP="0015109F">
            <w:pPr>
              <w:jc w:val="left"/>
              <w:rPr>
                <w:rFonts w:ascii="宋体" w:hAnsi="宋体" w:cs="宋体" w:hint="eastAsia"/>
                <w:kern w:val="0"/>
              </w:rPr>
            </w:pPr>
            <w:r w:rsidRPr="00C815EE">
              <w:rPr>
                <w:rFonts w:ascii="宋体" w:hAnsi="宋体" w:cs="宋体" w:hint="eastAsia"/>
                <w:kern w:val="0"/>
              </w:rPr>
              <w:t>2、每有一项内容进行了相应阐述，方案、服务措施、操作性一般，得3分；</w:t>
            </w:r>
          </w:p>
          <w:p w14:paraId="6BA313CB" w14:textId="17AB42A1" w:rsidR="0015109F" w:rsidRPr="00C815EE" w:rsidRDefault="0015109F" w:rsidP="0015109F">
            <w:pPr>
              <w:jc w:val="left"/>
              <w:rPr>
                <w:rFonts w:ascii="宋体" w:hAnsi="宋体" w:cs="宋体" w:hint="eastAsia"/>
                <w:kern w:val="0"/>
              </w:rPr>
            </w:pPr>
            <w:r w:rsidRPr="00C815EE">
              <w:rPr>
                <w:rFonts w:ascii="宋体" w:hAnsi="宋体" w:cs="宋体" w:hint="eastAsia"/>
                <w:kern w:val="0"/>
              </w:rPr>
              <w:t>3、每有一项内容进行了相应阐述，方案、服务措施阐述简单，没有指导性，得1分；</w:t>
            </w:r>
          </w:p>
          <w:p w14:paraId="2D288DA5" w14:textId="33A7BC4C" w:rsidR="006C68AF" w:rsidRPr="00C815EE" w:rsidRDefault="0015109F" w:rsidP="0015109F">
            <w:pPr>
              <w:jc w:val="left"/>
              <w:rPr>
                <w:rFonts w:ascii="宋体" w:hAnsi="宋体" w:cs="宋体" w:hint="eastAsia"/>
                <w:szCs w:val="21"/>
              </w:rPr>
            </w:pPr>
            <w:r w:rsidRPr="00C815EE">
              <w:rPr>
                <w:rFonts w:ascii="宋体" w:hAnsi="宋体" w:cs="宋体" w:hint="eastAsia"/>
                <w:kern w:val="0"/>
              </w:rPr>
              <w:t>注：以上5项内容累计计分，未提供不得分。</w:t>
            </w:r>
          </w:p>
        </w:tc>
      </w:tr>
      <w:tr w:rsidR="006C68AF" w:rsidRPr="00C815EE" w14:paraId="0A05F565" w14:textId="77777777">
        <w:trPr>
          <w:trHeight w:val="1995"/>
          <w:jc w:val="center"/>
        </w:trPr>
        <w:tc>
          <w:tcPr>
            <w:tcW w:w="768" w:type="dxa"/>
            <w:vMerge/>
            <w:vAlign w:val="center"/>
          </w:tcPr>
          <w:p w14:paraId="22149788" w14:textId="77777777" w:rsidR="006C68AF" w:rsidRPr="00C815EE" w:rsidRDefault="006C68AF">
            <w:pPr>
              <w:widowControl/>
              <w:jc w:val="left"/>
              <w:rPr>
                <w:rFonts w:ascii="宋体" w:hAnsi="宋体" w:cs="宋体" w:hint="eastAsia"/>
                <w:szCs w:val="21"/>
              </w:rPr>
            </w:pPr>
          </w:p>
        </w:tc>
        <w:tc>
          <w:tcPr>
            <w:tcW w:w="1134" w:type="dxa"/>
            <w:vMerge/>
            <w:vAlign w:val="center"/>
          </w:tcPr>
          <w:p w14:paraId="0B05FA73" w14:textId="77777777" w:rsidR="006C68AF" w:rsidRPr="00C815EE" w:rsidRDefault="006C68AF">
            <w:pPr>
              <w:widowControl/>
              <w:jc w:val="left"/>
              <w:rPr>
                <w:rFonts w:ascii="宋体" w:hAnsi="宋体" w:cs="宋体" w:hint="eastAsia"/>
                <w:szCs w:val="21"/>
              </w:rPr>
            </w:pPr>
          </w:p>
        </w:tc>
        <w:tc>
          <w:tcPr>
            <w:tcW w:w="1984" w:type="dxa"/>
            <w:vAlign w:val="center"/>
          </w:tcPr>
          <w:p w14:paraId="7F65D089"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拟派项目组织机构</w:t>
            </w:r>
          </w:p>
          <w:p w14:paraId="7FFE11E6"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（满分20分）</w:t>
            </w:r>
          </w:p>
        </w:tc>
        <w:tc>
          <w:tcPr>
            <w:tcW w:w="5303" w:type="dxa"/>
            <w:vAlign w:val="center"/>
          </w:tcPr>
          <w:p w14:paraId="5101A7C1" w14:textId="1DA6E3F1" w:rsidR="006C68AF" w:rsidRPr="00C815EE" w:rsidRDefault="00000000">
            <w:pPr>
              <w:jc w:val="left"/>
              <w:rPr>
                <w:rFonts w:ascii="宋体" w:hAnsi="宋体" w:cs="宋体" w:hint="eastAsia"/>
                <w:szCs w:val="21"/>
              </w:rPr>
            </w:pPr>
            <w:r w:rsidRPr="00C815EE">
              <w:rPr>
                <w:rFonts w:ascii="宋体" w:hAnsi="宋体" w:cs="宋体" w:hint="eastAsia"/>
                <w:szCs w:val="21"/>
              </w:rPr>
              <w:t>（1）项目负责人自202</w:t>
            </w:r>
            <w:r w:rsidR="00247C93" w:rsidRPr="00C815EE">
              <w:rPr>
                <w:rFonts w:ascii="宋体" w:hAnsi="宋体" w:cs="宋体" w:hint="eastAsia"/>
                <w:szCs w:val="21"/>
              </w:rPr>
              <w:t>3</w:t>
            </w:r>
            <w:r w:rsidRPr="00C815EE">
              <w:rPr>
                <w:rFonts w:ascii="宋体" w:hAnsi="宋体" w:cs="宋体" w:hint="eastAsia"/>
                <w:szCs w:val="21"/>
              </w:rPr>
              <w:t>年1月1日起至今，每有1个类似项目业绩加2.5分，最多加10分。</w:t>
            </w:r>
          </w:p>
          <w:p w14:paraId="478D730D" w14:textId="77777777" w:rsidR="006C68AF" w:rsidRPr="00C815EE" w:rsidRDefault="00000000">
            <w:pPr>
              <w:jc w:val="left"/>
              <w:rPr>
                <w:rFonts w:ascii="宋体" w:hAnsi="宋体" w:cs="宋体" w:hint="eastAsia"/>
                <w:szCs w:val="21"/>
              </w:rPr>
            </w:pPr>
            <w:r w:rsidRPr="00C815EE">
              <w:rPr>
                <w:rFonts w:ascii="宋体" w:hAnsi="宋体" w:cs="宋体" w:hint="eastAsia"/>
                <w:szCs w:val="21"/>
              </w:rPr>
              <w:t>（2）除项目负责人以外，成员每有1个类似项目业绩加2.5分，最多加10分。</w:t>
            </w:r>
          </w:p>
          <w:p w14:paraId="18838EB2" w14:textId="77777777" w:rsidR="006C68AF" w:rsidRPr="00C815EE" w:rsidRDefault="00000000">
            <w:pPr>
              <w:jc w:val="left"/>
              <w:rPr>
                <w:rFonts w:ascii="宋体" w:hAnsi="宋体" w:cs="宋体" w:hint="eastAsia"/>
                <w:szCs w:val="21"/>
              </w:rPr>
            </w:pPr>
            <w:r w:rsidRPr="00C815EE">
              <w:rPr>
                <w:rFonts w:ascii="宋体" w:hAnsi="宋体" w:cs="宋体" w:hint="eastAsia"/>
                <w:szCs w:val="21"/>
              </w:rPr>
              <w:t>注：需提供人员信息资料包括但不限于身份证、学历证、社保证明、相关资格证书、类似业绩合同或业主证明等有效的证明材料，未按要求提供或证明材料不明确，不予认可。</w:t>
            </w:r>
          </w:p>
        </w:tc>
      </w:tr>
      <w:tr w:rsidR="006C68AF" w:rsidRPr="00C815EE" w14:paraId="3E5BF716" w14:textId="77777777">
        <w:trPr>
          <w:jc w:val="center"/>
        </w:trPr>
        <w:tc>
          <w:tcPr>
            <w:tcW w:w="768" w:type="dxa"/>
            <w:vMerge/>
            <w:vAlign w:val="center"/>
          </w:tcPr>
          <w:p w14:paraId="21A3D60C" w14:textId="77777777" w:rsidR="006C68AF" w:rsidRPr="00C815EE" w:rsidRDefault="006C68AF">
            <w:pPr>
              <w:widowControl/>
              <w:jc w:val="left"/>
              <w:rPr>
                <w:rFonts w:ascii="宋体" w:hAnsi="宋体" w:cs="宋体" w:hint="eastAsia"/>
                <w:szCs w:val="21"/>
              </w:rPr>
            </w:pPr>
          </w:p>
        </w:tc>
        <w:tc>
          <w:tcPr>
            <w:tcW w:w="1134" w:type="dxa"/>
            <w:vMerge/>
            <w:vAlign w:val="center"/>
          </w:tcPr>
          <w:p w14:paraId="2557403C" w14:textId="77777777" w:rsidR="006C68AF" w:rsidRPr="00C815EE" w:rsidRDefault="006C68AF">
            <w:pPr>
              <w:widowControl/>
              <w:jc w:val="left"/>
              <w:rPr>
                <w:rFonts w:ascii="宋体" w:hAnsi="宋体" w:cs="宋体" w:hint="eastAsia"/>
                <w:szCs w:val="21"/>
              </w:rPr>
            </w:pPr>
          </w:p>
        </w:tc>
        <w:tc>
          <w:tcPr>
            <w:tcW w:w="1984" w:type="dxa"/>
            <w:vAlign w:val="center"/>
          </w:tcPr>
          <w:p w14:paraId="1F480847"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内部管理制度</w:t>
            </w:r>
            <w:r w:rsidRPr="00C815EE">
              <w:rPr>
                <w:rFonts w:ascii="宋体" w:hAnsi="宋体" w:cs="宋体"/>
                <w:szCs w:val="21"/>
              </w:rPr>
              <w:t xml:space="preserve"> </w:t>
            </w:r>
            <w:r w:rsidRPr="00C815EE">
              <w:rPr>
                <w:rFonts w:ascii="宋体" w:hAnsi="宋体" w:cs="宋体" w:hint="eastAsia"/>
                <w:szCs w:val="21"/>
              </w:rPr>
              <w:t>（满分15分）</w:t>
            </w:r>
          </w:p>
        </w:tc>
        <w:tc>
          <w:tcPr>
            <w:tcW w:w="5303" w:type="dxa"/>
          </w:tcPr>
          <w:p w14:paraId="67798578" w14:textId="08FB1172" w:rsidR="00BB54E7" w:rsidRPr="00C815EE" w:rsidRDefault="00BB54E7" w:rsidP="00C823AF">
            <w:pPr>
              <w:jc w:val="left"/>
              <w:rPr>
                <w:rFonts w:ascii="宋体" w:hAnsi="宋体" w:cs="宋体" w:hint="eastAsia"/>
                <w:kern w:val="0"/>
              </w:rPr>
            </w:pPr>
            <w:r w:rsidRPr="00C815EE">
              <w:rPr>
                <w:rFonts w:ascii="宋体" w:hAnsi="宋体" w:cs="宋体" w:hint="eastAsia"/>
                <w:kern w:val="0"/>
              </w:rPr>
              <w:t>内部管理制度包括</w:t>
            </w:r>
            <w:r w:rsidR="00C823AF" w:rsidRPr="00C815EE">
              <w:rPr>
                <w:rFonts w:ascii="宋体" w:hAnsi="宋体" w:cs="宋体"/>
                <w:kern w:val="0"/>
              </w:rPr>
              <w:t>（1）账务多层稽核流程（2）驻场人员岗位职责（3）数据差错整改机制（4）案卷资料保管规范（5）案件档案管理办法</w:t>
            </w:r>
            <w:r w:rsidRPr="00C815EE">
              <w:rPr>
                <w:rFonts w:ascii="宋体" w:hAnsi="宋体" w:cs="宋体" w:hint="eastAsia"/>
                <w:kern w:val="0"/>
              </w:rPr>
              <w:t>，以上每项内容满分3分，共15分；</w:t>
            </w:r>
          </w:p>
          <w:p w14:paraId="3C024215" w14:textId="77777777" w:rsidR="00BB54E7" w:rsidRPr="00C815EE" w:rsidRDefault="00BB54E7" w:rsidP="00BB54E7">
            <w:pPr>
              <w:jc w:val="left"/>
              <w:rPr>
                <w:rFonts w:ascii="宋体" w:hAnsi="宋体" w:cs="宋体" w:hint="eastAsia"/>
                <w:kern w:val="0"/>
              </w:rPr>
            </w:pPr>
            <w:r w:rsidRPr="00C815EE">
              <w:rPr>
                <w:rFonts w:ascii="宋体" w:hAnsi="宋体" w:cs="宋体" w:hint="eastAsia"/>
                <w:kern w:val="0"/>
              </w:rPr>
              <w:t>1、每有一项内容进行了详细阐述，内容详实，完全贴</w:t>
            </w:r>
            <w:r w:rsidRPr="00C815EE">
              <w:rPr>
                <w:rFonts w:ascii="宋体" w:hAnsi="宋体" w:cs="宋体" w:hint="eastAsia"/>
                <w:kern w:val="0"/>
              </w:rPr>
              <w:lastRenderedPageBreak/>
              <w:t>合项目需求，完整具有针对性、方案合理、服务措施到位的，得3分；</w:t>
            </w:r>
          </w:p>
          <w:p w14:paraId="3DADF246" w14:textId="77777777" w:rsidR="00BB54E7" w:rsidRPr="00C815EE" w:rsidRDefault="00BB54E7" w:rsidP="00BB54E7">
            <w:pPr>
              <w:jc w:val="left"/>
              <w:rPr>
                <w:rFonts w:ascii="宋体" w:hAnsi="宋体" w:cs="宋体" w:hint="eastAsia"/>
                <w:kern w:val="0"/>
              </w:rPr>
            </w:pPr>
            <w:r w:rsidRPr="00C815EE">
              <w:rPr>
                <w:rFonts w:ascii="宋体" w:hAnsi="宋体" w:cs="宋体" w:hint="eastAsia"/>
                <w:kern w:val="0"/>
              </w:rPr>
              <w:t>2、每有一项内容进行了相应阐述，方案、服务措施、操作性一般，得2分；</w:t>
            </w:r>
          </w:p>
          <w:p w14:paraId="55344EAE" w14:textId="77777777" w:rsidR="00BB54E7" w:rsidRPr="00C815EE" w:rsidRDefault="00BB54E7" w:rsidP="00BB54E7">
            <w:pPr>
              <w:jc w:val="left"/>
              <w:rPr>
                <w:rFonts w:ascii="宋体" w:hAnsi="宋体" w:cs="宋体" w:hint="eastAsia"/>
                <w:kern w:val="0"/>
              </w:rPr>
            </w:pPr>
            <w:r w:rsidRPr="00C815EE">
              <w:rPr>
                <w:rFonts w:ascii="宋体" w:hAnsi="宋体" w:cs="宋体" w:hint="eastAsia"/>
                <w:kern w:val="0"/>
              </w:rPr>
              <w:t>3、每有一项内容进行了相应阐述，方案、服务措施阐述简单，没有指导性，得1分；</w:t>
            </w:r>
          </w:p>
          <w:p w14:paraId="6AC5B920" w14:textId="726E1C8A" w:rsidR="006C68AF" w:rsidRPr="00C815EE" w:rsidRDefault="00BB54E7">
            <w:pPr>
              <w:jc w:val="left"/>
            </w:pPr>
            <w:r w:rsidRPr="00C815EE">
              <w:rPr>
                <w:rFonts w:ascii="宋体" w:hAnsi="宋体" w:cs="宋体" w:hint="eastAsia"/>
                <w:kern w:val="0"/>
              </w:rPr>
              <w:t>注：以上5项内容累计计分，未提供不得分。</w:t>
            </w:r>
          </w:p>
        </w:tc>
      </w:tr>
      <w:tr w:rsidR="006C68AF" w:rsidRPr="00C815EE" w14:paraId="48C9EF18" w14:textId="77777777">
        <w:trPr>
          <w:jc w:val="center"/>
        </w:trPr>
        <w:tc>
          <w:tcPr>
            <w:tcW w:w="768" w:type="dxa"/>
            <w:vMerge/>
            <w:vAlign w:val="center"/>
          </w:tcPr>
          <w:p w14:paraId="6922E793" w14:textId="77777777" w:rsidR="006C68AF" w:rsidRPr="00C815EE" w:rsidRDefault="006C68AF">
            <w:pPr>
              <w:widowControl/>
              <w:jc w:val="left"/>
              <w:rPr>
                <w:rFonts w:ascii="宋体" w:hAnsi="宋体" w:cs="宋体" w:hint="eastAsia"/>
                <w:szCs w:val="21"/>
              </w:rPr>
            </w:pPr>
          </w:p>
        </w:tc>
        <w:tc>
          <w:tcPr>
            <w:tcW w:w="1134" w:type="dxa"/>
            <w:vMerge/>
            <w:vAlign w:val="center"/>
          </w:tcPr>
          <w:p w14:paraId="7B1AD168" w14:textId="77777777" w:rsidR="006C68AF" w:rsidRPr="00C815EE" w:rsidRDefault="006C68AF">
            <w:pPr>
              <w:widowControl/>
              <w:jc w:val="left"/>
              <w:rPr>
                <w:rFonts w:ascii="宋体" w:hAnsi="宋体" w:cs="宋体" w:hint="eastAsia"/>
                <w:szCs w:val="21"/>
              </w:rPr>
            </w:pPr>
          </w:p>
        </w:tc>
        <w:tc>
          <w:tcPr>
            <w:tcW w:w="1984" w:type="dxa"/>
            <w:vAlign w:val="center"/>
          </w:tcPr>
          <w:p w14:paraId="4EE08F45"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廉政建设、服务纪律及保密措施（满分10分）</w:t>
            </w:r>
          </w:p>
        </w:tc>
        <w:tc>
          <w:tcPr>
            <w:tcW w:w="5303" w:type="dxa"/>
            <w:vAlign w:val="center"/>
          </w:tcPr>
          <w:p w14:paraId="0D35B317" w14:textId="08F45F0F" w:rsidR="00C823AF" w:rsidRPr="00C815EE" w:rsidRDefault="003F2E53" w:rsidP="00C823AF">
            <w:pPr>
              <w:jc w:val="left"/>
              <w:rPr>
                <w:rFonts w:ascii="宋体" w:hAnsi="宋体" w:cs="宋体" w:hint="eastAsia"/>
                <w:kern w:val="0"/>
              </w:rPr>
            </w:pPr>
            <w:r w:rsidRPr="00C815EE">
              <w:rPr>
                <w:rFonts w:ascii="宋体" w:hAnsi="宋体" w:cs="宋体" w:hint="eastAsia"/>
                <w:kern w:val="0"/>
              </w:rPr>
              <w:t>廉政建设、服务纪律及保密措施包括</w:t>
            </w:r>
            <w:r w:rsidR="00C823AF" w:rsidRPr="00C815EE">
              <w:rPr>
                <w:rFonts w:ascii="宋体" w:hAnsi="宋体" w:cs="宋体"/>
                <w:kern w:val="0"/>
              </w:rPr>
              <w:t>（1）项目人员廉政管理（2）</w:t>
            </w:r>
            <w:r w:rsidR="00C823AF" w:rsidRPr="00C815EE">
              <w:rPr>
                <w:rFonts w:ascii="宋体" w:hAnsi="宋体" w:cs="宋体" w:hint="eastAsia"/>
                <w:kern w:val="0"/>
              </w:rPr>
              <w:t>驻场</w:t>
            </w:r>
            <w:r w:rsidR="00C823AF" w:rsidRPr="00C815EE">
              <w:rPr>
                <w:rFonts w:ascii="宋体" w:hAnsi="宋体" w:cs="宋体"/>
                <w:kern w:val="0"/>
              </w:rPr>
              <w:t>服务行为规范（3）案件信息保密管控</w:t>
            </w:r>
          </w:p>
          <w:p w14:paraId="1BF682A0" w14:textId="60242A35" w:rsidR="003F2E53" w:rsidRPr="00C815EE" w:rsidRDefault="00C823AF" w:rsidP="00C823AF">
            <w:pPr>
              <w:jc w:val="left"/>
              <w:rPr>
                <w:rFonts w:ascii="宋体" w:hAnsi="宋体" w:cs="宋体" w:hint="eastAsia"/>
                <w:kern w:val="0"/>
              </w:rPr>
            </w:pPr>
            <w:r w:rsidRPr="00C815EE">
              <w:rPr>
                <w:rFonts w:ascii="宋体" w:hAnsi="宋体" w:cs="宋体"/>
                <w:kern w:val="0"/>
              </w:rPr>
              <w:t>（4）涉密资料归档管理</w:t>
            </w:r>
            <w:r w:rsidR="003F2E53" w:rsidRPr="00C815EE">
              <w:rPr>
                <w:rFonts w:ascii="宋体" w:hAnsi="宋体" w:cs="宋体" w:hint="eastAsia"/>
                <w:kern w:val="0"/>
              </w:rPr>
              <w:t>，以上每项内容满分2.5分，共10分；</w:t>
            </w:r>
          </w:p>
          <w:p w14:paraId="5AFDF0AA" w14:textId="23B316D6" w:rsidR="003F2E53" w:rsidRPr="00C815EE" w:rsidRDefault="003F2E53" w:rsidP="003F2E53">
            <w:pPr>
              <w:jc w:val="left"/>
              <w:rPr>
                <w:rFonts w:ascii="宋体" w:hAnsi="宋体" w:cs="宋体" w:hint="eastAsia"/>
                <w:kern w:val="0"/>
              </w:rPr>
            </w:pPr>
            <w:r w:rsidRPr="00C815EE">
              <w:rPr>
                <w:rFonts w:ascii="宋体" w:hAnsi="宋体" w:cs="宋体" w:hint="eastAsia"/>
                <w:kern w:val="0"/>
              </w:rPr>
              <w:t>1、每有一项内容进行了详细阐述，内容详实，完全贴合项目需求，完整具有针对性、方案合理、服务措施到位的，得2.5分；</w:t>
            </w:r>
          </w:p>
          <w:p w14:paraId="5B06A0F8" w14:textId="77777777" w:rsidR="003F2E53" w:rsidRPr="00C815EE" w:rsidRDefault="003F2E53" w:rsidP="003F2E53">
            <w:pPr>
              <w:jc w:val="left"/>
              <w:rPr>
                <w:rFonts w:ascii="宋体" w:hAnsi="宋体" w:cs="宋体" w:hint="eastAsia"/>
                <w:kern w:val="0"/>
              </w:rPr>
            </w:pPr>
            <w:r w:rsidRPr="00C815EE">
              <w:rPr>
                <w:rFonts w:ascii="宋体" w:hAnsi="宋体" w:cs="宋体" w:hint="eastAsia"/>
                <w:kern w:val="0"/>
              </w:rPr>
              <w:t>2、每有一项内容进行了相应阐述，方案、服务措施、操作性一般，得2分；</w:t>
            </w:r>
          </w:p>
          <w:p w14:paraId="285A238F" w14:textId="67AF0204" w:rsidR="003F2E53" w:rsidRPr="00C815EE" w:rsidRDefault="003F2E53" w:rsidP="003F2E53">
            <w:pPr>
              <w:jc w:val="left"/>
              <w:rPr>
                <w:rFonts w:ascii="宋体" w:hAnsi="宋体" w:cs="宋体" w:hint="eastAsia"/>
                <w:kern w:val="0"/>
              </w:rPr>
            </w:pPr>
            <w:r w:rsidRPr="00C815EE">
              <w:rPr>
                <w:rFonts w:ascii="宋体" w:hAnsi="宋体" w:cs="宋体" w:hint="eastAsia"/>
                <w:kern w:val="0"/>
              </w:rPr>
              <w:t>3、每有一项内容进行了相应阐述，方案、服务措施阐述简单，没有指导性，得1.5分；</w:t>
            </w:r>
          </w:p>
          <w:p w14:paraId="2ED1FC54" w14:textId="183C2378" w:rsidR="006C68AF" w:rsidRPr="00C815EE" w:rsidRDefault="003F2E53" w:rsidP="003F2E53">
            <w:pPr>
              <w:widowControl/>
              <w:jc w:val="left"/>
              <w:rPr>
                <w:rFonts w:ascii="宋体" w:hAnsi="宋体" w:cs="宋体" w:hint="eastAsia"/>
              </w:rPr>
            </w:pPr>
            <w:r w:rsidRPr="00C815EE">
              <w:rPr>
                <w:rFonts w:ascii="宋体" w:hAnsi="宋体" w:cs="宋体" w:hint="eastAsia"/>
                <w:kern w:val="0"/>
              </w:rPr>
              <w:t>注：以上4项内容累计计分，未提供不得分。</w:t>
            </w:r>
          </w:p>
        </w:tc>
      </w:tr>
      <w:tr w:rsidR="006C68AF" w:rsidRPr="00C815EE" w14:paraId="27D606AF" w14:textId="77777777">
        <w:trPr>
          <w:jc w:val="center"/>
        </w:trPr>
        <w:tc>
          <w:tcPr>
            <w:tcW w:w="768" w:type="dxa"/>
            <w:vMerge/>
            <w:vAlign w:val="center"/>
          </w:tcPr>
          <w:p w14:paraId="05E637A0" w14:textId="77777777" w:rsidR="006C68AF" w:rsidRPr="00C815EE" w:rsidRDefault="006C68AF">
            <w:pPr>
              <w:widowControl/>
              <w:jc w:val="left"/>
              <w:rPr>
                <w:rFonts w:ascii="宋体" w:hAnsi="宋体" w:cs="宋体" w:hint="eastAsia"/>
                <w:szCs w:val="21"/>
              </w:rPr>
            </w:pPr>
          </w:p>
        </w:tc>
        <w:tc>
          <w:tcPr>
            <w:tcW w:w="1134" w:type="dxa"/>
            <w:vMerge/>
            <w:vAlign w:val="center"/>
          </w:tcPr>
          <w:p w14:paraId="6BF0A8AC" w14:textId="77777777" w:rsidR="006C68AF" w:rsidRPr="00C815EE" w:rsidRDefault="006C68AF">
            <w:pPr>
              <w:widowControl/>
              <w:jc w:val="left"/>
              <w:rPr>
                <w:rFonts w:ascii="宋体" w:hAnsi="宋体" w:cs="宋体" w:hint="eastAsia"/>
                <w:szCs w:val="21"/>
              </w:rPr>
            </w:pPr>
          </w:p>
        </w:tc>
        <w:tc>
          <w:tcPr>
            <w:tcW w:w="1984" w:type="dxa"/>
            <w:vAlign w:val="center"/>
          </w:tcPr>
          <w:p w14:paraId="0A83CD7E" w14:textId="77777777" w:rsidR="006C68AF" w:rsidRPr="00C815EE" w:rsidRDefault="00000000">
            <w:pPr>
              <w:jc w:val="center"/>
              <w:rPr>
                <w:rFonts w:ascii="宋体" w:hAnsi="宋体" w:cs="宋体" w:hint="eastAsia"/>
                <w:szCs w:val="21"/>
              </w:rPr>
            </w:pPr>
            <w:r w:rsidRPr="00C815EE">
              <w:rPr>
                <w:rFonts w:ascii="宋体" w:hAnsi="宋体" w:hint="eastAsia"/>
                <w:sz w:val="22"/>
                <w:szCs w:val="24"/>
              </w:rPr>
              <w:t>类似业绩（满分15分）</w:t>
            </w:r>
          </w:p>
        </w:tc>
        <w:tc>
          <w:tcPr>
            <w:tcW w:w="5303" w:type="dxa"/>
            <w:vAlign w:val="center"/>
          </w:tcPr>
          <w:p w14:paraId="7D6F09C0" w14:textId="7A4C999D" w:rsidR="006C68AF" w:rsidRPr="00C815EE" w:rsidRDefault="00000000">
            <w:pPr>
              <w:adjustRightInd w:val="0"/>
              <w:snapToGrid w:val="0"/>
              <w:jc w:val="left"/>
              <w:rPr>
                <w:rFonts w:ascii="宋体" w:hAnsi="宋体" w:cs="宋体" w:hint="eastAsia"/>
                <w:sz w:val="22"/>
                <w:szCs w:val="24"/>
              </w:rPr>
            </w:pPr>
            <w:r w:rsidRPr="00C815EE">
              <w:rPr>
                <w:rFonts w:ascii="宋体" w:hAnsi="宋体" w:hint="eastAsia"/>
                <w:sz w:val="22"/>
                <w:szCs w:val="24"/>
              </w:rPr>
              <w:t>供应商202</w:t>
            </w:r>
            <w:r w:rsidR="00C823AF" w:rsidRPr="00C815EE">
              <w:rPr>
                <w:rFonts w:ascii="宋体" w:hAnsi="宋体" w:hint="eastAsia"/>
                <w:sz w:val="22"/>
                <w:szCs w:val="24"/>
              </w:rPr>
              <w:t>3</w:t>
            </w:r>
            <w:r w:rsidRPr="00C815EE">
              <w:rPr>
                <w:rFonts w:ascii="宋体" w:hAnsi="宋体" w:hint="eastAsia"/>
                <w:sz w:val="22"/>
                <w:szCs w:val="24"/>
              </w:rPr>
              <w:t>年至今每</w:t>
            </w:r>
            <w:r w:rsidRPr="00C815EE">
              <w:rPr>
                <w:rFonts w:ascii="宋体" w:hAnsi="宋体" w:cs="宋体" w:hint="eastAsia"/>
                <w:sz w:val="22"/>
                <w:szCs w:val="24"/>
              </w:rPr>
              <w:t>提供过一个类似服务业绩</w:t>
            </w:r>
            <w:r w:rsidRPr="00C815EE">
              <w:rPr>
                <w:rFonts w:ascii="宋体" w:hAnsi="宋体" w:hint="eastAsia"/>
                <w:sz w:val="22"/>
                <w:szCs w:val="24"/>
              </w:rPr>
              <w:t>得</w:t>
            </w:r>
            <w:r w:rsidR="005C257A" w:rsidRPr="00C815EE">
              <w:rPr>
                <w:rFonts w:ascii="宋体" w:hAnsi="宋体" w:hint="eastAsia"/>
                <w:sz w:val="22"/>
                <w:szCs w:val="24"/>
              </w:rPr>
              <w:t>3</w:t>
            </w:r>
            <w:r w:rsidRPr="00C815EE">
              <w:rPr>
                <w:rFonts w:ascii="宋体" w:hAnsi="宋体" w:hint="eastAsia"/>
                <w:sz w:val="22"/>
                <w:szCs w:val="24"/>
              </w:rPr>
              <w:t>分，满分15分。需附合同复印件或业主出具的证明材料。</w:t>
            </w:r>
          </w:p>
        </w:tc>
      </w:tr>
      <w:tr w:rsidR="006C68AF" w:rsidRPr="00C815EE" w14:paraId="798C5F1C" w14:textId="77777777">
        <w:trPr>
          <w:jc w:val="center"/>
        </w:trPr>
        <w:tc>
          <w:tcPr>
            <w:tcW w:w="768" w:type="dxa"/>
            <w:vAlign w:val="center"/>
          </w:tcPr>
          <w:p w14:paraId="58CB2BD5"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3.4</w:t>
            </w:r>
          </w:p>
        </w:tc>
        <w:tc>
          <w:tcPr>
            <w:tcW w:w="1134" w:type="dxa"/>
            <w:vAlign w:val="center"/>
          </w:tcPr>
          <w:p w14:paraId="055D766E" w14:textId="77777777" w:rsidR="006C68AF" w:rsidRPr="00C815EE" w:rsidRDefault="00000000">
            <w:pPr>
              <w:rPr>
                <w:rFonts w:ascii="宋体" w:hAnsi="宋体" w:cs="宋体" w:hint="eastAsia"/>
                <w:szCs w:val="21"/>
              </w:rPr>
            </w:pPr>
            <w:r w:rsidRPr="00C815EE">
              <w:rPr>
                <w:rFonts w:ascii="宋体" w:hAnsi="宋体" w:cs="宋体" w:hint="eastAsia"/>
                <w:szCs w:val="21"/>
              </w:rPr>
              <w:t>报价评分标准（100分）</w:t>
            </w:r>
          </w:p>
        </w:tc>
        <w:tc>
          <w:tcPr>
            <w:tcW w:w="1984" w:type="dxa"/>
            <w:vAlign w:val="center"/>
          </w:tcPr>
          <w:p w14:paraId="6D950A96"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报价评分</w:t>
            </w:r>
          </w:p>
          <w:p w14:paraId="09C41847" w14:textId="77777777" w:rsidR="006C68AF" w:rsidRPr="00C815EE" w:rsidRDefault="00000000">
            <w:pPr>
              <w:jc w:val="center"/>
              <w:rPr>
                <w:rFonts w:ascii="宋体" w:hAnsi="宋体" w:cs="宋体" w:hint="eastAsia"/>
                <w:szCs w:val="21"/>
              </w:rPr>
            </w:pPr>
            <w:r w:rsidRPr="00C815EE">
              <w:rPr>
                <w:rFonts w:ascii="宋体" w:hAnsi="宋体" w:cs="宋体" w:hint="eastAsia"/>
                <w:szCs w:val="21"/>
              </w:rPr>
              <w:t>（100分）</w:t>
            </w:r>
          </w:p>
        </w:tc>
        <w:tc>
          <w:tcPr>
            <w:tcW w:w="5303" w:type="dxa"/>
            <w:vAlign w:val="center"/>
          </w:tcPr>
          <w:p w14:paraId="42E411F7" w14:textId="77777777" w:rsidR="006C68AF" w:rsidRPr="00C815EE" w:rsidRDefault="00000000">
            <w:pPr>
              <w:rPr>
                <w:rFonts w:ascii="宋体" w:hAnsi="宋体" w:cs="宋体" w:hint="eastAsia"/>
                <w:szCs w:val="21"/>
              </w:rPr>
            </w:pPr>
            <w:r w:rsidRPr="00C815EE">
              <w:rPr>
                <w:rFonts w:ascii="宋体" w:hAnsi="宋体" w:cs="宋体" w:hint="eastAsia"/>
                <w:szCs w:val="21"/>
              </w:rPr>
              <w:t>最后报价最低的供应商的价格为磋商基准价，其价格分为满分。其他供应商的价格分统一按照下列公式计算：</w:t>
            </w:r>
          </w:p>
          <w:p w14:paraId="42921715" w14:textId="77777777" w:rsidR="006C68AF" w:rsidRPr="00C815EE" w:rsidRDefault="00000000">
            <w:pPr>
              <w:rPr>
                <w:rFonts w:ascii="宋体" w:hAnsi="宋体" w:cs="宋体" w:hint="eastAsia"/>
                <w:szCs w:val="21"/>
              </w:rPr>
            </w:pPr>
            <w:r w:rsidRPr="00C815EE">
              <w:rPr>
                <w:rFonts w:ascii="宋体" w:hAnsi="宋体" w:cs="宋体" w:hint="eastAsia"/>
                <w:szCs w:val="21"/>
              </w:rPr>
              <w:t>磋商报价得分=（磋商基准价/最后磋商报价）×价格权值×100。</w:t>
            </w:r>
          </w:p>
        </w:tc>
      </w:tr>
    </w:tbl>
    <w:p w14:paraId="1929B740" w14:textId="77777777" w:rsidR="006C68AF" w:rsidRPr="00C815EE" w:rsidRDefault="006C68AF">
      <w:pPr>
        <w:spacing w:line="360" w:lineRule="auto"/>
        <w:rPr>
          <w:rFonts w:ascii="宋体" w:hAnsi="宋体" w:hint="eastAsia"/>
          <w:b/>
          <w:sz w:val="24"/>
          <w:szCs w:val="24"/>
        </w:rPr>
      </w:pPr>
    </w:p>
    <w:p w14:paraId="7067D250" w14:textId="77777777" w:rsidR="006C68AF" w:rsidRPr="00C815EE" w:rsidRDefault="006C68AF">
      <w:pPr>
        <w:spacing w:line="360" w:lineRule="auto"/>
        <w:rPr>
          <w:rFonts w:ascii="宋体" w:hAnsi="宋体" w:hint="eastAsia"/>
          <w:b/>
          <w:sz w:val="24"/>
          <w:szCs w:val="24"/>
        </w:rPr>
      </w:pPr>
    </w:p>
    <w:p w14:paraId="59FC2C84" w14:textId="77777777" w:rsidR="006C68AF" w:rsidRPr="00C815EE" w:rsidRDefault="00000000">
      <w:pPr>
        <w:rPr>
          <w:rFonts w:ascii="宋体" w:hAnsi="宋体" w:hint="eastAsia"/>
          <w:b/>
          <w:sz w:val="24"/>
          <w:szCs w:val="24"/>
        </w:rPr>
      </w:pPr>
      <w:r w:rsidRPr="00C815EE">
        <w:rPr>
          <w:rFonts w:ascii="宋体" w:hAnsi="宋体" w:hint="eastAsia"/>
          <w:b/>
          <w:sz w:val="24"/>
          <w:szCs w:val="24"/>
        </w:rPr>
        <w:br w:type="page"/>
      </w:r>
    </w:p>
    <w:p w14:paraId="3A449BB2"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lastRenderedPageBreak/>
        <w:t>1.评审方法（综合评分法）</w:t>
      </w:r>
    </w:p>
    <w:p w14:paraId="7515CA0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本次评审采用综合评分法。磋商小组对满足采购文件实质性要求的响应文件，按照本章规定的评分标准进行打分，并按得分由高到低的顺序推荐候选成交供应商。</w:t>
      </w:r>
    </w:p>
    <w:p w14:paraId="5FF4BB52"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2</w:t>
      </w:r>
      <w:r w:rsidRPr="00C815EE">
        <w:rPr>
          <w:rFonts w:ascii="宋体" w:hAnsi="宋体"/>
          <w:b/>
          <w:sz w:val="24"/>
          <w:szCs w:val="24"/>
        </w:rPr>
        <w:t>.</w:t>
      </w:r>
      <w:r w:rsidRPr="00C815EE">
        <w:rPr>
          <w:rFonts w:ascii="宋体" w:hAnsi="宋体" w:hint="eastAsia"/>
          <w:b/>
          <w:sz w:val="24"/>
          <w:szCs w:val="24"/>
        </w:rPr>
        <w:t>形式评审、资格审查、符合性评审标准和程序</w:t>
      </w:r>
    </w:p>
    <w:p w14:paraId="4AC322F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2.1形式评审标准：见评审办法前附表。</w:t>
      </w:r>
    </w:p>
    <w:p w14:paraId="3B211FF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2.2资格审查标准：见评审办法前附表。</w:t>
      </w:r>
    </w:p>
    <w:p w14:paraId="00D4367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2.3符合性评审标准：见评审办法前附表。</w:t>
      </w:r>
    </w:p>
    <w:p w14:paraId="6839ACF2" w14:textId="28D8E41B"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00281AB8" w:rsidRPr="00C815EE">
        <w:rPr>
          <w:rFonts w:ascii="宋体" w:hAnsi="宋体" w:hint="eastAsia"/>
          <w:sz w:val="24"/>
          <w:szCs w:val="24"/>
        </w:rPr>
        <w:t>4</w:t>
      </w:r>
      <w:r w:rsidRPr="00C815EE">
        <w:rPr>
          <w:rFonts w:ascii="宋体" w:hAnsi="宋体" w:hint="eastAsia"/>
          <w:sz w:val="24"/>
          <w:szCs w:val="24"/>
        </w:rPr>
        <w:t>评审程序</w:t>
      </w:r>
    </w:p>
    <w:p w14:paraId="07ACB196" w14:textId="3BBBA278"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00281AB8" w:rsidRPr="00C815EE">
        <w:rPr>
          <w:rFonts w:ascii="宋体" w:hAnsi="宋体" w:hint="eastAsia"/>
          <w:sz w:val="24"/>
          <w:szCs w:val="24"/>
        </w:rPr>
        <w:t>4</w:t>
      </w:r>
      <w:r w:rsidRPr="00C815EE">
        <w:rPr>
          <w:rFonts w:ascii="宋体" w:hAnsi="宋体" w:hint="eastAsia"/>
          <w:sz w:val="24"/>
          <w:szCs w:val="24"/>
        </w:rPr>
        <w:t>.1磋商小组依据本章规定的标准对供应商递交的响应文件依次进行形式评审、资格审查、符合性评审，判断响应文件的形式是否符合要求、供应商是否符合资格条件、响应文件是否实质性响应采购文件的要求。只有以上评审合格的响应文件才可通过相应评审。</w:t>
      </w:r>
    </w:p>
    <w:p w14:paraId="07257521" w14:textId="506B6E92"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00281AB8" w:rsidRPr="00C815EE">
        <w:rPr>
          <w:rFonts w:ascii="宋体" w:hAnsi="宋体" w:hint="eastAsia"/>
          <w:sz w:val="24"/>
          <w:szCs w:val="24"/>
        </w:rPr>
        <w:t>4</w:t>
      </w:r>
      <w:r w:rsidRPr="00C815EE">
        <w:rPr>
          <w:rFonts w:ascii="宋体" w:hAnsi="宋体" w:hint="eastAsia"/>
          <w:sz w:val="24"/>
          <w:szCs w:val="24"/>
        </w:rPr>
        <w:t>.2响应文件中有含义不明确、同类问题表述不一致或有明显文字和计算错误的内容，磋商小组应要求供应商在规定时间内进行澄清、说明和补正。供应商澄清、说明和补正的内容应由法定代表人（单位负责人）或其授权的代理人签字或加盖单位章。澄清、说明和补正的内容作为响应文件的组成部分。</w:t>
      </w:r>
    </w:p>
    <w:p w14:paraId="430B17DA" w14:textId="242882B9"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00281AB8" w:rsidRPr="00C815EE">
        <w:rPr>
          <w:rFonts w:ascii="宋体" w:hAnsi="宋体" w:hint="eastAsia"/>
          <w:sz w:val="24"/>
          <w:szCs w:val="24"/>
        </w:rPr>
        <w:t>4</w:t>
      </w:r>
      <w:r w:rsidRPr="00C815EE">
        <w:rPr>
          <w:rFonts w:ascii="宋体" w:hAnsi="宋体" w:hint="eastAsia"/>
          <w:sz w:val="24"/>
          <w:szCs w:val="24"/>
        </w:rPr>
        <w:t>.3经供应商澄清、说明和补正后仍不满足相应评审要求的响应文件，或供应商有串通、弄虚作假、行贿等违法行为的，其响应文件将被视为无效，磋商小组应告知有关供应商。</w:t>
      </w:r>
    </w:p>
    <w:p w14:paraId="193D61D5" w14:textId="435BFC68" w:rsidR="00281AB8" w:rsidRPr="00C815EE" w:rsidRDefault="00281AB8" w:rsidP="00924A85">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2.5异常低价审查</w:t>
      </w:r>
    </w:p>
    <w:p w14:paraId="62DEE7C4" w14:textId="77777777" w:rsidR="00281AB8" w:rsidRPr="00C815EE" w:rsidRDefault="00281AB8" w:rsidP="00924A85">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政府采购评审中出现下列情形之一的，磋商小组应当启动异常低价投标（响应）审查程序：</w:t>
      </w:r>
    </w:p>
    <w:p w14:paraId="1C6E3DAC" w14:textId="77777777" w:rsidR="00281AB8" w:rsidRPr="00C815EE" w:rsidRDefault="00281AB8" w:rsidP="00924A85">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（1）投标（响应）报价低于全部通过符合性审查供应商投标（响应）报价平均值50%的，即投标（响应）报价&lt;全部通过符合性审查供应商投标（响应）报价平均值×50%；</w:t>
      </w:r>
    </w:p>
    <w:p w14:paraId="4C409F70" w14:textId="77777777" w:rsidR="00281AB8" w:rsidRPr="00C815EE" w:rsidRDefault="00281AB8" w:rsidP="00924A85">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（2）投标（响应）报价低于通过符合性审查的次低报价供应商投标（响应）报价50%的，即投标（响应）报价&lt;通过符合性审查的次低报价供应商投标（响应）报价×50%；</w:t>
      </w:r>
    </w:p>
    <w:p w14:paraId="66316F1E" w14:textId="77777777" w:rsidR="00281AB8" w:rsidRPr="00C815EE" w:rsidRDefault="00281AB8" w:rsidP="00924A85">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（3）投标（响应）报价低于采购项目最高限价45%的，即投标（响应）报价&lt;采购项目最高限价×45%；</w:t>
      </w:r>
    </w:p>
    <w:p w14:paraId="1180AD2A" w14:textId="77777777" w:rsidR="00281AB8" w:rsidRPr="00C815EE" w:rsidRDefault="00281AB8" w:rsidP="00924A85">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（4）磋商小组基于专业判断，认为供应商报价过低，有可能影响产品质量或者不能诚信履约的其他情形。</w:t>
      </w:r>
    </w:p>
    <w:p w14:paraId="46CDE965" w14:textId="107FE0E1" w:rsidR="00281AB8" w:rsidRPr="00C815EE" w:rsidRDefault="00281AB8" w:rsidP="00924A85">
      <w:pPr>
        <w:tabs>
          <w:tab w:val="left" w:pos="7899"/>
        </w:tabs>
        <w:spacing w:line="360" w:lineRule="auto"/>
        <w:ind w:firstLineChars="197" w:firstLine="473"/>
        <w:rPr>
          <w:rFonts w:ascii="宋体" w:hAnsi="宋体" w:hint="eastAsia"/>
          <w:sz w:val="24"/>
          <w:szCs w:val="24"/>
        </w:rPr>
      </w:pPr>
      <w:proofErr w:type="gramStart"/>
      <w:r w:rsidRPr="00C815EE">
        <w:rPr>
          <w:rFonts w:ascii="宋体" w:hAnsi="宋体" w:hint="eastAsia"/>
          <w:sz w:val="24"/>
          <w:szCs w:val="24"/>
        </w:rPr>
        <w:t>注:</w:t>
      </w:r>
      <w:proofErr w:type="gramEnd"/>
      <w:r w:rsidRPr="00C815EE">
        <w:rPr>
          <w:rFonts w:ascii="宋体" w:hAnsi="宋体" w:hint="eastAsia"/>
          <w:sz w:val="24"/>
          <w:szCs w:val="24"/>
        </w:rPr>
        <w:t>供应商无法在规定时限内合理说明成本构成、提供佐证材料的，作无效响应处理。</w:t>
      </w:r>
    </w:p>
    <w:p w14:paraId="1B9EEE20"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3</w:t>
      </w:r>
      <w:r w:rsidRPr="00C815EE">
        <w:rPr>
          <w:rFonts w:ascii="宋体" w:hAnsi="宋体"/>
          <w:b/>
          <w:sz w:val="24"/>
          <w:szCs w:val="24"/>
        </w:rPr>
        <w:t>.</w:t>
      </w:r>
      <w:r w:rsidRPr="00C815EE">
        <w:rPr>
          <w:rFonts w:ascii="宋体" w:hAnsi="宋体" w:hint="eastAsia"/>
          <w:b/>
          <w:sz w:val="24"/>
          <w:szCs w:val="24"/>
        </w:rPr>
        <w:t>详细评审标准和程序</w:t>
      </w:r>
    </w:p>
    <w:p w14:paraId="3B21F2A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3.1 评审价格确定</w:t>
      </w:r>
    </w:p>
    <w:p w14:paraId="2065DC6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3.1.1除评审办法前附表另有规定外，评审价格以最终报价的大写含税价格为准。</w:t>
      </w:r>
    </w:p>
    <w:p w14:paraId="7EC489E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3.1.2评审价格超过最高限价的，其响应文件将被视为无效。</w:t>
      </w:r>
    </w:p>
    <w:p w14:paraId="54EAFE6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3.1.3磋商小组经过对供应商的报价进行比较或基于专业经验认为某一供应商的报价过低，可能对其履约造成影响时，应当要求该供应商作出书面说明并提供相应的证明材料。供应商不能合理说明或者不能提供相应证明材料的，其响应文件将被视为无效。</w:t>
      </w:r>
    </w:p>
    <w:p w14:paraId="562F1BD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3.1.4最终报价有算术错误或其他错误的，磋商小组按以下原则进行修正，并要求供应商对修正后的价格进行书面澄清确认。供应商拒不澄清确认的，其响应文件将被视为无效：</w:t>
      </w:r>
    </w:p>
    <w:p w14:paraId="684B360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（1）大写金额与小写金额不一致的，以大写金额为准；</w:t>
      </w:r>
    </w:p>
    <w:p w14:paraId="2864BC9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（2）单价金额小数点或者百分比有明显错位的，以总价为准，并修改单价；</w:t>
      </w:r>
    </w:p>
    <w:p w14:paraId="3BA3544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（3）总价金额与按单价汇总金额不一致的，以单价金额计算结果为准；</w:t>
      </w:r>
    </w:p>
    <w:p w14:paraId="03E511D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（4）如果分项报价中存在缺漏项，且缺漏项内容不属于实质性偏差的，则视为缺漏项内容的价格已包含在其他分项报价之中。</w:t>
      </w:r>
    </w:p>
    <w:p w14:paraId="05E9599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 综合评分和排序（综合评分法）</w:t>
      </w:r>
    </w:p>
    <w:p w14:paraId="641EC77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3.2.1分值构成</w:t>
      </w:r>
    </w:p>
    <w:p w14:paraId="0BD67F9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（1）商务部分、技术部分：见评审办法前附表；</w:t>
      </w:r>
    </w:p>
    <w:p w14:paraId="3EE889A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（2）报价：见评审办法前附表；</w:t>
      </w:r>
    </w:p>
    <w:p w14:paraId="79F5E3C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3.2.2评审基准价计算</w:t>
      </w:r>
    </w:p>
    <w:p w14:paraId="692FF26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（1）评审价格：评审价格以最终报价的大写含税价格为准；符合评审价格扣</w:t>
      </w:r>
      <w:r w:rsidRPr="00C815EE">
        <w:rPr>
          <w:rFonts w:ascii="宋体" w:hAnsi="宋体" w:hint="eastAsia"/>
          <w:sz w:val="24"/>
          <w:szCs w:val="24"/>
        </w:rPr>
        <w:lastRenderedPageBreak/>
        <w:t>除条件的供应商，在评审时对磋商报价给予相应的扣除。</w:t>
      </w:r>
    </w:p>
    <w:p w14:paraId="6F74352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（2）评审基准价：最后报价最低的供应商的价格为磋商基准价。</w:t>
      </w:r>
    </w:p>
    <w:p w14:paraId="58283F8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3.2.3评分标准</w:t>
      </w:r>
    </w:p>
    <w:p w14:paraId="1B19415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（1）商务部分、技术部分：见评审办法前附表；</w:t>
      </w:r>
    </w:p>
    <w:p w14:paraId="32ED25D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（2）报价：见评审办法前附表。</w:t>
      </w:r>
    </w:p>
    <w:p w14:paraId="4ED069A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3.2.4评分。磋商小组成员按照评分标准独立对供应商的商务、技术和其他因素进行评分。报价评分由磋商小组统一计算。各项得分汇总后为该成员给供应商的评分总分。评分分值计算保留小数点后两位，小数点后第三位“四舍五入”。</w:t>
      </w:r>
    </w:p>
    <w:p w14:paraId="2C72751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3.2.5汇总。磋商小组汇总每个成员对供应商的评分总分，每个供应商的评分总分的算术平均值为供应商最终得分。</w:t>
      </w:r>
    </w:p>
    <w:p w14:paraId="3E023D5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3.2.6磋商小组对供应商最终得分进行比较后，按照供应商最终得分由高到低的顺序对供应商排序。最终得分相等时，按照评审办法前附表的规定确定供应商优先顺序。</w:t>
      </w:r>
    </w:p>
    <w:p w14:paraId="76F7C123" w14:textId="77777777" w:rsidR="006C68AF" w:rsidRPr="00C815EE" w:rsidRDefault="00000000">
      <w:pPr>
        <w:spacing w:line="360" w:lineRule="auto"/>
        <w:rPr>
          <w:rFonts w:ascii="宋体" w:hAnsi="宋体" w:hint="eastAsia"/>
          <w:b/>
          <w:sz w:val="24"/>
          <w:szCs w:val="24"/>
        </w:rPr>
      </w:pPr>
      <w:r w:rsidRPr="00C815EE">
        <w:rPr>
          <w:rFonts w:ascii="宋体" w:hAnsi="宋体" w:hint="eastAsia"/>
          <w:b/>
          <w:sz w:val="24"/>
          <w:szCs w:val="24"/>
        </w:rPr>
        <w:t>4</w:t>
      </w:r>
      <w:r w:rsidRPr="00C815EE">
        <w:rPr>
          <w:rFonts w:ascii="宋体" w:hAnsi="宋体"/>
          <w:b/>
          <w:sz w:val="24"/>
          <w:szCs w:val="24"/>
        </w:rPr>
        <w:t>.</w:t>
      </w:r>
      <w:r w:rsidRPr="00C815EE">
        <w:rPr>
          <w:rFonts w:ascii="宋体" w:hAnsi="宋体" w:hint="eastAsia"/>
          <w:b/>
          <w:sz w:val="24"/>
          <w:szCs w:val="24"/>
        </w:rPr>
        <w:t>评审结果</w:t>
      </w:r>
    </w:p>
    <w:p w14:paraId="19B9651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4.1 提交书面评审报告</w:t>
      </w:r>
    </w:p>
    <w:p w14:paraId="7866C856"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磋商小组完成评审后，应当向采购人递交书面评审报告。</w:t>
      </w:r>
    </w:p>
    <w:p w14:paraId="1A208DE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4.2 推荐候选成交供应商排序要求及数量</w:t>
      </w:r>
    </w:p>
    <w:p w14:paraId="6DF141D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磋商小组应在书面评审报告中按照供应商排列的优先顺序向采购人推荐候选成交供应商排序。候选成交供应商的排序要求及数量见第二章“供应商须知”。</w:t>
      </w:r>
    </w:p>
    <w:p w14:paraId="5B76D9C6" w14:textId="77777777" w:rsidR="006C68AF" w:rsidRPr="00C815EE" w:rsidRDefault="006C68AF"/>
    <w:p w14:paraId="798D5BAA" w14:textId="77777777" w:rsidR="006C68AF" w:rsidRPr="00C815EE" w:rsidRDefault="00000000">
      <w:bookmarkStart w:id="59" w:name="_Toc77840700"/>
      <w:r w:rsidRPr="00C815EE">
        <w:rPr>
          <w:rFonts w:hint="eastAsia"/>
        </w:rPr>
        <w:br w:type="page"/>
      </w:r>
    </w:p>
    <w:p w14:paraId="3F0287B0" w14:textId="77777777" w:rsidR="006C68AF" w:rsidRPr="00C815EE" w:rsidRDefault="00000000">
      <w:pPr>
        <w:pStyle w:val="af9"/>
        <w:spacing w:line="360" w:lineRule="auto"/>
      </w:pPr>
      <w:r w:rsidRPr="00C815EE">
        <w:rPr>
          <w:rFonts w:hint="eastAsia"/>
        </w:rPr>
        <w:lastRenderedPageBreak/>
        <w:t>第四章</w:t>
      </w:r>
      <w:r w:rsidRPr="00C815EE">
        <w:rPr>
          <w:rFonts w:hint="eastAsia"/>
        </w:rPr>
        <w:t xml:space="preserve"> </w:t>
      </w:r>
      <w:r w:rsidRPr="00C815EE">
        <w:t xml:space="preserve"> </w:t>
      </w:r>
      <w:r w:rsidRPr="00C815EE">
        <w:rPr>
          <w:rFonts w:hint="eastAsia"/>
        </w:rPr>
        <w:t>合同草案</w:t>
      </w:r>
      <w:bookmarkEnd w:id="59"/>
    </w:p>
    <w:p w14:paraId="5F1C3963" w14:textId="77777777" w:rsidR="006C68AF" w:rsidRPr="00C815EE" w:rsidRDefault="00000000">
      <w:pPr>
        <w:pStyle w:val="af9"/>
        <w:spacing w:line="360" w:lineRule="auto"/>
      </w:pPr>
      <w:r w:rsidRPr="00C815EE">
        <w:rPr>
          <w:rFonts w:hint="eastAsia"/>
        </w:rPr>
        <w:t>（仅供参考具体以双方签订为准）</w:t>
      </w:r>
    </w:p>
    <w:p w14:paraId="58D26B9F" w14:textId="77777777" w:rsidR="006C68AF" w:rsidRPr="00C815EE" w:rsidRDefault="00000000">
      <w:pPr>
        <w:tabs>
          <w:tab w:val="left" w:pos="7899"/>
        </w:tabs>
        <w:spacing w:line="360" w:lineRule="auto"/>
        <w:ind w:firstLineChars="197" w:firstLine="473"/>
        <w:rPr>
          <w:rFonts w:ascii="宋体" w:hAnsi="宋体" w:hint="eastAsia"/>
          <w:sz w:val="24"/>
          <w:szCs w:val="24"/>
        </w:rPr>
      </w:pPr>
      <w:bookmarkStart w:id="60" w:name="_Toc77840701"/>
      <w:r w:rsidRPr="00C815EE">
        <w:rPr>
          <w:rFonts w:ascii="宋体" w:hAnsi="宋体" w:hint="eastAsia"/>
          <w:sz w:val="24"/>
          <w:szCs w:val="24"/>
        </w:rPr>
        <w:t>甲方：</w:t>
      </w:r>
      <w:r w:rsidRPr="00C815EE">
        <w:rPr>
          <w:rFonts w:ascii="宋体" w:hAnsi="宋体" w:hint="eastAsia"/>
          <w:sz w:val="24"/>
          <w:szCs w:val="24"/>
          <w:u w:val="single"/>
        </w:rPr>
        <w:t>玉溪市红塔区人民法院</w:t>
      </w:r>
      <w:r w:rsidRPr="00C815EE">
        <w:rPr>
          <w:rFonts w:ascii="宋体" w:hAnsi="宋体" w:hint="eastAsia"/>
          <w:sz w:val="24"/>
          <w:szCs w:val="24"/>
        </w:rPr>
        <w:t xml:space="preserve"> </w:t>
      </w:r>
    </w:p>
    <w:p w14:paraId="1B7798BE"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地址：</w:t>
      </w:r>
      <w:r w:rsidRPr="00C815EE">
        <w:rPr>
          <w:rFonts w:ascii="宋体" w:hAnsi="宋体" w:hint="eastAsia"/>
          <w:sz w:val="24"/>
          <w:szCs w:val="24"/>
          <w:u w:val="single"/>
        </w:rPr>
        <w:t xml:space="preserve">                           </w:t>
      </w:r>
    </w:p>
    <w:p w14:paraId="562B6CA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法定代表人：</w:t>
      </w:r>
      <w:r w:rsidRPr="00C815EE">
        <w:rPr>
          <w:rFonts w:ascii="宋体" w:hAnsi="宋体" w:hint="eastAsia"/>
          <w:sz w:val="24"/>
          <w:szCs w:val="24"/>
          <w:u w:val="single"/>
        </w:rPr>
        <w:t xml:space="preserve">                           </w:t>
      </w:r>
    </w:p>
    <w:p w14:paraId="5AF4A61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乙方：</w:t>
      </w:r>
      <w:r w:rsidRPr="00C815EE">
        <w:rPr>
          <w:rFonts w:ascii="宋体" w:hAnsi="宋体" w:hint="eastAsia"/>
          <w:sz w:val="24"/>
          <w:szCs w:val="24"/>
          <w:u w:val="single"/>
        </w:rPr>
        <w:t xml:space="preserve">                           </w:t>
      </w:r>
    </w:p>
    <w:p w14:paraId="76940B7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地址：</w:t>
      </w:r>
      <w:r w:rsidRPr="00C815EE">
        <w:rPr>
          <w:rFonts w:ascii="宋体" w:hAnsi="宋体" w:hint="eastAsia"/>
          <w:sz w:val="24"/>
          <w:szCs w:val="24"/>
          <w:u w:val="single"/>
        </w:rPr>
        <w:t xml:space="preserve">                            </w:t>
      </w:r>
    </w:p>
    <w:p w14:paraId="2888583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法定代表人：</w:t>
      </w:r>
      <w:r w:rsidRPr="00C815EE">
        <w:rPr>
          <w:rFonts w:ascii="宋体" w:hAnsi="宋体" w:hint="eastAsia"/>
          <w:sz w:val="24"/>
          <w:szCs w:val="24"/>
          <w:u w:val="single"/>
        </w:rPr>
        <w:t xml:space="preserve">                            </w:t>
      </w:r>
    </w:p>
    <w:p w14:paraId="11AC8E7F"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甲方因工作需要，与乙方本着平等自愿、协商一致、公正公平、诚实信用的原则，根据《中华人民共和国民法典》及有关法律法规规定，签订本合同，并承诺共同遵守。</w:t>
      </w:r>
    </w:p>
    <w:p w14:paraId="23E35C2E"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一、服务内容</w:t>
      </w:r>
    </w:p>
    <w:p w14:paraId="64541378" w14:textId="39B929B6"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乙方需按照本合同及采购文件</w:t>
      </w:r>
      <w:r w:rsidRPr="00C815EE">
        <w:rPr>
          <w:rFonts w:ascii="宋体" w:hAnsi="宋体" w:hint="eastAsia"/>
          <w:sz w:val="24"/>
          <w:szCs w:val="24"/>
        </w:rPr>
        <w:t>、响应文件</w:t>
      </w:r>
      <w:r w:rsidRPr="00C815EE">
        <w:rPr>
          <w:rFonts w:ascii="宋体" w:hAnsi="宋体"/>
          <w:sz w:val="24"/>
          <w:szCs w:val="24"/>
        </w:rPr>
        <w:t>的要求，完成以下服务：</w:t>
      </w:r>
      <w:r w:rsidR="000C3A16" w:rsidRPr="00C815EE">
        <w:rPr>
          <w:rFonts w:ascii="宋体" w:hAnsi="宋体" w:cs="宋体"/>
          <w:sz w:val="24"/>
        </w:rPr>
        <w:t>诉讼案件清理范围：2017年1月1日至2026年2月28日期间结案的此前年度未清理案件，共计约3.9万件。清理内容：（1）案件范围：逐案核实约3.9万件诉讼费案件，依生效裁判文书载明事项登记诉讼费法定承担金额，同步关联财务收付台账中的预收、催缴、补收、退付、执行到位及上缴明细。（2）资金范围：逐笔核实诉讼费账户银行流水，资金收支截至2026年2月。以实际清理为准（以包干计价，超出部分不再支付费用），对诉讼费案件票据、会计账、出纳账、银行流水及“一张网系统”登记情况进行关联稽核。（3）针对此前年度清理结果（清理资金收支截至2025年9月），将资金收支信息更新延续至2026年2月。（4）汇总此前清理案件及本次清理案件，形成诉讼费收、退台账，案件存疑部分交由承办人员核对，根据反馈结果更新台账信息。（5）法官复核无误后，在清理工作基础上出具案件清理期间的清理报告。（6）依据上级部署，协助报送集中退付和追缴工作进展情况及相关报表，按时限要求无条件提交清理资料，配合落实相关工作。</w:t>
      </w:r>
    </w:p>
    <w:p w14:paraId="087BDCBB"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二、服务期限</w:t>
      </w:r>
    </w:p>
    <w:p w14:paraId="12CFA842" w14:textId="73FAE5D8"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乙方需于202</w:t>
      </w:r>
      <w:r w:rsidR="00C35FB4" w:rsidRPr="00C815EE">
        <w:rPr>
          <w:rFonts w:ascii="宋体" w:hAnsi="宋体" w:hint="eastAsia"/>
          <w:sz w:val="24"/>
          <w:szCs w:val="24"/>
        </w:rPr>
        <w:t>6</w:t>
      </w:r>
      <w:r w:rsidRPr="00C815EE">
        <w:rPr>
          <w:rFonts w:ascii="宋体" w:hAnsi="宋体"/>
          <w:sz w:val="24"/>
          <w:szCs w:val="24"/>
        </w:rPr>
        <w:t>年</w:t>
      </w:r>
      <w:r w:rsidR="00C35FB4" w:rsidRPr="00C815EE">
        <w:rPr>
          <w:rFonts w:ascii="宋体" w:hAnsi="宋体" w:hint="eastAsia"/>
          <w:sz w:val="24"/>
          <w:szCs w:val="24"/>
        </w:rPr>
        <w:t>8</w:t>
      </w:r>
      <w:r w:rsidRPr="00C815EE">
        <w:rPr>
          <w:rFonts w:ascii="宋体" w:hAnsi="宋体"/>
          <w:sz w:val="24"/>
          <w:szCs w:val="24"/>
        </w:rPr>
        <w:t>月</w:t>
      </w:r>
      <w:r w:rsidRPr="00C815EE">
        <w:rPr>
          <w:rFonts w:ascii="宋体" w:hAnsi="宋体" w:hint="eastAsia"/>
          <w:sz w:val="24"/>
          <w:szCs w:val="24"/>
        </w:rPr>
        <w:t>底</w:t>
      </w:r>
      <w:r w:rsidRPr="00C815EE">
        <w:rPr>
          <w:rFonts w:ascii="宋体" w:hAnsi="宋体"/>
          <w:sz w:val="24"/>
          <w:szCs w:val="24"/>
        </w:rPr>
        <w:t>前完成本合同约定的全部服务内容，并向甲方提交完整的工作成果报告（含纸质版及电子版）。若因甲方原因（如提供资料延迟）</w:t>
      </w:r>
      <w:r w:rsidRPr="00C815EE">
        <w:rPr>
          <w:rFonts w:ascii="宋体" w:hAnsi="宋体"/>
          <w:sz w:val="24"/>
          <w:szCs w:val="24"/>
        </w:rPr>
        <w:lastRenderedPageBreak/>
        <w:t>导致工作延误，服务期限可经双方书面协商后顺延。</w:t>
      </w:r>
    </w:p>
    <w:p w14:paraId="4376B9E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三、服务标准</w:t>
      </w:r>
    </w:p>
    <w:p w14:paraId="3CC6A929"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乙方需严格按照国家关于诉讼费管理、财务审计、政府采购服务的相关行业标准开展工作</w:t>
      </w:r>
      <w:r w:rsidRPr="00C815EE">
        <w:rPr>
          <w:rFonts w:ascii="宋体" w:hAnsi="宋体" w:hint="eastAsia"/>
          <w:sz w:val="24"/>
          <w:szCs w:val="24"/>
        </w:rPr>
        <w:t>；</w:t>
      </w:r>
    </w:p>
    <w:p w14:paraId="2C54665C"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工作成果需做到数据准确、逻辑清晰、资料完整，无遗漏、错算等问题，且需通过甲方组织的验收；</w:t>
      </w:r>
    </w:p>
    <w:p w14:paraId="3CE79071"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乙方需接受甲方对服务过程的检查与监督，对甲方提出的合理整改要求，应在3个工作日内响应并落实。</w:t>
      </w:r>
    </w:p>
    <w:p w14:paraId="1A9D21A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四、合同价款与支付方式</w:t>
      </w:r>
    </w:p>
    <w:p w14:paraId="1921055F"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合同价款：本合同为固定总价合同，含税总金额为人民币￥元（大写：），该价款已包含服务成本（人员工资、社保、奖金等）、管理费、风险费、税费及其他完成服务所需的全部费用，合同履行期间不因市场因素、政策调整等变更。</w:t>
      </w:r>
    </w:p>
    <w:p w14:paraId="22D7D119"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支付方式：</w:t>
      </w:r>
    </w:p>
    <w:p w14:paraId="4C7D7FC7"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全部工作完成，并向甲方提交完整的工作成果报告（含纸质版及电子版）后一次性支付，遇财政财务结算期间支付时间延后。</w:t>
      </w:r>
    </w:p>
    <w:p w14:paraId="059BCB0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五、双方权利与义务</w:t>
      </w:r>
    </w:p>
    <w:p w14:paraId="44C8042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（一）甲方权利与义务</w:t>
      </w:r>
    </w:p>
    <w:p w14:paraId="48538895"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w:t>
      </w:r>
      <w:r w:rsidRPr="00C815EE">
        <w:rPr>
          <w:rFonts w:ascii="宋体" w:hAnsi="宋体"/>
          <w:sz w:val="24"/>
          <w:szCs w:val="24"/>
        </w:rPr>
        <w:t>有权对乙方的服务过程、工作质量进行监督、检查，提出整改要求；</w:t>
      </w:r>
    </w:p>
    <w:p w14:paraId="47AB9C1D"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Pr="00C815EE">
        <w:rPr>
          <w:rFonts w:ascii="宋体" w:hAnsi="宋体"/>
          <w:sz w:val="24"/>
          <w:szCs w:val="24"/>
        </w:rPr>
        <w:t>有权要求乙方按时提交工作进展报告及最终成果，对不符合要求的成果要求乙方修改；</w:t>
      </w:r>
    </w:p>
    <w:p w14:paraId="1D90D22A"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w:t>
      </w:r>
      <w:r w:rsidRPr="00C815EE">
        <w:rPr>
          <w:rFonts w:ascii="宋体" w:hAnsi="宋体"/>
          <w:sz w:val="24"/>
          <w:szCs w:val="24"/>
        </w:rPr>
        <w:t>若乙方未按合同约定履行义务，有权依据本合同约定追究乙方违约责任。</w:t>
      </w:r>
    </w:p>
    <w:p w14:paraId="57DB4FA0"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w:t>
      </w:r>
      <w:r w:rsidRPr="00C815EE">
        <w:rPr>
          <w:rFonts w:ascii="宋体" w:hAnsi="宋体"/>
          <w:sz w:val="24"/>
          <w:szCs w:val="24"/>
        </w:rPr>
        <w:t>于合同签订后10个工作日内，向乙方提供开展服务所需的基础资料（如诉讼费案件台账、银行流水、裁判文书、财务账簿等）；</w:t>
      </w:r>
    </w:p>
    <w:p w14:paraId="138A9A13"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（5）</w:t>
      </w:r>
      <w:r w:rsidRPr="00C815EE">
        <w:rPr>
          <w:rFonts w:ascii="宋体" w:hAnsi="宋体"/>
          <w:sz w:val="24"/>
          <w:szCs w:val="24"/>
        </w:rPr>
        <w:t>指派专人对接乙方工作，及时回复乙方提出的合理咨询，协助解决服务过程中涉及甲方的协调问题；</w:t>
      </w:r>
    </w:p>
    <w:p w14:paraId="4745826D"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w:t>
      </w:r>
      <w:r w:rsidRPr="00C815EE">
        <w:rPr>
          <w:rFonts w:ascii="宋体" w:hAnsi="宋体"/>
          <w:sz w:val="24"/>
          <w:szCs w:val="24"/>
        </w:rPr>
        <w:t>按合同约定及时支付服务费用（因财政拨款延迟导致的支付延误除外）。</w:t>
      </w:r>
    </w:p>
    <w:p w14:paraId="50A959E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（二）乙方权利与义务</w:t>
      </w:r>
    </w:p>
    <w:p w14:paraId="0BEBBA22"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w:t>
      </w:r>
      <w:r w:rsidRPr="00C815EE">
        <w:rPr>
          <w:rFonts w:ascii="宋体" w:hAnsi="宋体"/>
          <w:sz w:val="24"/>
          <w:szCs w:val="24"/>
        </w:rPr>
        <w:t>有权要求甲方按时提供开展服务所需的基础资料，若甲方提供资料延迟导致工作受阻，有权要求顺延服务期限；</w:t>
      </w:r>
    </w:p>
    <w:p w14:paraId="6D506671"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Pr="00C815EE">
        <w:rPr>
          <w:rFonts w:ascii="宋体" w:hAnsi="宋体"/>
          <w:sz w:val="24"/>
          <w:szCs w:val="24"/>
        </w:rPr>
        <w:t>有权按合同约定收取服务费用。</w:t>
      </w:r>
    </w:p>
    <w:p w14:paraId="4076F0D1"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（3）</w:t>
      </w:r>
      <w:r w:rsidRPr="00C815EE">
        <w:rPr>
          <w:rFonts w:ascii="宋体" w:hAnsi="宋体"/>
          <w:sz w:val="24"/>
          <w:szCs w:val="24"/>
        </w:rPr>
        <w:t>组建专业服务团队，并将团队成员名单及</w:t>
      </w:r>
      <w:r w:rsidRPr="00C815EE">
        <w:rPr>
          <w:rFonts w:ascii="宋体" w:hAnsi="宋体" w:hint="eastAsia"/>
          <w:sz w:val="24"/>
          <w:szCs w:val="24"/>
        </w:rPr>
        <w:t>相关</w:t>
      </w:r>
      <w:r w:rsidRPr="00C815EE">
        <w:rPr>
          <w:rFonts w:ascii="宋体" w:hAnsi="宋体"/>
          <w:sz w:val="24"/>
          <w:szCs w:val="24"/>
        </w:rPr>
        <w:t>证明提交甲方，未经甲方书面同意不得擅自更换核心成员；</w:t>
      </w:r>
    </w:p>
    <w:p w14:paraId="2E014DD4"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（4）</w:t>
      </w:r>
      <w:r w:rsidRPr="00C815EE">
        <w:rPr>
          <w:rFonts w:ascii="宋体" w:hAnsi="宋体"/>
          <w:sz w:val="24"/>
          <w:szCs w:val="24"/>
        </w:rPr>
        <w:t>严格遵守保密规定（详见本合同附件一《保密协议》），不得泄露服务过程中知悉的甲方涉密信息（如案件信息、财务数据、内部制度等）；</w:t>
      </w:r>
    </w:p>
    <w:p w14:paraId="031397EF"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（5）</w:t>
      </w:r>
      <w:r w:rsidRPr="00C815EE">
        <w:rPr>
          <w:rFonts w:ascii="宋体" w:hAnsi="宋体"/>
          <w:sz w:val="24"/>
          <w:szCs w:val="24"/>
        </w:rPr>
        <w:t>按时完成服务内容，若因乙方自身原因（如人员配备不足、工作失误）导致服务延期或成果不合格，需承担违约责任；</w:t>
      </w:r>
    </w:p>
    <w:p w14:paraId="21B85E1A" w14:textId="77777777" w:rsidR="006C68AF" w:rsidRPr="00C815EE" w:rsidRDefault="00000000">
      <w:pPr>
        <w:tabs>
          <w:tab w:val="left" w:pos="144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（6）</w:t>
      </w:r>
      <w:r w:rsidRPr="00C815EE">
        <w:rPr>
          <w:rFonts w:ascii="宋体" w:hAnsi="宋体"/>
          <w:sz w:val="24"/>
          <w:szCs w:val="24"/>
        </w:rPr>
        <w:t>配合甲方接受上级部门对本项目的检查、审计，提供必要的工作资料与说明。</w:t>
      </w:r>
    </w:p>
    <w:p w14:paraId="38FEE0B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六、验收</w:t>
      </w:r>
    </w:p>
    <w:p w14:paraId="24FFB216"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乙方完成全部服务后，需向甲方提交验收申请及完整的工作成果（含清理报告、数据统计表、核销凭证、报表等），甲方应在收到申请后15个工作日内组织验收；</w:t>
      </w:r>
    </w:p>
    <w:p w14:paraId="005FB529"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验收标准：以本合同约定的服务内容、服务标准及采购文件</w:t>
      </w:r>
      <w:r w:rsidRPr="00C815EE">
        <w:rPr>
          <w:rFonts w:ascii="宋体" w:hAnsi="宋体" w:hint="eastAsia"/>
          <w:sz w:val="24"/>
          <w:szCs w:val="24"/>
        </w:rPr>
        <w:t>、响应文件</w:t>
      </w:r>
      <w:r w:rsidRPr="00C815EE">
        <w:rPr>
          <w:rFonts w:ascii="宋体" w:hAnsi="宋体"/>
          <w:sz w:val="24"/>
          <w:szCs w:val="24"/>
        </w:rPr>
        <w:t>为依据，重点核查数据准确性、资料完整性、工作合规性；</w:t>
      </w:r>
    </w:p>
    <w:p w14:paraId="72B59E17"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若验收合格，双方签署《验收合格报告》；若验收不合格，乙方需在甲方提出的整改期限内（最长不超过10个工作日）完成修改，重新申请验收，由此产生的费用由乙方自行承担；若二次验收仍不合格，甲方有权解除合同并追究乙方违约责任。</w:t>
      </w:r>
    </w:p>
    <w:p w14:paraId="3C7EBB0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七、违约责任</w:t>
      </w:r>
    </w:p>
    <w:p w14:paraId="64DA3909"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甲方未按合同约定支付服务费用的，每逾期1日，需按应付未付金额的</w:t>
      </w:r>
      <w:r w:rsidRPr="00C815EE">
        <w:rPr>
          <w:rFonts w:ascii="宋体" w:hAnsi="宋体" w:hint="eastAsia"/>
          <w:sz w:val="24"/>
          <w:szCs w:val="24"/>
          <w:u w:val="single"/>
        </w:rPr>
        <w:t xml:space="preserve"> </w:t>
      </w:r>
      <w:r w:rsidRPr="00C815EE">
        <w:rPr>
          <w:rFonts w:ascii="宋体" w:hAnsi="宋体"/>
          <w:sz w:val="24"/>
          <w:szCs w:val="24"/>
          <w:u w:val="single"/>
        </w:rPr>
        <w:t>%</w:t>
      </w:r>
      <w:r w:rsidRPr="00C815EE">
        <w:rPr>
          <w:rFonts w:ascii="宋体" w:hAnsi="宋体"/>
          <w:sz w:val="24"/>
          <w:szCs w:val="24"/>
        </w:rPr>
        <w:t>向乙方支付违约金；逾期超过30日，乙方有权暂停服务，由此造成的服务延误责任由甲方承担。</w:t>
      </w:r>
    </w:p>
    <w:p w14:paraId="22CAF646"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乙方未按合同约定的服务期限完成工作的，每逾期1日，需按合同总价款的</w:t>
      </w:r>
      <w:r w:rsidRPr="00C815EE">
        <w:rPr>
          <w:rFonts w:ascii="宋体" w:hAnsi="宋体" w:hint="eastAsia"/>
          <w:sz w:val="24"/>
          <w:szCs w:val="24"/>
          <w:u w:val="single"/>
        </w:rPr>
        <w:t xml:space="preserve"> </w:t>
      </w:r>
      <w:r w:rsidRPr="00C815EE">
        <w:rPr>
          <w:rFonts w:ascii="宋体" w:hAnsi="宋体"/>
          <w:sz w:val="24"/>
          <w:szCs w:val="24"/>
          <w:u w:val="single"/>
        </w:rPr>
        <w:t>%</w:t>
      </w:r>
      <w:r w:rsidRPr="00C815EE">
        <w:rPr>
          <w:rFonts w:ascii="宋体" w:hAnsi="宋体"/>
          <w:sz w:val="24"/>
          <w:szCs w:val="24"/>
        </w:rPr>
        <w:t>向甲方支付违约金；逾期超过15日，甲方有权单方解除合同，乙方需退还甲方已支付的全部费用，</w:t>
      </w:r>
      <w:proofErr w:type="gramStart"/>
      <w:r w:rsidRPr="00C815EE">
        <w:rPr>
          <w:rFonts w:ascii="宋体" w:hAnsi="宋体"/>
          <w:sz w:val="24"/>
          <w:szCs w:val="24"/>
        </w:rPr>
        <w:t>并按合同总价款的</w:t>
      </w:r>
      <w:r w:rsidRPr="00C815EE">
        <w:rPr>
          <w:rFonts w:ascii="宋体" w:hAnsi="宋体" w:hint="eastAsia"/>
          <w:sz w:val="24"/>
          <w:szCs w:val="24"/>
          <w:u w:val="single"/>
        </w:rPr>
        <w:t xml:space="preserve">  </w:t>
      </w:r>
      <w:r w:rsidRPr="00C815EE">
        <w:rPr>
          <w:rFonts w:ascii="宋体" w:hAnsi="宋体"/>
          <w:sz w:val="24"/>
          <w:szCs w:val="24"/>
          <w:u w:val="single"/>
        </w:rPr>
        <w:t>%</w:t>
      </w:r>
      <w:proofErr w:type="gramEnd"/>
      <w:r w:rsidRPr="00C815EE">
        <w:rPr>
          <w:rFonts w:ascii="宋体" w:hAnsi="宋体"/>
          <w:sz w:val="24"/>
          <w:szCs w:val="24"/>
        </w:rPr>
        <w:t>支付违约金，若违约金不足以弥补甲方损失（如甲方另行委托第三方服务的额外支出），乙方还需补足差额。</w:t>
      </w:r>
    </w:p>
    <w:p w14:paraId="5F569366"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乙方服务成果经二次验收仍不合格，或存在数据造假、资料遗漏等严重问题的，甲方有权解除合同，</w:t>
      </w:r>
      <w:proofErr w:type="gramStart"/>
      <w:r w:rsidRPr="00C815EE">
        <w:rPr>
          <w:rFonts w:ascii="宋体" w:hAnsi="宋体"/>
          <w:sz w:val="24"/>
          <w:szCs w:val="24"/>
        </w:rPr>
        <w:t>乙方需按合同总价款的</w:t>
      </w:r>
      <w:r w:rsidRPr="00C815EE">
        <w:rPr>
          <w:rFonts w:ascii="宋体" w:hAnsi="宋体" w:hint="eastAsia"/>
          <w:sz w:val="24"/>
          <w:szCs w:val="24"/>
          <w:u w:val="single"/>
        </w:rPr>
        <w:t xml:space="preserve">  </w:t>
      </w:r>
      <w:r w:rsidRPr="00C815EE">
        <w:rPr>
          <w:rFonts w:ascii="宋体" w:hAnsi="宋体"/>
          <w:sz w:val="24"/>
          <w:szCs w:val="24"/>
          <w:u w:val="single"/>
        </w:rPr>
        <w:t>%</w:t>
      </w:r>
      <w:proofErr w:type="gramEnd"/>
      <w:r w:rsidRPr="00C815EE">
        <w:rPr>
          <w:rFonts w:ascii="宋体" w:hAnsi="宋体"/>
          <w:sz w:val="24"/>
          <w:szCs w:val="24"/>
        </w:rPr>
        <w:t>支付违约金，并赔偿甲方因此遭受的损失。</w:t>
      </w:r>
    </w:p>
    <w:p w14:paraId="1761A432"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（四）</w:t>
      </w:r>
      <w:r w:rsidRPr="00C815EE">
        <w:rPr>
          <w:rFonts w:ascii="宋体" w:hAnsi="宋体"/>
          <w:sz w:val="24"/>
          <w:szCs w:val="24"/>
        </w:rPr>
        <w:t>乙方违反保密协议约定，泄露甲方涉密信息的，需按合同总价款的</w:t>
      </w:r>
      <w:r w:rsidRPr="00C815EE">
        <w:rPr>
          <w:rFonts w:ascii="宋体" w:hAnsi="宋体" w:hint="eastAsia"/>
          <w:sz w:val="24"/>
          <w:szCs w:val="24"/>
          <w:u w:val="single"/>
        </w:rPr>
        <w:t xml:space="preserve">  </w:t>
      </w:r>
      <w:r w:rsidRPr="00C815EE">
        <w:rPr>
          <w:rFonts w:ascii="宋体" w:hAnsi="宋体"/>
          <w:sz w:val="24"/>
          <w:szCs w:val="24"/>
          <w:u w:val="single"/>
        </w:rPr>
        <w:t>%</w:t>
      </w:r>
      <w:r w:rsidRPr="00C815EE">
        <w:rPr>
          <w:rFonts w:ascii="宋体" w:hAnsi="宋体"/>
          <w:sz w:val="24"/>
          <w:szCs w:val="24"/>
        </w:rPr>
        <w:t>支付违约金；若造成甲方名誉损失或经济损失的，还需承担相应的赔偿责任，甲方有权解除合同。</w:t>
      </w:r>
    </w:p>
    <w:p w14:paraId="17E4DA79"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（五）</w:t>
      </w:r>
      <w:r w:rsidRPr="00C815EE">
        <w:rPr>
          <w:rFonts w:ascii="宋体" w:hAnsi="宋体"/>
          <w:sz w:val="24"/>
          <w:szCs w:val="24"/>
        </w:rPr>
        <w:t>乙方未经甲方同意擅自更换项目负责人或核心团队成员的，</w:t>
      </w:r>
      <w:proofErr w:type="gramStart"/>
      <w:r w:rsidRPr="00C815EE">
        <w:rPr>
          <w:rFonts w:ascii="宋体" w:hAnsi="宋体"/>
          <w:sz w:val="24"/>
          <w:szCs w:val="24"/>
        </w:rPr>
        <w:t>需向甲方支付合同总价款</w:t>
      </w:r>
      <w:r w:rsidRPr="00C815EE">
        <w:rPr>
          <w:rFonts w:ascii="宋体" w:hAnsi="宋体" w:hint="eastAsia"/>
          <w:sz w:val="24"/>
          <w:szCs w:val="24"/>
          <w:u w:val="single"/>
        </w:rPr>
        <w:t xml:space="preserve">  </w:t>
      </w:r>
      <w:r w:rsidRPr="00C815EE">
        <w:rPr>
          <w:rFonts w:ascii="宋体" w:hAnsi="宋体"/>
          <w:sz w:val="24"/>
          <w:szCs w:val="24"/>
          <w:u w:val="single"/>
        </w:rPr>
        <w:t>%</w:t>
      </w:r>
      <w:proofErr w:type="gramEnd"/>
      <w:r w:rsidRPr="00C815EE">
        <w:rPr>
          <w:rFonts w:ascii="宋体" w:hAnsi="宋体"/>
          <w:sz w:val="24"/>
          <w:szCs w:val="24"/>
        </w:rPr>
        <w:t>的违约金，甲方有权要求乙方限期更换回原成员或符合同等资质的成员。</w:t>
      </w:r>
    </w:p>
    <w:p w14:paraId="419E124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八、合同的变更与解除</w:t>
      </w:r>
    </w:p>
    <w:p w14:paraId="6830CC3E"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对本合同的任何变更，需经双方协商一致后签订书面补充协议，补充协议与本合同具有同等法律效力；</w:t>
      </w:r>
    </w:p>
    <w:p w14:paraId="3318502C"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发生不可抗力（如地震、洪水、战争等不能预见、不能避免且不能克服的客观情况）导致本合同无法履行的，双方可协商解除合同，互不承担违约责任，但需在不可抗力发生后3个工作日内通知对方，并提供有效证明；</w:t>
      </w:r>
    </w:p>
    <w:p w14:paraId="46C8862B"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一方严重违反本合同约定，经另一方书面催告后15日内仍未改正的，另一方有权解除合同，并追究违约方的违约责任。</w:t>
      </w:r>
    </w:p>
    <w:p w14:paraId="15D005D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九、争议解决</w:t>
      </w:r>
    </w:p>
    <w:p w14:paraId="687C403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因本合同引起的或与本合同有关的争议，双方应首先通过友好协商解决；协商不成的，任何一方均有权向玉溪市红塔区人民法院提起诉讼。</w:t>
      </w:r>
    </w:p>
    <w:p w14:paraId="01B7C87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十、其他</w:t>
      </w:r>
    </w:p>
    <w:p w14:paraId="0292FC5E"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本合同自双方签字盖章之日起生效，有效期至双方履行完合同全部义务（含款项结清、资料交接）之日止；</w:t>
      </w:r>
    </w:p>
    <w:p w14:paraId="5BE841EB"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本合同一式</w:t>
      </w:r>
      <w:r w:rsidRPr="00C815EE">
        <w:rPr>
          <w:rFonts w:ascii="宋体" w:hAnsi="宋体" w:hint="eastAsia"/>
          <w:sz w:val="24"/>
          <w:szCs w:val="24"/>
          <w:u w:val="single"/>
        </w:rPr>
        <w:t xml:space="preserve">  </w:t>
      </w:r>
      <w:r w:rsidRPr="00C815EE">
        <w:rPr>
          <w:rFonts w:ascii="宋体" w:hAnsi="宋体"/>
          <w:sz w:val="24"/>
          <w:szCs w:val="24"/>
        </w:rPr>
        <w:t>份，甲方执</w:t>
      </w:r>
      <w:r w:rsidRPr="00C815EE">
        <w:rPr>
          <w:rFonts w:ascii="宋体" w:hAnsi="宋体" w:hint="eastAsia"/>
          <w:sz w:val="24"/>
          <w:szCs w:val="24"/>
          <w:u w:val="single"/>
        </w:rPr>
        <w:t xml:space="preserve">  </w:t>
      </w:r>
      <w:r w:rsidRPr="00C815EE">
        <w:rPr>
          <w:rFonts w:ascii="宋体" w:hAnsi="宋体"/>
          <w:sz w:val="24"/>
          <w:szCs w:val="24"/>
        </w:rPr>
        <w:t>份，乙方执</w:t>
      </w:r>
      <w:r w:rsidRPr="00C815EE">
        <w:rPr>
          <w:rFonts w:ascii="宋体" w:hAnsi="宋体" w:hint="eastAsia"/>
          <w:sz w:val="24"/>
          <w:szCs w:val="24"/>
          <w:u w:val="single"/>
        </w:rPr>
        <w:t xml:space="preserve">  </w:t>
      </w:r>
      <w:r w:rsidRPr="00C815EE">
        <w:rPr>
          <w:rFonts w:ascii="宋体" w:hAnsi="宋体"/>
          <w:sz w:val="24"/>
          <w:szCs w:val="24"/>
        </w:rPr>
        <w:t>份，具有同等法律效力；</w:t>
      </w:r>
    </w:p>
    <w:p w14:paraId="7835C5CE"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sz w:val="24"/>
          <w:szCs w:val="24"/>
        </w:rPr>
        <w:t>本合同附件（《保密协议》《廉政承诺书》）为本合同不可分割的组成部分，与本合同具有同等法律效力。</w:t>
      </w:r>
    </w:p>
    <w:p w14:paraId="41F2688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甲方（盖章）：玉溪市红塔区人民法院</w:t>
      </w:r>
    </w:p>
    <w:p w14:paraId="0BA18E5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法定代表人 / 授权代表（签字）：__________</w:t>
      </w:r>
    </w:p>
    <w:p w14:paraId="4FDD698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日期：______年____月____日</w:t>
      </w:r>
    </w:p>
    <w:p w14:paraId="7C26516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乙方（盖章）：__________</w:t>
      </w:r>
    </w:p>
    <w:p w14:paraId="650DFC2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法定代表人 / 授权代表（签字）：__________</w:t>
      </w:r>
    </w:p>
    <w:p w14:paraId="648FBAFC"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日期：______年____月____日</w:t>
      </w:r>
    </w:p>
    <w:p w14:paraId="79054CAE" w14:textId="77777777" w:rsidR="006C68AF" w:rsidRPr="00C815EE" w:rsidRDefault="00000000">
      <w:pPr>
        <w:tabs>
          <w:tab w:val="left" w:pos="7899"/>
        </w:tabs>
        <w:spacing w:line="360" w:lineRule="auto"/>
        <w:rPr>
          <w:rFonts w:ascii="宋体" w:hAnsi="宋体" w:hint="eastAsia"/>
          <w:b/>
          <w:bCs/>
          <w:sz w:val="24"/>
          <w:szCs w:val="24"/>
        </w:rPr>
      </w:pPr>
      <w:r w:rsidRPr="00C815EE">
        <w:rPr>
          <w:rFonts w:ascii="宋体" w:hAnsi="宋体"/>
          <w:b/>
          <w:bCs/>
          <w:sz w:val="24"/>
          <w:szCs w:val="24"/>
        </w:rPr>
        <w:lastRenderedPageBreak/>
        <w:t>附件一 保密协议</w:t>
      </w:r>
    </w:p>
    <w:p w14:paraId="5B5BA81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甲方：玉溪市红塔区人民法院</w:t>
      </w:r>
    </w:p>
    <w:p w14:paraId="664B93ED"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乙方：__________</w:t>
      </w:r>
    </w:p>
    <w:p w14:paraId="7C76DFAF"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为保护甲方涉密信息安全，保障诉讼费</w:t>
      </w:r>
      <w:r w:rsidRPr="00C815EE">
        <w:rPr>
          <w:rFonts w:ascii="宋体" w:hAnsi="宋体" w:hint="eastAsia"/>
          <w:sz w:val="24"/>
          <w:szCs w:val="24"/>
        </w:rPr>
        <w:t>清理工作</w:t>
      </w:r>
      <w:r w:rsidRPr="00C815EE">
        <w:rPr>
          <w:rFonts w:ascii="宋体" w:hAnsi="宋体"/>
          <w:sz w:val="24"/>
          <w:szCs w:val="24"/>
        </w:rPr>
        <w:t>项目顺利实施，甲、乙双方经平等协商，自愿签署本协议，共同遵守以下条款：</w:t>
      </w:r>
    </w:p>
    <w:p w14:paraId="77702EB0"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一、保密内容与范围</w:t>
      </w:r>
    </w:p>
    <w:p w14:paraId="25BC085B"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甲方在服务过程中提供的全部资料，包括但不限于：诉讼费案件台账、银行流水、会计凭证、财务账簿、裁判文书、“一案一账号”及“一张网系统”数据、内部管理制度、工作人员信息（姓名、账号、联系方式等）；</w:t>
      </w:r>
    </w:p>
    <w:p w14:paraId="39994C9F"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乙方在服务过程中知悉的甲方未公开信息，包括但不限于：工作进展数据、财务核销方案、上级部门部署要求、验收标准及过程记录；</w:t>
      </w:r>
    </w:p>
    <w:p w14:paraId="491D4721"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本合同及附件中约定的需保密的其他内容。</w:t>
      </w:r>
    </w:p>
    <w:p w14:paraId="033E8EE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二、保密义务</w:t>
      </w:r>
    </w:p>
    <w:p w14:paraId="11FC6266"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乙方需建立专门的保密管理制度，对甲方提供的涉密资料进行专人保管、专柜存放，仅允许参与本项目的核心团队成员接触，且需对接触人员进行保密培训并签署个人保密承诺；</w:t>
      </w:r>
    </w:p>
    <w:p w14:paraId="1A57A4EC"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乙方不得通过任何形式（口头、书面、电子传输等）向第三方（甲方授权人员除外）泄露保密内容；不得利用保密信息从事与本项目无关的活动，或为自身及第三方谋取不正当利益；</w:t>
      </w:r>
    </w:p>
    <w:p w14:paraId="2F5EAF40"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乙方使用的存储保密信息的设备（电脑、U 盘、硬盘等）需设置加密保护，不得接入公共网络，项目结束后需将所有电子涉密资料删除或格式化，并将纸质涉密资料退还甲方（甲方需出具接收凭证）；</w:t>
      </w:r>
    </w:p>
    <w:p w14:paraId="5E7608F5"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（四）</w:t>
      </w:r>
      <w:r w:rsidRPr="00C815EE">
        <w:rPr>
          <w:rFonts w:ascii="宋体" w:hAnsi="宋体"/>
          <w:sz w:val="24"/>
          <w:szCs w:val="24"/>
        </w:rPr>
        <w:t>若乙方发现保密信息可能或已泄露，需立即采取补救措施（如制止扩散、收回已泄露资料等），并在24小时内书面通知甲方，说明泄露情况及处理措施；</w:t>
      </w:r>
    </w:p>
    <w:p w14:paraId="71428F9E"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（五）</w:t>
      </w:r>
      <w:r w:rsidRPr="00C815EE">
        <w:rPr>
          <w:rFonts w:ascii="宋体" w:hAnsi="宋体"/>
          <w:sz w:val="24"/>
          <w:szCs w:val="24"/>
        </w:rPr>
        <w:t>本保密义务不因本合同终止而失效，乙方需在合同终止后2年内继续履行保密义务。</w:t>
      </w:r>
    </w:p>
    <w:p w14:paraId="218CA0D4"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三、泄密界定与责任</w:t>
      </w:r>
    </w:p>
    <w:p w14:paraId="2B02A561"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凡未经甲方书面许可，乙方以直接、间接、委托第三方等方式向任何非授权主体提供保密内容的，均视为泄密；</w:t>
      </w:r>
    </w:p>
    <w:p w14:paraId="1F8F5534"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lastRenderedPageBreak/>
        <w:t>（二）</w:t>
      </w:r>
      <w:r w:rsidRPr="00C815EE">
        <w:rPr>
          <w:rFonts w:ascii="宋体" w:hAnsi="宋体"/>
          <w:sz w:val="24"/>
          <w:szCs w:val="24"/>
        </w:rPr>
        <w:t>若乙方违反本协议约定泄密，需按本合同 “违约责任” 条款承担赔偿责任；若因泄密导致甲方被追责、产生经济损失或名誉损害的，乙方需承担全部赔偿责任，包括但不限于甲方支付的罚款、律师费、诉讼费及其他直接 / 间接损失。</w:t>
      </w:r>
    </w:p>
    <w:p w14:paraId="58C472FF"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四、保密义务的例外</w:t>
      </w:r>
    </w:p>
    <w:p w14:paraId="037C88F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以下信息不受本协议保密义务限制：</w:t>
      </w:r>
    </w:p>
    <w:p w14:paraId="5B9E3308"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（1）</w:t>
      </w:r>
      <w:r w:rsidRPr="00C815EE">
        <w:rPr>
          <w:rFonts w:ascii="宋体" w:hAnsi="宋体"/>
          <w:sz w:val="24"/>
          <w:szCs w:val="24"/>
        </w:rPr>
        <w:t>非因乙方原因已为公众所知的信息；</w:t>
      </w:r>
    </w:p>
    <w:p w14:paraId="5F189D8F"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（2）</w:t>
      </w:r>
      <w:r w:rsidRPr="00C815EE">
        <w:rPr>
          <w:rFonts w:ascii="宋体" w:hAnsi="宋体"/>
          <w:sz w:val="24"/>
          <w:szCs w:val="24"/>
        </w:rPr>
        <w:t>乙方从甲方以外的合法渠道获取，且该渠道不受保密义务限制的信息；</w:t>
      </w:r>
    </w:p>
    <w:p w14:paraId="4E61671E"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（3）</w:t>
      </w:r>
      <w:r w:rsidRPr="00C815EE">
        <w:rPr>
          <w:rFonts w:ascii="宋体" w:hAnsi="宋体"/>
          <w:sz w:val="24"/>
          <w:szCs w:val="24"/>
        </w:rPr>
        <w:t>依据法律规定、法院判决或行政机关要求，乙方必须披露的信息（但乙方需在披露前提前3个工作日书面通知甲方，协助甲方采取必要的保护措施）。</w:t>
      </w:r>
    </w:p>
    <w:p w14:paraId="09BDC085"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五、其他</w:t>
      </w:r>
    </w:p>
    <w:p w14:paraId="4F8F60E4"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本协议自双方签字盖章之日起生效，与本合同具有同等法律效力；</w:t>
      </w:r>
    </w:p>
    <w:p w14:paraId="4A84FBF8"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因本协议产生的争议，按本合同 “争议解决” 条款处理；</w:t>
      </w:r>
    </w:p>
    <w:p w14:paraId="6AC33D92"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本协议一式</w:t>
      </w:r>
      <w:r w:rsidRPr="00C815EE">
        <w:rPr>
          <w:rFonts w:ascii="宋体" w:hAnsi="宋体" w:hint="eastAsia"/>
          <w:sz w:val="24"/>
          <w:szCs w:val="24"/>
          <w:u w:val="single"/>
        </w:rPr>
        <w:t xml:space="preserve">  </w:t>
      </w:r>
      <w:r w:rsidRPr="00C815EE">
        <w:rPr>
          <w:rFonts w:ascii="宋体" w:hAnsi="宋体"/>
          <w:sz w:val="24"/>
          <w:szCs w:val="24"/>
        </w:rPr>
        <w:t>份，甲方执</w:t>
      </w:r>
      <w:r w:rsidRPr="00C815EE">
        <w:rPr>
          <w:rFonts w:ascii="宋体" w:hAnsi="宋体" w:hint="eastAsia"/>
          <w:sz w:val="24"/>
          <w:szCs w:val="24"/>
          <w:u w:val="single"/>
        </w:rPr>
        <w:t xml:space="preserve">  </w:t>
      </w:r>
      <w:r w:rsidRPr="00C815EE">
        <w:rPr>
          <w:rFonts w:ascii="宋体" w:hAnsi="宋体"/>
          <w:sz w:val="24"/>
          <w:szCs w:val="24"/>
        </w:rPr>
        <w:t>份，乙方执</w:t>
      </w:r>
      <w:r w:rsidRPr="00C815EE">
        <w:rPr>
          <w:rFonts w:ascii="宋体" w:hAnsi="宋体" w:hint="eastAsia"/>
          <w:sz w:val="24"/>
          <w:szCs w:val="24"/>
          <w:u w:val="single"/>
        </w:rPr>
        <w:t xml:space="preserve">  </w:t>
      </w:r>
      <w:r w:rsidRPr="00C815EE">
        <w:rPr>
          <w:rFonts w:ascii="宋体" w:hAnsi="宋体"/>
          <w:sz w:val="24"/>
          <w:szCs w:val="24"/>
        </w:rPr>
        <w:t>份。</w:t>
      </w:r>
    </w:p>
    <w:p w14:paraId="5F1DFA2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甲方（盖章）：玉溪市红塔区人民法院</w:t>
      </w:r>
    </w:p>
    <w:p w14:paraId="1C11BA0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法定代表人 / 授权代表（签字）：__________</w:t>
      </w:r>
    </w:p>
    <w:p w14:paraId="6F196F0F"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日期：______年____月____日</w:t>
      </w:r>
    </w:p>
    <w:p w14:paraId="3DC6833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乙方（盖章）：__________</w:t>
      </w:r>
    </w:p>
    <w:p w14:paraId="03A4BD0F"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法定代表人 / 授权代表（签字）：__________</w:t>
      </w:r>
    </w:p>
    <w:p w14:paraId="61F5A76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日期：______年____月____日</w:t>
      </w:r>
    </w:p>
    <w:p w14:paraId="282370FC" w14:textId="77777777" w:rsidR="006C68AF" w:rsidRPr="00C815EE" w:rsidRDefault="00000000">
      <w:pPr>
        <w:widowControl/>
        <w:jc w:val="left"/>
        <w:rPr>
          <w:rFonts w:ascii="宋体" w:hAnsi="宋体" w:hint="eastAsia"/>
          <w:sz w:val="24"/>
          <w:szCs w:val="24"/>
        </w:rPr>
      </w:pPr>
      <w:r w:rsidRPr="00C815EE">
        <w:rPr>
          <w:rFonts w:ascii="宋体" w:hAnsi="宋体" w:hint="eastAsia"/>
          <w:sz w:val="24"/>
          <w:szCs w:val="24"/>
        </w:rPr>
        <w:br w:type="page"/>
      </w:r>
    </w:p>
    <w:p w14:paraId="72B23C39" w14:textId="77777777" w:rsidR="006C68AF" w:rsidRPr="00C815EE" w:rsidRDefault="00000000">
      <w:pPr>
        <w:tabs>
          <w:tab w:val="left" w:pos="7899"/>
        </w:tabs>
        <w:spacing w:line="360" w:lineRule="auto"/>
        <w:rPr>
          <w:rFonts w:ascii="宋体" w:hAnsi="宋体" w:hint="eastAsia"/>
          <w:b/>
          <w:bCs/>
          <w:sz w:val="24"/>
          <w:szCs w:val="24"/>
        </w:rPr>
      </w:pPr>
      <w:r w:rsidRPr="00C815EE">
        <w:rPr>
          <w:rFonts w:ascii="宋体" w:hAnsi="宋体"/>
          <w:b/>
          <w:bCs/>
          <w:sz w:val="24"/>
          <w:szCs w:val="24"/>
        </w:rPr>
        <w:lastRenderedPageBreak/>
        <w:t>附件二 廉政承诺书</w:t>
      </w:r>
    </w:p>
    <w:p w14:paraId="3ABD5E41"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致：玉溪市红塔区人民法院（甲方）</w:t>
      </w:r>
    </w:p>
    <w:p w14:paraId="0DD5ADB9" w14:textId="526568E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本单位（__________）作为</w:t>
      </w:r>
      <w:r w:rsidR="00630B62" w:rsidRPr="00C815EE">
        <w:rPr>
          <w:rFonts w:ascii="宋体" w:hAnsi="宋体"/>
          <w:sz w:val="24"/>
          <w:szCs w:val="24"/>
        </w:rPr>
        <w:t>玉溪市红塔区人民法院2026年诉讼费清理工作</w:t>
      </w:r>
      <w:r w:rsidRPr="00C815EE">
        <w:rPr>
          <w:rFonts w:ascii="宋体" w:hAnsi="宋体"/>
          <w:sz w:val="24"/>
          <w:szCs w:val="24"/>
        </w:rPr>
        <w:t>项目（项目编号：</w:t>
      </w:r>
      <w:r w:rsidR="00885C5D">
        <w:rPr>
          <w:rFonts w:ascii="宋体" w:hAnsi="宋体"/>
          <w:sz w:val="24"/>
          <w:szCs w:val="24"/>
        </w:rPr>
        <w:t>HYZX2026-07-21</w:t>
      </w:r>
      <w:r w:rsidRPr="00C815EE">
        <w:rPr>
          <w:rFonts w:ascii="宋体" w:hAnsi="宋体"/>
          <w:sz w:val="24"/>
          <w:szCs w:val="24"/>
        </w:rPr>
        <w:t>）的服务提供方，为遵守廉政建设相关规定，维护政府采购活动的公平、公正，现作出如下廉政承诺：</w:t>
      </w:r>
    </w:p>
    <w:p w14:paraId="597637F8"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一、乙方严格遵守《中华人民共和国政府采购法》《中华人民共和国公务员法》《关于禁止商业贿赂行为的暂行规定》等法律法规及廉政建设相关要求，秉持诚实信用原则履行合同，不从事任何违法违纪的廉政行为。</w:t>
      </w:r>
    </w:p>
    <w:p w14:paraId="274E13E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二、乙方及乙方工作人员（含项目团队成员、管理人员等）不得有以下行为：</w:t>
      </w:r>
    </w:p>
    <w:p w14:paraId="795EC448"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（一）</w:t>
      </w:r>
      <w:r w:rsidRPr="00C815EE">
        <w:rPr>
          <w:rFonts w:ascii="宋体" w:hAnsi="宋体"/>
          <w:sz w:val="24"/>
          <w:szCs w:val="24"/>
        </w:rPr>
        <w:t>向甲方工作人员及其近亲属赠送现金、有价证券、礼品、礼金、消费卡、有价凭证或提供旅游、宴请、娱乐等不正当利益；</w:t>
      </w:r>
    </w:p>
    <w:p w14:paraId="439CFAE9"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（二）</w:t>
      </w:r>
      <w:r w:rsidRPr="00C815EE">
        <w:rPr>
          <w:rFonts w:ascii="宋体" w:hAnsi="宋体"/>
          <w:sz w:val="24"/>
          <w:szCs w:val="24"/>
        </w:rPr>
        <w:t>以回扣、佣金、手续费、咨询费等名义向甲方工作人员支付或承诺支付财物；</w:t>
      </w:r>
    </w:p>
    <w:p w14:paraId="7852A71D"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（三）</w:t>
      </w:r>
      <w:r w:rsidRPr="00C815EE">
        <w:rPr>
          <w:rFonts w:ascii="宋体" w:hAnsi="宋体"/>
          <w:sz w:val="24"/>
          <w:szCs w:val="24"/>
        </w:rPr>
        <w:t>与甲方工作人员串通，虚报服务工作量、伪造工作成果、篡改数据资料，骗取甲方服务费用；</w:t>
      </w:r>
    </w:p>
    <w:p w14:paraId="15E20803"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（四）</w:t>
      </w:r>
      <w:r w:rsidRPr="00C815EE">
        <w:rPr>
          <w:rFonts w:ascii="宋体" w:hAnsi="宋体"/>
          <w:sz w:val="24"/>
          <w:szCs w:val="24"/>
        </w:rPr>
        <w:t>接受甲方工作人员提出的超出合同约定的不合理要求（如额外增加服务内容不支付费用、要求乙方承担与项目无关的开支等）；</w:t>
      </w:r>
    </w:p>
    <w:p w14:paraId="1B5A13F7" w14:textId="77777777" w:rsidR="006C68AF" w:rsidRPr="00C815EE" w:rsidRDefault="00000000">
      <w:pPr>
        <w:tabs>
          <w:tab w:val="left" w:pos="720"/>
          <w:tab w:val="left" w:pos="7899"/>
        </w:tabs>
        <w:spacing w:line="360" w:lineRule="auto"/>
        <w:ind w:firstLineChars="197" w:firstLine="473"/>
        <w:rPr>
          <w:rFonts w:ascii="宋体" w:hAnsi="宋体" w:hint="eastAsia"/>
          <w:sz w:val="24"/>
          <w:szCs w:val="24"/>
        </w:rPr>
      </w:pPr>
      <w:r w:rsidRPr="00C815EE">
        <w:rPr>
          <w:rFonts w:ascii="宋体" w:hAnsi="宋体" w:hint="eastAsia"/>
          <w:sz w:val="24"/>
          <w:szCs w:val="24"/>
        </w:rPr>
        <w:t>（五）</w:t>
      </w:r>
      <w:r w:rsidRPr="00C815EE">
        <w:rPr>
          <w:rFonts w:ascii="宋体" w:hAnsi="宋体"/>
          <w:sz w:val="24"/>
          <w:szCs w:val="24"/>
        </w:rPr>
        <w:t>通过不正当手段（如诋毁竞争对手、提供虚假资质证明等）获取项目利益，或干扰甲方及评审机构的正常工作秩序。</w:t>
      </w:r>
    </w:p>
    <w:p w14:paraId="69BC9909"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三、乙方需建立内部廉政监督机制，对项目团队成员进行廉政教育，定期检查廉政义务履行情况；若发现乙方工作人员存在违规行为，需立即制止、纠正，并及时书面报告甲方。</w:t>
      </w:r>
    </w:p>
    <w:p w14:paraId="0347D1DA"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四、若乙方违反本承诺书约定，存在上述廉政违规行为，甲方有权单方解除本项目合同，乙方需退还甲方已支付的全部服务费用，并按合同总价款的 30% 向甲方支付违约金；若违约金不足以弥补甲方损失（如甲方因乙方违规行为被追责的罚款、整改费用等），乙方还需补足差额。同时，乙方自愿接受甲方将其违规行为上报财政部门、行业主管部门，纳入政府采购不良行为记录名单，承担相应的信用惩戒后果。</w:t>
      </w:r>
    </w:p>
    <w:p w14:paraId="754A5B07"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五、若乙方工作人员涉嫌犯罪（如行贿罪、职务侵占罪等），乙方需积极配合</w:t>
      </w:r>
      <w:r w:rsidRPr="00C815EE">
        <w:rPr>
          <w:rFonts w:ascii="宋体" w:hAnsi="宋体"/>
          <w:sz w:val="24"/>
          <w:szCs w:val="24"/>
        </w:rPr>
        <w:lastRenderedPageBreak/>
        <w:t>甲方及司法机关调查，提供相关证据资料，不得隐瞒、包庇。</w:t>
      </w:r>
    </w:p>
    <w:p w14:paraId="40931CA6" w14:textId="6EB4E678"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六、本廉政承诺书为《</w:t>
      </w:r>
      <w:r w:rsidR="00630B62" w:rsidRPr="00C815EE">
        <w:rPr>
          <w:rFonts w:ascii="宋体" w:hAnsi="宋体"/>
          <w:sz w:val="24"/>
          <w:szCs w:val="24"/>
        </w:rPr>
        <w:t>玉溪市红塔区人民法院2026年诉讼费清理工作</w:t>
      </w:r>
      <w:r w:rsidRPr="00C815EE">
        <w:rPr>
          <w:rFonts w:ascii="宋体" w:hAnsi="宋体"/>
          <w:sz w:val="24"/>
          <w:szCs w:val="24"/>
        </w:rPr>
        <w:t>项目合同》的附件，自乙方签字盖章之日起生效，与合同具有同等法律效力；本承诺书的效力不因合同变更、解除或终止而失效。</w:t>
      </w:r>
    </w:p>
    <w:p w14:paraId="66BED582"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承诺方（盖章）：__________</w:t>
      </w:r>
    </w:p>
    <w:p w14:paraId="4211C7D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法定代表人 / 授权代表（签字）：__________</w:t>
      </w:r>
    </w:p>
    <w:p w14:paraId="3F2BBD33" w14:textId="77777777" w:rsidR="006C68AF" w:rsidRPr="00C815EE" w:rsidRDefault="00000000">
      <w:pPr>
        <w:tabs>
          <w:tab w:val="left" w:pos="7899"/>
        </w:tabs>
        <w:spacing w:line="360" w:lineRule="auto"/>
        <w:ind w:firstLineChars="197" w:firstLine="473"/>
        <w:rPr>
          <w:rFonts w:ascii="宋体" w:hAnsi="宋体" w:hint="eastAsia"/>
          <w:sz w:val="24"/>
          <w:szCs w:val="24"/>
        </w:rPr>
      </w:pPr>
      <w:r w:rsidRPr="00C815EE">
        <w:rPr>
          <w:rFonts w:ascii="宋体" w:hAnsi="宋体"/>
          <w:sz w:val="24"/>
          <w:szCs w:val="24"/>
        </w:rPr>
        <w:t>日期：______年____月____日</w:t>
      </w:r>
    </w:p>
    <w:p w14:paraId="0C061550" w14:textId="77777777" w:rsidR="006C68AF" w:rsidRPr="00C815EE" w:rsidRDefault="006C68AF">
      <w:pPr>
        <w:tabs>
          <w:tab w:val="left" w:pos="7899"/>
        </w:tabs>
        <w:spacing w:line="360" w:lineRule="auto"/>
        <w:ind w:firstLineChars="197" w:firstLine="473"/>
        <w:rPr>
          <w:rFonts w:ascii="宋体" w:hAnsi="宋体" w:hint="eastAsia"/>
          <w:sz w:val="24"/>
          <w:szCs w:val="24"/>
        </w:rPr>
      </w:pPr>
    </w:p>
    <w:p w14:paraId="606C51FC" w14:textId="77777777" w:rsidR="006C68AF" w:rsidRPr="00C815EE" w:rsidRDefault="006C68AF">
      <w:pPr>
        <w:pStyle w:val="af9"/>
      </w:pPr>
    </w:p>
    <w:p w14:paraId="36922C08" w14:textId="77777777" w:rsidR="006C68AF" w:rsidRPr="00C815EE" w:rsidRDefault="006C68AF">
      <w:pPr>
        <w:pStyle w:val="af9"/>
      </w:pPr>
    </w:p>
    <w:p w14:paraId="20AFEF92" w14:textId="77777777" w:rsidR="006C68AF" w:rsidRPr="00C815EE" w:rsidRDefault="006C68AF">
      <w:pPr>
        <w:pStyle w:val="af9"/>
      </w:pPr>
    </w:p>
    <w:p w14:paraId="18868484" w14:textId="77777777" w:rsidR="006C68AF" w:rsidRPr="00C815EE" w:rsidRDefault="00000000">
      <w:pPr>
        <w:autoSpaceDE w:val="0"/>
        <w:autoSpaceDN w:val="0"/>
        <w:adjustRightInd w:val="0"/>
        <w:spacing w:line="360" w:lineRule="auto"/>
        <w:ind w:rightChars="-340" w:right="-714"/>
        <w:jc w:val="left"/>
        <w:rPr>
          <w:rFonts w:ascii="Arial" w:hAnsi="Arial"/>
          <w:b/>
          <w:sz w:val="32"/>
        </w:rPr>
      </w:pPr>
      <w:r w:rsidRPr="00C815EE">
        <w:rPr>
          <w:rFonts w:ascii="宋体" w:hAnsi="宋体" w:cs="宋体" w:hint="eastAsia"/>
          <w:b/>
          <w:bCs/>
          <w:sz w:val="24"/>
          <w:lang w:val="zh-CN"/>
        </w:rPr>
        <w:br w:type="page"/>
      </w:r>
    </w:p>
    <w:p w14:paraId="7B967293" w14:textId="77777777" w:rsidR="006C68AF" w:rsidRPr="00C815EE" w:rsidRDefault="00000000">
      <w:pPr>
        <w:pStyle w:val="af9"/>
      </w:pPr>
      <w:r w:rsidRPr="00C815EE">
        <w:lastRenderedPageBreak/>
        <w:t>第五章</w:t>
      </w:r>
      <w:r w:rsidRPr="00C815EE">
        <w:rPr>
          <w:rFonts w:hint="eastAsia"/>
        </w:rPr>
        <w:t xml:space="preserve"> </w:t>
      </w:r>
      <w:r w:rsidRPr="00C815EE">
        <w:t xml:space="preserve"> </w:t>
      </w:r>
      <w:r w:rsidRPr="00C815EE">
        <w:t>采购需求</w:t>
      </w:r>
      <w:bookmarkEnd w:id="60"/>
    </w:p>
    <w:p w14:paraId="55B65B33" w14:textId="77777777" w:rsidR="006C68AF" w:rsidRPr="00C815EE" w:rsidRDefault="00000000">
      <w:pPr>
        <w:tabs>
          <w:tab w:val="left" w:pos="7899"/>
        </w:tabs>
        <w:spacing w:line="336" w:lineRule="auto"/>
        <w:ind w:firstLineChars="197" w:firstLine="475"/>
        <w:rPr>
          <w:rFonts w:ascii="宋体" w:hAnsi="宋体" w:cs="宋体" w:hint="eastAsia"/>
          <w:b/>
          <w:bCs/>
          <w:sz w:val="24"/>
          <w:szCs w:val="24"/>
        </w:rPr>
      </w:pPr>
      <w:r w:rsidRPr="00C815EE">
        <w:rPr>
          <w:rFonts w:ascii="宋体" w:hAnsi="宋体" w:cs="宋体" w:hint="eastAsia"/>
          <w:b/>
          <w:bCs/>
          <w:sz w:val="24"/>
          <w:szCs w:val="24"/>
        </w:rPr>
        <w:t>一、采购服务的功能或者目标</w:t>
      </w:r>
    </w:p>
    <w:p w14:paraId="515A8144" w14:textId="4B01EBA1" w:rsidR="006C68AF" w:rsidRPr="00C815EE" w:rsidRDefault="000C3A16">
      <w:pPr>
        <w:tabs>
          <w:tab w:val="left" w:pos="7899"/>
        </w:tabs>
        <w:spacing w:line="336" w:lineRule="auto"/>
        <w:ind w:firstLineChars="197" w:firstLine="473"/>
        <w:rPr>
          <w:rFonts w:ascii="宋体" w:hAnsi="宋体" w:cs="宋体" w:hint="eastAsia"/>
          <w:b/>
          <w:bCs/>
          <w:sz w:val="24"/>
          <w:szCs w:val="24"/>
        </w:rPr>
      </w:pPr>
      <w:r w:rsidRPr="00C815EE">
        <w:rPr>
          <w:rFonts w:ascii="宋体" w:hAnsi="宋体" w:cs="宋体"/>
          <w:sz w:val="24"/>
        </w:rPr>
        <w:t>诉讼案件清理范围：2017年1月1日至2026年2月28日期间结案的此前年度未清理案件，共计约3.9万件。清理内容：（1）案件范围：逐案核实约3.9万件诉讼费案件，依生效裁判文书载明事项登记诉讼费法定承担金额，同步关联财务收付台账中的预收、催缴、补收、退付、执行到位及上缴明细。（2）资金范围：逐笔核实诉讼费账户银行流水，资金收支截至2026年2月。以实际清理为准（以包干计价，超出部分不再支付费用），对诉讼费案件票据、会计账、出纳账、银行流水及“一张网系统”登记情况进行关联稽核。（3）针对此前年度清理结果（清理资金收支截至2025年9月），将资金收支信息更新延续至2026年2月。（4）汇总此前清理案件及本次清理案件，形成诉讼费收、退台账，案件存疑部分交由承办人员核对，根据反馈结果更新台账信息。（5）法官复核无误后，在清理工作基础上出具案件清理期间的清理报告。（6）依据上级部署，协助报送集中退付和追缴工作进展情况及相关报表，按时限要求无条件提交清理资料，配合落实相关工作。</w:t>
      </w:r>
      <w:r w:rsidR="00533018" w:rsidRPr="00C815EE">
        <w:rPr>
          <w:rFonts w:ascii="宋体" w:hAnsi="宋体" w:cs="宋体" w:hint="eastAsia"/>
          <w:b/>
          <w:bCs/>
          <w:sz w:val="24"/>
          <w:szCs w:val="24"/>
        </w:rPr>
        <w:t>二、落实政府采购政策需满足的要求</w:t>
      </w:r>
    </w:p>
    <w:p w14:paraId="181DDF01" w14:textId="77777777" w:rsidR="006C68AF" w:rsidRPr="00C815EE" w:rsidRDefault="00000000">
      <w:pPr>
        <w:tabs>
          <w:tab w:val="left" w:pos="7899"/>
        </w:tabs>
        <w:spacing w:line="336" w:lineRule="auto"/>
        <w:ind w:firstLineChars="197" w:firstLine="473"/>
        <w:rPr>
          <w:rFonts w:ascii="宋体" w:hAnsi="宋体" w:hint="eastAsia"/>
          <w:sz w:val="24"/>
          <w:szCs w:val="24"/>
        </w:rPr>
      </w:pPr>
      <w:r w:rsidRPr="00C815EE">
        <w:rPr>
          <w:rFonts w:ascii="宋体" w:hAnsi="宋体" w:hint="eastAsia"/>
          <w:sz w:val="24"/>
          <w:szCs w:val="24"/>
        </w:rPr>
        <w:t>1、供应商属于小型、微型企业的，按采购文件的格式提供《中小企业声明函》。</w:t>
      </w:r>
    </w:p>
    <w:p w14:paraId="4D00DFE9" w14:textId="77777777" w:rsidR="006C68AF" w:rsidRPr="00C815EE" w:rsidRDefault="00000000">
      <w:pPr>
        <w:tabs>
          <w:tab w:val="left" w:pos="7899"/>
        </w:tabs>
        <w:spacing w:line="336" w:lineRule="auto"/>
        <w:ind w:firstLineChars="197" w:firstLine="473"/>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、供应商属于监狱企业，提供由省级以上监狱管理局、戒毒管理局（含新疆生产建设兵团）出具的属于监狱企业的证明文件。</w:t>
      </w:r>
    </w:p>
    <w:p w14:paraId="359AD07A" w14:textId="77777777" w:rsidR="006C68AF" w:rsidRPr="00C815EE" w:rsidRDefault="00000000">
      <w:pPr>
        <w:tabs>
          <w:tab w:val="left" w:pos="7899"/>
        </w:tabs>
        <w:spacing w:line="336" w:lineRule="auto"/>
        <w:ind w:firstLineChars="197" w:firstLine="473"/>
        <w:rPr>
          <w:rFonts w:ascii="宋体" w:hAnsi="宋体" w:hint="eastAsia"/>
          <w:sz w:val="24"/>
          <w:szCs w:val="24"/>
        </w:rPr>
      </w:pPr>
      <w:r w:rsidRPr="00C815EE">
        <w:rPr>
          <w:rFonts w:ascii="宋体" w:hAnsi="宋体" w:hint="eastAsia"/>
          <w:sz w:val="24"/>
          <w:szCs w:val="24"/>
        </w:rPr>
        <w:t>3、供应商属于残疾人福利性单位的，按采购文件的格式提供《残疾人福利性单位声明函》，残疾人福利性单位视同小型、微型企业。</w:t>
      </w:r>
    </w:p>
    <w:p w14:paraId="0F3CA234" w14:textId="77777777" w:rsidR="006C68AF" w:rsidRPr="00C815EE" w:rsidRDefault="00000000" w:rsidP="00657ADF">
      <w:pPr>
        <w:tabs>
          <w:tab w:val="left" w:pos="7899"/>
        </w:tabs>
        <w:spacing w:line="336" w:lineRule="auto"/>
        <w:rPr>
          <w:rFonts w:ascii="宋体" w:hAnsi="宋体" w:cs="宋体" w:hint="eastAsia"/>
          <w:b/>
          <w:bCs/>
          <w:sz w:val="24"/>
          <w:szCs w:val="24"/>
        </w:rPr>
      </w:pPr>
      <w:r w:rsidRPr="00C815EE">
        <w:rPr>
          <w:rFonts w:ascii="宋体" w:hAnsi="宋体" w:cs="宋体" w:hint="eastAsia"/>
          <w:b/>
          <w:bCs/>
          <w:sz w:val="24"/>
          <w:szCs w:val="24"/>
        </w:rPr>
        <w:t>三、执行的国家相关标准、行业标准、地方标准或者其他标准、规范</w:t>
      </w:r>
    </w:p>
    <w:p w14:paraId="24275C1D"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按照国家该行业相关标准和合同约定的相关要求，为采购人提供高质量服务，并随时接受采购人的检查、监督。</w:t>
      </w:r>
    </w:p>
    <w:p w14:paraId="1505995B" w14:textId="77777777" w:rsidR="006C68AF" w:rsidRPr="00C815EE" w:rsidRDefault="00000000" w:rsidP="00657ADF">
      <w:pPr>
        <w:tabs>
          <w:tab w:val="left" w:pos="7899"/>
        </w:tabs>
        <w:spacing w:line="336" w:lineRule="auto"/>
        <w:rPr>
          <w:rFonts w:ascii="宋体" w:hAnsi="宋体" w:cs="宋体" w:hint="eastAsia"/>
          <w:b/>
          <w:bCs/>
          <w:sz w:val="24"/>
          <w:szCs w:val="24"/>
        </w:rPr>
      </w:pPr>
      <w:r w:rsidRPr="00C815EE">
        <w:rPr>
          <w:rFonts w:ascii="宋体" w:hAnsi="宋体" w:cs="宋体" w:hint="eastAsia"/>
          <w:b/>
          <w:bCs/>
          <w:sz w:val="24"/>
          <w:szCs w:val="24"/>
        </w:rPr>
        <w:t>四、服务质量要求、期限、效率等要求</w:t>
      </w:r>
    </w:p>
    <w:p w14:paraId="12D90337" w14:textId="5698BAE5" w:rsidR="006C68AF" w:rsidRPr="00C815EE" w:rsidRDefault="00992BD5">
      <w:pPr>
        <w:tabs>
          <w:tab w:val="left" w:pos="7899"/>
        </w:tabs>
        <w:spacing w:line="336" w:lineRule="auto"/>
        <w:ind w:firstLineChars="197" w:firstLine="473"/>
        <w:rPr>
          <w:rFonts w:ascii="宋体" w:hAnsi="宋体" w:cs="宋体" w:hint="eastAsia"/>
          <w:sz w:val="24"/>
        </w:rPr>
      </w:pPr>
      <w:r w:rsidRPr="00C815EE">
        <w:rPr>
          <w:rFonts w:ascii="宋体" w:hAnsi="宋体" w:hint="eastAsia"/>
          <w:sz w:val="24"/>
        </w:rPr>
        <w:t>服务要求和标准</w:t>
      </w:r>
      <w:r w:rsidRPr="00C815EE">
        <w:rPr>
          <w:rFonts w:ascii="宋体" w:hAnsi="宋体" w:cs="宋体" w:hint="eastAsia"/>
          <w:sz w:val="24"/>
          <w:szCs w:val="22"/>
        </w:rPr>
        <w:t>：</w:t>
      </w:r>
      <w:r w:rsidRPr="00C815EE">
        <w:rPr>
          <w:rFonts w:ascii="宋体" w:hAnsi="宋体" w:cs="宋体" w:hint="eastAsia"/>
          <w:sz w:val="24"/>
        </w:rPr>
        <w:t>按照国家该行业相关标准和合同约定的相关要求，为采购人提供高质量服务，并随时接受采购人的检查、监督。</w:t>
      </w:r>
    </w:p>
    <w:p w14:paraId="2A5D0F93" w14:textId="2576C3EB" w:rsidR="006C68AF" w:rsidRPr="00C815EE" w:rsidRDefault="00000000">
      <w:pPr>
        <w:spacing w:line="336" w:lineRule="auto"/>
        <w:ind w:firstLineChars="200" w:firstLine="480"/>
        <w:rPr>
          <w:rFonts w:ascii="宋体" w:hAnsi="宋体" w:cs="宋体" w:hint="eastAsia"/>
          <w:sz w:val="24"/>
        </w:rPr>
      </w:pPr>
      <w:r w:rsidRPr="00C815EE">
        <w:rPr>
          <w:rFonts w:ascii="宋体" w:hAnsi="宋体" w:cs="宋体" w:hint="eastAsia"/>
          <w:sz w:val="24"/>
          <w:szCs w:val="22"/>
        </w:rPr>
        <w:t>服务期限：</w:t>
      </w:r>
      <w:r w:rsidR="00BD64A8" w:rsidRPr="00C815EE">
        <w:rPr>
          <w:rFonts w:ascii="宋体" w:hAnsi="宋体" w:cs="宋体" w:hint="eastAsia"/>
          <w:sz w:val="24"/>
        </w:rPr>
        <w:t>全部工作需于2026年8月底完成，并向采购人提交完整的工作成果报告（含纸质版及电子版）</w:t>
      </w:r>
      <w:r w:rsidRPr="00C815EE">
        <w:rPr>
          <w:rFonts w:ascii="宋体" w:hAnsi="宋体" w:cs="宋体" w:hint="eastAsia"/>
          <w:sz w:val="24"/>
        </w:rPr>
        <w:t>。</w:t>
      </w:r>
    </w:p>
    <w:p w14:paraId="4F2B55E4" w14:textId="77777777" w:rsidR="006C68AF" w:rsidRPr="00C815EE" w:rsidRDefault="00000000" w:rsidP="00657ADF">
      <w:pPr>
        <w:spacing w:line="336" w:lineRule="auto"/>
        <w:rPr>
          <w:rFonts w:ascii="宋体" w:hAnsi="宋体" w:cs="宋体" w:hint="eastAsia"/>
          <w:b/>
          <w:bCs/>
          <w:sz w:val="24"/>
          <w:szCs w:val="24"/>
        </w:rPr>
      </w:pPr>
      <w:r w:rsidRPr="00C815EE">
        <w:rPr>
          <w:rFonts w:ascii="宋体" w:hAnsi="宋体" w:cs="宋体" w:hint="eastAsia"/>
          <w:b/>
          <w:bCs/>
          <w:sz w:val="24"/>
          <w:szCs w:val="24"/>
        </w:rPr>
        <w:t>五、验收或考核标准</w:t>
      </w:r>
    </w:p>
    <w:p w14:paraId="1671E820" w14:textId="0DB55099" w:rsidR="00657ADF" w:rsidRPr="00657ADF" w:rsidRDefault="00657ADF" w:rsidP="00657ADF">
      <w:pPr>
        <w:spacing w:line="336" w:lineRule="auto"/>
        <w:ind w:firstLineChars="200" w:firstLine="480"/>
        <w:rPr>
          <w:rFonts w:ascii="宋体" w:hAnsi="宋体" w:cs="宋体" w:hint="eastAsia"/>
          <w:sz w:val="24"/>
        </w:rPr>
      </w:pPr>
      <w:r w:rsidRPr="00657ADF">
        <w:rPr>
          <w:rFonts w:ascii="宋体" w:hAnsi="宋体" w:cs="宋体" w:hint="eastAsia"/>
          <w:sz w:val="24"/>
        </w:rPr>
        <w:t>1</w:t>
      </w:r>
      <w:r w:rsidR="007E75D9">
        <w:rPr>
          <w:rFonts w:ascii="宋体" w:hAnsi="宋体" w:cs="宋体" w:hint="eastAsia"/>
          <w:sz w:val="24"/>
        </w:rPr>
        <w:t>.</w:t>
      </w:r>
      <w:r w:rsidRPr="00657ADF">
        <w:rPr>
          <w:rFonts w:ascii="宋体" w:hAnsi="宋体" w:cs="宋体"/>
          <w:sz w:val="24"/>
        </w:rPr>
        <w:t>诉讼费收退台账数据准确率≥99%，案件与财务流水、裁判文书关联匹配无误；</w:t>
      </w:r>
    </w:p>
    <w:p w14:paraId="2AE2DEA1" w14:textId="2B83626D" w:rsidR="00657ADF" w:rsidRPr="00657ADF" w:rsidRDefault="00657ADF" w:rsidP="00657ADF">
      <w:pPr>
        <w:spacing w:line="336" w:lineRule="auto"/>
        <w:ind w:firstLineChars="200" w:firstLine="480"/>
        <w:rPr>
          <w:rFonts w:ascii="宋体" w:hAnsi="宋体" w:cs="宋体" w:hint="eastAsia"/>
          <w:sz w:val="24"/>
        </w:rPr>
      </w:pPr>
      <w:r w:rsidRPr="00657ADF">
        <w:rPr>
          <w:rFonts w:ascii="宋体" w:hAnsi="宋体" w:cs="宋体" w:hint="eastAsia"/>
          <w:sz w:val="24"/>
        </w:rPr>
        <w:lastRenderedPageBreak/>
        <w:t>2</w:t>
      </w:r>
      <w:r w:rsidR="007E75D9">
        <w:rPr>
          <w:rFonts w:ascii="宋体" w:hAnsi="宋体" w:cs="宋体" w:hint="eastAsia"/>
          <w:sz w:val="24"/>
        </w:rPr>
        <w:t>.</w:t>
      </w:r>
      <w:r w:rsidRPr="00657ADF">
        <w:rPr>
          <w:rFonts w:ascii="宋体" w:hAnsi="宋体" w:cs="宋体"/>
          <w:sz w:val="24"/>
        </w:rPr>
        <w:t>清理报告内容完整，符合</w:t>
      </w:r>
      <w:r w:rsidRPr="00657ADF">
        <w:rPr>
          <w:rFonts w:ascii="宋体" w:hAnsi="宋体" w:cs="宋体" w:hint="eastAsia"/>
          <w:sz w:val="24"/>
        </w:rPr>
        <w:t>主管</w:t>
      </w:r>
      <w:r w:rsidRPr="00657ADF">
        <w:rPr>
          <w:rFonts w:ascii="宋体" w:hAnsi="宋体" w:cs="宋体"/>
          <w:sz w:val="24"/>
        </w:rPr>
        <w:t>部门报送格式要求；</w:t>
      </w:r>
    </w:p>
    <w:p w14:paraId="5C839982" w14:textId="103F4A5B" w:rsidR="00657ADF" w:rsidRPr="00657ADF" w:rsidRDefault="00657ADF" w:rsidP="00657ADF">
      <w:pPr>
        <w:spacing w:line="336" w:lineRule="auto"/>
        <w:ind w:firstLineChars="200" w:firstLine="480"/>
        <w:rPr>
          <w:rFonts w:ascii="宋体" w:hAnsi="宋体" w:cs="宋体" w:hint="eastAsia"/>
          <w:sz w:val="24"/>
        </w:rPr>
      </w:pPr>
      <w:r w:rsidRPr="00657ADF">
        <w:rPr>
          <w:rFonts w:ascii="宋体" w:hAnsi="宋体" w:cs="宋体" w:hint="eastAsia"/>
          <w:sz w:val="24"/>
        </w:rPr>
        <w:t>3</w:t>
      </w:r>
      <w:r w:rsidR="007E75D9">
        <w:rPr>
          <w:rFonts w:ascii="宋体" w:hAnsi="宋体" w:cs="宋体" w:hint="eastAsia"/>
          <w:sz w:val="24"/>
        </w:rPr>
        <w:t>.</w:t>
      </w:r>
      <w:r w:rsidRPr="00657ADF">
        <w:rPr>
          <w:rFonts w:ascii="宋体" w:hAnsi="宋体" w:cs="宋体"/>
          <w:sz w:val="24"/>
        </w:rPr>
        <w:t>存疑案件逐件标注原因并形成清单，经法官复核确认</w:t>
      </w:r>
      <w:r w:rsidRPr="00657ADF">
        <w:rPr>
          <w:rFonts w:ascii="宋体" w:hAnsi="宋体" w:cs="宋体" w:hint="eastAsia"/>
          <w:sz w:val="24"/>
        </w:rPr>
        <w:t>；</w:t>
      </w:r>
    </w:p>
    <w:p w14:paraId="549FEDC8" w14:textId="0E79098E" w:rsidR="00657ADF" w:rsidRPr="00657ADF" w:rsidRDefault="00657ADF" w:rsidP="00657ADF">
      <w:pPr>
        <w:spacing w:line="336" w:lineRule="auto"/>
        <w:ind w:firstLineChars="200" w:firstLine="480"/>
        <w:rPr>
          <w:rFonts w:ascii="宋体" w:hAnsi="宋体" w:cs="宋体" w:hint="eastAsia"/>
          <w:sz w:val="24"/>
        </w:rPr>
      </w:pPr>
      <w:r w:rsidRPr="00657ADF">
        <w:rPr>
          <w:rFonts w:ascii="宋体" w:hAnsi="宋体" w:cs="宋体" w:hint="eastAsia"/>
          <w:sz w:val="24"/>
        </w:rPr>
        <w:t>4</w:t>
      </w:r>
      <w:r w:rsidR="007E75D9">
        <w:rPr>
          <w:rFonts w:ascii="宋体" w:hAnsi="宋体" w:cs="宋体" w:hint="eastAsia"/>
          <w:sz w:val="24"/>
        </w:rPr>
        <w:t>.</w:t>
      </w:r>
      <w:r w:rsidRPr="00657ADF">
        <w:rPr>
          <w:rFonts w:ascii="宋体" w:hAnsi="宋体" w:cs="宋体" w:hint="eastAsia"/>
          <w:sz w:val="24"/>
        </w:rPr>
        <w:t>符合采购人的验收及考核标准。</w:t>
      </w:r>
    </w:p>
    <w:p w14:paraId="065A9127" w14:textId="77777777" w:rsidR="006C68AF" w:rsidRPr="00C815EE" w:rsidRDefault="00000000" w:rsidP="00657ADF">
      <w:pPr>
        <w:spacing w:line="336" w:lineRule="auto"/>
        <w:rPr>
          <w:rFonts w:ascii="宋体" w:hAnsi="宋体" w:cs="宋体" w:hint="eastAsia"/>
          <w:b/>
          <w:bCs/>
          <w:sz w:val="24"/>
          <w:szCs w:val="24"/>
        </w:rPr>
      </w:pPr>
      <w:r w:rsidRPr="00C815EE">
        <w:rPr>
          <w:rFonts w:ascii="宋体" w:hAnsi="宋体" w:cs="宋体" w:hint="eastAsia"/>
          <w:b/>
          <w:bCs/>
          <w:sz w:val="24"/>
          <w:szCs w:val="24"/>
        </w:rPr>
        <w:t>六、付款方式</w:t>
      </w:r>
    </w:p>
    <w:p w14:paraId="5B7F3545"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全部工作完成，并向采购人提交完整的工作成果报告（含纸质版及电子版）后一次性支付，遇财政财务结算期间支付时间延后。</w:t>
      </w:r>
    </w:p>
    <w:p w14:paraId="3A2B896F" w14:textId="77777777" w:rsidR="006C68AF" w:rsidRPr="00C815EE" w:rsidRDefault="00000000" w:rsidP="00657ADF">
      <w:pPr>
        <w:spacing w:line="336" w:lineRule="auto"/>
        <w:rPr>
          <w:rFonts w:ascii="宋体" w:hAnsi="宋体" w:cs="宋体" w:hint="eastAsia"/>
          <w:b/>
          <w:bCs/>
          <w:sz w:val="24"/>
          <w:szCs w:val="24"/>
        </w:rPr>
      </w:pPr>
      <w:r w:rsidRPr="00C815EE">
        <w:rPr>
          <w:rFonts w:ascii="宋体" w:hAnsi="宋体" w:cs="宋体" w:hint="eastAsia"/>
          <w:b/>
          <w:bCs/>
          <w:sz w:val="24"/>
          <w:szCs w:val="24"/>
        </w:rPr>
        <w:t>七、其他技术、服务等要求</w:t>
      </w:r>
    </w:p>
    <w:p w14:paraId="33443A59" w14:textId="77777777" w:rsidR="006C68AF" w:rsidRPr="00C815EE" w:rsidRDefault="00000000">
      <w:pPr>
        <w:tabs>
          <w:tab w:val="left" w:pos="7899"/>
        </w:tabs>
        <w:spacing w:line="336" w:lineRule="auto"/>
        <w:ind w:firstLineChars="197" w:firstLine="475"/>
        <w:rPr>
          <w:rFonts w:ascii="宋体" w:hAnsi="宋体" w:cs="宋体" w:hint="eastAsia"/>
          <w:b/>
          <w:bCs/>
          <w:sz w:val="24"/>
          <w:szCs w:val="24"/>
        </w:rPr>
      </w:pPr>
      <w:r w:rsidRPr="00C815EE">
        <w:rPr>
          <w:rFonts w:ascii="宋体" w:hAnsi="宋体" w:cs="宋体" w:hint="eastAsia"/>
          <w:b/>
          <w:bCs/>
          <w:sz w:val="24"/>
          <w:szCs w:val="24"/>
        </w:rPr>
        <w:t>1、拟派人员工作相关要求</w:t>
      </w:r>
    </w:p>
    <w:p w14:paraId="5B7F25B2"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（1）保密与廉政要求</w:t>
      </w:r>
    </w:p>
    <w:p w14:paraId="37D614CD"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所有参与项目的人员必须在项目启动前签订书面保密协议和廉政承诺书。保密协议需明确保密范围、保密期限、违约责任等条款；廉政承诺书需承诺遵守法律法规、廉洁从业，不得接受任何形式的贿赂或不正当利益。</w:t>
      </w:r>
    </w:p>
    <w:p w14:paraId="2AE8CEF8"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（2）项目负责人资质</w:t>
      </w:r>
    </w:p>
    <w:p w14:paraId="4058D969"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项目负责人须具备注册会计师执业资格，具有相关项目管理经验，熟悉项目所在领域的法律法规和行业规范。</w:t>
      </w:r>
    </w:p>
    <w:p w14:paraId="2B995867"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（3）现场人员配置与工作时间</w:t>
      </w:r>
    </w:p>
    <w:p w14:paraId="34E1374B" w14:textId="0E77705B"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现场派驻人员不少于4人（不含项目负责人），工作时间需按照项目进度计划合理安排且需在202</w:t>
      </w:r>
      <w:r w:rsidR="00C35FB4" w:rsidRPr="00C815EE">
        <w:rPr>
          <w:rFonts w:ascii="宋体" w:hAnsi="宋体" w:cs="宋体" w:hint="eastAsia"/>
          <w:sz w:val="24"/>
        </w:rPr>
        <w:t>6</w:t>
      </w:r>
      <w:r w:rsidRPr="00C815EE">
        <w:rPr>
          <w:rFonts w:ascii="宋体" w:hAnsi="宋体" w:cs="宋体" w:hint="eastAsia"/>
          <w:sz w:val="24"/>
        </w:rPr>
        <w:t>年</w:t>
      </w:r>
      <w:r w:rsidR="00C35FB4" w:rsidRPr="00C815EE">
        <w:rPr>
          <w:rFonts w:ascii="宋体" w:hAnsi="宋体" w:cs="宋体" w:hint="eastAsia"/>
          <w:sz w:val="24"/>
        </w:rPr>
        <w:t>8</w:t>
      </w:r>
      <w:r w:rsidRPr="00C815EE">
        <w:rPr>
          <w:rFonts w:ascii="宋体" w:hAnsi="宋体" w:cs="宋体" w:hint="eastAsia"/>
          <w:sz w:val="24"/>
        </w:rPr>
        <w:t>月底前完成全部工作任务。</w:t>
      </w:r>
    </w:p>
    <w:p w14:paraId="3F1303D9" w14:textId="77777777" w:rsidR="006C68AF" w:rsidRPr="00C815EE" w:rsidRDefault="00000000">
      <w:pPr>
        <w:tabs>
          <w:tab w:val="left" w:pos="7899"/>
        </w:tabs>
        <w:spacing w:line="336" w:lineRule="auto"/>
        <w:ind w:firstLineChars="197" w:firstLine="475"/>
        <w:rPr>
          <w:rFonts w:ascii="宋体" w:hAnsi="宋体" w:cs="宋体" w:hint="eastAsia"/>
          <w:b/>
          <w:bCs/>
          <w:sz w:val="24"/>
          <w:szCs w:val="24"/>
        </w:rPr>
      </w:pPr>
      <w:r w:rsidRPr="00C815EE">
        <w:rPr>
          <w:rFonts w:ascii="宋体" w:hAnsi="宋体" w:cs="宋体" w:hint="eastAsia"/>
          <w:b/>
          <w:bCs/>
          <w:sz w:val="24"/>
          <w:szCs w:val="24"/>
        </w:rPr>
        <w:t>2、成交供应商相关要求</w:t>
      </w:r>
    </w:p>
    <w:p w14:paraId="5787803C"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（1）严格按照合同约定及标准完成合同内容，并对成果的质量负全责；</w:t>
      </w:r>
    </w:p>
    <w:p w14:paraId="044F66ED"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（2）采购人提供的资料应予以保密，承诺不向任何第三方泄露采购人的业务机密。</w:t>
      </w:r>
    </w:p>
    <w:p w14:paraId="752C3F80" w14:textId="77777777" w:rsidR="006C68AF" w:rsidRPr="00C815EE" w:rsidRDefault="00000000">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（3）项目实施期间，接受采购人指导、检查和督促，在合同约定范围内遵照采购人所提出的意见、要求，及时作出相应的工作调整和安排。</w:t>
      </w:r>
    </w:p>
    <w:p w14:paraId="738934BC" w14:textId="6A071475" w:rsidR="004007FD" w:rsidRPr="00C815EE" w:rsidRDefault="004007FD" w:rsidP="004007FD">
      <w:pPr>
        <w:tabs>
          <w:tab w:val="left" w:pos="7899"/>
        </w:tabs>
        <w:spacing w:line="336" w:lineRule="auto"/>
        <w:ind w:firstLineChars="197" w:firstLine="475"/>
        <w:rPr>
          <w:rFonts w:ascii="宋体" w:hAnsi="宋体" w:cs="宋体" w:hint="eastAsia"/>
          <w:b/>
          <w:bCs/>
          <w:sz w:val="24"/>
          <w:szCs w:val="24"/>
        </w:rPr>
      </w:pPr>
      <w:r w:rsidRPr="00C815EE">
        <w:rPr>
          <w:rFonts w:ascii="宋体" w:hAnsi="宋体" w:cs="宋体" w:hint="eastAsia"/>
          <w:b/>
          <w:bCs/>
          <w:sz w:val="24"/>
          <w:szCs w:val="24"/>
        </w:rPr>
        <w:t>3、成果要求</w:t>
      </w:r>
    </w:p>
    <w:p w14:paraId="3D8D148D" w14:textId="3908D47F" w:rsidR="006C68AF" w:rsidRPr="001C712D" w:rsidRDefault="004007FD" w:rsidP="001C712D">
      <w:pPr>
        <w:tabs>
          <w:tab w:val="left" w:pos="7899"/>
        </w:tabs>
        <w:spacing w:line="336" w:lineRule="auto"/>
        <w:ind w:firstLineChars="197" w:firstLine="473"/>
        <w:rPr>
          <w:rFonts w:ascii="宋体" w:hAnsi="宋体" w:cs="宋体" w:hint="eastAsia"/>
          <w:sz w:val="24"/>
        </w:rPr>
      </w:pPr>
      <w:r w:rsidRPr="00C815EE">
        <w:rPr>
          <w:rFonts w:ascii="宋体" w:hAnsi="宋体" w:cs="宋体" w:hint="eastAsia"/>
          <w:sz w:val="24"/>
        </w:rPr>
        <w:t>成交供应商</w:t>
      </w:r>
      <w:r w:rsidR="002310E4" w:rsidRPr="00C815EE">
        <w:rPr>
          <w:rFonts w:ascii="宋体" w:hAnsi="宋体" w:cs="宋体" w:hint="eastAsia"/>
          <w:sz w:val="24"/>
        </w:rPr>
        <w:t>必须</w:t>
      </w:r>
      <w:r w:rsidRPr="00C815EE">
        <w:rPr>
          <w:rFonts w:ascii="宋体" w:hAnsi="宋体" w:cs="宋体"/>
          <w:sz w:val="24"/>
        </w:rPr>
        <w:t>接收2025年全部清理台账、电子数据、核对底稿，</w:t>
      </w:r>
      <w:r w:rsidRPr="00C815EE">
        <w:rPr>
          <w:rFonts w:ascii="宋体" w:hAnsi="宋体" w:cs="宋体" w:hint="eastAsia"/>
          <w:sz w:val="24"/>
        </w:rPr>
        <w:t>继续</w:t>
      </w:r>
      <w:r w:rsidRPr="00C815EE">
        <w:rPr>
          <w:rFonts w:ascii="宋体" w:hAnsi="宋体" w:cs="宋体"/>
          <w:sz w:val="24"/>
        </w:rPr>
        <w:t>核查去年没理清的存疑案件，把两年所有数据合并成一套完整总账</w:t>
      </w:r>
      <w:r w:rsidRPr="00C815EE">
        <w:rPr>
          <w:rFonts w:ascii="宋体" w:hAnsi="宋体" w:cs="宋体" w:hint="eastAsia"/>
          <w:sz w:val="24"/>
        </w:rPr>
        <w:t>。</w:t>
      </w:r>
      <w:r w:rsidRPr="00C815EE">
        <w:rPr>
          <w:rFonts w:ascii="宋体" w:hAnsi="宋体" w:cs="宋体"/>
          <w:sz w:val="24"/>
        </w:rPr>
        <w:t>上年度全部纸质、电子资料</w:t>
      </w:r>
      <w:r w:rsidRPr="00C815EE">
        <w:rPr>
          <w:rFonts w:ascii="宋体" w:hAnsi="宋体" w:cs="宋体" w:hint="eastAsia"/>
          <w:sz w:val="24"/>
        </w:rPr>
        <w:t>由采购人提供。</w:t>
      </w:r>
    </w:p>
    <w:p w14:paraId="685A3339" w14:textId="77777777" w:rsidR="006C68AF" w:rsidRPr="00C815EE" w:rsidRDefault="00000000">
      <w:pPr>
        <w:widowControl/>
        <w:jc w:val="left"/>
        <w:rPr>
          <w:rFonts w:ascii="Arial" w:hAnsi="Arial"/>
          <w:b/>
          <w:sz w:val="32"/>
        </w:rPr>
      </w:pPr>
      <w:bookmarkStart w:id="61" w:name="_Toc77840702"/>
      <w:r w:rsidRPr="00C815EE">
        <w:br w:type="page"/>
      </w:r>
    </w:p>
    <w:p w14:paraId="676BEEEA" w14:textId="77777777" w:rsidR="006C68AF" w:rsidRPr="00C815EE" w:rsidRDefault="00000000">
      <w:pPr>
        <w:pStyle w:val="af9"/>
      </w:pPr>
      <w:r w:rsidRPr="00C815EE">
        <w:rPr>
          <w:rFonts w:hint="eastAsia"/>
        </w:rPr>
        <w:lastRenderedPageBreak/>
        <w:t>第六章</w:t>
      </w:r>
      <w:r w:rsidRPr="00C815EE">
        <w:rPr>
          <w:rFonts w:hint="eastAsia"/>
        </w:rPr>
        <w:t xml:space="preserve"> </w:t>
      </w:r>
      <w:r w:rsidRPr="00C815EE">
        <w:rPr>
          <w:rFonts w:hint="eastAsia"/>
        </w:rPr>
        <w:t>响应文件格式</w:t>
      </w:r>
      <w:bookmarkEnd w:id="61"/>
    </w:p>
    <w:p w14:paraId="32B985B6" w14:textId="77777777" w:rsidR="006C68AF" w:rsidRPr="00C815EE" w:rsidRDefault="00000000">
      <w:pPr>
        <w:spacing w:line="360" w:lineRule="auto"/>
        <w:jc w:val="right"/>
        <w:rPr>
          <w:rFonts w:ascii="宋体" w:hAnsi="宋体" w:hint="eastAsia"/>
          <w:sz w:val="40"/>
          <w:bdr w:val="single" w:sz="4" w:space="0" w:color="auto"/>
        </w:rPr>
      </w:pPr>
      <w:r w:rsidRPr="00C815EE">
        <w:rPr>
          <w:rFonts w:ascii="宋体" w:hAnsi="宋体" w:hint="eastAsia"/>
          <w:sz w:val="40"/>
          <w:bdr w:val="single" w:sz="4" w:space="0" w:color="auto"/>
        </w:rPr>
        <w:t>正本或副本</w:t>
      </w:r>
    </w:p>
    <w:p w14:paraId="124B76E1" w14:textId="655E7271" w:rsidR="006C68AF" w:rsidRPr="00C815EE" w:rsidRDefault="00000000">
      <w:pPr>
        <w:jc w:val="center"/>
        <w:rPr>
          <w:sz w:val="56"/>
          <w:szCs w:val="56"/>
        </w:rPr>
      </w:pPr>
      <w:r w:rsidRPr="00C815EE">
        <w:rPr>
          <w:rFonts w:hint="eastAsia"/>
          <w:sz w:val="56"/>
          <w:szCs w:val="56"/>
        </w:rPr>
        <w:t>玉溪市红塔区人民法院</w:t>
      </w:r>
      <w:r w:rsidR="001479E4" w:rsidRPr="00C815EE">
        <w:rPr>
          <w:rFonts w:hint="eastAsia"/>
          <w:sz w:val="56"/>
          <w:szCs w:val="56"/>
        </w:rPr>
        <w:t>2026</w:t>
      </w:r>
      <w:r w:rsidR="001479E4" w:rsidRPr="00C815EE">
        <w:rPr>
          <w:rFonts w:hint="eastAsia"/>
          <w:sz w:val="56"/>
          <w:szCs w:val="56"/>
        </w:rPr>
        <w:t>年</w:t>
      </w:r>
    </w:p>
    <w:p w14:paraId="741C4E75" w14:textId="77777777" w:rsidR="006C68AF" w:rsidRPr="00C815EE" w:rsidRDefault="00000000">
      <w:pPr>
        <w:jc w:val="center"/>
        <w:rPr>
          <w:sz w:val="56"/>
          <w:szCs w:val="56"/>
        </w:rPr>
      </w:pPr>
      <w:r w:rsidRPr="00C815EE">
        <w:rPr>
          <w:rFonts w:hint="eastAsia"/>
          <w:sz w:val="56"/>
          <w:szCs w:val="56"/>
        </w:rPr>
        <w:t>诉讼费清理工作</w:t>
      </w:r>
    </w:p>
    <w:p w14:paraId="7CFACB99" w14:textId="77777777" w:rsidR="006C68AF" w:rsidRPr="00C815EE" w:rsidRDefault="006C68AF">
      <w:pPr>
        <w:spacing w:line="360" w:lineRule="auto"/>
        <w:jc w:val="center"/>
        <w:rPr>
          <w:rFonts w:ascii="宋体" w:hAnsi="宋体" w:hint="eastAsia"/>
          <w:sz w:val="72"/>
          <w:szCs w:val="72"/>
        </w:rPr>
      </w:pPr>
    </w:p>
    <w:p w14:paraId="3C619868" w14:textId="77777777" w:rsidR="006C68AF" w:rsidRPr="00C815EE" w:rsidRDefault="006C68AF">
      <w:pPr>
        <w:spacing w:line="360" w:lineRule="auto"/>
        <w:jc w:val="center"/>
        <w:rPr>
          <w:rFonts w:ascii="宋体" w:hAnsi="宋体" w:hint="eastAsia"/>
          <w:sz w:val="84"/>
        </w:rPr>
      </w:pPr>
    </w:p>
    <w:p w14:paraId="07208FF2" w14:textId="77777777" w:rsidR="006C68AF" w:rsidRPr="00C815EE" w:rsidRDefault="00000000">
      <w:pPr>
        <w:spacing w:line="360" w:lineRule="auto"/>
        <w:jc w:val="center"/>
        <w:rPr>
          <w:rFonts w:ascii="宋体" w:hAnsi="宋体" w:hint="eastAsia"/>
          <w:sz w:val="84"/>
        </w:rPr>
      </w:pPr>
      <w:r w:rsidRPr="00C815EE">
        <w:rPr>
          <w:rFonts w:ascii="宋体" w:hAnsi="宋体" w:hint="eastAsia"/>
          <w:sz w:val="84"/>
        </w:rPr>
        <w:t>响应文件</w:t>
      </w:r>
    </w:p>
    <w:p w14:paraId="073EF94E" w14:textId="77777777" w:rsidR="006C68AF" w:rsidRPr="00C815EE" w:rsidRDefault="006C68AF">
      <w:pPr>
        <w:spacing w:line="360" w:lineRule="auto"/>
        <w:jc w:val="center"/>
        <w:rPr>
          <w:rFonts w:ascii="宋体" w:hAnsi="宋体" w:hint="eastAsia"/>
          <w:sz w:val="44"/>
        </w:rPr>
      </w:pPr>
    </w:p>
    <w:p w14:paraId="15EED644" w14:textId="77777777" w:rsidR="006C68AF" w:rsidRPr="00C815EE" w:rsidRDefault="006C68AF">
      <w:pPr>
        <w:spacing w:line="360" w:lineRule="auto"/>
        <w:jc w:val="center"/>
        <w:rPr>
          <w:rFonts w:ascii="宋体" w:hAnsi="宋体" w:hint="eastAsia"/>
          <w:sz w:val="44"/>
        </w:rPr>
      </w:pPr>
    </w:p>
    <w:p w14:paraId="069EB9A3" w14:textId="77777777" w:rsidR="006C68AF" w:rsidRPr="00C815EE" w:rsidRDefault="006C68AF">
      <w:pPr>
        <w:spacing w:line="360" w:lineRule="auto"/>
        <w:jc w:val="center"/>
        <w:rPr>
          <w:rFonts w:ascii="宋体" w:hAnsi="宋体" w:hint="eastAsia"/>
          <w:sz w:val="44"/>
        </w:rPr>
      </w:pPr>
    </w:p>
    <w:p w14:paraId="124447E8" w14:textId="77777777" w:rsidR="006C68AF" w:rsidRPr="00C815EE" w:rsidRDefault="006C68AF">
      <w:pPr>
        <w:spacing w:line="360" w:lineRule="auto"/>
        <w:rPr>
          <w:rFonts w:ascii="宋体" w:hAnsi="宋体" w:hint="eastAsia"/>
          <w:sz w:val="28"/>
          <w:szCs w:val="28"/>
        </w:rPr>
      </w:pPr>
    </w:p>
    <w:p w14:paraId="608750C4" w14:textId="77777777" w:rsidR="006C68AF" w:rsidRPr="00C815EE" w:rsidRDefault="00000000">
      <w:pPr>
        <w:spacing w:line="360" w:lineRule="auto"/>
        <w:rPr>
          <w:rFonts w:ascii="宋体" w:hAnsi="宋体" w:hint="eastAsia"/>
          <w:sz w:val="28"/>
          <w:szCs w:val="28"/>
          <w:u w:val="single"/>
        </w:rPr>
      </w:pPr>
      <w:r w:rsidRPr="00C815EE">
        <w:rPr>
          <w:rFonts w:ascii="宋体" w:hAnsi="宋体" w:hint="eastAsia"/>
          <w:sz w:val="28"/>
          <w:szCs w:val="28"/>
        </w:rPr>
        <w:t>项目编号:</w:t>
      </w:r>
      <w:r w:rsidRPr="00C815EE">
        <w:rPr>
          <w:rFonts w:ascii="宋体" w:hAnsi="宋体" w:hint="eastAsia"/>
          <w:sz w:val="28"/>
          <w:szCs w:val="28"/>
          <w:u w:val="single"/>
        </w:rPr>
        <w:t xml:space="preserve">                                          </w:t>
      </w:r>
      <w:r w:rsidRPr="00C815EE">
        <w:rPr>
          <w:rFonts w:ascii="宋体" w:hAnsi="宋体"/>
          <w:sz w:val="28"/>
          <w:szCs w:val="28"/>
          <w:u w:val="single"/>
        </w:rPr>
        <w:t xml:space="preserve"> </w:t>
      </w:r>
    </w:p>
    <w:p w14:paraId="423265F7" w14:textId="77777777" w:rsidR="006C68AF" w:rsidRPr="00C815EE" w:rsidRDefault="00000000">
      <w:pPr>
        <w:spacing w:line="360" w:lineRule="auto"/>
        <w:rPr>
          <w:rFonts w:ascii="宋体" w:hAnsi="宋体" w:hint="eastAsia"/>
          <w:sz w:val="28"/>
          <w:szCs w:val="28"/>
          <w:u w:val="single"/>
        </w:rPr>
      </w:pPr>
      <w:r w:rsidRPr="00C815EE">
        <w:rPr>
          <w:rFonts w:ascii="宋体" w:hAnsi="宋体" w:hint="eastAsia"/>
          <w:sz w:val="28"/>
          <w:szCs w:val="28"/>
        </w:rPr>
        <w:t>供应商: (盖章</w:t>
      </w:r>
      <w:r w:rsidRPr="00C815EE">
        <w:rPr>
          <w:rFonts w:ascii="宋体" w:hAnsi="宋体" w:hint="eastAsia"/>
          <w:sz w:val="28"/>
          <w:szCs w:val="28"/>
          <w:u w:val="single"/>
        </w:rPr>
        <w:t xml:space="preserve">)                                      </w:t>
      </w:r>
    </w:p>
    <w:p w14:paraId="227E8AC0" w14:textId="77777777" w:rsidR="006C68AF" w:rsidRPr="00C815EE" w:rsidRDefault="00000000">
      <w:pPr>
        <w:spacing w:line="360" w:lineRule="auto"/>
        <w:rPr>
          <w:rFonts w:ascii="宋体" w:hAnsi="宋体" w:hint="eastAsia"/>
          <w:sz w:val="28"/>
          <w:szCs w:val="28"/>
          <w:u w:val="single"/>
        </w:rPr>
      </w:pPr>
      <w:r w:rsidRPr="00C815EE">
        <w:rPr>
          <w:rFonts w:ascii="宋体" w:hAnsi="宋体" w:hint="eastAsia"/>
          <w:sz w:val="28"/>
          <w:szCs w:val="28"/>
        </w:rPr>
        <w:t>法定代表人或授权代表:(签字</w:t>
      </w:r>
      <w:r w:rsidRPr="00C815EE">
        <w:rPr>
          <w:rFonts w:ascii="宋体" w:hAnsi="宋体" w:hint="eastAsia"/>
          <w:sz w:val="28"/>
          <w:szCs w:val="28"/>
          <w:u w:val="single"/>
        </w:rPr>
        <w:t xml:space="preserve">)                        </w:t>
      </w:r>
      <w:r w:rsidRPr="00C815EE">
        <w:rPr>
          <w:rFonts w:ascii="宋体" w:hAnsi="宋体"/>
          <w:sz w:val="28"/>
          <w:szCs w:val="28"/>
          <w:u w:val="single"/>
        </w:rPr>
        <w:t xml:space="preserve"> </w:t>
      </w:r>
    </w:p>
    <w:p w14:paraId="6B9DAF4E" w14:textId="77777777" w:rsidR="006C68AF" w:rsidRPr="00C815EE" w:rsidRDefault="00000000">
      <w:pPr>
        <w:spacing w:line="360" w:lineRule="auto"/>
        <w:rPr>
          <w:rFonts w:ascii="宋体" w:hAnsi="宋体" w:hint="eastAsia"/>
          <w:sz w:val="28"/>
          <w:szCs w:val="28"/>
          <w:u w:val="single"/>
        </w:rPr>
      </w:pPr>
      <w:r w:rsidRPr="00C815EE">
        <w:rPr>
          <w:rFonts w:ascii="宋体" w:hAnsi="宋体" w:hint="eastAsia"/>
          <w:sz w:val="28"/>
          <w:szCs w:val="28"/>
        </w:rPr>
        <w:t>日期</w:t>
      </w:r>
      <w:r w:rsidRPr="00C815EE">
        <w:rPr>
          <w:rFonts w:ascii="宋体" w:hAnsi="宋体" w:hint="eastAsia"/>
          <w:sz w:val="28"/>
          <w:szCs w:val="28"/>
          <w:u w:val="single"/>
        </w:rPr>
        <w:t xml:space="preserve">:                                            </w:t>
      </w:r>
      <w:r w:rsidRPr="00C815EE">
        <w:rPr>
          <w:rFonts w:ascii="宋体" w:hAnsi="宋体"/>
          <w:sz w:val="28"/>
          <w:szCs w:val="28"/>
          <w:u w:val="single"/>
        </w:rPr>
        <w:t xml:space="preserve">   </w:t>
      </w:r>
    </w:p>
    <w:p w14:paraId="1B5B2F16" w14:textId="77777777" w:rsidR="006C68AF" w:rsidRPr="00C815EE" w:rsidRDefault="006C68AF">
      <w:pPr>
        <w:spacing w:line="480" w:lineRule="auto"/>
        <w:ind w:firstLineChars="200" w:firstLine="480"/>
        <w:rPr>
          <w:rFonts w:ascii="宋体" w:hAnsi="宋体" w:hint="eastAsia"/>
          <w:bCs/>
          <w:sz w:val="24"/>
          <w:szCs w:val="24"/>
        </w:rPr>
      </w:pPr>
    </w:p>
    <w:p w14:paraId="142A1A43" w14:textId="77777777" w:rsidR="006C68AF" w:rsidRPr="00C815EE" w:rsidRDefault="00000000">
      <w:pPr>
        <w:rPr>
          <w:rFonts w:ascii="宋体" w:hAnsi="宋体" w:hint="eastAsia"/>
          <w:bCs/>
          <w:sz w:val="32"/>
          <w:szCs w:val="24"/>
        </w:rPr>
      </w:pPr>
      <w:r w:rsidRPr="00C815EE">
        <w:rPr>
          <w:rFonts w:ascii="宋体" w:hAnsi="宋体" w:hint="eastAsia"/>
          <w:bCs/>
          <w:sz w:val="32"/>
          <w:szCs w:val="24"/>
        </w:rPr>
        <w:br w:type="page"/>
      </w:r>
    </w:p>
    <w:p w14:paraId="2E3E49D1" w14:textId="77777777" w:rsidR="006C68AF" w:rsidRPr="00C815EE" w:rsidRDefault="00000000">
      <w:pPr>
        <w:spacing w:line="480" w:lineRule="auto"/>
        <w:ind w:firstLineChars="200" w:firstLine="640"/>
        <w:jc w:val="center"/>
        <w:rPr>
          <w:rFonts w:ascii="宋体" w:hAnsi="宋体" w:hint="eastAsia"/>
          <w:bCs/>
          <w:sz w:val="32"/>
          <w:szCs w:val="24"/>
        </w:rPr>
      </w:pPr>
      <w:r w:rsidRPr="00C815EE">
        <w:rPr>
          <w:rFonts w:ascii="宋体" w:hAnsi="宋体" w:hint="eastAsia"/>
          <w:bCs/>
          <w:sz w:val="32"/>
          <w:szCs w:val="24"/>
        </w:rPr>
        <w:lastRenderedPageBreak/>
        <w:t>目     录</w:t>
      </w:r>
    </w:p>
    <w:p w14:paraId="26A2A9B9"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一、响应函</w:t>
      </w:r>
    </w:p>
    <w:p w14:paraId="4955ED08"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二、法定代表人身份证明书、授权委托书（适用于有委托代理人的情况）</w:t>
      </w:r>
    </w:p>
    <w:p w14:paraId="0073290C"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三、联合体情况</w:t>
      </w:r>
    </w:p>
    <w:p w14:paraId="5CFA5C5E"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四、响应保证金</w:t>
      </w:r>
    </w:p>
    <w:p w14:paraId="0BB66608"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五、商务和技术偏差表</w:t>
      </w:r>
    </w:p>
    <w:p w14:paraId="6F7504B7"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六、报价表</w:t>
      </w:r>
    </w:p>
    <w:p w14:paraId="7742C914"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七、资格审查资料</w:t>
      </w:r>
    </w:p>
    <w:p w14:paraId="5828F3FC"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八、响应方案</w:t>
      </w:r>
    </w:p>
    <w:p w14:paraId="3624DDCB" w14:textId="77777777" w:rsidR="006C68AF" w:rsidRPr="00C815EE" w:rsidRDefault="00000000">
      <w:pPr>
        <w:spacing w:line="720" w:lineRule="auto"/>
        <w:ind w:firstLineChars="200" w:firstLine="480"/>
        <w:rPr>
          <w:rFonts w:ascii="宋体" w:hAnsi="宋体" w:hint="eastAsia"/>
          <w:bCs/>
          <w:sz w:val="24"/>
          <w:szCs w:val="24"/>
        </w:rPr>
      </w:pPr>
      <w:r w:rsidRPr="00C815EE">
        <w:rPr>
          <w:rFonts w:ascii="宋体" w:hAnsi="宋体" w:hint="eastAsia"/>
          <w:bCs/>
          <w:sz w:val="24"/>
          <w:szCs w:val="24"/>
        </w:rPr>
        <w:t>九、其他资料</w:t>
      </w:r>
    </w:p>
    <w:p w14:paraId="3F5D8705" w14:textId="77777777" w:rsidR="006C68AF" w:rsidRPr="00C815EE" w:rsidRDefault="006C68AF">
      <w:pPr>
        <w:spacing w:line="360" w:lineRule="auto"/>
        <w:rPr>
          <w:sz w:val="32"/>
          <w:szCs w:val="32"/>
        </w:rPr>
      </w:pPr>
    </w:p>
    <w:p w14:paraId="02118F3B" w14:textId="77777777" w:rsidR="006C68AF" w:rsidRPr="00C815EE" w:rsidRDefault="006C68AF">
      <w:pPr>
        <w:spacing w:line="360" w:lineRule="auto"/>
        <w:rPr>
          <w:sz w:val="32"/>
          <w:szCs w:val="32"/>
        </w:rPr>
      </w:pPr>
    </w:p>
    <w:p w14:paraId="76B077B0" w14:textId="77777777" w:rsidR="006C68AF" w:rsidRPr="00C815EE" w:rsidRDefault="006C68AF">
      <w:pPr>
        <w:spacing w:line="360" w:lineRule="auto"/>
        <w:rPr>
          <w:sz w:val="32"/>
          <w:szCs w:val="32"/>
        </w:rPr>
      </w:pPr>
    </w:p>
    <w:p w14:paraId="6AEC900D" w14:textId="77777777" w:rsidR="006C68AF" w:rsidRPr="00C815EE" w:rsidRDefault="006C68AF">
      <w:pPr>
        <w:spacing w:line="360" w:lineRule="auto"/>
        <w:rPr>
          <w:sz w:val="32"/>
          <w:szCs w:val="32"/>
        </w:rPr>
      </w:pPr>
    </w:p>
    <w:p w14:paraId="105F2FE5" w14:textId="77777777" w:rsidR="006C68AF" w:rsidRPr="00C815EE" w:rsidRDefault="006C68AF">
      <w:pPr>
        <w:spacing w:line="360" w:lineRule="auto"/>
        <w:rPr>
          <w:sz w:val="32"/>
          <w:szCs w:val="32"/>
        </w:rPr>
      </w:pPr>
    </w:p>
    <w:p w14:paraId="2EBD30B2" w14:textId="77777777" w:rsidR="006C68AF" w:rsidRPr="00C815EE" w:rsidRDefault="006C68AF">
      <w:pPr>
        <w:spacing w:line="360" w:lineRule="auto"/>
        <w:rPr>
          <w:sz w:val="32"/>
          <w:szCs w:val="32"/>
        </w:rPr>
      </w:pPr>
    </w:p>
    <w:p w14:paraId="2B01E19A" w14:textId="77777777" w:rsidR="006C68AF" w:rsidRPr="00C815EE" w:rsidRDefault="006C68AF">
      <w:pPr>
        <w:spacing w:line="360" w:lineRule="auto"/>
        <w:rPr>
          <w:sz w:val="32"/>
          <w:szCs w:val="32"/>
        </w:rPr>
      </w:pPr>
    </w:p>
    <w:p w14:paraId="0238889F" w14:textId="77777777" w:rsidR="006C68AF" w:rsidRPr="00C815EE" w:rsidRDefault="006C68AF">
      <w:pPr>
        <w:spacing w:line="360" w:lineRule="auto"/>
        <w:rPr>
          <w:sz w:val="32"/>
          <w:szCs w:val="32"/>
        </w:rPr>
      </w:pPr>
    </w:p>
    <w:p w14:paraId="4DDDEDAA"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一、响应函</w:t>
      </w:r>
    </w:p>
    <w:p w14:paraId="55F36B8D" w14:textId="77777777" w:rsidR="006C68AF" w:rsidRPr="00C815EE" w:rsidRDefault="00000000">
      <w:pPr>
        <w:spacing w:line="288" w:lineRule="auto"/>
        <w:rPr>
          <w:rFonts w:ascii="宋体" w:hAnsi="宋体" w:hint="eastAsia"/>
          <w:sz w:val="24"/>
          <w:szCs w:val="24"/>
          <w:u w:val="single"/>
        </w:rPr>
      </w:pPr>
      <w:r w:rsidRPr="00C815EE">
        <w:rPr>
          <w:rFonts w:ascii="宋体" w:hAnsi="宋体" w:hint="eastAsia"/>
          <w:sz w:val="24"/>
          <w:szCs w:val="24"/>
          <w:u w:val="single"/>
        </w:rPr>
        <w:t xml:space="preserve">（采购人名称）： </w:t>
      </w:r>
      <w:r w:rsidRPr="00C815EE">
        <w:rPr>
          <w:rFonts w:ascii="宋体" w:hAnsi="宋体"/>
          <w:sz w:val="24"/>
          <w:szCs w:val="24"/>
          <w:u w:val="single"/>
        </w:rPr>
        <w:t xml:space="preserve">         </w:t>
      </w:r>
    </w:p>
    <w:p w14:paraId="7671D410"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1．我方已仔细研究了</w:t>
      </w:r>
      <w:r w:rsidRPr="00C815EE">
        <w:rPr>
          <w:rFonts w:ascii="宋体" w:hAnsi="宋体" w:hint="eastAsia"/>
          <w:sz w:val="24"/>
          <w:szCs w:val="24"/>
        </w:rPr>
        <w:t>（项目名称）采购文件的全部内容，愿意以含税价人民币￥：</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元</w:t>
      </w:r>
      <w:r w:rsidRPr="00C815EE">
        <w:rPr>
          <w:rFonts w:ascii="宋体" w:hAnsi="宋体" w:hint="eastAsia"/>
          <w:sz w:val="24"/>
          <w:szCs w:val="24"/>
        </w:rPr>
        <w:t>（大写：</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rPr>
        <w:t>）的报价</w:t>
      </w:r>
      <w:r w:rsidRPr="00C815EE">
        <w:rPr>
          <w:rFonts w:ascii="宋体" w:hAnsi="宋体"/>
          <w:sz w:val="24"/>
          <w:szCs w:val="24"/>
        </w:rPr>
        <w:t>提供本项目</w:t>
      </w:r>
      <w:r w:rsidRPr="00C815EE">
        <w:rPr>
          <w:rFonts w:ascii="宋体" w:hAnsi="宋体" w:hint="eastAsia"/>
          <w:sz w:val="24"/>
          <w:szCs w:val="24"/>
        </w:rPr>
        <w:t>服务工作，并按合同约定履行义务，并承诺上述报价按磋商后的最终报价进行调整和确认，</w:t>
      </w:r>
      <w:r w:rsidRPr="00C815EE">
        <w:rPr>
          <w:rFonts w:ascii="宋体" w:hAnsi="宋体"/>
          <w:sz w:val="24"/>
          <w:szCs w:val="24"/>
        </w:rPr>
        <w:t>最终报价为响应函的组成部分</w:t>
      </w:r>
      <w:r w:rsidRPr="00C815EE">
        <w:rPr>
          <w:rFonts w:ascii="宋体" w:hAnsi="宋体" w:hint="eastAsia"/>
          <w:sz w:val="24"/>
          <w:szCs w:val="24"/>
        </w:rPr>
        <w:t>。</w:t>
      </w:r>
    </w:p>
    <w:p w14:paraId="07E173D6"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2.我方的响应文件包括下列内容：</w:t>
      </w:r>
    </w:p>
    <w:p w14:paraId="6F257C55"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（1）响应函</w:t>
      </w:r>
    </w:p>
    <w:p w14:paraId="0C1FAD70"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（2）法定代表人身份证明书、授权委托书（适用于有委托代理人的情况）</w:t>
      </w:r>
    </w:p>
    <w:p w14:paraId="364D4C2C"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（3）联合体情况</w:t>
      </w:r>
    </w:p>
    <w:p w14:paraId="4E700D73"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（4）响应保证金</w:t>
      </w:r>
    </w:p>
    <w:p w14:paraId="3BC0C9F9"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（5）商务和技术偏差表</w:t>
      </w:r>
    </w:p>
    <w:p w14:paraId="6E111D16"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（6）报价表</w:t>
      </w:r>
    </w:p>
    <w:p w14:paraId="2195C7B6"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（7）资格审查资料</w:t>
      </w:r>
    </w:p>
    <w:p w14:paraId="0A1B4831"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（8）响应方案</w:t>
      </w:r>
    </w:p>
    <w:p w14:paraId="53AD46AF"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（9）其他资料</w:t>
      </w:r>
    </w:p>
    <w:p w14:paraId="397D7AF8"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w:t>
      </w:r>
    </w:p>
    <w:p w14:paraId="1DE35C4E"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3．我方承诺除商务和技术偏差表列出的偏差外，我方响应采购文件的全部要求。</w:t>
      </w:r>
    </w:p>
    <w:p w14:paraId="3658D881"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4．我方承诺在采购文件规定的响应文件有效期内不撤销响应文件。</w:t>
      </w:r>
    </w:p>
    <w:p w14:paraId="0976A13C"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5．如我方成交，我方承诺：</w:t>
      </w:r>
    </w:p>
    <w:p w14:paraId="27144281"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w:t>
      </w:r>
      <w:r w:rsidRPr="00C815EE">
        <w:rPr>
          <w:rFonts w:ascii="宋体" w:hAnsi="宋体"/>
          <w:sz w:val="24"/>
          <w:szCs w:val="24"/>
        </w:rPr>
        <w:t>1）在收到成交通知书后，在成交通知书规定的期限内与你方签订合同；</w:t>
      </w:r>
    </w:p>
    <w:p w14:paraId="4F48222F"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w:t>
      </w:r>
      <w:r w:rsidRPr="00C815EE">
        <w:rPr>
          <w:rFonts w:ascii="宋体" w:hAnsi="宋体"/>
          <w:sz w:val="24"/>
          <w:szCs w:val="24"/>
        </w:rPr>
        <w:t>2）在签订合同时不向你方提出附加条件；</w:t>
      </w:r>
    </w:p>
    <w:p w14:paraId="1D543E51"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w:t>
      </w:r>
      <w:r w:rsidRPr="00C815EE">
        <w:rPr>
          <w:rFonts w:ascii="宋体" w:hAnsi="宋体"/>
          <w:sz w:val="24"/>
          <w:szCs w:val="24"/>
        </w:rPr>
        <w:t>3）按照采购文件要求递交履约保证金；</w:t>
      </w:r>
    </w:p>
    <w:p w14:paraId="43E769B7"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hint="eastAsia"/>
          <w:sz w:val="24"/>
          <w:szCs w:val="24"/>
        </w:rPr>
        <w:t>（</w:t>
      </w:r>
      <w:r w:rsidRPr="00C815EE">
        <w:rPr>
          <w:rFonts w:ascii="宋体" w:hAnsi="宋体"/>
          <w:sz w:val="24"/>
          <w:szCs w:val="24"/>
        </w:rPr>
        <w:t>4）在合同约定的期限内完成合同规定的全部义务。</w:t>
      </w:r>
    </w:p>
    <w:p w14:paraId="1FCF657A"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6．我方在此声明，所递交的响应文件及有关资料内容完整、真实和准确，且不存在</w:t>
      </w:r>
      <w:r w:rsidRPr="00C815EE">
        <w:rPr>
          <w:rFonts w:ascii="宋体" w:hAnsi="宋体" w:hint="eastAsia"/>
          <w:sz w:val="24"/>
          <w:szCs w:val="24"/>
        </w:rPr>
        <w:t>采购文件</w:t>
      </w:r>
      <w:r w:rsidRPr="00C815EE">
        <w:rPr>
          <w:rFonts w:ascii="宋体" w:hAnsi="宋体"/>
          <w:sz w:val="24"/>
          <w:szCs w:val="24"/>
        </w:rPr>
        <w:t>中规定的供应商不得存在的情形。</w:t>
      </w:r>
    </w:p>
    <w:p w14:paraId="7274C48C" w14:textId="77777777" w:rsidR="006C68AF" w:rsidRPr="00C815EE" w:rsidRDefault="00000000">
      <w:pPr>
        <w:spacing w:line="288" w:lineRule="auto"/>
        <w:ind w:firstLineChars="200" w:firstLine="480"/>
        <w:rPr>
          <w:rFonts w:ascii="宋体" w:hAnsi="宋体" w:hint="eastAsia"/>
          <w:sz w:val="24"/>
          <w:szCs w:val="24"/>
        </w:rPr>
      </w:pPr>
      <w:r w:rsidRPr="00C815EE">
        <w:rPr>
          <w:rFonts w:ascii="宋体" w:hAnsi="宋体"/>
          <w:sz w:val="24"/>
          <w:szCs w:val="24"/>
        </w:rPr>
        <w:t>7．</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rPr>
        <w:t>（其他补充说明）。</w:t>
      </w:r>
    </w:p>
    <w:p w14:paraId="04A516CA" w14:textId="77777777" w:rsidR="006C68AF" w:rsidRPr="00C815EE" w:rsidRDefault="00000000">
      <w:pPr>
        <w:spacing w:line="288" w:lineRule="auto"/>
        <w:rPr>
          <w:rFonts w:ascii="宋体" w:hAnsi="宋体" w:hint="eastAsia"/>
          <w:sz w:val="24"/>
          <w:szCs w:val="24"/>
        </w:rPr>
      </w:pPr>
      <w:r w:rsidRPr="00C815EE">
        <w:rPr>
          <w:rFonts w:ascii="宋体" w:hAnsi="宋体" w:hint="eastAsia"/>
          <w:sz w:val="24"/>
          <w:szCs w:val="24"/>
        </w:rPr>
        <w:t>供</w:t>
      </w:r>
      <w:r w:rsidRPr="00C815EE">
        <w:rPr>
          <w:rFonts w:ascii="宋体" w:hAnsi="宋体"/>
          <w:sz w:val="24"/>
          <w:szCs w:val="24"/>
        </w:rPr>
        <w:t>应商：</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（盖单位章）</w:t>
      </w:r>
    </w:p>
    <w:p w14:paraId="4C67F476" w14:textId="77777777" w:rsidR="006C68AF" w:rsidRPr="00C815EE" w:rsidRDefault="00000000">
      <w:pPr>
        <w:spacing w:line="288" w:lineRule="auto"/>
        <w:rPr>
          <w:rFonts w:ascii="宋体" w:hAnsi="宋体" w:hint="eastAsia"/>
          <w:sz w:val="24"/>
          <w:szCs w:val="24"/>
        </w:rPr>
      </w:pPr>
      <w:r w:rsidRPr="00C815EE">
        <w:rPr>
          <w:rFonts w:ascii="宋体" w:hAnsi="宋体" w:hint="eastAsia"/>
          <w:sz w:val="24"/>
          <w:szCs w:val="24"/>
        </w:rPr>
        <w:t>法定代表人（单位负责人）或其授权的代理人：</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（签字）</w:t>
      </w:r>
    </w:p>
    <w:p w14:paraId="4B1A2BBB" w14:textId="77777777" w:rsidR="006C68AF" w:rsidRPr="00C815EE" w:rsidRDefault="00000000">
      <w:pPr>
        <w:spacing w:line="288" w:lineRule="auto"/>
        <w:rPr>
          <w:rFonts w:ascii="宋体" w:hAnsi="宋体" w:hint="eastAsia"/>
          <w:sz w:val="24"/>
          <w:szCs w:val="24"/>
          <w:u w:val="single"/>
        </w:rPr>
      </w:pPr>
      <w:r w:rsidRPr="00C815EE">
        <w:rPr>
          <w:rFonts w:ascii="宋体" w:hAnsi="宋体" w:hint="eastAsia"/>
          <w:sz w:val="24"/>
          <w:szCs w:val="24"/>
        </w:rPr>
        <w:t>地</w:t>
      </w:r>
      <w:r w:rsidRPr="00C815EE">
        <w:rPr>
          <w:rFonts w:ascii="宋体" w:hAnsi="宋体"/>
          <w:sz w:val="24"/>
          <w:szCs w:val="24"/>
        </w:rPr>
        <w:t xml:space="preserve">    址：</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460C8F1B" w14:textId="77777777" w:rsidR="006C68AF" w:rsidRPr="00C815EE" w:rsidRDefault="00000000">
      <w:pPr>
        <w:spacing w:line="288" w:lineRule="auto"/>
        <w:rPr>
          <w:rFonts w:ascii="宋体" w:hAnsi="宋体" w:hint="eastAsia"/>
          <w:sz w:val="24"/>
          <w:szCs w:val="24"/>
        </w:rPr>
      </w:pPr>
      <w:r w:rsidRPr="00C815EE">
        <w:rPr>
          <w:rFonts w:ascii="宋体" w:hAnsi="宋体" w:hint="eastAsia"/>
          <w:sz w:val="24"/>
          <w:szCs w:val="24"/>
        </w:rPr>
        <w:t>电子邮箱：</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6ADAE768" w14:textId="77777777" w:rsidR="006C68AF" w:rsidRPr="00C815EE" w:rsidRDefault="00000000">
      <w:pPr>
        <w:spacing w:line="288" w:lineRule="auto"/>
        <w:rPr>
          <w:rFonts w:ascii="宋体" w:hAnsi="宋体" w:hint="eastAsia"/>
          <w:sz w:val="24"/>
          <w:szCs w:val="24"/>
        </w:rPr>
      </w:pPr>
      <w:r w:rsidRPr="00C815EE">
        <w:rPr>
          <w:rFonts w:ascii="宋体" w:hAnsi="宋体" w:hint="eastAsia"/>
          <w:sz w:val="24"/>
          <w:szCs w:val="24"/>
        </w:rPr>
        <w:t>电</w:t>
      </w:r>
      <w:r w:rsidRPr="00C815EE">
        <w:rPr>
          <w:rFonts w:ascii="宋体" w:hAnsi="宋体"/>
          <w:sz w:val="24"/>
          <w:szCs w:val="24"/>
        </w:rPr>
        <w:t xml:space="preserve">    话：</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6AEC707F" w14:textId="77777777" w:rsidR="006C68AF" w:rsidRPr="00C815EE" w:rsidRDefault="00000000">
      <w:pPr>
        <w:spacing w:line="288" w:lineRule="auto"/>
        <w:rPr>
          <w:rFonts w:ascii="宋体" w:hAnsi="宋体" w:hint="eastAsia"/>
          <w:sz w:val="24"/>
          <w:szCs w:val="24"/>
        </w:rPr>
      </w:pPr>
      <w:r w:rsidRPr="00C815EE">
        <w:rPr>
          <w:rFonts w:ascii="宋体" w:hAnsi="宋体" w:hint="eastAsia"/>
          <w:sz w:val="24"/>
          <w:szCs w:val="24"/>
        </w:rPr>
        <w:t>传</w:t>
      </w:r>
      <w:r w:rsidRPr="00C815EE">
        <w:rPr>
          <w:rFonts w:ascii="宋体" w:hAnsi="宋体"/>
          <w:sz w:val="24"/>
          <w:szCs w:val="24"/>
        </w:rPr>
        <w:t xml:space="preserve">    真：</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0BA4B1C0" w14:textId="77777777" w:rsidR="006C68AF" w:rsidRPr="00C815EE" w:rsidRDefault="00000000">
      <w:pPr>
        <w:spacing w:line="288" w:lineRule="auto"/>
        <w:rPr>
          <w:rFonts w:ascii="宋体" w:hAnsi="宋体" w:hint="eastAsia"/>
          <w:sz w:val="24"/>
          <w:szCs w:val="24"/>
        </w:rPr>
      </w:pPr>
      <w:r w:rsidRPr="00C815EE">
        <w:rPr>
          <w:rFonts w:ascii="宋体" w:hAnsi="宋体" w:hint="eastAsia"/>
          <w:sz w:val="24"/>
          <w:szCs w:val="24"/>
        </w:rPr>
        <w:t>邮政编码：</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4843BEBC" w14:textId="77777777" w:rsidR="006C68AF" w:rsidRPr="00C815EE" w:rsidRDefault="00000000">
      <w:pPr>
        <w:spacing w:line="288" w:lineRule="auto"/>
        <w:jc w:val="right"/>
        <w:rPr>
          <w:rFonts w:ascii="宋体" w:hAnsi="宋体" w:hint="eastAsia"/>
          <w:sz w:val="24"/>
          <w:szCs w:val="24"/>
        </w:rPr>
      </w:pPr>
      <w:r w:rsidRPr="00C815EE">
        <w:rPr>
          <w:rFonts w:ascii="宋体" w:hAnsi="宋体" w:hint="eastAsia"/>
          <w:sz w:val="24"/>
          <w:szCs w:val="24"/>
        </w:rPr>
        <w:t xml:space="preserve">年 </w:t>
      </w:r>
      <w:r w:rsidRPr="00C815EE">
        <w:rPr>
          <w:rFonts w:ascii="宋体" w:hAnsi="宋体"/>
          <w:sz w:val="24"/>
          <w:szCs w:val="24"/>
        </w:rPr>
        <w:t xml:space="preserve">  </w:t>
      </w:r>
      <w:r w:rsidRPr="00C815EE">
        <w:rPr>
          <w:rFonts w:ascii="宋体" w:hAnsi="宋体" w:hint="eastAsia"/>
          <w:sz w:val="24"/>
          <w:szCs w:val="24"/>
        </w:rPr>
        <w:t xml:space="preserve">月 </w:t>
      </w:r>
      <w:r w:rsidRPr="00C815EE">
        <w:rPr>
          <w:rFonts w:ascii="宋体" w:hAnsi="宋体"/>
          <w:sz w:val="24"/>
          <w:szCs w:val="24"/>
        </w:rPr>
        <w:t xml:space="preserve">  </w:t>
      </w:r>
      <w:r w:rsidRPr="00C815EE">
        <w:rPr>
          <w:rFonts w:ascii="宋体" w:hAnsi="宋体" w:hint="eastAsia"/>
          <w:sz w:val="24"/>
          <w:szCs w:val="24"/>
        </w:rPr>
        <w:t>日</w:t>
      </w:r>
    </w:p>
    <w:p w14:paraId="69F8FDAC" w14:textId="77777777" w:rsidR="006C68AF" w:rsidRPr="00C815EE" w:rsidRDefault="006C68AF"/>
    <w:p w14:paraId="1028A55A"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二、法定代表人身份证明书</w:t>
      </w:r>
    </w:p>
    <w:p w14:paraId="025C1676" w14:textId="77777777" w:rsidR="006C68AF" w:rsidRPr="00C815EE" w:rsidRDefault="006C68AF">
      <w:pPr>
        <w:spacing w:line="720" w:lineRule="auto"/>
        <w:ind w:firstLine="612"/>
        <w:rPr>
          <w:rFonts w:ascii="宋体" w:hAnsi="宋体" w:hint="eastAsia"/>
          <w:sz w:val="24"/>
        </w:rPr>
      </w:pPr>
    </w:p>
    <w:p w14:paraId="21D65927" w14:textId="77777777" w:rsidR="006C68AF" w:rsidRPr="00C815EE" w:rsidRDefault="00000000">
      <w:pPr>
        <w:spacing w:line="600" w:lineRule="auto"/>
        <w:ind w:firstLine="612"/>
        <w:rPr>
          <w:rFonts w:ascii="宋体" w:hAnsi="宋体" w:hint="eastAsia"/>
          <w:sz w:val="24"/>
        </w:rPr>
      </w:pPr>
      <w:r w:rsidRPr="00C815EE">
        <w:rPr>
          <w:rFonts w:ascii="宋体" w:hAnsi="宋体" w:hint="eastAsia"/>
          <w:sz w:val="24"/>
        </w:rPr>
        <w:t>单位名称：</w:t>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p>
    <w:p w14:paraId="3726EE0F" w14:textId="77777777" w:rsidR="006C68AF" w:rsidRPr="00C815EE" w:rsidRDefault="00000000">
      <w:pPr>
        <w:spacing w:line="600" w:lineRule="auto"/>
        <w:ind w:firstLine="610"/>
        <w:rPr>
          <w:rFonts w:ascii="宋体" w:hAnsi="宋体" w:hint="eastAsia"/>
          <w:sz w:val="24"/>
          <w:u w:val="single"/>
        </w:rPr>
      </w:pPr>
      <w:r w:rsidRPr="00C815EE">
        <w:rPr>
          <w:rFonts w:ascii="宋体" w:hAnsi="宋体" w:hint="eastAsia"/>
          <w:sz w:val="24"/>
        </w:rPr>
        <w:t>单位性质：</w:t>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r>
    </w:p>
    <w:p w14:paraId="6B878B77" w14:textId="77777777" w:rsidR="006C68AF" w:rsidRPr="00C815EE" w:rsidRDefault="00000000">
      <w:pPr>
        <w:spacing w:line="600" w:lineRule="auto"/>
        <w:ind w:firstLine="610"/>
        <w:rPr>
          <w:rFonts w:ascii="宋体" w:hAnsi="宋体" w:hint="eastAsia"/>
          <w:sz w:val="24"/>
          <w:u w:val="single"/>
        </w:rPr>
      </w:pPr>
      <w:r w:rsidRPr="00C815EE">
        <w:rPr>
          <w:rFonts w:ascii="宋体" w:hAnsi="宋体" w:hint="eastAsia"/>
          <w:sz w:val="24"/>
        </w:rPr>
        <w:t>地</w:t>
      </w:r>
      <w:r w:rsidRPr="00C815EE">
        <w:rPr>
          <w:rFonts w:ascii="宋体" w:hAnsi="宋体"/>
          <w:sz w:val="24"/>
        </w:rPr>
        <w:t xml:space="preserve">    址：</w:t>
      </w:r>
      <w:r w:rsidRPr="00C815EE">
        <w:rPr>
          <w:rFonts w:ascii="宋体" w:hAnsi="宋体" w:hint="eastAsia"/>
          <w:sz w:val="24"/>
          <w:u w:val="single"/>
        </w:rPr>
        <w:tab/>
      </w:r>
      <w:r w:rsidRPr="00C815EE">
        <w:rPr>
          <w:rFonts w:ascii="宋体" w:hAnsi="宋体" w:hint="eastAsia"/>
          <w:sz w:val="24"/>
          <w:u w:val="single"/>
        </w:rPr>
        <w:tab/>
        <w:t xml:space="preserve">  </w:t>
      </w:r>
      <w:r w:rsidRPr="00C815EE">
        <w:rPr>
          <w:rFonts w:ascii="宋体" w:hAnsi="宋体" w:hint="eastAsia"/>
          <w:sz w:val="24"/>
          <w:u w:val="single"/>
        </w:rPr>
        <w:tab/>
      </w:r>
      <w:r w:rsidRPr="00C815EE">
        <w:rPr>
          <w:rFonts w:ascii="宋体" w:hAnsi="宋体" w:hint="eastAsia"/>
          <w:sz w:val="24"/>
          <w:u w:val="single"/>
        </w:rPr>
        <w:tab/>
      </w:r>
      <w:r w:rsidRPr="00C815EE">
        <w:rPr>
          <w:rFonts w:ascii="宋体" w:hAnsi="宋体" w:hint="eastAsia"/>
          <w:sz w:val="24"/>
          <w:u w:val="single"/>
        </w:rPr>
        <w:tab/>
        <w:t xml:space="preserve">         </w:t>
      </w:r>
      <w:r w:rsidRPr="00C815EE">
        <w:rPr>
          <w:rFonts w:ascii="宋体" w:hAnsi="宋体" w:hint="eastAsia"/>
          <w:sz w:val="24"/>
          <w:u w:val="single"/>
        </w:rPr>
        <w:tab/>
      </w:r>
      <w:r w:rsidRPr="00C815EE">
        <w:rPr>
          <w:rFonts w:ascii="宋体" w:hAnsi="宋体" w:hint="eastAsia"/>
          <w:sz w:val="24"/>
          <w:u w:val="single"/>
        </w:rPr>
        <w:tab/>
        <w:t xml:space="preserve">   </w:t>
      </w:r>
    </w:p>
    <w:p w14:paraId="49FE4226" w14:textId="77777777" w:rsidR="006C68AF" w:rsidRPr="00C815EE" w:rsidRDefault="00000000">
      <w:pPr>
        <w:spacing w:line="600" w:lineRule="auto"/>
        <w:ind w:firstLine="610"/>
        <w:rPr>
          <w:rFonts w:ascii="宋体" w:hAnsi="宋体" w:hint="eastAsia"/>
          <w:sz w:val="24"/>
        </w:rPr>
      </w:pPr>
      <w:r w:rsidRPr="00C815EE">
        <w:rPr>
          <w:rFonts w:ascii="宋体" w:hAnsi="宋体" w:hint="eastAsia"/>
          <w:sz w:val="24"/>
        </w:rPr>
        <w:t>成立时间：</w:t>
      </w:r>
      <w:r w:rsidRPr="00C815EE">
        <w:rPr>
          <w:rFonts w:ascii="宋体" w:hAnsi="宋体"/>
          <w:sz w:val="24"/>
          <w:u w:val="single"/>
        </w:rPr>
        <w:t xml:space="preserve">      </w:t>
      </w:r>
      <w:r w:rsidRPr="00C815EE">
        <w:rPr>
          <w:rFonts w:ascii="宋体" w:hAnsi="宋体" w:hint="eastAsia"/>
          <w:sz w:val="24"/>
          <w:u w:val="single"/>
        </w:rPr>
        <w:t xml:space="preserve">  </w:t>
      </w:r>
      <w:r w:rsidRPr="00C815EE">
        <w:rPr>
          <w:rFonts w:ascii="宋体" w:hAnsi="宋体"/>
          <w:sz w:val="24"/>
          <w:u w:val="single"/>
        </w:rPr>
        <w:t xml:space="preserve">       </w:t>
      </w:r>
      <w:r w:rsidRPr="00C815EE">
        <w:rPr>
          <w:rFonts w:ascii="宋体" w:hAnsi="宋体" w:hint="eastAsia"/>
          <w:sz w:val="24"/>
        </w:rPr>
        <w:t>年</w:t>
      </w:r>
      <w:r w:rsidRPr="00C815EE">
        <w:rPr>
          <w:rFonts w:ascii="宋体" w:hAnsi="宋体"/>
          <w:sz w:val="24"/>
          <w:u w:val="single"/>
        </w:rPr>
        <w:t xml:space="preserve">    </w:t>
      </w:r>
      <w:r w:rsidRPr="00C815EE">
        <w:rPr>
          <w:rFonts w:ascii="宋体" w:hAnsi="宋体" w:hint="eastAsia"/>
          <w:sz w:val="24"/>
        </w:rPr>
        <w:t>月</w:t>
      </w:r>
      <w:r w:rsidRPr="00C815EE">
        <w:rPr>
          <w:rFonts w:ascii="宋体" w:hAnsi="宋体"/>
          <w:sz w:val="24"/>
          <w:u w:val="single"/>
        </w:rPr>
        <w:t xml:space="preserve">   </w:t>
      </w:r>
      <w:r w:rsidRPr="00C815EE">
        <w:rPr>
          <w:rFonts w:ascii="宋体" w:hAnsi="宋体" w:hint="eastAsia"/>
          <w:sz w:val="24"/>
        </w:rPr>
        <w:t>日</w:t>
      </w:r>
    </w:p>
    <w:p w14:paraId="3A3C97A1" w14:textId="77777777" w:rsidR="006C68AF" w:rsidRPr="00C815EE" w:rsidRDefault="00000000">
      <w:pPr>
        <w:spacing w:line="600" w:lineRule="auto"/>
        <w:ind w:firstLine="610"/>
        <w:rPr>
          <w:rFonts w:ascii="宋体" w:hAnsi="宋体" w:hint="eastAsia"/>
          <w:sz w:val="24"/>
          <w:u w:val="single"/>
        </w:rPr>
      </w:pPr>
      <w:r w:rsidRPr="00C815EE">
        <w:rPr>
          <w:rFonts w:ascii="宋体" w:hAnsi="宋体" w:hint="eastAsia"/>
          <w:sz w:val="24"/>
        </w:rPr>
        <w:t>经营期限：</w:t>
      </w:r>
      <w:r w:rsidRPr="00C815EE">
        <w:rPr>
          <w:rFonts w:ascii="宋体" w:hAnsi="宋体" w:hint="eastAsia"/>
          <w:sz w:val="24"/>
          <w:u w:val="single"/>
        </w:rPr>
        <w:tab/>
        <w:t xml:space="preserve">                                                 </w:t>
      </w:r>
      <w:r w:rsidRPr="00C815EE">
        <w:rPr>
          <w:rFonts w:ascii="宋体" w:hAnsi="宋体" w:hint="eastAsia"/>
          <w:sz w:val="24"/>
          <w:u w:val="single"/>
        </w:rPr>
        <w:tab/>
      </w:r>
    </w:p>
    <w:p w14:paraId="4191BD93" w14:textId="77777777" w:rsidR="006C68AF" w:rsidRPr="00C815EE" w:rsidRDefault="00000000">
      <w:pPr>
        <w:spacing w:line="600" w:lineRule="auto"/>
        <w:ind w:firstLine="610"/>
        <w:rPr>
          <w:rFonts w:ascii="宋体" w:hAnsi="宋体" w:hint="eastAsia"/>
          <w:sz w:val="24"/>
          <w:u w:val="single"/>
        </w:rPr>
      </w:pPr>
      <w:r w:rsidRPr="00C815EE">
        <w:rPr>
          <w:rFonts w:ascii="宋体" w:hAnsi="宋体" w:hint="eastAsia"/>
          <w:sz w:val="24"/>
        </w:rPr>
        <w:t>姓</w:t>
      </w:r>
      <w:r w:rsidRPr="00C815EE">
        <w:rPr>
          <w:rFonts w:ascii="宋体" w:hAnsi="宋体"/>
          <w:sz w:val="24"/>
        </w:rPr>
        <w:t xml:space="preserve">    名：</w:t>
      </w:r>
      <w:r w:rsidRPr="00C815EE">
        <w:rPr>
          <w:rFonts w:ascii="宋体" w:hAnsi="宋体"/>
          <w:sz w:val="24"/>
          <w:u w:val="single"/>
        </w:rPr>
        <w:t xml:space="preserve">          </w:t>
      </w:r>
      <w:r w:rsidRPr="00C815EE">
        <w:rPr>
          <w:rFonts w:ascii="宋体" w:hAnsi="宋体"/>
          <w:sz w:val="24"/>
        </w:rPr>
        <w:t xml:space="preserve"> 性别：</w:t>
      </w:r>
      <w:r w:rsidRPr="00C815EE">
        <w:rPr>
          <w:rFonts w:ascii="宋体" w:hAnsi="宋体"/>
          <w:sz w:val="24"/>
          <w:u w:val="single"/>
        </w:rPr>
        <w:t xml:space="preserve">    </w:t>
      </w:r>
      <w:r w:rsidRPr="00C815EE">
        <w:rPr>
          <w:rFonts w:ascii="宋体" w:hAnsi="宋体"/>
          <w:sz w:val="24"/>
        </w:rPr>
        <w:t>年龄：</w:t>
      </w:r>
      <w:r w:rsidRPr="00C815EE">
        <w:rPr>
          <w:rFonts w:ascii="宋体" w:hAnsi="宋体"/>
          <w:sz w:val="24"/>
          <w:u w:val="single"/>
        </w:rPr>
        <w:t xml:space="preserve">    </w:t>
      </w:r>
      <w:r w:rsidRPr="00C815EE">
        <w:rPr>
          <w:rFonts w:ascii="宋体" w:hAnsi="宋体"/>
          <w:sz w:val="24"/>
        </w:rPr>
        <w:t xml:space="preserve"> 职务：</w:t>
      </w:r>
      <w:r w:rsidRPr="00C815EE">
        <w:rPr>
          <w:rFonts w:ascii="宋体" w:hAnsi="宋体" w:hint="eastAsia"/>
          <w:sz w:val="24"/>
          <w:u w:val="single"/>
        </w:rPr>
        <w:tab/>
      </w:r>
      <w:r w:rsidRPr="00C815EE">
        <w:rPr>
          <w:rFonts w:ascii="宋体" w:hAnsi="宋体" w:hint="eastAsia"/>
          <w:sz w:val="24"/>
          <w:u w:val="single"/>
        </w:rPr>
        <w:tab/>
        <w:t xml:space="preserve">    </w:t>
      </w:r>
    </w:p>
    <w:p w14:paraId="0F229230" w14:textId="77777777" w:rsidR="006C68AF" w:rsidRPr="00C815EE" w:rsidRDefault="00000000">
      <w:pPr>
        <w:spacing w:line="600" w:lineRule="auto"/>
        <w:ind w:firstLine="610"/>
        <w:rPr>
          <w:rFonts w:ascii="宋体" w:hAnsi="宋体" w:hint="eastAsia"/>
          <w:sz w:val="24"/>
        </w:rPr>
      </w:pPr>
      <w:r w:rsidRPr="00C815EE">
        <w:rPr>
          <w:rFonts w:ascii="宋体" w:hAnsi="宋体" w:hint="eastAsia"/>
          <w:sz w:val="24"/>
        </w:rPr>
        <w:t>系</w:t>
      </w:r>
      <w:r w:rsidRPr="00C815EE">
        <w:rPr>
          <w:rFonts w:ascii="宋体" w:hAnsi="宋体"/>
          <w:sz w:val="24"/>
          <w:u w:val="single"/>
        </w:rPr>
        <w:t xml:space="preserve">          （供应商单位名称）         </w:t>
      </w:r>
      <w:r w:rsidRPr="00C815EE">
        <w:rPr>
          <w:rFonts w:ascii="宋体" w:hAnsi="宋体" w:hint="eastAsia"/>
          <w:sz w:val="24"/>
        </w:rPr>
        <w:t>的法定代表人</w:t>
      </w:r>
      <w:r w:rsidRPr="00C815EE">
        <w:rPr>
          <w:rFonts w:ascii="宋体" w:hAnsi="宋体" w:hint="eastAsia"/>
          <w:sz w:val="24"/>
          <w:szCs w:val="24"/>
        </w:rPr>
        <w:t>（单位负责人）</w:t>
      </w:r>
      <w:r w:rsidRPr="00C815EE">
        <w:rPr>
          <w:rFonts w:ascii="宋体" w:hAnsi="宋体" w:hint="eastAsia"/>
          <w:sz w:val="24"/>
        </w:rPr>
        <w:t>。</w:t>
      </w:r>
    </w:p>
    <w:p w14:paraId="3C4EF07D" w14:textId="77777777" w:rsidR="006C68AF" w:rsidRPr="00C815EE" w:rsidRDefault="00000000">
      <w:pPr>
        <w:spacing w:line="600" w:lineRule="auto"/>
        <w:ind w:firstLine="610"/>
        <w:rPr>
          <w:rFonts w:ascii="宋体" w:hAnsi="宋体" w:hint="eastAsia"/>
          <w:sz w:val="24"/>
        </w:rPr>
      </w:pPr>
      <w:r w:rsidRPr="00C815EE">
        <w:rPr>
          <w:rFonts w:ascii="宋体" w:hAnsi="宋体" w:hint="eastAsia"/>
          <w:sz w:val="24"/>
        </w:rPr>
        <w:t>特此证明。</w:t>
      </w:r>
    </w:p>
    <w:tbl>
      <w:tblPr>
        <w:tblStyle w:val="aff2"/>
        <w:tblW w:w="8495" w:type="dxa"/>
        <w:tblLayout w:type="fixed"/>
        <w:tblLook w:val="04A0" w:firstRow="1" w:lastRow="0" w:firstColumn="1" w:lastColumn="0" w:noHBand="0" w:noVBand="1"/>
      </w:tblPr>
      <w:tblGrid>
        <w:gridCol w:w="4247"/>
        <w:gridCol w:w="4248"/>
      </w:tblGrid>
      <w:tr w:rsidR="006C68AF" w:rsidRPr="00C815EE" w14:paraId="567F4A6D" w14:textId="77777777">
        <w:trPr>
          <w:trHeight w:val="2418"/>
        </w:trPr>
        <w:tc>
          <w:tcPr>
            <w:tcW w:w="4247" w:type="dxa"/>
          </w:tcPr>
          <w:p w14:paraId="3B6CB5F7" w14:textId="77777777" w:rsidR="006C68AF" w:rsidRPr="00C815EE" w:rsidRDefault="00000000">
            <w:pPr>
              <w:tabs>
                <w:tab w:val="left" w:pos="720"/>
                <w:tab w:val="left" w:pos="900"/>
              </w:tabs>
              <w:spacing w:line="720" w:lineRule="auto"/>
              <w:jc w:val="left"/>
              <w:rPr>
                <w:rFonts w:ascii="宋体" w:hAnsi="宋体" w:hint="eastAsia"/>
                <w:sz w:val="24"/>
              </w:rPr>
            </w:pPr>
            <w:r w:rsidRPr="00C815EE">
              <w:rPr>
                <w:rFonts w:ascii="宋体" w:hAnsi="宋体" w:hint="eastAsia"/>
                <w:sz w:val="24"/>
              </w:rPr>
              <w:t>法定代表人</w:t>
            </w:r>
            <w:r w:rsidRPr="00C815EE">
              <w:rPr>
                <w:rFonts w:ascii="宋体" w:hAnsi="宋体" w:hint="eastAsia"/>
                <w:sz w:val="24"/>
                <w:szCs w:val="24"/>
              </w:rPr>
              <w:t>（单位负责人）</w:t>
            </w:r>
            <w:r w:rsidRPr="00C815EE">
              <w:rPr>
                <w:rFonts w:ascii="宋体" w:hAnsi="宋体" w:hint="eastAsia"/>
                <w:sz w:val="24"/>
              </w:rPr>
              <w:t>身份证</w:t>
            </w:r>
          </w:p>
        </w:tc>
        <w:tc>
          <w:tcPr>
            <w:tcW w:w="4248" w:type="dxa"/>
          </w:tcPr>
          <w:p w14:paraId="548D944E" w14:textId="77777777" w:rsidR="006C68AF" w:rsidRPr="00C815EE" w:rsidRDefault="006C68AF">
            <w:pPr>
              <w:tabs>
                <w:tab w:val="left" w:pos="720"/>
                <w:tab w:val="left" w:pos="900"/>
              </w:tabs>
              <w:spacing w:line="720" w:lineRule="auto"/>
              <w:jc w:val="left"/>
              <w:rPr>
                <w:rFonts w:ascii="宋体" w:hAnsi="宋体" w:hint="eastAsia"/>
                <w:sz w:val="24"/>
              </w:rPr>
            </w:pPr>
          </w:p>
        </w:tc>
      </w:tr>
    </w:tbl>
    <w:p w14:paraId="6C572C7C" w14:textId="77777777" w:rsidR="006C68AF" w:rsidRPr="00C815EE" w:rsidRDefault="006C68AF">
      <w:pPr>
        <w:tabs>
          <w:tab w:val="left" w:pos="720"/>
          <w:tab w:val="left" w:pos="900"/>
        </w:tabs>
        <w:spacing w:line="720" w:lineRule="auto"/>
        <w:jc w:val="right"/>
        <w:rPr>
          <w:rFonts w:ascii="宋体" w:hAnsi="宋体" w:hint="eastAsia"/>
          <w:sz w:val="24"/>
        </w:rPr>
      </w:pPr>
    </w:p>
    <w:p w14:paraId="675278AC" w14:textId="77777777" w:rsidR="006C68AF" w:rsidRPr="00C815EE" w:rsidRDefault="00000000">
      <w:pPr>
        <w:tabs>
          <w:tab w:val="left" w:pos="720"/>
          <w:tab w:val="left" w:pos="900"/>
        </w:tabs>
        <w:spacing w:line="720" w:lineRule="auto"/>
        <w:jc w:val="right"/>
        <w:rPr>
          <w:rFonts w:ascii="宋体" w:hAnsi="宋体" w:hint="eastAsia"/>
          <w:sz w:val="24"/>
        </w:rPr>
      </w:pPr>
      <w:r w:rsidRPr="00C815EE">
        <w:rPr>
          <w:rFonts w:ascii="宋体" w:hAnsi="宋体" w:hint="eastAsia"/>
          <w:sz w:val="24"/>
        </w:rPr>
        <w:t>供应商：</w:t>
      </w:r>
      <w:r w:rsidRPr="00C815EE">
        <w:rPr>
          <w:rFonts w:ascii="宋体" w:hAnsi="宋体"/>
          <w:sz w:val="24"/>
          <w:u w:val="single"/>
        </w:rPr>
        <w:t xml:space="preserve">             </w:t>
      </w:r>
      <w:r w:rsidRPr="00C815EE">
        <w:rPr>
          <w:rFonts w:ascii="宋体" w:hAnsi="宋体" w:hint="eastAsia"/>
          <w:bCs/>
          <w:sz w:val="24"/>
          <w:szCs w:val="24"/>
        </w:rPr>
        <w:t>（盖章</w:t>
      </w:r>
      <w:r w:rsidRPr="00C815EE">
        <w:rPr>
          <w:rFonts w:ascii="宋体" w:hAnsi="宋体"/>
          <w:bCs/>
          <w:sz w:val="24"/>
          <w:szCs w:val="24"/>
        </w:rPr>
        <w:t>）</w:t>
      </w:r>
    </w:p>
    <w:p w14:paraId="61EC406A" w14:textId="77777777" w:rsidR="006C68AF" w:rsidRPr="00C815EE" w:rsidRDefault="00000000">
      <w:pPr>
        <w:spacing w:line="720" w:lineRule="auto"/>
        <w:jc w:val="right"/>
        <w:rPr>
          <w:rFonts w:ascii="宋体" w:hAnsi="宋体" w:hint="eastAsia"/>
          <w:sz w:val="24"/>
        </w:rPr>
      </w:pPr>
      <w:r w:rsidRPr="00C815EE">
        <w:rPr>
          <w:rFonts w:ascii="宋体" w:hAnsi="宋体" w:hint="eastAsia"/>
          <w:sz w:val="24"/>
        </w:rPr>
        <w:t>日</w:t>
      </w:r>
      <w:r w:rsidRPr="00C815EE">
        <w:rPr>
          <w:rFonts w:ascii="宋体" w:hAnsi="宋体"/>
          <w:sz w:val="24"/>
        </w:rPr>
        <w:t xml:space="preserve">  期：</w:t>
      </w:r>
      <w:r w:rsidRPr="00C815EE">
        <w:rPr>
          <w:rFonts w:ascii="宋体" w:hAnsi="宋体"/>
          <w:sz w:val="24"/>
          <w:u w:val="single"/>
        </w:rPr>
        <w:t xml:space="preserve">      </w:t>
      </w:r>
      <w:r w:rsidRPr="00C815EE">
        <w:rPr>
          <w:rFonts w:ascii="宋体" w:hAnsi="宋体"/>
          <w:sz w:val="24"/>
        </w:rPr>
        <w:t>年</w:t>
      </w:r>
      <w:r w:rsidRPr="00C815EE">
        <w:rPr>
          <w:rFonts w:ascii="宋体" w:hAnsi="宋体"/>
          <w:sz w:val="24"/>
          <w:u w:val="single"/>
        </w:rPr>
        <w:t xml:space="preserve">     </w:t>
      </w:r>
      <w:r w:rsidRPr="00C815EE">
        <w:rPr>
          <w:rFonts w:ascii="宋体" w:hAnsi="宋体"/>
          <w:sz w:val="24"/>
        </w:rPr>
        <w:t>月</w:t>
      </w:r>
      <w:r w:rsidRPr="00C815EE">
        <w:rPr>
          <w:rFonts w:ascii="宋体" w:hAnsi="宋体"/>
          <w:sz w:val="24"/>
          <w:u w:val="single"/>
        </w:rPr>
        <w:t xml:space="preserve">     </w:t>
      </w:r>
      <w:r w:rsidRPr="00C815EE">
        <w:rPr>
          <w:rFonts w:ascii="宋体" w:hAnsi="宋体"/>
          <w:sz w:val="24"/>
        </w:rPr>
        <w:t>日</w:t>
      </w:r>
    </w:p>
    <w:p w14:paraId="3F700BDB" w14:textId="77777777" w:rsidR="006C68AF" w:rsidRPr="00C815EE" w:rsidRDefault="006C68AF">
      <w:pPr>
        <w:spacing w:line="360" w:lineRule="auto"/>
        <w:jc w:val="right"/>
        <w:rPr>
          <w:rFonts w:ascii="宋体" w:hAnsi="宋体" w:hint="eastAsia"/>
          <w:b/>
          <w:szCs w:val="21"/>
        </w:rPr>
      </w:pPr>
    </w:p>
    <w:p w14:paraId="4883B93C" w14:textId="77777777" w:rsidR="006C68AF" w:rsidRPr="00C815EE" w:rsidRDefault="006C68AF">
      <w:pPr>
        <w:spacing w:line="360" w:lineRule="auto"/>
        <w:jc w:val="right"/>
        <w:rPr>
          <w:rFonts w:ascii="宋体" w:hAnsi="宋体" w:hint="eastAsia"/>
          <w:b/>
          <w:szCs w:val="21"/>
        </w:rPr>
      </w:pPr>
    </w:p>
    <w:p w14:paraId="00660320"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法定代表人授权委托书</w:t>
      </w:r>
    </w:p>
    <w:p w14:paraId="64928B4F" w14:textId="77777777" w:rsidR="006C68AF" w:rsidRPr="00C815EE" w:rsidRDefault="006C68AF">
      <w:pPr>
        <w:spacing w:before="100" w:line="600" w:lineRule="auto"/>
        <w:ind w:firstLineChars="200" w:firstLine="480"/>
        <w:rPr>
          <w:rFonts w:ascii="宋体" w:hAnsi="宋体" w:hint="eastAsia"/>
          <w:sz w:val="24"/>
          <w:szCs w:val="24"/>
        </w:rPr>
      </w:pPr>
    </w:p>
    <w:p w14:paraId="64F747BD" w14:textId="77777777" w:rsidR="006C68AF" w:rsidRPr="00C815EE" w:rsidRDefault="00000000">
      <w:pPr>
        <w:spacing w:before="100" w:line="600" w:lineRule="auto"/>
        <w:ind w:firstLineChars="200" w:firstLine="480"/>
        <w:rPr>
          <w:rFonts w:ascii="宋体" w:hAnsi="宋体" w:hint="eastAsia"/>
          <w:sz w:val="24"/>
          <w:szCs w:val="24"/>
        </w:rPr>
      </w:pPr>
      <w:r w:rsidRPr="00C815EE">
        <w:rPr>
          <w:rFonts w:ascii="宋体" w:hAnsi="宋体" w:hint="eastAsia"/>
          <w:sz w:val="24"/>
          <w:szCs w:val="24"/>
        </w:rPr>
        <w:t>本人</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（姓名）</w:t>
      </w:r>
      <w:r w:rsidRPr="00C815EE">
        <w:rPr>
          <w:rFonts w:ascii="宋体" w:hAnsi="宋体"/>
          <w:sz w:val="24"/>
          <w:szCs w:val="24"/>
          <w:u w:val="single"/>
        </w:rPr>
        <w:t xml:space="preserve">    </w:t>
      </w:r>
      <w:r w:rsidRPr="00C815EE">
        <w:rPr>
          <w:rFonts w:ascii="宋体" w:hAnsi="宋体" w:hint="eastAsia"/>
          <w:sz w:val="24"/>
          <w:szCs w:val="24"/>
        </w:rPr>
        <w:t>系</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（供应商名称）</w:t>
      </w:r>
      <w:r w:rsidRPr="00C815EE">
        <w:rPr>
          <w:rFonts w:ascii="宋体" w:hAnsi="宋体"/>
          <w:sz w:val="24"/>
          <w:szCs w:val="24"/>
          <w:u w:val="single"/>
        </w:rPr>
        <w:t xml:space="preserve">        </w:t>
      </w:r>
      <w:r w:rsidRPr="00C815EE">
        <w:rPr>
          <w:rFonts w:ascii="宋体" w:hAnsi="宋体" w:hint="eastAsia"/>
          <w:sz w:val="24"/>
          <w:szCs w:val="24"/>
        </w:rPr>
        <w:t>的法定代表人（单位负责人），现委托</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（姓名）</w:t>
      </w:r>
      <w:r w:rsidRPr="00C815EE">
        <w:rPr>
          <w:rFonts w:ascii="宋体" w:hAnsi="宋体"/>
          <w:sz w:val="24"/>
          <w:szCs w:val="24"/>
          <w:u w:val="single"/>
        </w:rPr>
        <w:t xml:space="preserve">    </w:t>
      </w:r>
      <w:r w:rsidRPr="00C815EE">
        <w:rPr>
          <w:rFonts w:ascii="宋体" w:hAnsi="宋体" w:hint="eastAsia"/>
          <w:sz w:val="24"/>
          <w:szCs w:val="24"/>
        </w:rPr>
        <w:t>为我方代理人。代理人根据授权，以我方名义签署、澄清确认、递交、撤回、修改响应文件、签订合同和处理有关事宜，其法律后果由我方承担。</w:t>
      </w:r>
    </w:p>
    <w:p w14:paraId="7D88176A" w14:textId="77777777" w:rsidR="006C68AF" w:rsidRPr="00C815EE" w:rsidRDefault="00000000">
      <w:pPr>
        <w:spacing w:line="600" w:lineRule="auto"/>
        <w:ind w:firstLineChars="200" w:firstLine="480"/>
        <w:rPr>
          <w:rFonts w:ascii="宋体" w:hAnsi="宋体" w:hint="eastAsia"/>
          <w:sz w:val="24"/>
          <w:szCs w:val="24"/>
        </w:rPr>
      </w:pPr>
      <w:r w:rsidRPr="00C815EE">
        <w:rPr>
          <w:rFonts w:ascii="宋体" w:hAnsi="宋体" w:hint="eastAsia"/>
          <w:sz w:val="24"/>
          <w:szCs w:val="24"/>
        </w:rPr>
        <w:t>委托期限：与响应文件有效期一致。</w:t>
      </w:r>
    </w:p>
    <w:p w14:paraId="68F74414" w14:textId="77777777" w:rsidR="006C68AF" w:rsidRPr="00C815EE" w:rsidRDefault="00000000">
      <w:pPr>
        <w:spacing w:line="600" w:lineRule="auto"/>
        <w:ind w:firstLineChars="200" w:firstLine="480"/>
        <w:rPr>
          <w:rFonts w:ascii="宋体" w:hAnsi="宋体" w:hint="eastAsia"/>
          <w:sz w:val="24"/>
          <w:szCs w:val="24"/>
        </w:rPr>
      </w:pPr>
      <w:r w:rsidRPr="00C815EE">
        <w:rPr>
          <w:rFonts w:ascii="宋体" w:hAnsi="宋体" w:hint="eastAsia"/>
          <w:sz w:val="24"/>
          <w:szCs w:val="24"/>
        </w:rPr>
        <w:t>代理人无转委托权。</w:t>
      </w:r>
    </w:p>
    <w:tbl>
      <w:tblPr>
        <w:tblStyle w:val="aff2"/>
        <w:tblW w:w="8495" w:type="dxa"/>
        <w:tblLayout w:type="fixed"/>
        <w:tblLook w:val="04A0" w:firstRow="1" w:lastRow="0" w:firstColumn="1" w:lastColumn="0" w:noHBand="0" w:noVBand="1"/>
      </w:tblPr>
      <w:tblGrid>
        <w:gridCol w:w="4247"/>
        <w:gridCol w:w="4248"/>
      </w:tblGrid>
      <w:tr w:rsidR="006C68AF" w:rsidRPr="00C815EE" w14:paraId="0890418B" w14:textId="77777777">
        <w:trPr>
          <w:trHeight w:val="2418"/>
        </w:trPr>
        <w:tc>
          <w:tcPr>
            <w:tcW w:w="4247" w:type="dxa"/>
          </w:tcPr>
          <w:p w14:paraId="70FB95CB" w14:textId="77777777" w:rsidR="006C68AF" w:rsidRPr="00C815EE" w:rsidRDefault="00000000">
            <w:pPr>
              <w:tabs>
                <w:tab w:val="left" w:pos="720"/>
                <w:tab w:val="left" w:pos="900"/>
              </w:tabs>
              <w:spacing w:line="720" w:lineRule="auto"/>
              <w:jc w:val="left"/>
              <w:rPr>
                <w:rFonts w:ascii="宋体" w:hAnsi="宋体" w:hint="eastAsia"/>
                <w:sz w:val="24"/>
              </w:rPr>
            </w:pPr>
            <w:r w:rsidRPr="00C815EE">
              <w:rPr>
                <w:rFonts w:ascii="宋体" w:hAnsi="宋体" w:hint="eastAsia"/>
                <w:sz w:val="24"/>
                <w:szCs w:val="24"/>
              </w:rPr>
              <w:t>代理人身份证</w:t>
            </w:r>
          </w:p>
        </w:tc>
        <w:tc>
          <w:tcPr>
            <w:tcW w:w="4248" w:type="dxa"/>
          </w:tcPr>
          <w:p w14:paraId="7EAE877A" w14:textId="77777777" w:rsidR="006C68AF" w:rsidRPr="00C815EE" w:rsidRDefault="006C68AF">
            <w:pPr>
              <w:tabs>
                <w:tab w:val="left" w:pos="720"/>
                <w:tab w:val="left" w:pos="900"/>
              </w:tabs>
              <w:spacing w:line="720" w:lineRule="auto"/>
              <w:jc w:val="left"/>
              <w:rPr>
                <w:rFonts w:ascii="宋体" w:hAnsi="宋体" w:hint="eastAsia"/>
                <w:sz w:val="24"/>
              </w:rPr>
            </w:pPr>
          </w:p>
        </w:tc>
      </w:tr>
    </w:tbl>
    <w:p w14:paraId="212F2C78" w14:textId="77777777" w:rsidR="006C68AF" w:rsidRPr="00C815EE" w:rsidRDefault="006C68AF">
      <w:pPr>
        <w:spacing w:line="600" w:lineRule="auto"/>
        <w:rPr>
          <w:rFonts w:ascii="宋体" w:hAnsi="宋体" w:hint="eastAsia"/>
          <w:sz w:val="24"/>
          <w:szCs w:val="24"/>
        </w:rPr>
      </w:pPr>
    </w:p>
    <w:p w14:paraId="29C9A933" w14:textId="77777777" w:rsidR="006C68AF" w:rsidRPr="00C815EE" w:rsidRDefault="00000000">
      <w:pPr>
        <w:spacing w:line="600" w:lineRule="auto"/>
        <w:jc w:val="right"/>
        <w:rPr>
          <w:rFonts w:ascii="宋体" w:hAnsi="宋体" w:hint="eastAsia"/>
          <w:sz w:val="24"/>
          <w:szCs w:val="24"/>
        </w:rPr>
      </w:pPr>
      <w:r w:rsidRPr="00C815EE">
        <w:rPr>
          <w:rFonts w:ascii="宋体" w:hAnsi="宋体" w:hint="eastAsia"/>
          <w:sz w:val="24"/>
          <w:szCs w:val="24"/>
        </w:rPr>
        <w:t>供应商：</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（盖单位章）</w:t>
      </w:r>
    </w:p>
    <w:p w14:paraId="386CC672" w14:textId="77777777" w:rsidR="006C68AF" w:rsidRPr="00C815EE" w:rsidRDefault="00000000">
      <w:pPr>
        <w:spacing w:line="600" w:lineRule="auto"/>
        <w:jc w:val="right"/>
        <w:rPr>
          <w:rFonts w:ascii="宋体" w:hAnsi="宋体" w:hint="eastAsia"/>
          <w:sz w:val="24"/>
          <w:szCs w:val="24"/>
        </w:rPr>
      </w:pPr>
      <w:r w:rsidRPr="00C815EE">
        <w:rPr>
          <w:rFonts w:ascii="宋体" w:hAnsi="宋体" w:hint="eastAsia"/>
          <w:sz w:val="24"/>
          <w:szCs w:val="24"/>
        </w:rPr>
        <w:t>法定代表人（单位负责人）：</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（签字）</w:t>
      </w:r>
    </w:p>
    <w:p w14:paraId="4005D0BE" w14:textId="77777777" w:rsidR="006C68AF" w:rsidRPr="00C815EE" w:rsidRDefault="00000000">
      <w:pPr>
        <w:wordWrap w:val="0"/>
        <w:spacing w:line="600" w:lineRule="auto"/>
        <w:jc w:val="right"/>
        <w:rPr>
          <w:rFonts w:ascii="宋体" w:hAnsi="宋体" w:hint="eastAsia"/>
          <w:sz w:val="24"/>
          <w:szCs w:val="24"/>
          <w:u w:val="single"/>
        </w:rPr>
      </w:pPr>
      <w:r w:rsidRPr="00C815EE">
        <w:rPr>
          <w:rFonts w:ascii="宋体" w:hAnsi="宋体" w:hint="eastAsia"/>
          <w:sz w:val="24"/>
          <w:szCs w:val="24"/>
        </w:rPr>
        <w:t>身份证号码：</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3A25CDE2" w14:textId="77777777" w:rsidR="006C68AF" w:rsidRPr="00C815EE" w:rsidRDefault="00000000">
      <w:pPr>
        <w:spacing w:line="600" w:lineRule="auto"/>
        <w:jc w:val="right"/>
        <w:rPr>
          <w:rFonts w:ascii="宋体" w:hAnsi="宋体" w:hint="eastAsia"/>
          <w:sz w:val="24"/>
          <w:szCs w:val="24"/>
        </w:rPr>
      </w:pPr>
      <w:r w:rsidRPr="00C815EE">
        <w:rPr>
          <w:rFonts w:ascii="宋体" w:hAnsi="宋体" w:hint="eastAsia"/>
          <w:sz w:val="24"/>
          <w:szCs w:val="24"/>
        </w:rPr>
        <w:t>委托代理人：</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（签字）</w:t>
      </w:r>
    </w:p>
    <w:p w14:paraId="57582E2B" w14:textId="77777777" w:rsidR="006C68AF" w:rsidRPr="00C815EE" w:rsidRDefault="00000000">
      <w:pPr>
        <w:wordWrap w:val="0"/>
        <w:spacing w:line="600" w:lineRule="auto"/>
        <w:jc w:val="right"/>
        <w:rPr>
          <w:rFonts w:ascii="宋体" w:hAnsi="宋体" w:hint="eastAsia"/>
          <w:sz w:val="24"/>
          <w:szCs w:val="24"/>
          <w:u w:val="single"/>
        </w:rPr>
      </w:pPr>
      <w:r w:rsidRPr="00C815EE">
        <w:rPr>
          <w:rFonts w:ascii="宋体" w:hAnsi="宋体" w:hint="eastAsia"/>
          <w:sz w:val="24"/>
          <w:szCs w:val="24"/>
        </w:rPr>
        <w:t>身份证号码：</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6CF00401" w14:textId="77777777" w:rsidR="006C68AF" w:rsidRPr="00C815EE" w:rsidRDefault="00000000">
      <w:pPr>
        <w:spacing w:line="360" w:lineRule="auto"/>
        <w:ind w:firstLineChars="200" w:firstLine="480"/>
        <w:jc w:val="right"/>
        <w:rPr>
          <w:rFonts w:ascii="宋体" w:hAnsi="宋体" w:hint="eastAsia"/>
          <w:bCs/>
          <w:sz w:val="24"/>
          <w:szCs w:val="24"/>
        </w:rPr>
      </w:pPr>
      <w:r w:rsidRPr="00C815EE">
        <w:rPr>
          <w:rFonts w:ascii="宋体" w:hAnsi="宋体" w:hint="eastAsia"/>
          <w:sz w:val="24"/>
          <w:szCs w:val="24"/>
        </w:rPr>
        <w:t>日</w:t>
      </w:r>
      <w:r w:rsidRPr="00C815EE">
        <w:rPr>
          <w:rFonts w:ascii="宋体" w:hAnsi="宋体"/>
          <w:sz w:val="24"/>
          <w:szCs w:val="24"/>
        </w:rPr>
        <w:t xml:space="preserve">  期：</w:t>
      </w:r>
      <w:r w:rsidRPr="00C815EE">
        <w:rPr>
          <w:rFonts w:ascii="宋体" w:hAnsi="宋体"/>
          <w:sz w:val="24"/>
          <w:szCs w:val="24"/>
          <w:u w:val="single"/>
        </w:rPr>
        <w:t xml:space="preserve">      </w:t>
      </w:r>
      <w:r w:rsidRPr="00C815EE">
        <w:rPr>
          <w:rFonts w:ascii="宋体" w:hAnsi="宋体"/>
          <w:sz w:val="24"/>
          <w:szCs w:val="24"/>
        </w:rPr>
        <w:t>年</w:t>
      </w:r>
      <w:r w:rsidRPr="00C815EE">
        <w:rPr>
          <w:rFonts w:ascii="宋体" w:hAnsi="宋体"/>
          <w:sz w:val="24"/>
          <w:szCs w:val="24"/>
          <w:u w:val="single"/>
        </w:rPr>
        <w:t xml:space="preserve">     </w:t>
      </w:r>
      <w:r w:rsidRPr="00C815EE">
        <w:rPr>
          <w:rFonts w:ascii="宋体" w:hAnsi="宋体"/>
          <w:sz w:val="24"/>
          <w:szCs w:val="24"/>
        </w:rPr>
        <w:t>月</w:t>
      </w:r>
      <w:r w:rsidRPr="00C815EE">
        <w:rPr>
          <w:rFonts w:ascii="宋体" w:hAnsi="宋体"/>
          <w:sz w:val="24"/>
          <w:szCs w:val="24"/>
          <w:u w:val="single"/>
        </w:rPr>
        <w:t xml:space="preserve">     </w:t>
      </w:r>
      <w:r w:rsidRPr="00C815EE">
        <w:rPr>
          <w:rFonts w:ascii="宋体" w:hAnsi="宋体"/>
          <w:sz w:val="24"/>
          <w:szCs w:val="24"/>
        </w:rPr>
        <w:t>日</w:t>
      </w:r>
    </w:p>
    <w:p w14:paraId="4ED69924"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三、联合体情况</w:t>
      </w:r>
    </w:p>
    <w:p w14:paraId="19BDE0CF" w14:textId="77777777" w:rsidR="006C68AF" w:rsidRPr="00C815EE" w:rsidRDefault="00000000">
      <w:pPr>
        <w:spacing w:line="360" w:lineRule="auto"/>
        <w:ind w:firstLineChars="200" w:firstLine="480"/>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采购文件规定不接受联合体的，或供应商没有组成联合体的</w:t>
      </w:r>
      <w:r w:rsidRPr="00C815EE">
        <w:rPr>
          <w:rFonts w:ascii="宋体" w:hAnsi="宋体"/>
          <w:sz w:val="24"/>
          <w:szCs w:val="24"/>
        </w:rPr>
        <w:t>，供应商</w:t>
      </w:r>
      <w:r w:rsidRPr="00C815EE">
        <w:rPr>
          <w:rFonts w:ascii="宋体" w:hAnsi="宋体" w:hint="eastAsia"/>
          <w:sz w:val="24"/>
          <w:szCs w:val="24"/>
        </w:rPr>
        <w:t>自行说明非联合体参加磋商</w:t>
      </w:r>
      <w:r w:rsidRPr="00C815EE">
        <w:rPr>
          <w:rFonts w:ascii="宋体" w:hAnsi="宋体"/>
          <w:sz w:val="24"/>
          <w:szCs w:val="24"/>
        </w:rPr>
        <w:t>。</w:t>
      </w:r>
    </w:p>
    <w:p w14:paraId="246619CD" w14:textId="77777777" w:rsidR="006C68AF" w:rsidRPr="00C815EE" w:rsidRDefault="00000000">
      <w:pPr>
        <w:spacing w:line="360" w:lineRule="auto"/>
        <w:ind w:firstLineChars="200" w:firstLine="480"/>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采购文件规定接受联合体的，或供应商组成联合体的，按如下格式提供联合体协议书。</w:t>
      </w:r>
    </w:p>
    <w:p w14:paraId="7BF89494" w14:textId="77777777" w:rsidR="006C68AF" w:rsidRPr="00C815EE" w:rsidRDefault="006C68AF">
      <w:pPr>
        <w:jc w:val="center"/>
        <w:rPr>
          <w:rFonts w:ascii="宋体" w:hAnsi="宋体" w:hint="eastAsia"/>
          <w:sz w:val="24"/>
          <w:szCs w:val="24"/>
        </w:rPr>
      </w:pPr>
    </w:p>
    <w:p w14:paraId="0A68DA12" w14:textId="77777777" w:rsidR="006C68AF" w:rsidRPr="00C815EE" w:rsidRDefault="00000000">
      <w:pPr>
        <w:jc w:val="center"/>
        <w:rPr>
          <w:rFonts w:ascii="宋体" w:hAnsi="宋体" w:hint="eastAsia"/>
          <w:sz w:val="32"/>
          <w:szCs w:val="24"/>
        </w:rPr>
      </w:pPr>
      <w:r w:rsidRPr="00C815EE">
        <w:rPr>
          <w:rFonts w:ascii="宋体" w:hAnsi="宋体" w:hint="eastAsia"/>
          <w:sz w:val="32"/>
          <w:szCs w:val="24"/>
        </w:rPr>
        <w:t>联合体协议书</w:t>
      </w:r>
    </w:p>
    <w:p w14:paraId="73829205" w14:textId="77777777" w:rsidR="006C68AF" w:rsidRPr="00C815EE" w:rsidRDefault="00000000">
      <w:pPr>
        <w:spacing w:line="288" w:lineRule="auto"/>
        <w:jc w:val="center"/>
        <w:rPr>
          <w:rFonts w:ascii="宋体" w:hAnsi="宋体" w:hint="eastAsia"/>
          <w:sz w:val="24"/>
          <w:szCs w:val="24"/>
        </w:rPr>
      </w:pPr>
      <w:r w:rsidRPr="00C815EE">
        <w:rPr>
          <w:rFonts w:ascii="宋体" w:hAnsi="宋体" w:hint="eastAsia"/>
          <w:sz w:val="24"/>
          <w:szCs w:val="24"/>
        </w:rPr>
        <w:t>（适用于供应商组成联合体的情况）</w:t>
      </w:r>
    </w:p>
    <w:p w14:paraId="7328AD78"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u w:val="single"/>
        </w:rPr>
        <w:t xml:space="preserve">          </w:t>
      </w:r>
      <w:r w:rsidRPr="00C815EE">
        <w:rPr>
          <w:rFonts w:ascii="宋体" w:hAnsi="宋体"/>
          <w:sz w:val="24"/>
          <w:szCs w:val="24"/>
        </w:rPr>
        <w:t>（所有成员单位名称）自愿组成</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sz w:val="24"/>
          <w:szCs w:val="24"/>
        </w:rPr>
        <w:t>（联合体名称）</w:t>
      </w:r>
      <w:r w:rsidRPr="00C815EE">
        <w:rPr>
          <w:rFonts w:ascii="宋体" w:hAnsi="宋体" w:hint="eastAsia"/>
          <w:sz w:val="24"/>
          <w:szCs w:val="24"/>
        </w:rPr>
        <w:t>联合体</w:t>
      </w:r>
      <w:r w:rsidRPr="00C815EE">
        <w:rPr>
          <w:rFonts w:ascii="宋体" w:hAnsi="宋体"/>
          <w:sz w:val="24"/>
          <w:szCs w:val="24"/>
        </w:rPr>
        <w:t>，共同参加</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sz w:val="24"/>
          <w:szCs w:val="24"/>
        </w:rPr>
        <w:t>（项目名称）</w:t>
      </w:r>
      <w:r w:rsidRPr="00C815EE">
        <w:rPr>
          <w:rFonts w:ascii="宋体" w:hAnsi="宋体" w:hint="eastAsia"/>
          <w:sz w:val="24"/>
          <w:szCs w:val="24"/>
        </w:rPr>
        <w:t>竞争性磋商活动</w:t>
      </w:r>
      <w:r w:rsidRPr="00C815EE">
        <w:rPr>
          <w:rFonts w:ascii="宋体" w:hAnsi="宋体"/>
          <w:sz w:val="24"/>
          <w:szCs w:val="24"/>
        </w:rPr>
        <w:t>。现就联合体事宜订立如下协议。</w:t>
      </w:r>
    </w:p>
    <w:p w14:paraId="7A93C4E8"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rPr>
        <w:t>1</w:t>
      </w:r>
      <w:r w:rsidRPr="00C815EE">
        <w:rPr>
          <w:rFonts w:ascii="宋体" w:hAnsi="宋体" w:hint="eastAsia"/>
          <w:sz w:val="24"/>
          <w:szCs w:val="24"/>
        </w:rPr>
        <w:t>、</w:t>
      </w:r>
      <w:r w:rsidRPr="00C815EE">
        <w:rPr>
          <w:rFonts w:ascii="宋体" w:hAnsi="宋体"/>
          <w:sz w:val="24"/>
          <w:szCs w:val="24"/>
          <w:u w:val="single"/>
        </w:rPr>
        <w:t xml:space="preserve">       （某成员单位名称）</w:t>
      </w:r>
      <w:r w:rsidRPr="00C815EE">
        <w:rPr>
          <w:rFonts w:ascii="宋体" w:hAnsi="宋体"/>
          <w:sz w:val="24"/>
          <w:szCs w:val="24"/>
        </w:rPr>
        <w:t>为</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u w:val="single"/>
        </w:rPr>
        <w:t xml:space="preserve">  （联合体名称）</w:t>
      </w:r>
      <w:r w:rsidRPr="00C815EE">
        <w:rPr>
          <w:rFonts w:ascii="宋体" w:hAnsi="宋体"/>
          <w:sz w:val="24"/>
          <w:szCs w:val="24"/>
        </w:rPr>
        <w:t>牵头人。</w:t>
      </w:r>
    </w:p>
    <w:p w14:paraId="11F60347"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rPr>
        <w:t>2、</w:t>
      </w:r>
      <w:r w:rsidRPr="00C815EE">
        <w:rPr>
          <w:rFonts w:ascii="宋体" w:hAnsi="宋体" w:hint="eastAsia"/>
          <w:sz w:val="24"/>
          <w:szCs w:val="24"/>
        </w:rPr>
        <w:t>联合体各成员授权牵头人代表联合体参加磋商采购活动，签署文件，递交和接收相关的资料、信息及指示，进行合同谈判活动，负责合同实施阶段的组织和协调工作，以及处理与本采购项目有关的一切事宜。</w:t>
      </w:r>
    </w:p>
    <w:p w14:paraId="25E86C2C"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rPr>
        <w:t>3、</w:t>
      </w:r>
      <w:r w:rsidRPr="00C815EE">
        <w:rPr>
          <w:rFonts w:ascii="宋体" w:hAnsi="宋体" w:hint="eastAsia"/>
          <w:sz w:val="24"/>
          <w:szCs w:val="24"/>
        </w:rPr>
        <w:t>联合体牵头人在本项目中签署的一切文件和处理的一切事宜，联合体各成员均予以承认。联合体各成员将严格按照采购文件、响应文件和合同的要求全面履行义务，并向采购人承担连带责任。</w:t>
      </w:r>
    </w:p>
    <w:p w14:paraId="608AA25C"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hint="eastAsia"/>
          <w:sz w:val="24"/>
          <w:szCs w:val="24"/>
        </w:rPr>
        <w:t>4、</w:t>
      </w:r>
      <w:r w:rsidRPr="00C815EE">
        <w:rPr>
          <w:rFonts w:ascii="宋体" w:hAnsi="宋体"/>
          <w:sz w:val="24"/>
          <w:szCs w:val="24"/>
        </w:rPr>
        <w:t>联合体各方承诺不以自己名义单独或参加其他联合体参与本</w:t>
      </w:r>
      <w:r w:rsidRPr="00C815EE">
        <w:rPr>
          <w:rFonts w:ascii="宋体" w:hAnsi="宋体" w:hint="eastAsia"/>
          <w:sz w:val="24"/>
          <w:szCs w:val="24"/>
        </w:rPr>
        <w:t>磋商</w:t>
      </w:r>
      <w:r w:rsidRPr="00C815EE">
        <w:rPr>
          <w:rFonts w:ascii="宋体" w:hAnsi="宋体"/>
          <w:sz w:val="24"/>
          <w:szCs w:val="24"/>
        </w:rPr>
        <w:t>采购项目。</w:t>
      </w:r>
    </w:p>
    <w:p w14:paraId="41837D1C"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rPr>
        <w:t>5、联合体各成员单位内部的职责分工如下：</w:t>
      </w:r>
      <w:r w:rsidRPr="00C815EE">
        <w:rPr>
          <w:rFonts w:ascii="宋体" w:hAnsi="宋体"/>
          <w:sz w:val="24"/>
          <w:szCs w:val="24"/>
          <w:u w:val="single"/>
        </w:rPr>
        <w:t xml:space="preserve">                 </w:t>
      </w:r>
      <w:r w:rsidRPr="00C815EE">
        <w:rPr>
          <w:rFonts w:ascii="宋体" w:hAnsi="宋体"/>
          <w:sz w:val="24"/>
          <w:szCs w:val="24"/>
        </w:rPr>
        <w:t xml:space="preserve"> 。</w:t>
      </w:r>
    </w:p>
    <w:p w14:paraId="6C638545"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hint="eastAsia"/>
          <w:sz w:val="24"/>
          <w:szCs w:val="24"/>
        </w:rPr>
        <w:t>6、</w:t>
      </w:r>
      <w:r w:rsidRPr="00C815EE">
        <w:rPr>
          <w:rFonts w:ascii="宋体" w:hAnsi="宋体"/>
          <w:sz w:val="24"/>
          <w:szCs w:val="24"/>
        </w:rPr>
        <w:t>联合体各成员单位内部的</w:t>
      </w:r>
      <w:r w:rsidRPr="00C815EE">
        <w:rPr>
          <w:rFonts w:ascii="宋体" w:hAnsi="宋体" w:hint="eastAsia"/>
          <w:sz w:val="24"/>
          <w:szCs w:val="24"/>
        </w:rPr>
        <w:t>中小企业</w:t>
      </w:r>
      <w:r w:rsidRPr="00C815EE">
        <w:rPr>
          <w:rFonts w:ascii="宋体" w:hAnsi="宋体"/>
          <w:sz w:val="24"/>
          <w:szCs w:val="24"/>
        </w:rPr>
        <w:t>如下：</w:t>
      </w:r>
      <w:r w:rsidRPr="00C815EE">
        <w:rPr>
          <w:rFonts w:ascii="宋体" w:hAnsi="宋体"/>
          <w:sz w:val="24"/>
          <w:szCs w:val="24"/>
          <w:u w:val="single"/>
        </w:rPr>
        <w:t xml:space="preserve">                 </w:t>
      </w:r>
      <w:r w:rsidRPr="00C815EE">
        <w:rPr>
          <w:rFonts w:ascii="宋体" w:hAnsi="宋体"/>
          <w:sz w:val="24"/>
          <w:szCs w:val="24"/>
        </w:rPr>
        <w:t xml:space="preserve"> </w:t>
      </w:r>
      <w:r w:rsidRPr="00C815EE">
        <w:rPr>
          <w:rFonts w:ascii="宋体" w:hAnsi="宋体" w:hint="eastAsia"/>
          <w:sz w:val="24"/>
          <w:szCs w:val="24"/>
        </w:rPr>
        <w:t>，小微企业合同份额占到合同总金额的</w:t>
      </w:r>
      <w:r w:rsidRPr="00C815EE">
        <w:rPr>
          <w:rFonts w:ascii="宋体" w:hAnsi="宋体"/>
          <w:sz w:val="24"/>
          <w:szCs w:val="24"/>
          <w:u w:val="single"/>
        </w:rPr>
        <w:t xml:space="preserve">    </w:t>
      </w:r>
      <w:r w:rsidRPr="00C815EE">
        <w:rPr>
          <w:rFonts w:ascii="宋体" w:hAnsi="宋体" w:hint="eastAsia"/>
          <w:sz w:val="24"/>
          <w:szCs w:val="24"/>
        </w:rPr>
        <w:t>%。</w:t>
      </w:r>
    </w:p>
    <w:p w14:paraId="40FC89B3"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rPr>
        <w:t xml:space="preserve">7、本协议书自签署之日起生效，合同履行完毕后自动失效。 </w:t>
      </w:r>
    </w:p>
    <w:p w14:paraId="333B6594"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sz w:val="24"/>
          <w:szCs w:val="24"/>
        </w:rPr>
        <w:t>8、本协议书一式</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sz w:val="24"/>
          <w:szCs w:val="24"/>
        </w:rPr>
        <w:t>份，联合体成员和</w:t>
      </w:r>
      <w:r w:rsidRPr="00C815EE">
        <w:rPr>
          <w:rFonts w:ascii="宋体" w:hAnsi="宋体" w:hint="eastAsia"/>
          <w:sz w:val="24"/>
          <w:szCs w:val="24"/>
        </w:rPr>
        <w:t>采购</w:t>
      </w:r>
      <w:r w:rsidRPr="00C815EE">
        <w:rPr>
          <w:rFonts w:ascii="宋体" w:hAnsi="宋体"/>
          <w:sz w:val="24"/>
          <w:szCs w:val="24"/>
        </w:rPr>
        <w:t>人各执一份。</w:t>
      </w:r>
    </w:p>
    <w:p w14:paraId="08B4B889" w14:textId="77777777" w:rsidR="006C68AF" w:rsidRPr="00C815EE" w:rsidRDefault="006C68AF">
      <w:pPr>
        <w:topLinePunct/>
        <w:spacing w:line="288" w:lineRule="auto"/>
        <w:rPr>
          <w:rFonts w:ascii="宋体" w:hAnsi="宋体" w:hint="eastAsia"/>
          <w:sz w:val="24"/>
          <w:szCs w:val="24"/>
        </w:rPr>
      </w:pPr>
    </w:p>
    <w:p w14:paraId="1818041D" w14:textId="77777777" w:rsidR="006C68AF" w:rsidRPr="00C815EE" w:rsidRDefault="00000000">
      <w:pPr>
        <w:topLinePunct/>
        <w:spacing w:line="288" w:lineRule="auto"/>
        <w:ind w:firstLineChars="200" w:firstLine="480"/>
        <w:rPr>
          <w:rFonts w:ascii="宋体" w:hAnsi="宋体" w:hint="eastAsia"/>
          <w:sz w:val="24"/>
          <w:szCs w:val="24"/>
        </w:rPr>
      </w:pPr>
      <w:r w:rsidRPr="00C815EE">
        <w:rPr>
          <w:rFonts w:ascii="宋体" w:hAnsi="宋体" w:hint="eastAsia"/>
          <w:sz w:val="24"/>
          <w:szCs w:val="24"/>
        </w:rPr>
        <w:t>注：本协议书由委托代理人签字的，应附法定代表人签字的授权委托书。</w:t>
      </w:r>
    </w:p>
    <w:p w14:paraId="6C6283AE" w14:textId="77777777" w:rsidR="006C68AF" w:rsidRPr="00C815EE" w:rsidRDefault="006C68AF">
      <w:pPr>
        <w:topLinePunct/>
        <w:spacing w:line="288" w:lineRule="auto"/>
        <w:rPr>
          <w:rFonts w:ascii="宋体" w:hAnsi="宋体" w:hint="eastAsia"/>
          <w:sz w:val="24"/>
          <w:szCs w:val="24"/>
        </w:rPr>
      </w:pPr>
    </w:p>
    <w:p w14:paraId="1A629E6D" w14:textId="77777777" w:rsidR="006C68AF" w:rsidRPr="00C815EE" w:rsidRDefault="00000000">
      <w:pPr>
        <w:topLinePunct/>
        <w:spacing w:line="288" w:lineRule="auto"/>
        <w:rPr>
          <w:rFonts w:ascii="宋体" w:hAnsi="宋体" w:hint="eastAsia"/>
          <w:sz w:val="24"/>
          <w:szCs w:val="24"/>
        </w:rPr>
      </w:pPr>
      <w:r w:rsidRPr="00C815EE">
        <w:rPr>
          <w:rFonts w:ascii="宋体" w:hAnsi="宋体"/>
          <w:sz w:val="24"/>
          <w:szCs w:val="24"/>
        </w:rPr>
        <w:t>牵头人名称：</w:t>
      </w:r>
      <w:r w:rsidRPr="00C815EE">
        <w:rPr>
          <w:rFonts w:ascii="宋体" w:hAnsi="宋体"/>
          <w:sz w:val="24"/>
          <w:szCs w:val="24"/>
          <w:u w:val="single"/>
        </w:rPr>
        <w:t xml:space="preserve">                                 </w:t>
      </w:r>
      <w:r w:rsidRPr="00C815EE">
        <w:rPr>
          <w:rFonts w:ascii="宋体" w:hAnsi="宋体"/>
          <w:sz w:val="24"/>
          <w:szCs w:val="24"/>
        </w:rPr>
        <w:t>（盖单位章）</w:t>
      </w:r>
    </w:p>
    <w:p w14:paraId="54648AF2" w14:textId="77777777" w:rsidR="006C68AF" w:rsidRPr="00C815EE" w:rsidRDefault="00000000">
      <w:pPr>
        <w:topLinePunct/>
        <w:spacing w:line="288" w:lineRule="auto"/>
        <w:rPr>
          <w:rFonts w:ascii="宋体" w:hAnsi="宋体" w:hint="eastAsia"/>
          <w:sz w:val="24"/>
          <w:szCs w:val="24"/>
        </w:rPr>
      </w:pPr>
      <w:r w:rsidRPr="00C815EE">
        <w:rPr>
          <w:rFonts w:ascii="宋体" w:hAnsi="宋体"/>
          <w:sz w:val="24"/>
          <w:szCs w:val="24"/>
        </w:rPr>
        <w:t>法定代表人或其委托代理人：</w:t>
      </w:r>
      <w:r w:rsidRPr="00C815EE">
        <w:rPr>
          <w:rFonts w:ascii="宋体" w:hAnsi="宋体"/>
          <w:sz w:val="24"/>
          <w:szCs w:val="24"/>
          <w:u w:val="single"/>
        </w:rPr>
        <w:t xml:space="preserve">                       </w:t>
      </w:r>
      <w:r w:rsidRPr="00C815EE">
        <w:rPr>
          <w:rFonts w:ascii="宋体" w:hAnsi="宋体"/>
          <w:sz w:val="24"/>
          <w:szCs w:val="24"/>
        </w:rPr>
        <w:t>（签字）</w:t>
      </w:r>
    </w:p>
    <w:p w14:paraId="30334D77" w14:textId="77777777" w:rsidR="006C68AF" w:rsidRPr="00C815EE" w:rsidRDefault="006C68AF">
      <w:pPr>
        <w:topLinePunct/>
        <w:spacing w:line="288" w:lineRule="auto"/>
        <w:rPr>
          <w:rFonts w:ascii="宋体" w:hAnsi="宋体" w:hint="eastAsia"/>
          <w:sz w:val="24"/>
          <w:szCs w:val="24"/>
        </w:rPr>
      </w:pPr>
    </w:p>
    <w:p w14:paraId="3B2FA91E" w14:textId="77777777" w:rsidR="006C68AF" w:rsidRPr="00C815EE" w:rsidRDefault="00000000">
      <w:pPr>
        <w:topLinePunct/>
        <w:spacing w:line="288" w:lineRule="auto"/>
        <w:rPr>
          <w:rFonts w:ascii="宋体" w:hAnsi="宋体" w:hint="eastAsia"/>
          <w:sz w:val="24"/>
          <w:szCs w:val="24"/>
        </w:rPr>
      </w:pPr>
      <w:r w:rsidRPr="00C815EE">
        <w:rPr>
          <w:rFonts w:ascii="宋体" w:hAnsi="宋体"/>
          <w:sz w:val="24"/>
          <w:szCs w:val="24"/>
        </w:rPr>
        <w:t>成员一名称：</w:t>
      </w:r>
      <w:r w:rsidRPr="00C815EE">
        <w:rPr>
          <w:rFonts w:ascii="宋体" w:hAnsi="宋体"/>
          <w:sz w:val="24"/>
          <w:szCs w:val="24"/>
          <w:u w:val="single"/>
        </w:rPr>
        <w:t xml:space="preserve">                                 </w:t>
      </w:r>
      <w:r w:rsidRPr="00C815EE">
        <w:rPr>
          <w:rFonts w:ascii="宋体" w:hAnsi="宋体"/>
          <w:sz w:val="24"/>
          <w:szCs w:val="24"/>
        </w:rPr>
        <w:t>（盖单位章）</w:t>
      </w:r>
    </w:p>
    <w:p w14:paraId="2E77CA67" w14:textId="77777777" w:rsidR="006C68AF" w:rsidRPr="00C815EE" w:rsidRDefault="00000000">
      <w:pPr>
        <w:topLinePunct/>
        <w:spacing w:line="288" w:lineRule="auto"/>
        <w:rPr>
          <w:rFonts w:ascii="宋体" w:hAnsi="宋体" w:hint="eastAsia"/>
          <w:sz w:val="24"/>
          <w:szCs w:val="24"/>
        </w:rPr>
      </w:pPr>
      <w:r w:rsidRPr="00C815EE">
        <w:rPr>
          <w:rFonts w:ascii="宋体" w:hAnsi="宋体"/>
          <w:sz w:val="24"/>
          <w:szCs w:val="24"/>
        </w:rPr>
        <w:t>法定代表人或其委托代理人：</w:t>
      </w:r>
      <w:r w:rsidRPr="00C815EE">
        <w:rPr>
          <w:rFonts w:ascii="宋体" w:hAnsi="宋体"/>
          <w:sz w:val="24"/>
          <w:szCs w:val="24"/>
          <w:u w:val="single"/>
        </w:rPr>
        <w:t xml:space="preserve">                       </w:t>
      </w:r>
      <w:r w:rsidRPr="00C815EE">
        <w:rPr>
          <w:rFonts w:ascii="宋体" w:hAnsi="宋体"/>
          <w:sz w:val="24"/>
          <w:szCs w:val="24"/>
        </w:rPr>
        <w:t>（签字）</w:t>
      </w:r>
    </w:p>
    <w:p w14:paraId="449C977A" w14:textId="77777777" w:rsidR="006C68AF" w:rsidRPr="00C815EE" w:rsidRDefault="00000000">
      <w:pPr>
        <w:topLinePunct/>
        <w:spacing w:line="288" w:lineRule="auto"/>
        <w:rPr>
          <w:rFonts w:ascii="宋体" w:hAnsi="宋体" w:hint="eastAsia"/>
          <w:sz w:val="24"/>
          <w:szCs w:val="24"/>
        </w:rPr>
      </w:pPr>
      <w:r w:rsidRPr="00C815EE">
        <w:rPr>
          <w:rFonts w:ascii="宋体" w:hAnsi="宋体"/>
          <w:sz w:val="24"/>
          <w:szCs w:val="24"/>
        </w:rPr>
        <w:t xml:space="preserve"> </w:t>
      </w:r>
    </w:p>
    <w:p w14:paraId="466BF6CA" w14:textId="77777777" w:rsidR="006C68AF" w:rsidRPr="00C815EE" w:rsidRDefault="00000000">
      <w:pPr>
        <w:topLinePunct/>
        <w:spacing w:line="288" w:lineRule="auto"/>
        <w:rPr>
          <w:rFonts w:ascii="宋体" w:hAnsi="宋体" w:hint="eastAsia"/>
          <w:sz w:val="24"/>
          <w:szCs w:val="24"/>
        </w:rPr>
      </w:pPr>
      <w:r w:rsidRPr="00C815EE">
        <w:rPr>
          <w:rFonts w:ascii="宋体" w:hAnsi="宋体"/>
          <w:sz w:val="24"/>
          <w:szCs w:val="24"/>
        </w:rPr>
        <w:t>……</w:t>
      </w:r>
    </w:p>
    <w:p w14:paraId="36E78A8F" w14:textId="77777777" w:rsidR="006C68AF" w:rsidRPr="00C815EE" w:rsidRDefault="00000000">
      <w:pPr>
        <w:spacing w:line="288" w:lineRule="auto"/>
        <w:ind w:firstLineChars="200" w:firstLine="480"/>
        <w:jc w:val="right"/>
        <w:rPr>
          <w:rFonts w:ascii="宋体" w:hAnsi="宋体" w:hint="eastAsia"/>
          <w:sz w:val="24"/>
          <w:szCs w:val="24"/>
        </w:rPr>
      </w:pPr>
      <w:r w:rsidRPr="00C815EE">
        <w:rPr>
          <w:rFonts w:ascii="宋体" w:hAnsi="宋体"/>
          <w:sz w:val="24"/>
          <w:szCs w:val="24"/>
          <w:u w:val="single"/>
        </w:rPr>
        <w:t xml:space="preserve">        </w:t>
      </w:r>
      <w:r w:rsidRPr="00C815EE">
        <w:rPr>
          <w:rFonts w:ascii="宋体" w:hAnsi="宋体"/>
          <w:sz w:val="24"/>
          <w:szCs w:val="24"/>
        </w:rPr>
        <w:t>年</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sz w:val="24"/>
          <w:szCs w:val="24"/>
        </w:rPr>
        <w:t>月</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sz w:val="24"/>
          <w:szCs w:val="24"/>
        </w:rPr>
        <w:t>日</w:t>
      </w:r>
    </w:p>
    <w:p w14:paraId="6BBB6E5B" w14:textId="77777777" w:rsidR="006C68AF" w:rsidRPr="00C815EE" w:rsidRDefault="00000000">
      <w:pPr>
        <w:jc w:val="center"/>
        <w:rPr>
          <w:rFonts w:ascii="宋体" w:hAnsi="宋体" w:cs="宋体" w:hint="eastAsia"/>
          <w:b/>
          <w:sz w:val="32"/>
          <w:szCs w:val="24"/>
        </w:rPr>
      </w:pPr>
      <w:r w:rsidRPr="00C815EE">
        <w:rPr>
          <w:rFonts w:ascii="宋体" w:hAnsi="宋体" w:cs="宋体" w:hint="eastAsia"/>
          <w:b/>
          <w:sz w:val="32"/>
          <w:szCs w:val="24"/>
        </w:rPr>
        <w:lastRenderedPageBreak/>
        <w:t>四、响应保证金</w:t>
      </w:r>
    </w:p>
    <w:p w14:paraId="1085942B" w14:textId="77777777" w:rsidR="006C68AF" w:rsidRPr="00C815EE" w:rsidRDefault="00000000">
      <w:pPr>
        <w:spacing w:line="360" w:lineRule="auto"/>
        <w:jc w:val="center"/>
        <w:rPr>
          <w:rFonts w:ascii="宋体" w:hAnsi="宋体" w:cs="宋体" w:hint="eastAsia"/>
          <w:sz w:val="24"/>
          <w:szCs w:val="24"/>
        </w:rPr>
      </w:pPr>
      <w:r w:rsidRPr="00C815EE">
        <w:rPr>
          <w:rFonts w:ascii="宋体" w:hAnsi="宋体" w:cs="宋体" w:hint="eastAsia"/>
          <w:sz w:val="24"/>
          <w:szCs w:val="24"/>
        </w:rPr>
        <w:t>（适用于递交响应保证金的情况）</w:t>
      </w:r>
    </w:p>
    <w:p w14:paraId="6F91F9E1" w14:textId="77777777" w:rsidR="006C68AF" w:rsidRPr="00C815EE" w:rsidRDefault="00000000">
      <w:pPr>
        <w:spacing w:line="360" w:lineRule="auto"/>
        <w:ind w:firstLineChars="200" w:firstLine="480"/>
        <w:rPr>
          <w:rFonts w:ascii="宋体" w:hAnsi="宋体" w:cs="宋体" w:hint="eastAsia"/>
          <w:sz w:val="24"/>
          <w:szCs w:val="24"/>
        </w:rPr>
      </w:pPr>
      <w:r w:rsidRPr="00C815EE">
        <w:rPr>
          <w:rFonts w:ascii="宋体" w:hAnsi="宋体" w:cs="宋体" w:hint="eastAsia"/>
          <w:sz w:val="24"/>
          <w:szCs w:val="24"/>
        </w:rPr>
        <w:t>1.采用转账方式的，供应商应在此提供转账凭证复印件。</w:t>
      </w:r>
    </w:p>
    <w:p w14:paraId="4E2C18C9" w14:textId="77777777" w:rsidR="006C68AF" w:rsidRPr="00C815EE" w:rsidRDefault="00000000">
      <w:pPr>
        <w:spacing w:line="360" w:lineRule="auto"/>
        <w:ind w:firstLineChars="200" w:firstLine="480"/>
        <w:rPr>
          <w:rFonts w:ascii="宋体" w:hAnsi="宋体" w:cs="宋体" w:hint="eastAsia"/>
          <w:sz w:val="24"/>
          <w:szCs w:val="24"/>
        </w:rPr>
      </w:pPr>
      <w:r w:rsidRPr="00C815EE">
        <w:rPr>
          <w:rFonts w:ascii="宋体" w:hAnsi="宋体" w:cs="宋体" w:hint="eastAsia"/>
          <w:sz w:val="24"/>
          <w:szCs w:val="24"/>
        </w:rPr>
        <w:t>2.采用支票、汇票、保险等方式的，供应商应在此提供支票、汇票、保险等的复印件，原件应单独递交。</w:t>
      </w:r>
    </w:p>
    <w:p w14:paraId="0CBFAE2A" w14:textId="77777777" w:rsidR="006C68AF" w:rsidRPr="00C815EE" w:rsidRDefault="00000000">
      <w:pPr>
        <w:spacing w:line="360" w:lineRule="auto"/>
        <w:ind w:firstLineChars="200" w:firstLine="480"/>
        <w:rPr>
          <w:rFonts w:ascii="宋体" w:hAnsi="宋体" w:cs="宋体" w:hint="eastAsia"/>
          <w:sz w:val="24"/>
          <w:szCs w:val="24"/>
        </w:rPr>
      </w:pPr>
      <w:r w:rsidRPr="00C815EE">
        <w:rPr>
          <w:rFonts w:ascii="宋体" w:hAnsi="宋体" w:cs="宋体" w:hint="eastAsia"/>
          <w:sz w:val="24"/>
          <w:szCs w:val="24"/>
        </w:rPr>
        <w:t>3.采用银行或担保机构担保函方式的，格式如下：</w:t>
      </w:r>
    </w:p>
    <w:p w14:paraId="30893E40" w14:textId="77777777" w:rsidR="006C68AF" w:rsidRPr="00C815EE" w:rsidRDefault="00000000">
      <w:pPr>
        <w:spacing w:line="360" w:lineRule="auto"/>
        <w:rPr>
          <w:rFonts w:ascii="宋体" w:hAnsi="宋体" w:cs="宋体" w:hint="eastAsia"/>
          <w:sz w:val="24"/>
          <w:szCs w:val="24"/>
          <w:u w:val="single"/>
        </w:rPr>
      </w:pPr>
      <w:r w:rsidRPr="00C815EE">
        <w:rPr>
          <w:rFonts w:ascii="宋体" w:hAnsi="宋体" w:cs="宋体" w:hint="eastAsia"/>
          <w:sz w:val="24"/>
          <w:szCs w:val="24"/>
          <w:u w:val="single"/>
        </w:rPr>
        <w:t xml:space="preserve">（采购人名称）：         </w:t>
      </w:r>
    </w:p>
    <w:p w14:paraId="1C25F18C" w14:textId="77777777" w:rsidR="006C68AF" w:rsidRPr="00C815EE" w:rsidRDefault="00000000">
      <w:pPr>
        <w:spacing w:line="360" w:lineRule="auto"/>
        <w:ind w:firstLineChars="200" w:firstLine="480"/>
        <w:rPr>
          <w:rFonts w:ascii="宋体" w:hAnsi="宋体" w:cs="宋体" w:hint="eastAsia"/>
          <w:sz w:val="24"/>
          <w:szCs w:val="24"/>
        </w:rPr>
      </w:pPr>
      <w:r w:rsidRPr="00C815EE">
        <w:rPr>
          <w:rFonts w:ascii="宋体" w:hAnsi="宋体" w:cs="宋体" w:hint="eastAsia"/>
          <w:sz w:val="24"/>
          <w:szCs w:val="24"/>
        </w:rPr>
        <w:t>鉴于</w:t>
      </w:r>
      <w:r w:rsidRPr="00C815EE">
        <w:rPr>
          <w:rFonts w:ascii="宋体" w:hAnsi="宋体" w:cs="宋体" w:hint="eastAsia"/>
          <w:sz w:val="24"/>
          <w:szCs w:val="24"/>
          <w:u w:val="single"/>
        </w:rPr>
        <w:t xml:space="preserve">     （供应商名称）      </w:t>
      </w:r>
      <w:r w:rsidRPr="00C815EE">
        <w:rPr>
          <w:rFonts w:ascii="宋体" w:hAnsi="宋体" w:cs="宋体" w:hint="eastAsia"/>
          <w:sz w:val="24"/>
          <w:szCs w:val="24"/>
        </w:rPr>
        <w:t>（以下称“供应商”）于</w:t>
      </w:r>
      <w:r w:rsidRPr="00C815EE">
        <w:rPr>
          <w:rFonts w:ascii="宋体" w:hAnsi="宋体" w:cs="宋体" w:hint="eastAsia"/>
          <w:sz w:val="24"/>
          <w:szCs w:val="24"/>
          <w:u w:val="single"/>
        </w:rPr>
        <w:t xml:space="preserve">     </w:t>
      </w:r>
      <w:r w:rsidRPr="00C815EE">
        <w:rPr>
          <w:rFonts w:ascii="宋体" w:hAnsi="宋体" w:cs="宋体" w:hint="eastAsia"/>
          <w:sz w:val="24"/>
          <w:szCs w:val="24"/>
        </w:rPr>
        <w:t>年</w:t>
      </w:r>
      <w:r w:rsidRPr="00C815EE">
        <w:rPr>
          <w:rFonts w:ascii="宋体" w:hAnsi="宋体" w:cs="宋体" w:hint="eastAsia"/>
          <w:sz w:val="24"/>
          <w:szCs w:val="24"/>
          <w:u w:val="single"/>
        </w:rPr>
        <w:t xml:space="preserve">   </w:t>
      </w:r>
      <w:r w:rsidRPr="00C815EE">
        <w:rPr>
          <w:rFonts w:ascii="宋体" w:hAnsi="宋体" w:cs="宋体" w:hint="eastAsia"/>
          <w:sz w:val="24"/>
          <w:szCs w:val="24"/>
        </w:rPr>
        <w:t>月</w:t>
      </w:r>
      <w:r w:rsidRPr="00C815EE">
        <w:rPr>
          <w:rFonts w:ascii="宋体" w:hAnsi="宋体" w:cs="宋体" w:hint="eastAsia"/>
          <w:sz w:val="24"/>
          <w:szCs w:val="24"/>
          <w:u w:val="single"/>
        </w:rPr>
        <w:t xml:space="preserve">   </w:t>
      </w:r>
      <w:r w:rsidRPr="00C815EE">
        <w:rPr>
          <w:rFonts w:ascii="宋体" w:hAnsi="宋体" w:cs="宋体" w:hint="eastAsia"/>
          <w:sz w:val="24"/>
          <w:szCs w:val="24"/>
        </w:rPr>
        <w:t>日参加</w:t>
      </w:r>
      <w:r w:rsidRPr="00C815EE">
        <w:rPr>
          <w:rFonts w:ascii="宋体" w:hAnsi="宋体" w:cs="宋体" w:hint="eastAsia"/>
          <w:sz w:val="24"/>
          <w:szCs w:val="24"/>
          <w:u w:val="single"/>
        </w:rPr>
        <w:t xml:space="preserve">      （项目名称）            </w:t>
      </w:r>
      <w:r w:rsidRPr="00C815EE">
        <w:rPr>
          <w:rFonts w:ascii="宋体" w:hAnsi="宋体" w:cs="宋体" w:hint="eastAsia"/>
          <w:sz w:val="24"/>
          <w:szCs w:val="24"/>
        </w:rPr>
        <w:t>磋商采购活动，</w:t>
      </w:r>
      <w:r w:rsidRPr="00C815EE">
        <w:rPr>
          <w:rFonts w:ascii="宋体" w:hAnsi="宋体" w:cs="宋体" w:hint="eastAsia"/>
          <w:sz w:val="24"/>
          <w:szCs w:val="24"/>
          <w:u w:val="single"/>
        </w:rPr>
        <w:t xml:space="preserve">     （担保人名称）       </w:t>
      </w:r>
      <w:r w:rsidRPr="00C815EE">
        <w:rPr>
          <w:rFonts w:ascii="宋体" w:hAnsi="宋体" w:cs="宋体" w:hint="eastAsia"/>
          <w:sz w:val="24"/>
          <w:szCs w:val="24"/>
        </w:rPr>
        <w:t>（以下称“我方”）无条件地、不可撤销地保证：若供应商在响应文件有效期内撤销响应文件，或成交后无正当理由不与采购人订立合同，或在签订合同时向采购人提出附加条件，或不按照采购文件要求递交履约保证金，或者发生采购文件明确规定不予退还响应保证金的其他情形，我方承担保证责任。收到你方书面通知后，我方在7日内向你方无条件支付人民币（大写）</w:t>
      </w:r>
      <w:r w:rsidRPr="00C815EE">
        <w:rPr>
          <w:rFonts w:ascii="宋体" w:hAnsi="宋体" w:cs="宋体" w:hint="eastAsia"/>
          <w:sz w:val="24"/>
          <w:szCs w:val="24"/>
          <w:u w:val="single"/>
        </w:rPr>
        <w:t xml:space="preserve">                </w:t>
      </w:r>
      <w:r w:rsidRPr="00C815EE">
        <w:rPr>
          <w:rFonts w:ascii="宋体" w:hAnsi="宋体" w:cs="宋体" w:hint="eastAsia"/>
          <w:sz w:val="24"/>
          <w:szCs w:val="24"/>
        </w:rPr>
        <w:t>。</w:t>
      </w:r>
    </w:p>
    <w:p w14:paraId="76B04898" w14:textId="77777777" w:rsidR="006C68AF" w:rsidRPr="00C815EE" w:rsidRDefault="00000000">
      <w:pPr>
        <w:spacing w:line="360" w:lineRule="auto"/>
        <w:ind w:firstLineChars="200" w:firstLine="480"/>
        <w:rPr>
          <w:rFonts w:ascii="宋体" w:hAnsi="宋体" w:cs="宋体" w:hint="eastAsia"/>
          <w:sz w:val="24"/>
          <w:szCs w:val="24"/>
        </w:rPr>
      </w:pPr>
      <w:r w:rsidRPr="00C815EE">
        <w:rPr>
          <w:rFonts w:ascii="宋体" w:hAnsi="宋体" w:cs="宋体" w:hint="eastAsia"/>
          <w:sz w:val="24"/>
          <w:szCs w:val="24"/>
        </w:rPr>
        <w:t>本保函在响应文件有效期内保持有效。要求我方承担保证责任的通知应在响应文件有效期内送达我方。</w:t>
      </w:r>
    </w:p>
    <w:p w14:paraId="63DDED06" w14:textId="77777777" w:rsidR="006C68AF" w:rsidRPr="00C815EE" w:rsidRDefault="00000000">
      <w:pPr>
        <w:spacing w:line="360" w:lineRule="auto"/>
        <w:rPr>
          <w:rFonts w:ascii="宋体" w:hAnsi="宋体" w:cs="宋体" w:hint="eastAsia"/>
          <w:sz w:val="24"/>
          <w:szCs w:val="24"/>
          <w:u w:val="single"/>
        </w:rPr>
      </w:pPr>
      <w:r w:rsidRPr="00C815EE">
        <w:rPr>
          <w:rFonts w:ascii="宋体" w:hAnsi="宋体" w:cs="宋体" w:hint="eastAsia"/>
          <w:sz w:val="24"/>
          <w:szCs w:val="24"/>
        </w:rPr>
        <w:t>担保人名称：</w:t>
      </w:r>
      <w:r w:rsidRPr="00C815EE">
        <w:rPr>
          <w:rFonts w:ascii="宋体" w:hAnsi="宋体" w:cs="宋体" w:hint="eastAsia"/>
          <w:sz w:val="24"/>
          <w:szCs w:val="24"/>
          <w:u w:val="single"/>
        </w:rPr>
        <w:t xml:space="preserve">                     （盖单位章） </w:t>
      </w:r>
    </w:p>
    <w:p w14:paraId="53DAD81E" w14:textId="77777777" w:rsidR="006C68AF" w:rsidRPr="00C815EE" w:rsidRDefault="00000000">
      <w:pPr>
        <w:spacing w:line="360" w:lineRule="auto"/>
        <w:rPr>
          <w:rFonts w:ascii="宋体" w:hAnsi="宋体" w:cs="宋体" w:hint="eastAsia"/>
          <w:sz w:val="24"/>
          <w:szCs w:val="24"/>
        </w:rPr>
      </w:pPr>
      <w:r w:rsidRPr="00C815EE">
        <w:rPr>
          <w:rFonts w:ascii="宋体" w:hAnsi="宋体" w:cs="宋体" w:hint="eastAsia"/>
          <w:sz w:val="24"/>
          <w:szCs w:val="24"/>
        </w:rPr>
        <w:t>地      址：</w:t>
      </w:r>
      <w:r w:rsidRPr="00C815EE">
        <w:rPr>
          <w:rFonts w:ascii="宋体" w:hAnsi="宋体" w:cs="宋体" w:hint="eastAsia"/>
          <w:sz w:val="24"/>
          <w:szCs w:val="24"/>
          <w:u w:val="single"/>
        </w:rPr>
        <w:t xml:space="preserve">                                  </w:t>
      </w:r>
    </w:p>
    <w:p w14:paraId="0DA1E80B" w14:textId="77777777" w:rsidR="006C68AF" w:rsidRPr="00C815EE" w:rsidRDefault="00000000">
      <w:pPr>
        <w:spacing w:line="360" w:lineRule="auto"/>
        <w:rPr>
          <w:rFonts w:ascii="宋体" w:hAnsi="宋体" w:cs="宋体" w:hint="eastAsia"/>
          <w:sz w:val="24"/>
          <w:szCs w:val="24"/>
        </w:rPr>
      </w:pPr>
      <w:r w:rsidRPr="00C815EE">
        <w:rPr>
          <w:rFonts w:ascii="宋体" w:hAnsi="宋体" w:cs="宋体" w:hint="eastAsia"/>
          <w:sz w:val="24"/>
          <w:szCs w:val="24"/>
        </w:rPr>
        <w:t>邮政编码：</w:t>
      </w:r>
      <w:r w:rsidRPr="00C815EE">
        <w:rPr>
          <w:rFonts w:ascii="宋体" w:hAnsi="宋体" w:cs="宋体" w:hint="eastAsia"/>
          <w:sz w:val="24"/>
          <w:szCs w:val="24"/>
          <w:u w:val="single"/>
        </w:rPr>
        <w:t xml:space="preserve">                                    </w:t>
      </w:r>
    </w:p>
    <w:p w14:paraId="174FAC1D" w14:textId="77777777" w:rsidR="006C68AF" w:rsidRPr="00C815EE" w:rsidRDefault="00000000">
      <w:pPr>
        <w:spacing w:line="360" w:lineRule="auto"/>
        <w:rPr>
          <w:rFonts w:ascii="宋体" w:hAnsi="宋体" w:cs="宋体" w:hint="eastAsia"/>
          <w:sz w:val="24"/>
          <w:szCs w:val="24"/>
        </w:rPr>
      </w:pPr>
      <w:r w:rsidRPr="00C815EE">
        <w:rPr>
          <w:rFonts w:ascii="宋体" w:hAnsi="宋体" w:cs="宋体" w:hint="eastAsia"/>
          <w:sz w:val="24"/>
          <w:szCs w:val="24"/>
        </w:rPr>
        <w:t>电      话：</w:t>
      </w:r>
      <w:r w:rsidRPr="00C815EE">
        <w:rPr>
          <w:rFonts w:ascii="宋体" w:hAnsi="宋体" w:cs="宋体" w:hint="eastAsia"/>
          <w:sz w:val="24"/>
          <w:szCs w:val="24"/>
          <w:u w:val="single"/>
        </w:rPr>
        <w:t xml:space="preserve">                                  </w:t>
      </w:r>
    </w:p>
    <w:p w14:paraId="668A9E43" w14:textId="77777777" w:rsidR="006C68AF" w:rsidRPr="00C815EE" w:rsidRDefault="006C68AF">
      <w:pPr>
        <w:spacing w:line="360" w:lineRule="auto"/>
        <w:rPr>
          <w:rFonts w:ascii="宋体" w:hAnsi="宋体" w:cs="宋体" w:hint="eastAsia"/>
          <w:sz w:val="24"/>
          <w:szCs w:val="24"/>
        </w:rPr>
      </w:pPr>
    </w:p>
    <w:p w14:paraId="6EE66659" w14:textId="77777777" w:rsidR="006C68AF" w:rsidRPr="00C815EE" w:rsidRDefault="00000000">
      <w:pPr>
        <w:spacing w:line="360" w:lineRule="auto"/>
        <w:jc w:val="right"/>
        <w:rPr>
          <w:rFonts w:ascii="宋体" w:hAnsi="宋体" w:cs="宋体" w:hint="eastAsia"/>
          <w:sz w:val="24"/>
          <w:szCs w:val="24"/>
        </w:rPr>
      </w:pPr>
      <w:r w:rsidRPr="00C815EE">
        <w:rPr>
          <w:rFonts w:ascii="宋体" w:hAnsi="宋体" w:cs="宋体" w:hint="eastAsia"/>
          <w:sz w:val="24"/>
          <w:szCs w:val="24"/>
        </w:rPr>
        <w:t>年   月   日</w:t>
      </w:r>
    </w:p>
    <w:p w14:paraId="17F167C2" w14:textId="77777777" w:rsidR="006C68AF" w:rsidRPr="00C815EE" w:rsidRDefault="00000000">
      <w:pPr>
        <w:widowControl/>
        <w:jc w:val="left"/>
        <w:rPr>
          <w:rFonts w:ascii="宋体" w:hAnsi="宋体" w:hint="eastAsia"/>
          <w:b/>
          <w:sz w:val="32"/>
          <w:szCs w:val="24"/>
        </w:rPr>
      </w:pPr>
      <w:r w:rsidRPr="00C815EE">
        <w:rPr>
          <w:rFonts w:ascii="宋体" w:hAnsi="宋体"/>
          <w:b/>
          <w:sz w:val="32"/>
          <w:szCs w:val="24"/>
        </w:rPr>
        <w:br w:type="page"/>
      </w:r>
    </w:p>
    <w:p w14:paraId="23264808"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五、</w:t>
      </w:r>
      <w:r w:rsidRPr="00C815EE">
        <w:rPr>
          <w:rFonts w:ascii="宋体" w:hAnsi="宋体"/>
          <w:b/>
          <w:sz w:val="32"/>
          <w:szCs w:val="24"/>
        </w:rPr>
        <w:t>商务和技术偏差表</w:t>
      </w:r>
    </w:p>
    <w:p w14:paraId="0EA62A7C" w14:textId="77777777" w:rsidR="006C68AF" w:rsidRPr="00C815EE" w:rsidRDefault="00000000">
      <w:pPr>
        <w:spacing w:before="5"/>
        <w:jc w:val="left"/>
        <w:rPr>
          <w:rFonts w:ascii="宋体" w:hAnsi="宋体" w:hint="eastAsia"/>
          <w:sz w:val="22"/>
          <w:szCs w:val="24"/>
        </w:rPr>
      </w:pPr>
      <w:r w:rsidRPr="00C815EE">
        <w:rPr>
          <w:rFonts w:ascii="宋体" w:hAnsi="宋体" w:hint="eastAsia"/>
          <w:sz w:val="24"/>
        </w:rPr>
        <w:t>商务偏差表</w:t>
      </w:r>
    </w:p>
    <w:tbl>
      <w:tblPr>
        <w:tblW w:w="5000" w:type="pct"/>
        <w:jc w:val="center"/>
        <w:tblLook w:val="04A0" w:firstRow="1" w:lastRow="0" w:firstColumn="1" w:lastColumn="0" w:noHBand="0" w:noVBand="1"/>
      </w:tblPr>
      <w:tblGrid>
        <w:gridCol w:w="728"/>
        <w:gridCol w:w="968"/>
        <w:gridCol w:w="4677"/>
        <w:gridCol w:w="1419"/>
        <w:gridCol w:w="703"/>
      </w:tblGrid>
      <w:tr w:rsidR="006C68AF" w:rsidRPr="00C815EE" w14:paraId="620989BC" w14:textId="77777777">
        <w:trPr>
          <w:trHeight w:val="717"/>
          <w:jc w:val="center"/>
        </w:trPr>
        <w:tc>
          <w:tcPr>
            <w:tcW w:w="428" w:type="pct"/>
            <w:tcBorders>
              <w:top w:val="single" w:sz="4" w:space="0" w:color="000000"/>
              <w:left w:val="single" w:sz="4" w:space="0" w:color="000000"/>
              <w:bottom w:val="single" w:sz="4" w:space="0" w:color="000000"/>
              <w:right w:val="single" w:sz="4" w:space="0" w:color="000000"/>
            </w:tcBorders>
            <w:vAlign w:val="center"/>
          </w:tcPr>
          <w:p w14:paraId="17B886C7" w14:textId="77777777" w:rsidR="006C68AF" w:rsidRPr="00C815EE" w:rsidRDefault="00000000">
            <w:pPr>
              <w:spacing w:before="75"/>
              <w:ind w:right="-20"/>
              <w:jc w:val="center"/>
              <w:rPr>
                <w:rFonts w:ascii="宋体" w:hAnsi="宋体" w:hint="eastAsia"/>
              </w:rPr>
            </w:pPr>
            <w:r w:rsidRPr="00C815EE">
              <w:rPr>
                <w:rFonts w:ascii="宋体" w:hAnsi="宋体" w:hint="eastAsia"/>
              </w:rPr>
              <w:t>序号</w:t>
            </w:r>
          </w:p>
        </w:tc>
        <w:tc>
          <w:tcPr>
            <w:tcW w:w="570" w:type="pct"/>
            <w:tcBorders>
              <w:top w:val="single" w:sz="4" w:space="0" w:color="000000"/>
              <w:left w:val="single" w:sz="4" w:space="0" w:color="000000"/>
              <w:bottom w:val="single" w:sz="4" w:space="0" w:color="000000"/>
              <w:right w:val="single" w:sz="4" w:space="0" w:color="auto"/>
            </w:tcBorders>
            <w:vAlign w:val="center"/>
          </w:tcPr>
          <w:p w14:paraId="1D174ED2" w14:textId="77777777" w:rsidR="006C68AF" w:rsidRPr="00C815EE" w:rsidRDefault="00000000">
            <w:pPr>
              <w:spacing w:before="75"/>
              <w:ind w:right="-20"/>
              <w:jc w:val="center"/>
              <w:rPr>
                <w:rFonts w:ascii="宋体" w:hAnsi="宋体" w:hint="eastAsia"/>
              </w:rPr>
            </w:pPr>
            <w:r w:rsidRPr="00C815EE">
              <w:rPr>
                <w:rFonts w:ascii="宋体" w:hAnsi="宋体" w:hint="eastAsia"/>
              </w:rPr>
              <w:t>名称</w:t>
            </w:r>
          </w:p>
        </w:tc>
        <w:tc>
          <w:tcPr>
            <w:tcW w:w="2753" w:type="pct"/>
            <w:tcBorders>
              <w:top w:val="single" w:sz="4" w:space="0" w:color="000000"/>
              <w:left w:val="single" w:sz="4" w:space="0" w:color="auto"/>
              <w:bottom w:val="single" w:sz="4" w:space="0" w:color="000000"/>
              <w:right w:val="single" w:sz="4" w:space="0" w:color="000000"/>
            </w:tcBorders>
            <w:vAlign w:val="center"/>
          </w:tcPr>
          <w:p w14:paraId="22378F8E" w14:textId="77777777" w:rsidR="006C68AF" w:rsidRPr="00C815EE" w:rsidRDefault="00000000">
            <w:pPr>
              <w:spacing w:before="75"/>
              <w:ind w:right="-20"/>
              <w:jc w:val="center"/>
              <w:rPr>
                <w:rFonts w:ascii="宋体" w:hAnsi="宋体" w:hint="eastAsia"/>
              </w:rPr>
            </w:pPr>
            <w:r w:rsidRPr="00C815EE">
              <w:rPr>
                <w:rFonts w:ascii="宋体" w:hAnsi="宋体" w:hint="eastAsia"/>
              </w:rPr>
              <w:t>采购文件要求</w:t>
            </w:r>
          </w:p>
        </w:tc>
        <w:tc>
          <w:tcPr>
            <w:tcW w:w="835" w:type="pct"/>
            <w:tcBorders>
              <w:top w:val="single" w:sz="4" w:space="0" w:color="000000"/>
              <w:left w:val="single" w:sz="4" w:space="0" w:color="000000"/>
              <w:bottom w:val="single" w:sz="4" w:space="0" w:color="000000"/>
              <w:right w:val="single" w:sz="4" w:space="0" w:color="000000"/>
            </w:tcBorders>
            <w:vAlign w:val="center"/>
          </w:tcPr>
          <w:p w14:paraId="488AF614" w14:textId="77777777" w:rsidR="006C68AF" w:rsidRPr="00C815EE" w:rsidRDefault="00000000">
            <w:pPr>
              <w:spacing w:before="75"/>
              <w:ind w:right="-20"/>
              <w:jc w:val="center"/>
              <w:rPr>
                <w:rFonts w:ascii="宋体" w:hAnsi="宋体" w:hint="eastAsia"/>
              </w:rPr>
            </w:pPr>
            <w:r w:rsidRPr="00C815EE">
              <w:rPr>
                <w:rFonts w:ascii="宋体" w:hAnsi="宋体" w:hint="eastAsia"/>
              </w:rPr>
              <w:t>供应商响应</w:t>
            </w:r>
          </w:p>
        </w:tc>
        <w:tc>
          <w:tcPr>
            <w:tcW w:w="414" w:type="pct"/>
            <w:tcBorders>
              <w:top w:val="single" w:sz="4" w:space="0" w:color="000000"/>
              <w:left w:val="single" w:sz="4" w:space="0" w:color="000000"/>
              <w:bottom w:val="single" w:sz="4" w:space="0" w:color="000000"/>
              <w:right w:val="single" w:sz="4" w:space="0" w:color="000000"/>
            </w:tcBorders>
            <w:vAlign w:val="center"/>
          </w:tcPr>
          <w:p w14:paraId="160F3FA6" w14:textId="77777777" w:rsidR="006C68AF" w:rsidRPr="00C815EE" w:rsidRDefault="00000000">
            <w:pPr>
              <w:spacing w:before="75"/>
              <w:ind w:right="-20"/>
              <w:jc w:val="left"/>
              <w:rPr>
                <w:rFonts w:ascii="宋体" w:hAnsi="宋体" w:hint="eastAsia"/>
              </w:rPr>
            </w:pPr>
            <w:r w:rsidRPr="00C815EE">
              <w:rPr>
                <w:rFonts w:ascii="宋体" w:hAnsi="宋体" w:hint="eastAsia"/>
              </w:rPr>
              <w:t>偏差说明</w:t>
            </w:r>
          </w:p>
        </w:tc>
      </w:tr>
      <w:tr w:rsidR="006C68AF" w:rsidRPr="00C815EE" w14:paraId="28AC08DC" w14:textId="77777777">
        <w:trPr>
          <w:trHeight w:val="1187"/>
          <w:jc w:val="center"/>
        </w:trPr>
        <w:tc>
          <w:tcPr>
            <w:tcW w:w="428" w:type="pct"/>
            <w:tcBorders>
              <w:top w:val="single" w:sz="4" w:space="0" w:color="000000"/>
              <w:left w:val="single" w:sz="4" w:space="0" w:color="000000"/>
              <w:bottom w:val="single" w:sz="4" w:space="0" w:color="000000"/>
              <w:right w:val="single" w:sz="4" w:space="0" w:color="000000"/>
            </w:tcBorders>
            <w:vAlign w:val="center"/>
          </w:tcPr>
          <w:p w14:paraId="22F5E79C" w14:textId="77777777" w:rsidR="006C68AF" w:rsidRPr="00C815EE" w:rsidRDefault="00000000">
            <w:pPr>
              <w:ind w:right="-20"/>
              <w:jc w:val="center"/>
              <w:rPr>
                <w:rFonts w:ascii="宋体" w:hAnsi="宋体" w:hint="eastAsia"/>
              </w:rPr>
            </w:pPr>
            <w:r w:rsidRPr="00C815EE">
              <w:rPr>
                <w:rFonts w:ascii="宋体" w:hAnsi="宋体"/>
              </w:rPr>
              <w:t>1</w:t>
            </w:r>
          </w:p>
        </w:tc>
        <w:tc>
          <w:tcPr>
            <w:tcW w:w="570" w:type="pct"/>
            <w:tcBorders>
              <w:top w:val="single" w:sz="4" w:space="0" w:color="000000"/>
              <w:left w:val="single" w:sz="4" w:space="0" w:color="000000"/>
              <w:bottom w:val="single" w:sz="4" w:space="0" w:color="000000"/>
              <w:right w:val="single" w:sz="4" w:space="0" w:color="auto"/>
            </w:tcBorders>
            <w:vAlign w:val="center"/>
          </w:tcPr>
          <w:p w14:paraId="4EC31E3E" w14:textId="77777777" w:rsidR="006C68AF" w:rsidRPr="00C815EE" w:rsidRDefault="00000000">
            <w:pPr>
              <w:jc w:val="left"/>
              <w:rPr>
                <w:rFonts w:ascii="宋体" w:hAnsi="宋体" w:hint="eastAsia"/>
              </w:rPr>
            </w:pPr>
            <w:r w:rsidRPr="00C815EE">
              <w:rPr>
                <w:rFonts w:ascii="宋体" w:hAnsi="宋体" w:hint="eastAsia"/>
              </w:rPr>
              <w:t>服务范围</w:t>
            </w:r>
          </w:p>
        </w:tc>
        <w:tc>
          <w:tcPr>
            <w:tcW w:w="2753" w:type="pct"/>
            <w:tcBorders>
              <w:top w:val="single" w:sz="4" w:space="0" w:color="000000"/>
              <w:left w:val="single" w:sz="4" w:space="0" w:color="auto"/>
              <w:bottom w:val="single" w:sz="4" w:space="0" w:color="000000"/>
              <w:right w:val="single" w:sz="4" w:space="0" w:color="000000"/>
            </w:tcBorders>
            <w:vAlign w:val="center"/>
          </w:tcPr>
          <w:p w14:paraId="2E6C10CF" w14:textId="4FD1D698" w:rsidR="006C68AF" w:rsidRPr="00C815EE" w:rsidRDefault="000C3A16">
            <w:pPr>
              <w:jc w:val="left"/>
              <w:rPr>
                <w:rFonts w:ascii="宋体" w:hAnsi="宋体" w:hint="eastAsia"/>
              </w:rPr>
            </w:pPr>
            <w:r w:rsidRPr="00C815EE">
              <w:rPr>
                <w:rFonts w:ascii="宋体" w:hAnsi="宋体"/>
              </w:rPr>
              <w:t>诉讼案件清理范围：2017年1月1日至2026年2月28日期间结案的此前年度未清理案件，共计约3.9万件。清理内容：（1）案件范围：逐案核实约3.9万件诉讼费案件，依生效裁判文书载明事项登记诉讼费法定承担金额，同步关联财务收付台账中的预收、催缴、补收、退付、执行到位及上缴明细。（2）资金范围：逐笔核实诉讼费账户银行流水，资金收支截至2026年2月。以实际清理为准（以包干计价，超出部分不再支付费用），对诉讼费案件票据、会计账、出纳账、银行流水及“一张网系统”登记情况进行关联稽核。（3）针对此前年度清理结果（清理资金收支截至2025年9月），将资金收支信息更新延续至2026年2月。（4）汇总此前清理案件及本次清理案件，形成诉讼费收、退台账，案件存疑部分交由承办人员核对，根据反馈结果更新台账信息。（5）法官复核无误后，在清理工作基础上出具案件清理期间的清理报告。（6）依据上级部署，协助报送集中退付和追缴工作进展情况及相关报表，按时限要求无条件提交清理资料，配合落实相关工作。</w:t>
            </w:r>
          </w:p>
        </w:tc>
        <w:tc>
          <w:tcPr>
            <w:tcW w:w="835" w:type="pct"/>
            <w:tcBorders>
              <w:top w:val="single" w:sz="4" w:space="0" w:color="000000"/>
              <w:left w:val="single" w:sz="4" w:space="0" w:color="000000"/>
              <w:bottom w:val="single" w:sz="4" w:space="0" w:color="000000"/>
              <w:right w:val="single" w:sz="4" w:space="0" w:color="000000"/>
            </w:tcBorders>
            <w:vAlign w:val="center"/>
          </w:tcPr>
          <w:p w14:paraId="02CD9857" w14:textId="77777777" w:rsidR="006C68AF" w:rsidRPr="00C815EE" w:rsidRDefault="006C68AF">
            <w:pPr>
              <w:jc w:val="left"/>
              <w:rPr>
                <w:rFonts w:ascii="宋体" w:hAnsi="宋体" w:hint="eastAsia"/>
              </w:rPr>
            </w:pPr>
          </w:p>
        </w:tc>
        <w:tc>
          <w:tcPr>
            <w:tcW w:w="414" w:type="pct"/>
            <w:tcBorders>
              <w:top w:val="single" w:sz="4" w:space="0" w:color="000000"/>
              <w:left w:val="single" w:sz="4" w:space="0" w:color="000000"/>
              <w:bottom w:val="single" w:sz="4" w:space="0" w:color="000000"/>
              <w:right w:val="single" w:sz="4" w:space="0" w:color="000000"/>
            </w:tcBorders>
            <w:vAlign w:val="center"/>
          </w:tcPr>
          <w:p w14:paraId="2459EB7E" w14:textId="77777777" w:rsidR="006C68AF" w:rsidRPr="00C815EE" w:rsidRDefault="006C68AF">
            <w:pPr>
              <w:jc w:val="left"/>
              <w:rPr>
                <w:rFonts w:ascii="宋体" w:hAnsi="宋体" w:hint="eastAsia"/>
              </w:rPr>
            </w:pPr>
          </w:p>
        </w:tc>
      </w:tr>
      <w:tr w:rsidR="006C68AF" w:rsidRPr="00C815EE" w14:paraId="4D8AD973" w14:textId="77777777">
        <w:trPr>
          <w:trHeight w:val="1187"/>
          <w:jc w:val="center"/>
        </w:trPr>
        <w:tc>
          <w:tcPr>
            <w:tcW w:w="428" w:type="pct"/>
            <w:tcBorders>
              <w:top w:val="single" w:sz="4" w:space="0" w:color="000000"/>
              <w:left w:val="single" w:sz="4" w:space="0" w:color="000000"/>
              <w:bottom w:val="single" w:sz="4" w:space="0" w:color="000000"/>
              <w:right w:val="single" w:sz="4" w:space="0" w:color="000000"/>
            </w:tcBorders>
            <w:vAlign w:val="center"/>
          </w:tcPr>
          <w:p w14:paraId="6ADCA05C" w14:textId="77777777" w:rsidR="006C68AF" w:rsidRPr="00C815EE" w:rsidRDefault="00000000">
            <w:pPr>
              <w:ind w:right="-20"/>
              <w:jc w:val="center"/>
              <w:rPr>
                <w:rFonts w:ascii="宋体" w:hAnsi="宋体" w:hint="eastAsia"/>
              </w:rPr>
            </w:pPr>
            <w:r w:rsidRPr="00C815EE">
              <w:rPr>
                <w:rFonts w:ascii="宋体" w:hAnsi="宋体"/>
              </w:rPr>
              <w:t>2</w:t>
            </w:r>
          </w:p>
        </w:tc>
        <w:tc>
          <w:tcPr>
            <w:tcW w:w="570" w:type="pct"/>
            <w:tcBorders>
              <w:top w:val="single" w:sz="4" w:space="0" w:color="000000"/>
              <w:left w:val="single" w:sz="4" w:space="0" w:color="000000"/>
              <w:bottom w:val="single" w:sz="4" w:space="0" w:color="000000"/>
              <w:right w:val="single" w:sz="4" w:space="0" w:color="auto"/>
            </w:tcBorders>
            <w:vAlign w:val="center"/>
          </w:tcPr>
          <w:p w14:paraId="2D00CB5B" w14:textId="77777777" w:rsidR="006C68AF" w:rsidRPr="00C815EE" w:rsidRDefault="00000000">
            <w:pPr>
              <w:jc w:val="left"/>
              <w:rPr>
                <w:rFonts w:ascii="宋体" w:hAnsi="宋体" w:hint="eastAsia"/>
              </w:rPr>
            </w:pPr>
            <w:r w:rsidRPr="00C815EE">
              <w:rPr>
                <w:rFonts w:ascii="宋体" w:hAnsi="宋体" w:hint="eastAsia"/>
              </w:rPr>
              <w:t>响应有效期</w:t>
            </w:r>
          </w:p>
        </w:tc>
        <w:tc>
          <w:tcPr>
            <w:tcW w:w="2753" w:type="pct"/>
            <w:tcBorders>
              <w:top w:val="single" w:sz="4" w:space="0" w:color="000000"/>
              <w:left w:val="single" w:sz="4" w:space="0" w:color="auto"/>
              <w:bottom w:val="single" w:sz="4" w:space="0" w:color="000000"/>
              <w:right w:val="single" w:sz="4" w:space="0" w:color="000000"/>
            </w:tcBorders>
            <w:vAlign w:val="center"/>
          </w:tcPr>
          <w:p w14:paraId="1286251F" w14:textId="77777777" w:rsidR="006C68AF" w:rsidRPr="00C815EE" w:rsidRDefault="00000000">
            <w:pPr>
              <w:jc w:val="left"/>
              <w:rPr>
                <w:rFonts w:ascii="宋体" w:hAnsi="宋体" w:hint="eastAsia"/>
              </w:rPr>
            </w:pPr>
            <w:r w:rsidRPr="00C815EE">
              <w:rPr>
                <w:rFonts w:ascii="宋体" w:hAnsi="宋体" w:hint="eastAsia"/>
              </w:rPr>
              <w:t>90日历天。</w:t>
            </w:r>
          </w:p>
        </w:tc>
        <w:tc>
          <w:tcPr>
            <w:tcW w:w="835" w:type="pct"/>
            <w:tcBorders>
              <w:top w:val="single" w:sz="4" w:space="0" w:color="000000"/>
              <w:left w:val="single" w:sz="4" w:space="0" w:color="000000"/>
              <w:bottom w:val="single" w:sz="4" w:space="0" w:color="000000"/>
              <w:right w:val="single" w:sz="4" w:space="0" w:color="000000"/>
            </w:tcBorders>
            <w:vAlign w:val="center"/>
          </w:tcPr>
          <w:p w14:paraId="3F4ADF8B" w14:textId="77777777" w:rsidR="006C68AF" w:rsidRPr="00C815EE" w:rsidRDefault="006C68AF">
            <w:pPr>
              <w:jc w:val="left"/>
              <w:rPr>
                <w:rFonts w:ascii="宋体" w:hAnsi="宋体" w:hint="eastAsia"/>
              </w:rPr>
            </w:pPr>
          </w:p>
        </w:tc>
        <w:tc>
          <w:tcPr>
            <w:tcW w:w="414" w:type="pct"/>
            <w:tcBorders>
              <w:top w:val="single" w:sz="4" w:space="0" w:color="000000"/>
              <w:left w:val="single" w:sz="4" w:space="0" w:color="000000"/>
              <w:bottom w:val="single" w:sz="4" w:space="0" w:color="000000"/>
              <w:right w:val="single" w:sz="4" w:space="0" w:color="000000"/>
            </w:tcBorders>
            <w:vAlign w:val="center"/>
          </w:tcPr>
          <w:p w14:paraId="366EA3B3" w14:textId="77777777" w:rsidR="006C68AF" w:rsidRPr="00C815EE" w:rsidRDefault="006C68AF">
            <w:pPr>
              <w:jc w:val="left"/>
              <w:rPr>
                <w:rFonts w:ascii="宋体" w:hAnsi="宋体" w:hint="eastAsia"/>
              </w:rPr>
            </w:pPr>
          </w:p>
        </w:tc>
      </w:tr>
      <w:tr w:rsidR="006C68AF" w:rsidRPr="00C815EE" w14:paraId="0D995389" w14:textId="77777777">
        <w:trPr>
          <w:trHeight w:val="1187"/>
          <w:jc w:val="center"/>
        </w:trPr>
        <w:tc>
          <w:tcPr>
            <w:tcW w:w="428" w:type="pct"/>
            <w:tcBorders>
              <w:top w:val="single" w:sz="4" w:space="0" w:color="000000"/>
              <w:left w:val="single" w:sz="4" w:space="0" w:color="000000"/>
              <w:bottom w:val="single" w:sz="4" w:space="0" w:color="000000"/>
              <w:right w:val="single" w:sz="4" w:space="0" w:color="000000"/>
            </w:tcBorders>
            <w:vAlign w:val="center"/>
          </w:tcPr>
          <w:p w14:paraId="62C4FF4B" w14:textId="77777777" w:rsidR="006C68AF" w:rsidRPr="00C815EE" w:rsidRDefault="00000000">
            <w:pPr>
              <w:ind w:right="-20"/>
              <w:jc w:val="center"/>
              <w:rPr>
                <w:rFonts w:ascii="宋体" w:hAnsi="宋体" w:hint="eastAsia"/>
              </w:rPr>
            </w:pPr>
            <w:r w:rsidRPr="00C815EE">
              <w:rPr>
                <w:rFonts w:ascii="宋体" w:hAnsi="宋体"/>
              </w:rPr>
              <w:t>3</w:t>
            </w:r>
          </w:p>
        </w:tc>
        <w:tc>
          <w:tcPr>
            <w:tcW w:w="570" w:type="pct"/>
            <w:tcBorders>
              <w:top w:val="single" w:sz="4" w:space="0" w:color="000000"/>
              <w:left w:val="single" w:sz="4" w:space="0" w:color="000000"/>
              <w:bottom w:val="single" w:sz="4" w:space="0" w:color="000000"/>
              <w:right w:val="single" w:sz="4" w:space="0" w:color="auto"/>
            </w:tcBorders>
            <w:vAlign w:val="center"/>
          </w:tcPr>
          <w:p w14:paraId="3A82DD61" w14:textId="77777777" w:rsidR="006C68AF" w:rsidRPr="00C815EE" w:rsidRDefault="00000000">
            <w:pPr>
              <w:jc w:val="left"/>
              <w:rPr>
                <w:rFonts w:ascii="宋体" w:hAnsi="宋体" w:hint="eastAsia"/>
              </w:rPr>
            </w:pPr>
            <w:r w:rsidRPr="00C815EE">
              <w:rPr>
                <w:rFonts w:ascii="宋体" w:hAnsi="宋体" w:hint="eastAsia"/>
              </w:rPr>
              <w:t>付款方式</w:t>
            </w:r>
          </w:p>
        </w:tc>
        <w:tc>
          <w:tcPr>
            <w:tcW w:w="2753" w:type="pct"/>
            <w:tcBorders>
              <w:top w:val="single" w:sz="4" w:space="0" w:color="000000"/>
              <w:left w:val="single" w:sz="4" w:space="0" w:color="auto"/>
              <w:bottom w:val="single" w:sz="4" w:space="0" w:color="000000"/>
              <w:right w:val="single" w:sz="4" w:space="0" w:color="000000"/>
            </w:tcBorders>
            <w:vAlign w:val="center"/>
          </w:tcPr>
          <w:p w14:paraId="497392C0" w14:textId="77777777" w:rsidR="006C68AF" w:rsidRPr="00C815EE" w:rsidRDefault="00000000">
            <w:pPr>
              <w:jc w:val="left"/>
              <w:rPr>
                <w:rFonts w:ascii="宋体" w:hAnsi="宋体" w:hint="eastAsia"/>
              </w:rPr>
            </w:pPr>
            <w:r w:rsidRPr="00C815EE">
              <w:rPr>
                <w:rFonts w:ascii="宋体" w:hAnsi="宋体" w:hint="eastAsia"/>
              </w:rPr>
              <w:t>全部工作完成，并向采购人提交完整的工作成果报告（含纸质版及电子版）后一次性支付，遇财政财务结算期间支付时间延后。</w:t>
            </w:r>
          </w:p>
        </w:tc>
        <w:tc>
          <w:tcPr>
            <w:tcW w:w="835" w:type="pct"/>
            <w:tcBorders>
              <w:top w:val="single" w:sz="4" w:space="0" w:color="000000"/>
              <w:left w:val="single" w:sz="4" w:space="0" w:color="000000"/>
              <w:bottom w:val="single" w:sz="4" w:space="0" w:color="000000"/>
              <w:right w:val="single" w:sz="4" w:space="0" w:color="000000"/>
            </w:tcBorders>
            <w:vAlign w:val="center"/>
          </w:tcPr>
          <w:p w14:paraId="71D1B8A6" w14:textId="77777777" w:rsidR="006C68AF" w:rsidRPr="00C815EE" w:rsidRDefault="006C68AF">
            <w:pPr>
              <w:jc w:val="left"/>
              <w:rPr>
                <w:rFonts w:ascii="宋体" w:hAnsi="宋体" w:hint="eastAsia"/>
              </w:rPr>
            </w:pPr>
          </w:p>
        </w:tc>
        <w:tc>
          <w:tcPr>
            <w:tcW w:w="414" w:type="pct"/>
            <w:tcBorders>
              <w:top w:val="single" w:sz="4" w:space="0" w:color="000000"/>
              <w:left w:val="single" w:sz="4" w:space="0" w:color="000000"/>
              <w:bottom w:val="single" w:sz="4" w:space="0" w:color="000000"/>
              <w:right w:val="single" w:sz="4" w:space="0" w:color="000000"/>
            </w:tcBorders>
            <w:vAlign w:val="center"/>
          </w:tcPr>
          <w:p w14:paraId="15A59D89" w14:textId="77777777" w:rsidR="006C68AF" w:rsidRPr="00C815EE" w:rsidRDefault="006C68AF">
            <w:pPr>
              <w:jc w:val="left"/>
              <w:rPr>
                <w:rFonts w:ascii="宋体" w:hAnsi="宋体" w:hint="eastAsia"/>
              </w:rPr>
            </w:pPr>
          </w:p>
        </w:tc>
      </w:tr>
      <w:tr w:rsidR="006C68AF" w:rsidRPr="00C815EE" w14:paraId="448201E8" w14:textId="77777777">
        <w:trPr>
          <w:trHeight w:val="1187"/>
          <w:jc w:val="center"/>
        </w:trPr>
        <w:tc>
          <w:tcPr>
            <w:tcW w:w="428" w:type="pct"/>
            <w:tcBorders>
              <w:top w:val="single" w:sz="4" w:space="0" w:color="000000"/>
              <w:left w:val="single" w:sz="4" w:space="0" w:color="000000"/>
              <w:bottom w:val="single" w:sz="4" w:space="0" w:color="000000"/>
              <w:right w:val="single" w:sz="4" w:space="0" w:color="000000"/>
            </w:tcBorders>
            <w:vAlign w:val="center"/>
          </w:tcPr>
          <w:p w14:paraId="4E265C2D" w14:textId="77777777" w:rsidR="006C68AF" w:rsidRPr="00C815EE" w:rsidRDefault="00000000">
            <w:pPr>
              <w:ind w:right="-20"/>
              <w:jc w:val="center"/>
              <w:rPr>
                <w:rFonts w:ascii="宋体" w:hAnsi="宋体" w:hint="eastAsia"/>
              </w:rPr>
            </w:pPr>
            <w:r w:rsidRPr="00C815EE">
              <w:rPr>
                <w:rFonts w:ascii="宋体" w:hAnsi="宋体"/>
              </w:rPr>
              <w:t>……</w:t>
            </w:r>
          </w:p>
        </w:tc>
        <w:tc>
          <w:tcPr>
            <w:tcW w:w="570" w:type="pct"/>
            <w:tcBorders>
              <w:top w:val="single" w:sz="4" w:space="0" w:color="000000"/>
              <w:left w:val="single" w:sz="4" w:space="0" w:color="000000"/>
              <w:bottom w:val="single" w:sz="4" w:space="0" w:color="000000"/>
              <w:right w:val="single" w:sz="4" w:space="0" w:color="auto"/>
            </w:tcBorders>
            <w:vAlign w:val="center"/>
          </w:tcPr>
          <w:p w14:paraId="30AB0709" w14:textId="77777777" w:rsidR="006C68AF" w:rsidRPr="00C815EE" w:rsidRDefault="00000000">
            <w:pPr>
              <w:jc w:val="left"/>
              <w:rPr>
                <w:rFonts w:ascii="宋体" w:hAnsi="宋体" w:hint="eastAsia"/>
              </w:rPr>
            </w:pPr>
            <w:r w:rsidRPr="00C815EE">
              <w:rPr>
                <w:rFonts w:ascii="宋体" w:hAnsi="宋体"/>
              </w:rPr>
              <w:t>……</w:t>
            </w:r>
          </w:p>
        </w:tc>
        <w:tc>
          <w:tcPr>
            <w:tcW w:w="2753" w:type="pct"/>
            <w:tcBorders>
              <w:top w:val="single" w:sz="4" w:space="0" w:color="000000"/>
              <w:left w:val="single" w:sz="4" w:space="0" w:color="auto"/>
              <w:bottom w:val="single" w:sz="4" w:space="0" w:color="000000"/>
              <w:right w:val="single" w:sz="4" w:space="0" w:color="000000"/>
            </w:tcBorders>
            <w:vAlign w:val="center"/>
          </w:tcPr>
          <w:p w14:paraId="2C39B232" w14:textId="77777777" w:rsidR="006C68AF" w:rsidRPr="00C815EE" w:rsidRDefault="00000000">
            <w:pPr>
              <w:jc w:val="left"/>
              <w:rPr>
                <w:rFonts w:ascii="宋体" w:hAnsi="宋体" w:hint="eastAsia"/>
              </w:rPr>
            </w:pPr>
            <w:r w:rsidRPr="00C815EE">
              <w:rPr>
                <w:rFonts w:ascii="宋体" w:hAnsi="宋体"/>
              </w:rPr>
              <w:t>……</w:t>
            </w:r>
          </w:p>
        </w:tc>
        <w:tc>
          <w:tcPr>
            <w:tcW w:w="835" w:type="pct"/>
            <w:tcBorders>
              <w:top w:val="single" w:sz="4" w:space="0" w:color="000000"/>
              <w:left w:val="single" w:sz="4" w:space="0" w:color="000000"/>
              <w:bottom w:val="single" w:sz="4" w:space="0" w:color="000000"/>
              <w:right w:val="single" w:sz="4" w:space="0" w:color="000000"/>
            </w:tcBorders>
            <w:vAlign w:val="center"/>
          </w:tcPr>
          <w:p w14:paraId="3C75FE68" w14:textId="77777777" w:rsidR="006C68AF" w:rsidRPr="00C815EE" w:rsidRDefault="006C68AF">
            <w:pPr>
              <w:jc w:val="left"/>
              <w:rPr>
                <w:rFonts w:ascii="宋体" w:hAnsi="宋体" w:hint="eastAsia"/>
              </w:rPr>
            </w:pPr>
          </w:p>
        </w:tc>
        <w:tc>
          <w:tcPr>
            <w:tcW w:w="414" w:type="pct"/>
            <w:tcBorders>
              <w:top w:val="single" w:sz="4" w:space="0" w:color="000000"/>
              <w:left w:val="single" w:sz="4" w:space="0" w:color="000000"/>
              <w:bottom w:val="single" w:sz="4" w:space="0" w:color="000000"/>
              <w:right w:val="single" w:sz="4" w:space="0" w:color="000000"/>
            </w:tcBorders>
            <w:vAlign w:val="center"/>
          </w:tcPr>
          <w:p w14:paraId="15ADB83F" w14:textId="77777777" w:rsidR="006C68AF" w:rsidRPr="00C815EE" w:rsidRDefault="006C68AF">
            <w:pPr>
              <w:jc w:val="left"/>
              <w:rPr>
                <w:rFonts w:ascii="宋体" w:hAnsi="宋体" w:hint="eastAsia"/>
              </w:rPr>
            </w:pPr>
          </w:p>
        </w:tc>
      </w:tr>
    </w:tbl>
    <w:p w14:paraId="4A9003E3" w14:textId="77777777" w:rsidR="006C68AF" w:rsidRPr="00C815EE" w:rsidRDefault="006C68AF">
      <w:pPr>
        <w:spacing w:line="110" w:lineRule="exact"/>
        <w:jc w:val="left"/>
        <w:rPr>
          <w:rFonts w:ascii="宋体" w:hAnsi="宋体" w:hint="eastAsia"/>
          <w:sz w:val="11"/>
          <w:szCs w:val="24"/>
        </w:rPr>
      </w:pPr>
    </w:p>
    <w:p w14:paraId="11F1F6CE" w14:textId="77777777" w:rsidR="006C68AF" w:rsidRPr="00C815EE" w:rsidRDefault="00000000">
      <w:pPr>
        <w:ind w:right="-20"/>
        <w:jc w:val="left"/>
        <w:rPr>
          <w:rFonts w:ascii="宋体" w:hAnsi="宋体" w:hint="eastAsia"/>
          <w:position w:val="-1"/>
          <w:szCs w:val="24"/>
        </w:rPr>
      </w:pPr>
      <w:r w:rsidRPr="00C815EE">
        <w:rPr>
          <w:rFonts w:ascii="宋体" w:hAnsi="宋体" w:hint="eastAsia"/>
          <w:position w:val="-1"/>
          <w:szCs w:val="24"/>
        </w:rPr>
        <w:t>备注：供应商需对上述要求逐条进行填写，可自行增加内容，但不得删减采购文件要求内容。</w:t>
      </w:r>
    </w:p>
    <w:p w14:paraId="0A96006D" w14:textId="77777777" w:rsidR="006C68AF" w:rsidRPr="00C815EE" w:rsidRDefault="006C68AF">
      <w:pPr>
        <w:tabs>
          <w:tab w:val="left" w:pos="7220"/>
        </w:tabs>
        <w:ind w:left="1985" w:right="-20"/>
        <w:jc w:val="left"/>
        <w:rPr>
          <w:rFonts w:ascii="宋体" w:hAnsi="宋体" w:hint="eastAsia"/>
          <w:position w:val="-2"/>
        </w:rPr>
      </w:pPr>
    </w:p>
    <w:p w14:paraId="379B02EE" w14:textId="77777777" w:rsidR="006C68AF" w:rsidRPr="00C815EE" w:rsidRDefault="00000000">
      <w:pPr>
        <w:tabs>
          <w:tab w:val="left" w:pos="7220"/>
        </w:tabs>
        <w:spacing w:line="600" w:lineRule="auto"/>
        <w:ind w:left="1985" w:right="-20"/>
        <w:jc w:val="left"/>
        <w:rPr>
          <w:rFonts w:ascii="宋体" w:hAnsi="宋体" w:hint="eastAsia"/>
        </w:rPr>
      </w:pPr>
      <w:r w:rsidRPr="00C815EE">
        <w:rPr>
          <w:rFonts w:ascii="宋体" w:hAnsi="宋体" w:hint="eastAsia"/>
          <w:position w:val="-2"/>
        </w:rPr>
        <w:t>供应商</w:t>
      </w:r>
      <w:r w:rsidRPr="00C815EE">
        <w:rPr>
          <w:rFonts w:ascii="宋体" w:hAnsi="宋体" w:hint="eastAsia"/>
          <w:spacing w:val="-2"/>
          <w:position w:val="-2"/>
        </w:rPr>
        <w:t>：</w:t>
      </w:r>
      <w:r w:rsidRPr="00C815EE">
        <w:rPr>
          <w:rFonts w:ascii="宋体" w:hAnsi="宋体"/>
          <w:position w:val="-2"/>
          <w:u w:val="single"/>
        </w:rPr>
        <w:t xml:space="preserve"> </w:t>
      </w:r>
      <w:r w:rsidRPr="00C815EE">
        <w:rPr>
          <w:rFonts w:ascii="宋体" w:hAnsi="宋体"/>
          <w:spacing w:val="1"/>
          <w:position w:val="-2"/>
          <w:u w:val="single"/>
        </w:rPr>
        <w:t xml:space="preserve"> </w:t>
      </w:r>
      <w:r w:rsidRPr="00C815EE">
        <w:rPr>
          <w:rFonts w:ascii="宋体" w:hAnsi="宋体"/>
          <w:position w:val="-2"/>
          <w:u w:val="single"/>
        </w:rPr>
        <w:tab/>
      </w:r>
      <w:r w:rsidRPr="00C815EE">
        <w:rPr>
          <w:rFonts w:ascii="宋体" w:hAnsi="宋体" w:hint="eastAsia"/>
          <w:position w:val="-2"/>
        </w:rPr>
        <w:t>（盖章）</w:t>
      </w:r>
    </w:p>
    <w:p w14:paraId="50CC3A2E" w14:textId="77777777" w:rsidR="006C68AF" w:rsidRPr="00C815EE" w:rsidRDefault="00000000">
      <w:pPr>
        <w:tabs>
          <w:tab w:val="left" w:pos="7640"/>
        </w:tabs>
        <w:spacing w:line="600" w:lineRule="auto"/>
        <w:ind w:left="1985" w:right="-20"/>
        <w:jc w:val="left"/>
        <w:rPr>
          <w:rFonts w:ascii="宋体" w:hAnsi="宋体" w:hint="eastAsia"/>
          <w:position w:val="-2"/>
        </w:rPr>
      </w:pPr>
      <w:r w:rsidRPr="00C815EE">
        <w:rPr>
          <w:rFonts w:ascii="宋体" w:hAnsi="宋体" w:hint="eastAsia"/>
          <w:position w:val="-2"/>
        </w:rPr>
        <w:t>法</w:t>
      </w:r>
      <w:r w:rsidRPr="00C815EE">
        <w:rPr>
          <w:rFonts w:ascii="宋体" w:hAnsi="宋体" w:hint="eastAsia"/>
          <w:spacing w:val="-2"/>
          <w:position w:val="-2"/>
        </w:rPr>
        <w:t>定</w:t>
      </w:r>
      <w:r w:rsidRPr="00C815EE">
        <w:rPr>
          <w:rFonts w:ascii="宋体" w:hAnsi="宋体" w:hint="eastAsia"/>
          <w:position w:val="-2"/>
        </w:rPr>
        <w:t>代</w:t>
      </w:r>
      <w:r w:rsidRPr="00C815EE">
        <w:rPr>
          <w:rFonts w:ascii="宋体" w:hAnsi="宋体" w:hint="eastAsia"/>
          <w:spacing w:val="-2"/>
          <w:position w:val="-2"/>
        </w:rPr>
        <w:t>表</w:t>
      </w:r>
      <w:r w:rsidRPr="00C815EE">
        <w:rPr>
          <w:rFonts w:ascii="宋体" w:hAnsi="宋体" w:hint="eastAsia"/>
          <w:position w:val="-2"/>
        </w:rPr>
        <w:t>人</w:t>
      </w:r>
      <w:r w:rsidRPr="00C815EE">
        <w:rPr>
          <w:rFonts w:ascii="宋体" w:hAnsi="宋体" w:hint="eastAsia"/>
          <w:spacing w:val="-2"/>
          <w:position w:val="-2"/>
        </w:rPr>
        <w:t>（</w:t>
      </w:r>
      <w:r w:rsidRPr="00C815EE">
        <w:rPr>
          <w:rFonts w:ascii="宋体" w:hAnsi="宋体" w:hint="eastAsia"/>
          <w:position w:val="-2"/>
        </w:rPr>
        <w:t>单</w:t>
      </w:r>
      <w:r w:rsidRPr="00C815EE">
        <w:rPr>
          <w:rFonts w:ascii="宋体" w:hAnsi="宋体" w:hint="eastAsia"/>
          <w:spacing w:val="-2"/>
          <w:position w:val="-2"/>
        </w:rPr>
        <w:t>位</w:t>
      </w:r>
      <w:r w:rsidRPr="00C815EE">
        <w:rPr>
          <w:rFonts w:ascii="宋体" w:hAnsi="宋体" w:hint="eastAsia"/>
          <w:position w:val="-2"/>
        </w:rPr>
        <w:t>负</w:t>
      </w:r>
      <w:r w:rsidRPr="00C815EE">
        <w:rPr>
          <w:rFonts w:ascii="宋体" w:hAnsi="宋体" w:hint="eastAsia"/>
          <w:spacing w:val="-2"/>
          <w:position w:val="-2"/>
        </w:rPr>
        <w:t>责人</w:t>
      </w:r>
      <w:r w:rsidRPr="00C815EE">
        <w:rPr>
          <w:rFonts w:ascii="宋体" w:hAnsi="宋体" w:hint="eastAsia"/>
          <w:position w:val="-2"/>
        </w:rPr>
        <w:t>）或</w:t>
      </w:r>
      <w:r w:rsidRPr="00C815EE">
        <w:rPr>
          <w:rFonts w:ascii="宋体" w:hAnsi="宋体" w:hint="eastAsia"/>
          <w:spacing w:val="-2"/>
          <w:position w:val="-2"/>
        </w:rPr>
        <w:t>其</w:t>
      </w:r>
      <w:r w:rsidRPr="00C815EE">
        <w:rPr>
          <w:rFonts w:ascii="宋体" w:hAnsi="宋体" w:hint="eastAsia"/>
          <w:position w:val="-2"/>
        </w:rPr>
        <w:t>委</w:t>
      </w:r>
      <w:r w:rsidRPr="00C815EE">
        <w:rPr>
          <w:rFonts w:ascii="宋体" w:hAnsi="宋体" w:hint="eastAsia"/>
          <w:spacing w:val="-2"/>
          <w:position w:val="-2"/>
        </w:rPr>
        <w:t>托</w:t>
      </w:r>
      <w:r w:rsidRPr="00C815EE">
        <w:rPr>
          <w:rFonts w:ascii="宋体" w:hAnsi="宋体" w:hint="eastAsia"/>
          <w:position w:val="-2"/>
        </w:rPr>
        <w:t>代</w:t>
      </w:r>
      <w:r w:rsidRPr="00C815EE">
        <w:rPr>
          <w:rFonts w:ascii="宋体" w:hAnsi="宋体" w:hint="eastAsia"/>
          <w:spacing w:val="-2"/>
          <w:position w:val="-2"/>
        </w:rPr>
        <w:t>理</w:t>
      </w:r>
      <w:r w:rsidRPr="00C815EE">
        <w:rPr>
          <w:rFonts w:ascii="宋体" w:hAnsi="宋体" w:hint="eastAsia"/>
          <w:position w:val="-2"/>
        </w:rPr>
        <w:t>人</w:t>
      </w:r>
      <w:r w:rsidRPr="00C815EE">
        <w:rPr>
          <w:rFonts w:ascii="宋体" w:hAnsi="宋体" w:hint="eastAsia"/>
          <w:spacing w:val="-3"/>
          <w:position w:val="-2"/>
        </w:rPr>
        <w:t>：</w:t>
      </w:r>
      <w:r w:rsidRPr="00C815EE">
        <w:rPr>
          <w:rFonts w:ascii="宋体" w:hAnsi="宋体"/>
          <w:position w:val="-2"/>
          <w:u w:val="single"/>
        </w:rPr>
        <w:t xml:space="preserve"> </w:t>
      </w:r>
      <w:r w:rsidRPr="00C815EE">
        <w:rPr>
          <w:rFonts w:ascii="宋体" w:hAnsi="宋体"/>
          <w:spacing w:val="1"/>
          <w:position w:val="-2"/>
          <w:u w:val="single"/>
        </w:rPr>
        <w:t xml:space="preserve">           </w:t>
      </w:r>
      <w:r w:rsidRPr="00C815EE">
        <w:rPr>
          <w:rFonts w:ascii="宋体" w:hAnsi="宋体" w:hint="eastAsia"/>
          <w:spacing w:val="1"/>
          <w:position w:val="-2"/>
        </w:rPr>
        <w:t>（签字</w:t>
      </w:r>
      <w:r w:rsidRPr="00C815EE">
        <w:rPr>
          <w:rFonts w:ascii="宋体" w:hAnsi="宋体" w:hint="eastAsia"/>
          <w:position w:val="-2"/>
        </w:rPr>
        <w:t>）</w:t>
      </w:r>
    </w:p>
    <w:p w14:paraId="45E0C8C2" w14:textId="77777777" w:rsidR="006C68AF" w:rsidRPr="00C815EE" w:rsidRDefault="00000000">
      <w:pPr>
        <w:spacing w:line="600" w:lineRule="auto"/>
        <w:jc w:val="right"/>
      </w:pPr>
      <w:r w:rsidRPr="00C815EE">
        <w:rPr>
          <w:rFonts w:hint="eastAsia"/>
        </w:rPr>
        <w:t>日期：</w:t>
      </w:r>
      <w:r w:rsidRPr="00C815EE">
        <w:t xml:space="preserve">      </w:t>
      </w:r>
      <w:r w:rsidRPr="00C815EE">
        <w:rPr>
          <w:rFonts w:hint="eastAsia"/>
        </w:rPr>
        <w:t>年</w:t>
      </w:r>
      <w:r w:rsidRPr="00C815EE">
        <w:t xml:space="preserve">   </w:t>
      </w:r>
      <w:r w:rsidRPr="00C815EE">
        <w:rPr>
          <w:rFonts w:hint="eastAsia"/>
        </w:rPr>
        <w:t>月</w:t>
      </w:r>
      <w:r w:rsidRPr="00C815EE">
        <w:t xml:space="preserve">    </w:t>
      </w:r>
      <w:r w:rsidRPr="00C815EE">
        <w:rPr>
          <w:rFonts w:hint="eastAsia"/>
        </w:rPr>
        <w:t>日</w:t>
      </w:r>
    </w:p>
    <w:p w14:paraId="5B829058" w14:textId="77777777" w:rsidR="006C68AF" w:rsidRPr="00C815EE" w:rsidRDefault="00000000">
      <w:pPr>
        <w:spacing w:before="5"/>
        <w:jc w:val="left"/>
        <w:rPr>
          <w:rFonts w:ascii="宋体" w:hAnsi="宋体" w:hint="eastAsia"/>
          <w:sz w:val="24"/>
        </w:rPr>
      </w:pPr>
      <w:r w:rsidRPr="00C815EE">
        <w:rPr>
          <w:rFonts w:ascii="宋体" w:hAnsi="宋体" w:hint="eastAsia"/>
          <w:sz w:val="24"/>
        </w:rPr>
        <w:lastRenderedPageBreak/>
        <w:t>技术偏差表</w:t>
      </w:r>
    </w:p>
    <w:tbl>
      <w:tblPr>
        <w:tblW w:w="5000" w:type="pct"/>
        <w:jc w:val="center"/>
        <w:tblLook w:val="04A0" w:firstRow="1" w:lastRow="0" w:firstColumn="1" w:lastColumn="0" w:noHBand="0" w:noVBand="1"/>
      </w:tblPr>
      <w:tblGrid>
        <w:gridCol w:w="665"/>
        <w:gridCol w:w="1882"/>
        <w:gridCol w:w="2627"/>
        <w:gridCol w:w="1799"/>
        <w:gridCol w:w="1522"/>
      </w:tblGrid>
      <w:tr w:rsidR="006C68AF" w:rsidRPr="00C815EE" w14:paraId="4127D5BB" w14:textId="77777777">
        <w:trPr>
          <w:trHeight w:val="607"/>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3AE85FF4"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序号</w:t>
            </w:r>
          </w:p>
        </w:tc>
        <w:tc>
          <w:tcPr>
            <w:tcW w:w="1107" w:type="pct"/>
            <w:tcBorders>
              <w:top w:val="single" w:sz="4" w:space="0" w:color="000000"/>
              <w:left w:val="single" w:sz="4" w:space="0" w:color="000000"/>
              <w:bottom w:val="single" w:sz="4" w:space="0" w:color="000000"/>
              <w:right w:val="single" w:sz="4" w:space="0" w:color="auto"/>
            </w:tcBorders>
            <w:vAlign w:val="center"/>
          </w:tcPr>
          <w:p w14:paraId="7FB5E143"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名称</w:t>
            </w:r>
          </w:p>
        </w:tc>
        <w:tc>
          <w:tcPr>
            <w:tcW w:w="1546" w:type="pct"/>
            <w:tcBorders>
              <w:top w:val="single" w:sz="4" w:space="0" w:color="000000"/>
              <w:left w:val="single" w:sz="4" w:space="0" w:color="auto"/>
              <w:bottom w:val="single" w:sz="4" w:space="0" w:color="000000"/>
              <w:right w:val="single" w:sz="4" w:space="0" w:color="000000"/>
            </w:tcBorders>
            <w:vAlign w:val="center"/>
          </w:tcPr>
          <w:p w14:paraId="7F8FCE6F"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采购文件要求</w:t>
            </w:r>
          </w:p>
        </w:tc>
        <w:tc>
          <w:tcPr>
            <w:tcW w:w="1059" w:type="pct"/>
            <w:tcBorders>
              <w:top w:val="single" w:sz="4" w:space="0" w:color="000000"/>
              <w:left w:val="single" w:sz="4" w:space="0" w:color="000000"/>
              <w:bottom w:val="single" w:sz="4" w:space="0" w:color="000000"/>
              <w:right w:val="single" w:sz="4" w:space="0" w:color="000000"/>
            </w:tcBorders>
            <w:vAlign w:val="center"/>
          </w:tcPr>
          <w:p w14:paraId="4AEF6558"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供应商响应</w:t>
            </w:r>
          </w:p>
        </w:tc>
        <w:tc>
          <w:tcPr>
            <w:tcW w:w="896" w:type="pct"/>
            <w:tcBorders>
              <w:top w:val="single" w:sz="4" w:space="0" w:color="000000"/>
              <w:left w:val="single" w:sz="4" w:space="0" w:color="000000"/>
              <w:bottom w:val="single" w:sz="4" w:space="0" w:color="000000"/>
              <w:right w:val="single" w:sz="4" w:space="0" w:color="000000"/>
            </w:tcBorders>
            <w:vAlign w:val="center"/>
          </w:tcPr>
          <w:p w14:paraId="5D0FC5E5" w14:textId="77777777" w:rsidR="006C68AF" w:rsidRPr="00C815EE" w:rsidRDefault="00000000">
            <w:pPr>
              <w:spacing w:before="75"/>
              <w:ind w:left="385" w:right="-20"/>
              <w:jc w:val="left"/>
              <w:rPr>
                <w:rFonts w:ascii="宋体" w:hAnsi="宋体" w:hint="eastAsia"/>
                <w:szCs w:val="21"/>
              </w:rPr>
            </w:pPr>
            <w:r w:rsidRPr="00C815EE">
              <w:rPr>
                <w:rFonts w:ascii="宋体" w:hAnsi="宋体" w:hint="eastAsia"/>
                <w:szCs w:val="21"/>
              </w:rPr>
              <w:t>偏差说明</w:t>
            </w:r>
          </w:p>
        </w:tc>
      </w:tr>
      <w:tr w:rsidR="006C68AF" w:rsidRPr="00C815EE" w14:paraId="4A7619D2" w14:textId="77777777">
        <w:trPr>
          <w:trHeight w:val="1790"/>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303F4438"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1</w:t>
            </w:r>
          </w:p>
        </w:tc>
        <w:tc>
          <w:tcPr>
            <w:tcW w:w="1107" w:type="pct"/>
            <w:tcBorders>
              <w:top w:val="single" w:sz="4" w:space="0" w:color="000000"/>
              <w:left w:val="single" w:sz="4" w:space="0" w:color="000000"/>
              <w:bottom w:val="single" w:sz="4" w:space="0" w:color="000000"/>
              <w:right w:val="single" w:sz="4" w:space="0" w:color="auto"/>
            </w:tcBorders>
            <w:vAlign w:val="center"/>
          </w:tcPr>
          <w:p w14:paraId="0628F7A8"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服务要求和标准</w:t>
            </w:r>
          </w:p>
        </w:tc>
        <w:tc>
          <w:tcPr>
            <w:tcW w:w="1546" w:type="pct"/>
            <w:tcBorders>
              <w:top w:val="single" w:sz="4" w:space="0" w:color="000000"/>
              <w:left w:val="single" w:sz="4" w:space="0" w:color="auto"/>
              <w:bottom w:val="single" w:sz="4" w:space="0" w:color="000000"/>
              <w:right w:val="single" w:sz="4" w:space="0" w:color="000000"/>
            </w:tcBorders>
            <w:vAlign w:val="center"/>
          </w:tcPr>
          <w:p w14:paraId="6CB19D4E" w14:textId="77777777" w:rsidR="006C68AF" w:rsidRPr="00C815EE" w:rsidRDefault="00000000">
            <w:pPr>
              <w:jc w:val="left"/>
              <w:rPr>
                <w:rFonts w:ascii="宋体" w:hAnsi="宋体" w:hint="eastAsia"/>
                <w:szCs w:val="21"/>
              </w:rPr>
            </w:pPr>
            <w:r w:rsidRPr="00C815EE">
              <w:rPr>
                <w:rFonts w:ascii="宋体" w:hAnsi="宋体" w:hint="eastAsia"/>
                <w:szCs w:val="21"/>
              </w:rPr>
              <w:t>按照国家该行业相关标准和合同约定的相关要求，为采购人提供高质量服务，并随时接受采购人的检查、监督。</w:t>
            </w:r>
          </w:p>
        </w:tc>
        <w:tc>
          <w:tcPr>
            <w:tcW w:w="1059" w:type="pct"/>
            <w:tcBorders>
              <w:top w:val="single" w:sz="4" w:space="0" w:color="000000"/>
              <w:left w:val="single" w:sz="4" w:space="0" w:color="000000"/>
              <w:bottom w:val="single" w:sz="4" w:space="0" w:color="000000"/>
              <w:right w:val="single" w:sz="4" w:space="0" w:color="000000"/>
            </w:tcBorders>
            <w:vAlign w:val="center"/>
          </w:tcPr>
          <w:p w14:paraId="74EC98CB" w14:textId="77777777" w:rsidR="006C68AF" w:rsidRPr="00C815EE" w:rsidRDefault="006C68AF">
            <w:pPr>
              <w:spacing w:before="75"/>
              <w:ind w:right="-20"/>
              <w:jc w:val="center"/>
              <w:rPr>
                <w:rFonts w:ascii="宋体" w:hAnsi="宋体" w:hint="eastAsia"/>
                <w:szCs w:val="21"/>
              </w:rPr>
            </w:pPr>
          </w:p>
        </w:tc>
        <w:tc>
          <w:tcPr>
            <w:tcW w:w="896" w:type="pct"/>
            <w:tcBorders>
              <w:top w:val="single" w:sz="4" w:space="0" w:color="000000"/>
              <w:left w:val="single" w:sz="4" w:space="0" w:color="000000"/>
              <w:bottom w:val="single" w:sz="4" w:space="0" w:color="000000"/>
              <w:right w:val="single" w:sz="4" w:space="0" w:color="000000"/>
            </w:tcBorders>
            <w:vAlign w:val="center"/>
          </w:tcPr>
          <w:p w14:paraId="33AE8D79" w14:textId="77777777" w:rsidR="006C68AF" w:rsidRPr="00C815EE" w:rsidRDefault="006C68AF">
            <w:pPr>
              <w:spacing w:before="75"/>
              <w:ind w:left="385" w:right="-20"/>
              <w:jc w:val="left"/>
              <w:rPr>
                <w:rFonts w:ascii="宋体" w:hAnsi="宋体" w:hint="eastAsia"/>
                <w:szCs w:val="21"/>
              </w:rPr>
            </w:pPr>
          </w:p>
        </w:tc>
      </w:tr>
      <w:tr w:rsidR="006C68AF" w:rsidRPr="00C815EE" w14:paraId="6511B890" w14:textId="77777777">
        <w:trPr>
          <w:trHeight w:val="1790"/>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2FC97657" w14:textId="77777777" w:rsidR="006C68AF" w:rsidRPr="00C815EE" w:rsidRDefault="00000000">
            <w:pPr>
              <w:ind w:leftChars="-6" w:left="-13" w:right="-65"/>
              <w:jc w:val="center"/>
              <w:rPr>
                <w:rFonts w:ascii="宋体" w:hAnsi="宋体" w:hint="eastAsia"/>
                <w:szCs w:val="21"/>
              </w:rPr>
            </w:pPr>
            <w:r w:rsidRPr="00C815EE">
              <w:rPr>
                <w:rFonts w:ascii="宋体" w:hAnsi="宋体"/>
                <w:szCs w:val="21"/>
              </w:rPr>
              <w:t>2</w:t>
            </w:r>
          </w:p>
        </w:tc>
        <w:tc>
          <w:tcPr>
            <w:tcW w:w="1107" w:type="pct"/>
            <w:tcBorders>
              <w:top w:val="single" w:sz="4" w:space="0" w:color="000000"/>
              <w:left w:val="single" w:sz="4" w:space="0" w:color="000000"/>
              <w:bottom w:val="single" w:sz="4" w:space="0" w:color="000000"/>
              <w:right w:val="single" w:sz="4" w:space="0" w:color="auto"/>
            </w:tcBorders>
            <w:vAlign w:val="center"/>
          </w:tcPr>
          <w:p w14:paraId="5ECDB468"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服务期限</w:t>
            </w:r>
          </w:p>
        </w:tc>
        <w:tc>
          <w:tcPr>
            <w:tcW w:w="1546" w:type="pct"/>
            <w:tcBorders>
              <w:top w:val="single" w:sz="4" w:space="0" w:color="000000"/>
              <w:left w:val="single" w:sz="4" w:space="0" w:color="auto"/>
              <w:bottom w:val="single" w:sz="4" w:space="0" w:color="000000"/>
              <w:right w:val="single" w:sz="4" w:space="0" w:color="000000"/>
            </w:tcBorders>
            <w:vAlign w:val="center"/>
          </w:tcPr>
          <w:p w14:paraId="148EDA97" w14:textId="2D877381" w:rsidR="006C68AF" w:rsidRPr="00C815EE" w:rsidRDefault="00BD64A8">
            <w:pPr>
              <w:jc w:val="left"/>
              <w:rPr>
                <w:rFonts w:ascii="宋体" w:hAnsi="宋体" w:hint="eastAsia"/>
                <w:szCs w:val="21"/>
              </w:rPr>
            </w:pPr>
            <w:r w:rsidRPr="00C815EE">
              <w:rPr>
                <w:rFonts w:ascii="宋体" w:hAnsi="宋体" w:hint="eastAsia"/>
                <w:szCs w:val="21"/>
              </w:rPr>
              <w:t>全部工作需于2026年8月底完成，并向采购人提交完整的工作成果报告（含纸质版及电子版）。</w:t>
            </w:r>
          </w:p>
        </w:tc>
        <w:tc>
          <w:tcPr>
            <w:tcW w:w="1059" w:type="pct"/>
            <w:tcBorders>
              <w:top w:val="single" w:sz="4" w:space="0" w:color="000000"/>
              <w:left w:val="single" w:sz="4" w:space="0" w:color="000000"/>
              <w:bottom w:val="single" w:sz="4" w:space="0" w:color="000000"/>
              <w:right w:val="single" w:sz="4" w:space="0" w:color="000000"/>
            </w:tcBorders>
            <w:vAlign w:val="center"/>
          </w:tcPr>
          <w:p w14:paraId="4764A068" w14:textId="77777777" w:rsidR="006C68AF" w:rsidRPr="00C815EE" w:rsidRDefault="006C68AF">
            <w:pPr>
              <w:jc w:val="left"/>
              <w:rPr>
                <w:rFonts w:ascii="宋体" w:hAnsi="宋体" w:hint="eastAsia"/>
                <w:szCs w:val="21"/>
              </w:rPr>
            </w:pPr>
          </w:p>
        </w:tc>
        <w:tc>
          <w:tcPr>
            <w:tcW w:w="896" w:type="pct"/>
            <w:tcBorders>
              <w:top w:val="single" w:sz="4" w:space="0" w:color="000000"/>
              <w:left w:val="single" w:sz="4" w:space="0" w:color="000000"/>
              <w:bottom w:val="single" w:sz="4" w:space="0" w:color="000000"/>
              <w:right w:val="single" w:sz="4" w:space="0" w:color="000000"/>
            </w:tcBorders>
            <w:vAlign w:val="center"/>
          </w:tcPr>
          <w:p w14:paraId="7A6A8F8B" w14:textId="77777777" w:rsidR="006C68AF" w:rsidRPr="00C815EE" w:rsidRDefault="006C68AF">
            <w:pPr>
              <w:jc w:val="left"/>
              <w:rPr>
                <w:rFonts w:ascii="宋体" w:hAnsi="宋体" w:hint="eastAsia"/>
                <w:szCs w:val="21"/>
              </w:rPr>
            </w:pPr>
          </w:p>
        </w:tc>
      </w:tr>
      <w:tr w:rsidR="006C68AF" w:rsidRPr="00C815EE" w14:paraId="0AD69C70" w14:textId="77777777">
        <w:trPr>
          <w:trHeight w:val="1790"/>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73E249E5" w14:textId="77777777" w:rsidR="006C68AF" w:rsidRPr="00C815EE" w:rsidRDefault="00000000">
            <w:pPr>
              <w:ind w:leftChars="-6" w:left="-13" w:right="-65"/>
              <w:jc w:val="center"/>
              <w:rPr>
                <w:rFonts w:ascii="宋体" w:hAnsi="宋体" w:hint="eastAsia"/>
                <w:szCs w:val="21"/>
              </w:rPr>
            </w:pPr>
            <w:r w:rsidRPr="00C815EE">
              <w:rPr>
                <w:rFonts w:ascii="宋体" w:hAnsi="宋体"/>
                <w:szCs w:val="21"/>
              </w:rPr>
              <w:t>3</w:t>
            </w:r>
          </w:p>
        </w:tc>
        <w:tc>
          <w:tcPr>
            <w:tcW w:w="1107" w:type="pct"/>
            <w:tcBorders>
              <w:top w:val="single" w:sz="4" w:space="0" w:color="000000"/>
              <w:left w:val="single" w:sz="4" w:space="0" w:color="000000"/>
              <w:bottom w:val="single" w:sz="4" w:space="0" w:color="000000"/>
              <w:right w:val="single" w:sz="4" w:space="0" w:color="auto"/>
            </w:tcBorders>
            <w:vAlign w:val="center"/>
          </w:tcPr>
          <w:p w14:paraId="4B39D160" w14:textId="77777777" w:rsidR="006C68AF" w:rsidRPr="00C815EE" w:rsidRDefault="00000000">
            <w:pPr>
              <w:spacing w:before="75"/>
              <w:ind w:right="-20"/>
              <w:jc w:val="center"/>
              <w:rPr>
                <w:rFonts w:ascii="宋体" w:hAnsi="宋体" w:hint="eastAsia"/>
                <w:szCs w:val="21"/>
              </w:rPr>
            </w:pPr>
            <w:r w:rsidRPr="00C815EE">
              <w:rPr>
                <w:rFonts w:ascii="宋体" w:hAnsi="宋体" w:hint="eastAsia"/>
                <w:szCs w:val="21"/>
              </w:rPr>
              <w:t>项目地点</w:t>
            </w:r>
          </w:p>
        </w:tc>
        <w:tc>
          <w:tcPr>
            <w:tcW w:w="1546" w:type="pct"/>
            <w:tcBorders>
              <w:top w:val="single" w:sz="4" w:space="0" w:color="000000"/>
              <w:left w:val="single" w:sz="4" w:space="0" w:color="auto"/>
              <w:bottom w:val="single" w:sz="4" w:space="0" w:color="000000"/>
              <w:right w:val="single" w:sz="4" w:space="0" w:color="000000"/>
            </w:tcBorders>
            <w:vAlign w:val="center"/>
          </w:tcPr>
          <w:p w14:paraId="04221B08" w14:textId="77777777" w:rsidR="006C68AF" w:rsidRPr="00C815EE" w:rsidRDefault="00000000">
            <w:pPr>
              <w:jc w:val="left"/>
              <w:rPr>
                <w:rFonts w:ascii="宋体" w:hAnsi="宋体" w:hint="eastAsia"/>
                <w:szCs w:val="21"/>
              </w:rPr>
            </w:pPr>
            <w:r w:rsidRPr="00C815EE">
              <w:rPr>
                <w:rFonts w:ascii="宋体" w:hAnsi="宋体" w:hint="eastAsia"/>
                <w:szCs w:val="21"/>
              </w:rPr>
              <w:t>玉溪市红塔区人民法院。</w:t>
            </w:r>
          </w:p>
        </w:tc>
        <w:tc>
          <w:tcPr>
            <w:tcW w:w="1059" w:type="pct"/>
            <w:tcBorders>
              <w:top w:val="single" w:sz="4" w:space="0" w:color="000000"/>
              <w:left w:val="single" w:sz="4" w:space="0" w:color="000000"/>
              <w:bottom w:val="single" w:sz="4" w:space="0" w:color="000000"/>
              <w:right w:val="single" w:sz="4" w:space="0" w:color="000000"/>
            </w:tcBorders>
            <w:vAlign w:val="center"/>
          </w:tcPr>
          <w:p w14:paraId="2B73BC80" w14:textId="77777777" w:rsidR="006C68AF" w:rsidRPr="00C815EE" w:rsidRDefault="006C68AF">
            <w:pPr>
              <w:jc w:val="left"/>
              <w:rPr>
                <w:rFonts w:ascii="宋体" w:hAnsi="宋体" w:hint="eastAsia"/>
                <w:szCs w:val="21"/>
              </w:rPr>
            </w:pPr>
          </w:p>
        </w:tc>
        <w:tc>
          <w:tcPr>
            <w:tcW w:w="896" w:type="pct"/>
            <w:tcBorders>
              <w:top w:val="single" w:sz="4" w:space="0" w:color="000000"/>
              <w:left w:val="single" w:sz="4" w:space="0" w:color="000000"/>
              <w:bottom w:val="single" w:sz="4" w:space="0" w:color="000000"/>
              <w:right w:val="single" w:sz="4" w:space="0" w:color="000000"/>
            </w:tcBorders>
            <w:vAlign w:val="center"/>
          </w:tcPr>
          <w:p w14:paraId="121355FE" w14:textId="77777777" w:rsidR="006C68AF" w:rsidRPr="00C815EE" w:rsidRDefault="006C68AF">
            <w:pPr>
              <w:jc w:val="left"/>
              <w:rPr>
                <w:rFonts w:ascii="宋体" w:hAnsi="宋体" w:hint="eastAsia"/>
                <w:szCs w:val="21"/>
              </w:rPr>
            </w:pPr>
          </w:p>
        </w:tc>
      </w:tr>
      <w:tr w:rsidR="006C68AF" w:rsidRPr="00C815EE" w14:paraId="5A65CDED" w14:textId="77777777">
        <w:trPr>
          <w:trHeight w:val="1790"/>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663C19C6" w14:textId="77777777" w:rsidR="006C68AF" w:rsidRPr="00C815EE" w:rsidRDefault="00000000">
            <w:pPr>
              <w:ind w:right="-20"/>
              <w:jc w:val="center"/>
              <w:rPr>
                <w:rFonts w:ascii="宋体" w:hAnsi="宋体" w:hint="eastAsia"/>
              </w:rPr>
            </w:pPr>
            <w:r w:rsidRPr="00C815EE">
              <w:rPr>
                <w:rFonts w:ascii="宋体" w:hAnsi="宋体"/>
              </w:rPr>
              <w:t>……</w:t>
            </w:r>
          </w:p>
        </w:tc>
        <w:tc>
          <w:tcPr>
            <w:tcW w:w="1107" w:type="pct"/>
            <w:tcBorders>
              <w:top w:val="single" w:sz="4" w:space="0" w:color="000000"/>
              <w:left w:val="single" w:sz="4" w:space="0" w:color="000000"/>
              <w:bottom w:val="single" w:sz="4" w:space="0" w:color="000000"/>
              <w:right w:val="single" w:sz="4" w:space="0" w:color="auto"/>
            </w:tcBorders>
            <w:vAlign w:val="center"/>
          </w:tcPr>
          <w:p w14:paraId="2AB5BDC3" w14:textId="77777777" w:rsidR="006C68AF" w:rsidRPr="00C815EE" w:rsidRDefault="00000000">
            <w:pPr>
              <w:jc w:val="left"/>
              <w:rPr>
                <w:rFonts w:ascii="宋体" w:hAnsi="宋体" w:hint="eastAsia"/>
              </w:rPr>
            </w:pPr>
            <w:r w:rsidRPr="00C815EE">
              <w:rPr>
                <w:rFonts w:ascii="宋体" w:hAnsi="宋体"/>
              </w:rPr>
              <w:t>……</w:t>
            </w:r>
          </w:p>
        </w:tc>
        <w:tc>
          <w:tcPr>
            <w:tcW w:w="1546" w:type="pct"/>
            <w:tcBorders>
              <w:top w:val="single" w:sz="4" w:space="0" w:color="000000"/>
              <w:left w:val="single" w:sz="4" w:space="0" w:color="auto"/>
              <w:bottom w:val="single" w:sz="4" w:space="0" w:color="000000"/>
              <w:right w:val="single" w:sz="4" w:space="0" w:color="000000"/>
            </w:tcBorders>
            <w:vAlign w:val="center"/>
          </w:tcPr>
          <w:p w14:paraId="193DACD9" w14:textId="77777777" w:rsidR="006C68AF" w:rsidRPr="00C815EE" w:rsidRDefault="00000000">
            <w:pPr>
              <w:jc w:val="left"/>
              <w:rPr>
                <w:rFonts w:ascii="宋体" w:hAnsi="宋体" w:hint="eastAsia"/>
              </w:rPr>
            </w:pPr>
            <w:r w:rsidRPr="00C815EE">
              <w:rPr>
                <w:rFonts w:ascii="宋体" w:hAnsi="宋体"/>
              </w:rPr>
              <w:t>……</w:t>
            </w:r>
          </w:p>
        </w:tc>
        <w:tc>
          <w:tcPr>
            <w:tcW w:w="1059" w:type="pct"/>
            <w:tcBorders>
              <w:top w:val="single" w:sz="4" w:space="0" w:color="000000"/>
              <w:left w:val="single" w:sz="4" w:space="0" w:color="000000"/>
              <w:bottom w:val="single" w:sz="4" w:space="0" w:color="000000"/>
              <w:right w:val="single" w:sz="4" w:space="0" w:color="000000"/>
            </w:tcBorders>
            <w:vAlign w:val="center"/>
          </w:tcPr>
          <w:p w14:paraId="6E1CAD7D" w14:textId="77777777" w:rsidR="006C68AF" w:rsidRPr="00C815EE" w:rsidRDefault="006C68AF">
            <w:pPr>
              <w:jc w:val="left"/>
              <w:rPr>
                <w:rFonts w:ascii="宋体" w:hAnsi="宋体" w:hint="eastAsia"/>
                <w:szCs w:val="21"/>
              </w:rPr>
            </w:pPr>
          </w:p>
        </w:tc>
        <w:tc>
          <w:tcPr>
            <w:tcW w:w="896" w:type="pct"/>
            <w:tcBorders>
              <w:top w:val="single" w:sz="4" w:space="0" w:color="000000"/>
              <w:left w:val="single" w:sz="4" w:space="0" w:color="000000"/>
              <w:bottom w:val="single" w:sz="4" w:space="0" w:color="000000"/>
              <w:right w:val="single" w:sz="4" w:space="0" w:color="000000"/>
            </w:tcBorders>
            <w:vAlign w:val="center"/>
          </w:tcPr>
          <w:p w14:paraId="5D387823" w14:textId="77777777" w:rsidR="006C68AF" w:rsidRPr="00C815EE" w:rsidRDefault="006C68AF">
            <w:pPr>
              <w:jc w:val="left"/>
              <w:rPr>
                <w:rFonts w:ascii="宋体" w:hAnsi="宋体" w:hint="eastAsia"/>
                <w:szCs w:val="21"/>
              </w:rPr>
            </w:pPr>
          </w:p>
        </w:tc>
      </w:tr>
    </w:tbl>
    <w:p w14:paraId="0E99D691" w14:textId="77777777" w:rsidR="006C68AF" w:rsidRPr="00C815EE" w:rsidRDefault="00000000">
      <w:pPr>
        <w:ind w:right="-20"/>
        <w:jc w:val="left"/>
        <w:rPr>
          <w:rFonts w:ascii="宋体" w:hAnsi="宋体" w:hint="eastAsia"/>
          <w:position w:val="-1"/>
          <w:szCs w:val="24"/>
        </w:rPr>
      </w:pPr>
      <w:r w:rsidRPr="00C815EE">
        <w:rPr>
          <w:rFonts w:ascii="宋体" w:hAnsi="宋体" w:hint="eastAsia"/>
          <w:position w:val="-1"/>
          <w:szCs w:val="24"/>
        </w:rPr>
        <w:t>备注：供应商需对上述要求逐条进行填写，可自行增加内容，但不得删减采购文件要求内容。</w:t>
      </w:r>
    </w:p>
    <w:p w14:paraId="3EC92782" w14:textId="77777777" w:rsidR="006C68AF" w:rsidRPr="00C815EE" w:rsidRDefault="006C68AF">
      <w:pPr>
        <w:tabs>
          <w:tab w:val="left" w:pos="7220"/>
        </w:tabs>
        <w:ind w:left="1985" w:right="-20"/>
        <w:jc w:val="left"/>
        <w:rPr>
          <w:rFonts w:ascii="宋体" w:hAnsi="宋体" w:hint="eastAsia"/>
          <w:position w:val="-2"/>
        </w:rPr>
      </w:pPr>
    </w:p>
    <w:p w14:paraId="45FD6DDC" w14:textId="77777777" w:rsidR="006C68AF" w:rsidRPr="00C815EE" w:rsidRDefault="00000000">
      <w:pPr>
        <w:tabs>
          <w:tab w:val="left" w:pos="7220"/>
        </w:tabs>
        <w:spacing w:line="600" w:lineRule="auto"/>
        <w:ind w:left="1985" w:right="-20"/>
        <w:jc w:val="left"/>
        <w:rPr>
          <w:rFonts w:ascii="宋体" w:hAnsi="宋体" w:hint="eastAsia"/>
        </w:rPr>
      </w:pPr>
      <w:r w:rsidRPr="00C815EE">
        <w:rPr>
          <w:rFonts w:ascii="宋体" w:hAnsi="宋体" w:hint="eastAsia"/>
          <w:spacing w:val="-2"/>
          <w:position w:val="-2"/>
        </w:rPr>
        <w:t>供应商：</w:t>
      </w:r>
      <w:r w:rsidRPr="00C815EE">
        <w:rPr>
          <w:rFonts w:ascii="宋体" w:hAnsi="宋体"/>
          <w:position w:val="-2"/>
          <w:u w:val="single"/>
        </w:rPr>
        <w:t xml:space="preserve"> </w:t>
      </w:r>
      <w:r w:rsidRPr="00C815EE">
        <w:rPr>
          <w:rFonts w:ascii="宋体" w:hAnsi="宋体"/>
          <w:spacing w:val="1"/>
          <w:position w:val="-2"/>
          <w:u w:val="single"/>
        </w:rPr>
        <w:t xml:space="preserve"> </w:t>
      </w:r>
      <w:r w:rsidRPr="00C815EE">
        <w:rPr>
          <w:rFonts w:ascii="宋体" w:hAnsi="宋体"/>
          <w:position w:val="-2"/>
          <w:u w:val="single"/>
        </w:rPr>
        <w:tab/>
      </w:r>
      <w:r w:rsidRPr="00C815EE">
        <w:rPr>
          <w:rFonts w:ascii="宋体" w:hAnsi="宋体" w:hint="eastAsia"/>
          <w:position w:val="-2"/>
        </w:rPr>
        <w:t>（盖章）</w:t>
      </w:r>
    </w:p>
    <w:p w14:paraId="266C5D47" w14:textId="77777777" w:rsidR="006C68AF" w:rsidRPr="00C815EE" w:rsidRDefault="00000000">
      <w:pPr>
        <w:tabs>
          <w:tab w:val="left" w:pos="7640"/>
        </w:tabs>
        <w:spacing w:line="600" w:lineRule="auto"/>
        <w:ind w:left="1985" w:right="-20"/>
        <w:jc w:val="left"/>
        <w:rPr>
          <w:rFonts w:ascii="宋体" w:hAnsi="宋体" w:hint="eastAsia"/>
          <w:position w:val="-2"/>
        </w:rPr>
      </w:pPr>
      <w:r w:rsidRPr="00C815EE">
        <w:rPr>
          <w:rFonts w:ascii="宋体" w:hAnsi="宋体" w:hint="eastAsia"/>
          <w:position w:val="-2"/>
        </w:rPr>
        <w:t>法</w:t>
      </w:r>
      <w:r w:rsidRPr="00C815EE">
        <w:rPr>
          <w:rFonts w:ascii="宋体" w:hAnsi="宋体" w:hint="eastAsia"/>
          <w:spacing w:val="-2"/>
          <w:position w:val="-2"/>
        </w:rPr>
        <w:t>定</w:t>
      </w:r>
      <w:r w:rsidRPr="00C815EE">
        <w:rPr>
          <w:rFonts w:ascii="宋体" w:hAnsi="宋体" w:hint="eastAsia"/>
          <w:position w:val="-2"/>
        </w:rPr>
        <w:t>代</w:t>
      </w:r>
      <w:r w:rsidRPr="00C815EE">
        <w:rPr>
          <w:rFonts w:ascii="宋体" w:hAnsi="宋体" w:hint="eastAsia"/>
          <w:spacing w:val="-2"/>
          <w:position w:val="-2"/>
        </w:rPr>
        <w:t>表</w:t>
      </w:r>
      <w:r w:rsidRPr="00C815EE">
        <w:rPr>
          <w:rFonts w:ascii="宋体" w:hAnsi="宋体" w:hint="eastAsia"/>
          <w:position w:val="-2"/>
        </w:rPr>
        <w:t>人</w:t>
      </w:r>
      <w:r w:rsidRPr="00C815EE">
        <w:rPr>
          <w:rFonts w:ascii="宋体" w:hAnsi="宋体" w:hint="eastAsia"/>
          <w:spacing w:val="-2"/>
          <w:position w:val="-2"/>
        </w:rPr>
        <w:t>（</w:t>
      </w:r>
      <w:r w:rsidRPr="00C815EE">
        <w:rPr>
          <w:rFonts w:ascii="宋体" w:hAnsi="宋体" w:hint="eastAsia"/>
          <w:position w:val="-2"/>
        </w:rPr>
        <w:t>单</w:t>
      </w:r>
      <w:r w:rsidRPr="00C815EE">
        <w:rPr>
          <w:rFonts w:ascii="宋体" w:hAnsi="宋体" w:hint="eastAsia"/>
          <w:spacing w:val="-2"/>
          <w:position w:val="-2"/>
        </w:rPr>
        <w:t>位</w:t>
      </w:r>
      <w:r w:rsidRPr="00C815EE">
        <w:rPr>
          <w:rFonts w:ascii="宋体" w:hAnsi="宋体" w:hint="eastAsia"/>
          <w:position w:val="-2"/>
        </w:rPr>
        <w:t>负</w:t>
      </w:r>
      <w:r w:rsidRPr="00C815EE">
        <w:rPr>
          <w:rFonts w:ascii="宋体" w:hAnsi="宋体" w:hint="eastAsia"/>
          <w:spacing w:val="-2"/>
          <w:position w:val="-2"/>
        </w:rPr>
        <w:t>责人</w:t>
      </w:r>
      <w:r w:rsidRPr="00C815EE">
        <w:rPr>
          <w:rFonts w:ascii="宋体" w:hAnsi="宋体" w:hint="eastAsia"/>
          <w:position w:val="-2"/>
        </w:rPr>
        <w:t>）或</w:t>
      </w:r>
      <w:r w:rsidRPr="00C815EE">
        <w:rPr>
          <w:rFonts w:ascii="宋体" w:hAnsi="宋体" w:hint="eastAsia"/>
          <w:spacing w:val="-2"/>
          <w:position w:val="-2"/>
        </w:rPr>
        <w:t>其</w:t>
      </w:r>
      <w:r w:rsidRPr="00C815EE">
        <w:rPr>
          <w:rFonts w:ascii="宋体" w:hAnsi="宋体" w:hint="eastAsia"/>
          <w:position w:val="-2"/>
        </w:rPr>
        <w:t>委</w:t>
      </w:r>
      <w:r w:rsidRPr="00C815EE">
        <w:rPr>
          <w:rFonts w:ascii="宋体" w:hAnsi="宋体" w:hint="eastAsia"/>
          <w:spacing w:val="-2"/>
          <w:position w:val="-2"/>
        </w:rPr>
        <w:t>托</w:t>
      </w:r>
      <w:r w:rsidRPr="00C815EE">
        <w:rPr>
          <w:rFonts w:ascii="宋体" w:hAnsi="宋体" w:hint="eastAsia"/>
          <w:position w:val="-2"/>
        </w:rPr>
        <w:t>代</w:t>
      </w:r>
      <w:r w:rsidRPr="00C815EE">
        <w:rPr>
          <w:rFonts w:ascii="宋体" w:hAnsi="宋体" w:hint="eastAsia"/>
          <w:spacing w:val="-2"/>
          <w:position w:val="-2"/>
        </w:rPr>
        <w:t>理</w:t>
      </w:r>
      <w:r w:rsidRPr="00C815EE">
        <w:rPr>
          <w:rFonts w:ascii="宋体" w:hAnsi="宋体" w:hint="eastAsia"/>
          <w:position w:val="-2"/>
        </w:rPr>
        <w:t>人</w:t>
      </w:r>
      <w:r w:rsidRPr="00C815EE">
        <w:rPr>
          <w:rFonts w:ascii="宋体" w:hAnsi="宋体" w:hint="eastAsia"/>
          <w:spacing w:val="-3"/>
          <w:position w:val="-2"/>
        </w:rPr>
        <w:t>：</w:t>
      </w:r>
      <w:r w:rsidRPr="00C815EE">
        <w:rPr>
          <w:rFonts w:ascii="宋体" w:hAnsi="宋体"/>
          <w:position w:val="-2"/>
          <w:u w:val="single"/>
        </w:rPr>
        <w:t xml:space="preserve"> </w:t>
      </w:r>
      <w:r w:rsidRPr="00C815EE">
        <w:rPr>
          <w:rFonts w:ascii="宋体" w:hAnsi="宋体"/>
          <w:spacing w:val="1"/>
          <w:position w:val="-2"/>
          <w:u w:val="single"/>
        </w:rPr>
        <w:t xml:space="preserve">           </w:t>
      </w:r>
      <w:r w:rsidRPr="00C815EE">
        <w:rPr>
          <w:rFonts w:ascii="宋体" w:hAnsi="宋体" w:hint="eastAsia"/>
          <w:spacing w:val="1"/>
          <w:position w:val="-2"/>
        </w:rPr>
        <w:t>（签字</w:t>
      </w:r>
      <w:r w:rsidRPr="00C815EE">
        <w:rPr>
          <w:rFonts w:ascii="宋体" w:hAnsi="宋体" w:hint="eastAsia"/>
          <w:position w:val="-2"/>
        </w:rPr>
        <w:t>）</w:t>
      </w:r>
    </w:p>
    <w:p w14:paraId="264323CB" w14:textId="77777777" w:rsidR="006C68AF" w:rsidRPr="00C815EE" w:rsidRDefault="00000000">
      <w:pPr>
        <w:tabs>
          <w:tab w:val="left" w:pos="7640"/>
        </w:tabs>
        <w:spacing w:line="600" w:lineRule="auto"/>
        <w:ind w:left="1985" w:right="-20"/>
        <w:jc w:val="right"/>
        <w:rPr>
          <w:rFonts w:ascii="宋体" w:hAnsi="宋体" w:hint="eastAsia"/>
          <w:spacing w:val="-2"/>
          <w:position w:val="-2"/>
        </w:rPr>
      </w:pPr>
      <w:r w:rsidRPr="00C815EE">
        <w:rPr>
          <w:rFonts w:ascii="宋体" w:hAnsi="宋体" w:hint="eastAsia"/>
          <w:spacing w:val="-2"/>
          <w:position w:val="-2"/>
        </w:rPr>
        <w:t xml:space="preserve"> </w:t>
      </w:r>
      <w:r w:rsidRPr="00C815EE">
        <w:rPr>
          <w:rFonts w:ascii="宋体" w:hAnsi="宋体"/>
          <w:spacing w:val="-2"/>
          <w:position w:val="-2"/>
        </w:rPr>
        <w:t xml:space="preserve">        </w:t>
      </w:r>
      <w:r w:rsidRPr="00C815EE">
        <w:rPr>
          <w:rFonts w:ascii="宋体" w:hAnsi="宋体" w:hint="eastAsia"/>
          <w:spacing w:val="-2"/>
          <w:position w:val="-2"/>
        </w:rPr>
        <w:t>年</w:t>
      </w:r>
      <w:r w:rsidRPr="00C815EE">
        <w:rPr>
          <w:rFonts w:ascii="宋体" w:hAnsi="宋体"/>
          <w:spacing w:val="-2"/>
          <w:position w:val="-2"/>
        </w:rPr>
        <w:t xml:space="preserve">   </w:t>
      </w:r>
      <w:r w:rsidRPr="00C815EE">
        <w:rPr>
          <w:rFonts w:ascii="宋体" w:hAnsi="宋体" w:hint="eastAsia"/>
          <w:spacing w:val="-2"/>
          <w:position w:val="-2"/>
        </w:rPr>
        <w:t>月</w:t>
      </w:r>
      <w:r w:rsidRPr="00C815EE">
        <w:rPr>
          <w:rFonts w:ascii="宋体" w:hAnsi="宋体"/>
          <w:spacing w:val="-2"/>
          <w:position w:val="-2"/>
        </w:rPr>
        <w:t xml:space="preserve">    </w:t>
      </w:r>
      <w:r w:rsidRPr="00C815EE">
        <w:rPr>
          <w:rFonts w:ascii="宋体" w:hAnsi="宋体" w:hint="eastAsia"/>
          <w:spacing w:val="-2"/>
          <w:position w:val="-2"/>
        </w:rPr>
        <w:t>日</w:t>
      </w:r>
    </w:p>
    <w:p w14:paraId="78C0E2A8" w14:textId="77777777" w:rsidR="006C68AF" w:rsidRPr="00C815EE" w:rsidRDefault="006C68AF">
      <w:pPr>
        <w:spacing w:line="288" w:lineRule="auto"/>
        <w:jc w:val="center"/>
        <w:rPr>
          <w:rFonts w:ascii="宋体" w:hAnsi="宋体" w:hint="eastAsia"/>
          <w:b/>
          <w:sz w:val="32"/>
          <w:szCs w:val="24"/>
        </w:rPr>
      </w:pPr>
    </w:p>
    <w:p w14:paraId="1AC444EA" w14:textId="77777777" w:rsidR="006C68AF" w:rsidRPr="00C815EE" w:rsidRDefault="006C68AF">
      <w:pPr>
        <w:spacing w:line="288" w:lineRule="auto"/>
        <w:jc w:val="center"/>
        <w:rPr>
          <w:rFonts w:ascii="宋体" w:hAnsi="宋体" w:hint="eastAsia"/>
          <w:b/>
          <w:sz w:val="32"/>
          <w:szCs w:val="24"/>
        </w:rPr>
      </w:pPr>
    </w:p>
    <w:p w14:paraId="76947E7A" w14:textId="77777777" w:rsidR="006C68AF" w:rsidRPr="00C815EE" w:rsidRDefault="006C68AF">
      <w:pPr>
        <w:spacing w:line="288" w:lineRule="auto"/>
        <w:jc w:val="center"/>
        <w:rPr>
          <w:rFonts w:ascii="宋体" w:hAnsi="宋体" w:hint="eastAsia"/>
          <w:b/>
          <w:sz w:val="32"/>
          <w:szCs w:val="24"/>
        </w:rPr>
      </w:pPr>
    </w:p>
    <w:p w14:paraId="39C4F460" w14:textId="77777777" w:rsidR="006C68AF" w:rsidRPr="00C815EE" w:rsidRDefault="00000000">
      <w:pPr>
        <w:widowControl/>
        <w:jc w:val="left"/>
        <w:rPr>
          <w:rFonts w:ascii="宋体" w:hAnsi="宋体" w:hint="eastAsia"/>
          <w:b/>
          <w:sz w:val="32"/>
          <w:szCs w:val="24"/>
        </w:rPr>
      </w:pPr>
      <w:r w:rsidRPr="00C815EE">
        <w:rPr>
          <w:rFonts w:ascii="宋体" w:hAnsi="宋体" w:hint="eastAsia"/>
          <w:b/>
          <w:sz w:val="32"/>
          <w:szCs w:val="24"/>
        </w:rPr>
        <w:br w:type="page"/>
      </w:r>
    </w:p>
    <w:p w14:paraId="53DFC9A3"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六、报价</w:t>
      </w:r>
      <w:r w:rsidRPr="00C815EE">
        <w:rPr>
          <w:rFonts w:ascii="宋体" w:hAnsi="宋体"/>
          <w:b/>
          <w:sz w:val="32"/>
          <w:szCs w:val="24"/>
        </w:rPr>
        <w:t>表</w:t>
      </w:r>
    </w:p>
    <w:p w14:paraId="4B4745FC" w14:textId="77777777" w:rsidR="006C68AF" w:rsidRPr="00C815EE" w:rsidRDefault="00000000">
      <w:pPr>
        <w:spacing w:line="360" w:lineRule="auto"/>
        <w:ind w:firstLineChars="200" w:firstLine="480"/>
        <w:rPr>
          <w:rFonts w:ascii="宋体" w:hAnsi="宋体" w:hint="eastAsia"/>
          <w:sz w:val="24"/>
          <w:szCs w:val="24"/>
        </w:rPr>
      </w:pPr>
      <w:r w:rsidRPr="00C815EE">
        <w:rPr>
          <w:rFonts w:ascii="宋体" w:hAnsi="宋体" w:hint="eastAsia"/>
          <w:sz w:val="24"/>
          <w:szCs w:val="24"/>
        </w:rPr>
        <w:t>1、报价说明</w:t>
      </w:r>
    </w:p>
    <w:p w14:paraId="0854B13D" w14:textId="77777777" w:rsidR="006C68AF" w:rsidRPr="00C815EE" w:rsidRDefault="00000000">
      <w:pPr>
        <w:spacing w:line="360" w:lineRule="auto"/>
        <w:ind w:firstLineChars="200" w:firstLine="420"/>
        <w:rPr>
          <w:rFonts w:ascii="宋体" w:hAnsi="宋体" w:hint="eastAsia"/>
          <w:sz w:val="24"/>
          <w:szCs w:val="24"/>
        </w:rPr>
      </w:pPr>
      <w:r w:rsidRPr="00C815EE">
        <w:rPr>
          <w:rFonts w:ascii="宋体" w:hAnsi="宋体" w:hint="eastAsia"/>
        </w:rPr>
        <w:t>（由供应商自行编写）</w:t>
      </w:r>
    </w:p>
    <w:p w14:paraId="342018B9" w14:textId="77777777" w:rsidR="006C68AF" w:rsidRPr="00C815EE" w:rsidRDefault="00000000">
      <w:pPr>
        <w:spacing w:line="360" w:lineRule="auto"/>
        <w:ind w:firstLineChars="200" w:firstLine="480"/>
        <w:rPr>
          <w:rFonts w:ascii="宋体" w:hAnsi="宋体" w:hint="eastAsia"/>
          <w:sz w:val="24"/>
          <w:szCs w:val="24"/>
        </w:rPr>
      </w:pPr>
      <w:r w:rsidRPr="00C815EE">
        <w:rPr>
          <w:rFonts w:ascii="宋体" w:hAnsi="宋体" w:hint="eastAsia"/>
          <w:sz w:val="24"/>
          <w:szCs w:val="24"/>
        </w:rPr>
        <w:t>2、报价表</w:t>
      </w:r>
    </w:p>
    <w:p w14:paraId="4E614773" w14:textId="77777777" w:rsidR="006C68AF" w:rsidRPr="00C815EE" w:rsidRDefault="00000000">
      <w:pPr>
        <w:spacing w:line="295" w:lineRule="exact"/>
        <w:ind w:right="236"/>
        <w:jc w:val="right"/>
        <w:rPr>
          <w:rFonts w:ascii="宋体" w:hAnsi="宋体" w:hint="eastAsia"/>
          <w:szCs w:val="24"/>
        </w:rPr>
      </w:pPr>
      <w:r w:rsidRPr="00C815EE">
        <w:rPr>
          <w:rFonts w:ascii="宋体" w:hAnsi="宋体" w:hint="eastAsia"/>
          <w:position w:val="-1"/>
          <w:szCs w:val="24"/>
        </w:rPr>
        <w:t>单位</w:t>
      </w:r>
      <w:r w:rsidRPr="00C815EE">
        <w:rPr>
          <w:rFonts w:ascii="宋体" w:hAnsi="宋体" w:hint="eastAsia"/>
          <w:spacing w:val="-2"/>
          <w:position w:val="-1"/>
          <w:szCs w:val="24"/>
        </w:rPr>
        <w:t>：</w:t>
      </w:r>
      <w:r w:rsidRPr="00C815EE">
        <w:rPr>
          <w:rFonts w:ascii="宋体" w:hAnsi="宋体" w:hint="eastAsia"/>
          <w:position w:val="-1"/>
          <w:szCs w:val="24"/>
        </w:rPr>
        <w:t>人</w:t>
      </w:r>
      <w:r w:rsidRPr="00C815EE">
        <w:rPr>
          <w:rFonts w:ascii="宋体" w:hAnsi="宋体" w:hint="eastAsia"/>
          <w:spacing w:val="-2"/>
          <w:position w:val="-1"/>
          <w:szCs w:val="24"/>
        </w:rPr>
        <w:t>民</w:t>
      </w:r>
      <w:r w:rsidRPr="00C815EE">
        <w:rPr>
          <w:rFonts w:ascii="宋体" w:hAnsi="宋体" w:hint="eastAsia"/>
          <w:position w:val="-1"/>
          <w:szCs w:val="24"/>
        </w:rPr>
        <w:t>币元</w:t>
      </w:r>
    </w:p>
    <w:p w14:paraId="04FEE33E" w14:textId="77777777" w:rsidR="006C68AF" w:rsidRPr="00C815EE" w:rsidRDefault="006C68AF">
      <w:pPr>
        <w:spacing w:before="2" w:line="30" w:lineRule="exact"/>
        <w:jc w:val="left"/>
        <w:rPr>
          <w:rFonts w:ascii="宋体" w:hAnsi="宋体" w:hint="eastAsia"/>
          <w:sz w:val="3"/>
          <w:szCs w:val="24"/>
        </w:rPr>
      </w:pPr>
    </w:p>
    <w:tbl>
      <w:tblPr>
        <w:tblW w:w="8790" w:type="dxa"/>
        <w:tblInd w:w="218" w:type="dxa"/>
        <w:tblLayout w:type="fixed"/>
        <w:tblLook w:val="04A0" w:firstRow="1" w:lastRow="0" w:firstColumn="1" w:lastColumn="0" w:noHBand="0" w:noVBand="1"/>
      </w:tblPr>
      <w:tblGrid>
        <w:gridCol w:w="708"/>
        <w:gridCol w:w="1560"/>
        <w:gridCol w:w="994"/>
        <w:gridCol w:w="1133"/>
        <w:gridCol w:w="1419"/>
        <w:gridCol w:w="1699"/>
        <w:gridCol w:w="1277"/>
      </w:tblGrid>
      <w:tr w:rsidR="006C68AF" w:rsidRPr="00C815EE" w14:paraId="2D7CC2B8"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41607A8B" w14:textId="77777777" w:rsidR="006C68AF" w:rsidRPr="00C815EE" w:rsidRDefault="00000000">
            <w:pPr>
              <w:jc w:val="center"/>
            </w:pPr>
            <w:r w:rsidRPr="00C815EE">
              <w:rPr>
                <w:rFonts w:hint="eastAsia"/>
              </w:rPr>
              <w:t>序号</w:t>
            </w:r>
          </w:p>
        </w:tc>
        <w:tc>
          <w:tcPr>
            <w:tcW w:w="1560" w:type="dxa"/>
            <w:tcBorders>
              <w:top w:val="single" w:sz="4" w:space="0" w:color="000000"/>
              <w:left w:val="single" w:sz="4" w:space="0" w:color="000000"/>
              <w:bottom w:val="single" w:sz="4" w:space="0" w:color="000000"/>
              <w:right w:val="single" w:sz="4" w:space="0" w:color="000000"/>
            </w:tcBorders>
            <w:vAlign w:val="center"/>
          </w:tcPr>
          <w:p w14:paraId="2D4A091A" w14:textId="77777777" w:rsidR="006C68AF" w:rsidRPr="00C815EE" w:rsidRDefault="00000000">
            <w:pPr>
              <w:jc w:val="center"/>
            </w:pPr>
            <w:r w:rsidRPr="00C815EE">
              <w:rPr>
                <w:rFonts w:hint="eastAsia"/>
              </w:rPr>
              <w:t>服务费用分项名称</w:t>
            </w:r>
          </w:p>
        </w:tc>
        <w:tc>
          <w:tcPr>
            <w:tcW w:w="994" w:type="dxa"/>
            <w:tcBorders>
              <w:top w:val="single" w:sz="4" w:space="0" w:color="000000"/>
              <w:left w:val="single" w:sz="4" w:space="0" w:color="000000"/>
              <w:bottom w:val="single" w:sz="4" w:space="0" w:color="000000"/>
              <w:right w:val="single" w:sz="4" w:space="0" w:color="000000"/>
            </w:tcBorders>
            <w:vAlign w:val="center"/>
          </w:tcPr>
          <w:p w14:paraId="0C4C05C9" w14:textId="77777777" w:rsidR="006C68AF" w:rsidRPr="00C815EE" w:rsidRDefault="00000000">
            <w:pPr>
              <w:jc w:val="center"/>
            </w:pPr>
            <w:r w:rsidRPr="00C815EE">
              <w:rPr>
                <w:rFonts w:hint="eastAsia"/>
              </w:rPr>
              <w:t>单位</w:t>
            </w:r>
          </w:p>
        </w:tc>
        <w:tc>
          <w:tcPr>
            <w:tcW w:w="1133" w:type="dxa"/>
            <w:tcBorders>
              <w:top w:val="single" w:sz="4" w:space="0" w:color="000000"/>
              <w:left w:val="single" w:sz="4" w:space="0" w:color="000000"/>
              <w:bottom w:val="single" w:sz="4" w:space="0" w:color="000000"/>
              <w:right w:val="single" w:sz="4" w:space="0" w:color="000000"/>
            </w:tcBorders>
            <w:vAlign w:val="center"/>
          </w:tcPr>
          <w:p w14:paraId="5B86B39A" w14:textId="77777777" w:rsidR="006C68AF" w:rsidRPr="00C815EE" w:rsidRDefault="00000000">
            <w:pPr>
              <w:jc w:val="center"/>
            </w:pPr>
            <w:r w:rsidRPr="00C815EE">
              <w:rPr>
                <w:rFonts w:hint="eastAsia"/>
              </w:rPr>
              <w:t>数量</w:t>
            </w:r>
          </w:p>
        </w:tc>
        <w:tc>
          <w:tcPr>
            <w:tcW w:w="1419" w:type="dxa"/>
            <w:tcBorders>
              <w:top w:val="single" w:sz="4" w:space="0" w:color="000000"/>
              <w:left w:val="single" w:sz="4" w:space="0" w:color="000000"/>
              <w:bottom w:val="single" w:sz="4" w:space="0" w:color="000000"/>
              <w:right w:val="single" w:sz="4" w:space="0" w:color="000000"/>
            </w:tcBorders>
            <w:vAlign w:val="center"/>
          </w:tcPr>
          <w:p w14:paraId="59A51501" w14:textId="77777777" w:rsidR="006C68AF" w:rsidRPr="00C815EE" w:rsidRDefault="00000000">
            <w:pPr>
              <w:jc w:val="center"/>
            </w:pPr>
            <w:r w:rsidRPr="00C815EE">
              <w:rPr>
                <w:rFonts w:hint="eastAsia"/>
              </w:rPr>
              <w:t>单价（元）</w:t>
            </w:r>
          </w:p>
        </w:tc>
        <w:tc>
          <w:tcPr>
            <w:tcW w:w="1699" w:type="dxa"/>
            <w:tcBorders>
              <w:top w:val="single" w:sz="4" w:space="0" w:color="000000"/>
              <w:left w:val="single" w:sz="4" w:space="0" w:color="000000"/>
              <w:bottom w:val="single" w:sz="4" w:space="0" w:color="000000"/>
              <w:right w:val="single" w:sz="4" w:space="0" w:color="000000"/>
            </w:tcBorders>
            <w:vAlign w:val="center"/>
          </w:tcPr>
          <w:p w14:paraId="2D239D15" w14:textId="77777777" w:rsidR="006C68AF" w:rsidRPr="00C815EE" w:rsidRDefault="00000000">
            <w:pPr>
              <w:jc w:val="center"/>
            </w:pPr>
            <w:r w:rsidRPr="00C815EE">
              <w:rPr>
                <w:rFonts w:hint="eastAsia"/>
              </w:rPr>
              <w:t>总价（元）</w:t>
            </w:r>
          </w:p>
        </w:tc>
        <w:tc>
          <w:tcPr>
            <w:tcW w:w="1277" w:type="dxa"/>
            <w:tcBorders>
              <w:top w:val="single" w:sz="4" w:space="0" w:color="000000"/>
              <w:left w:val="single" w:sz="4" w:space="0" w:color="000000"/>
              <w:bottom w:val="single" w:sz="4" w:space="0" w:color="000000"/>
              <w:right w:val="single" w:sz="4" w:space="0" w:color="000000"/>
            </w:tcBorders>
            <w:vAlign w:val="center"/>
          </w:tcPr>
          <w:p w14:paraId="4A4E00AD" w14:textId="77777777" w:rsidR="006C68AF" w:rsidRPr="00C815EE" w:rsidRDefault="00000000">
            <w:pPr>
              <w:jc w:val="center"/>
            </w:pPr>
            <w:r w:rsidRPr="00C815EE">
              <w:rPr>
                <w:rFonts w:hint="eastAsia"/>
              </w:rPr>
              <w:t>备注</w:t>
            </w:r>
          </w:p>
        </w:tc>
      </w:tr>
      <w:tr w:rsidR="006C68AF" w:rsidRPr="00C815EE" w14:paraId="291CA5E7"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2646C677" w14:textId="77777777" w:rsidR="006C68AF" w:rsidRPr="00C815EE" w:rsidRDefault="00000000">
            <w:pPr>
              <w:jc w:val="center"/>
            </w:pPr>
            <w:r w:rsidRPr="00C815EE">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43890DC"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91A024B"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5D6BDD4"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A3D4BE6"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7C95A73E"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43DFCEC" w14:textId="77777777" w:rsidR="006C68AF" w:rsidRPr="00C815EE" w:rsidRDefault="006C68AF">
            <w:pPr>
              <w:rPr>
                <w:sz w:val="24"/>
                <w:szCs w:val="24"/>
              </w:rPr>
            </w:pPr>
          </w:p>
        </w:tc>
      </w:tr>
      <w:tr w:rsidR="006C68AF" w:rsidRPr="00C815EE" w14:paraId="298D53EF"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4B156349" w14:textId="77777777" w:rsidR="006C68AF" w:rsidRPr="00C815EE" w:rsidRDefault="00000000">
            <w:pPr>
              <w:jc w:val="center"/>
            </w:pPr>
            <w:r w:rsidRPr="00C815EE">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0E8ED598"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8A4D52E"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692F897"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F577925"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69CF546F"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1E717EA" w14:textId="77777777" w:rsidR="006C68AF" w:rsidRPr="00C815EE" w:rsidRDefault="006C68AF">
            <w:pPr>
              <w:rPr>
                <w:sz w:val="24"/>
                <w:szCs w:val="24"/>
              </w:rPr>
            </w:pPr>
          </w:p>
        </w:tc>
      </w:tr>
      <w:tr w:rsidR="006C68AF" w:rsidRPr="00C815EE" w14:paraId="367C8BE4"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2DD9CF31" w14:textId="77777777" w:rsidR="006C68AF" w:rsidRPr="00C815EE" w:rsidRDefault="00000000">
            <w:pPr>
              <w:jc w:val="center"/>
            </w:pPr>
            <w:r w:rsidRPr="00C815EE">
              <w:rPr>
                <w:rFonts w:ascii="宋体" w:hAnsi="宋体"/>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17EE5CB3"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E6706F6"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182CD3B"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2081D4F"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1C59477A"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817DCC0" w14:textId="77777777" w:rsidR="006C68AF" w:rsidRPr="00C815EE" w:rsidRDefault="006C68AF">
            <w:pPr>
              <w:rPr>
                <w:sz w:val="24"/>
                <w:szCs w:val="24"/>
              </w:rPr>
            </w:pPr>
          </w:p>
        </w:tc>
      </w:tr>
      <w:tr w:rsidR="006C68AF" w:rsidRPr="00C815EE" w14:paraId="7A188D94"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630F7102" w14:textId="77777777" w:rsidR="006C68AF" w:rsidRPr="00C815EE" w:rsidRDefault="00000000">
            <w:pPr>
              <w:jc w:val="center"/>
            </w:pPr>
            <w:r w:rsidRPr="00C815EE">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626F48FE"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2502E5C"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90F6374"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1E671F6D"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752D5A9B"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7F9ED7C" w14:textId="77777777" w:rsidR="006C68AF" w:rsidRPr="00C815EE" w:rsidRDefault="006C68AF">
            <w:pPr>
              <w:rPr>
                <w:sz w:val="24"/>
                <w:szCs w:val="24"/>
              </w:rPr>
            </w:pPr>
          </w:p>
        </w:tc>
      </w:tr>
      <w:tr w:rsidR="006C68AF" w:rsidRPr="00C815EE" w14:paraId="3EDDC467"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1AFC574F" w14:textId="77777777" w:rsidR="006C68AF" w:rsidRPr="00C815EE" w:rsidRDefault="00000000">
            <w:pPr>
              <w:jc w:val="center"/>
            </w:pPr>
            <w:r w:rsidRPr="00C815EE">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5DAE44F1"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197CA31"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73457D9"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6E1AF373"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1AFA835B"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78E0836" w14:textId="77777777" w:rsidR="006C68AF" w:rsidRPr="00C815EE" w:rsidRDefault="006C68AF">
            <w:pPr>
              <w:rPr>
                <w:sz w:val="24"/>
                <w:szCs w:val="24"/>
              </w:rPr>
            </w:pPr>
          </w:p>
        </w:tc>
      </w:tr>
      <w:tr w:rsidR="006C68AF" w:rsidRPr="00C815EE" w14:paraId="37AD2964"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5CC47384" w14:textId="77777777" w:rsidR="006C68AF" w:rsidRPr="00C815EE" w:rsidRDefault="00000000">
            <w:pPr>
              <w:jc w:val="center"/>
            </w:pPr>
            <w:r w:rsidRPr="00C815EE">
              <w:rPr>
                <w:rFonts w:ascii="宋体" w:hAnsi="宋体"/>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77906F75"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B10D9E8"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084839B"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6B9A190"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1A77B308"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D1C09B4" w14:textId="77777777" w:rsidR="006C68AF" w:rsidRPr="00C815EE" w:rsidRDefault="006C68AF">
            <w:pPr>
              <w:rPr>
                <w:sz w:val="24"/>
                <w:szCs w:val="24"/>
              </w:rPr>
            </w:pPr>
          </w:p>
        </w:tc>
      </w:tr>
      <w:tr w:rsidR="006C68AF" w:rsidRPr="00C815EE" w14:paraId="5AF5594E"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0919A37E" w14:textId="77777777" w:rsidR="006C68AF" w:rsidRPr="00C815EE" w:rsidRDefault="00000000">
            <w:pPr>
              <w:jc w:val="center"/>
            </w:pPr>
            <w:r w:rsidRPr="00C815EE">
              <w:t>7</w:t>
            </w:r>
          </w:p>
        </w:tc>
        <w:tc>
          <w:tcPr>
            <w:tcW w:w="1560" w:type="dxa"/>
            <w:tcBorders>
              <w:top w:val="single" w:sz="4" w:space="0" w:color="000000"/>
              <w:left w:val="single" w:sz="4" w:space="0" w:color="000000"/>
              <w:bottom w:val="single" w:sz="4" w:space="0" w:color="000000"/>
              <w:right w:val="single" w:sz="4" w:space="0" w:color="000000"/>
            </w:tcBorders>
            <w:vAlign w:val="center"/>
          </w:tcPr>
          <w:p w14:paraId="37A1DB29" w14:textId="77777777" w:rsidR="006C68AF" w:rsidRPr="00C815EE" w:rsidRDefault="006C68AF">
            <w:pPr>
              <w:spacing w:line="312" w:lineRule="auto"/>
              <w:jc w:val="left"/>
              <w:rPr>
                <w:rFonts w:ascii="宋体" w:hAnsi="宋体" w:hint="eastAsia"/>
                <w:sz w:val="22"/>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7618B2F" w14:textId="77777777" w:rsidR="006C68AF" w:rsidRPr="00C815EE" w:rsidRDefault="006C68AF">
            <w:pPr>
              <w:spacing w:line="312" w:lineRule="auto"/>
              <w:jc w:val="center"/>
              <w:rPr>
                <w:rFonts w:ascii="宋体" w:hAnsi="宋体" w:hint="eastAsia"/>
                <w:sz w:val="22"/>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4257B5D" w14:textId="77777777" w:rsidR="006C68AF" w:rsidRPr="00C815EE" w:rsidRDefault="006C68AF">
            <w:pPr>
              <w:spacing w:line="312" w:lineRule="auto"/>
              <w:jc w:val="center"/>
              <w:rPr>
                <w:rFonts w:ascii="宋体" w:hAnsi="宋体" w:hint="eastAsia"/>
                <w:sz w:val="22"/>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3CFA9133" w14:textId="77777777" w:rsidR="006C68AF" w:rsidRPr="00C815EE" w:rsidRDefault="006C68AF">
            <w:pPr>
              <w:rPr>
                <w:sz w:val="24"/>
                <w:szCs w:val="24"/>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73A13960" w14:textId="77777777" w:rsidR="006C68AF" w:rsidRPr="00C815EE" w:rsidRDefault="006C68AF">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B230EA4" w14:textId="77777777" w:rsidR="006C68AF" w:rsidRPr="00C815EE" w:rsidRDefault="006C68AF">
            <w:pPr>
              <w:rPr>
                <w:sz w:val="24"/>
                <w:szCs w:val="24"/>
              </w:rPr>
            </w:pPr>
          </w:p>
        </w:tc>
      </w:tr>
      <w:tr w:rsidR="006C68AF" w:rsidRPr="00C815EE" w14:paraId="310DF484" w14:textId="77777777">
        <w:trPr>
          <w:trHeight w:val="545"/>
        </w:trPr>
        <w:tc>
          <w:tcPr>
            <w:tcW w:w="708" w:type="dxa"/>
            <w:tcBorders>
              <w:top w:val="single" w:sz="4" w:space="0" w:color="000000"/>
              <w:left w:val="single" w:sz="4" w:space="0" w:color="000000"/>
              <w:bottom w:val="single" w:sz="4" w:space="0" w:color="000000"/>
              <w:right w:val="single" w:sz="4" w:space="0" w:color="000000"/>
            </w:tcBorders>
            <w:vAlign w:val="center"/>
          </w:tcPr>
          <w:p w14:paraId="116FFA3A" w14:textId="77777777" w:rsidR="006C68AF" w:rsidRPr="00C815EE" w:rsidRDefault="00000000">
            <w:pPr>
              <w:jc w:val="center"/>
            </w:pPr>
            <w:r w:rsidRPr="00C815EE">
              <w:rPr>
                <w:rFonts w:ascii="宋体" w:hAnsi="宋体"/>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0FDF4456" w14:textId="77777777" w:rsidR="006C68AF" w:rsidRPr="00C815EE" w:rsidRDefault="00000000">
            <w:pPr>
              <w:spacing w:line="312" w:lineRule="auto"/>
              <w:jc w:val="left"/>
              <w:rPr>
                <w:rFonts w:ascii="宋体" w:hAnsi="宋体" w:hint="eastAsia"/>
                <w:sz w:val="22"/>
                <w:szCs w:val="24"/>
              </w:rPr>
            </w:pPr>
            <w:r w:rsidRPr="00C815EE">
              <w:rPr>
                <w:rFonts w:ascii="宋体" w:hAnsi="宋体"/>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034D52BD" w14:textId="77777777" w:rsidR="006C68AF" w:rsidRPr="00C815EE" w:rsidRDefault="00000000">
            <w:pPr>
              <w:spacing w:line="312" w:lineRule="auto"/>
              <w:jc w:val="center"/>
              <w:rPr>
                <w:rFonts w:ascii="宋体" w:hAnsi="宋体" w:hint="eastAsia"/>
                <w:sz w:val="22"/>
                <w:szCs w:val="24"/>
              </w:rPr>
            </w:pPr>
            <w:r w:rsidRPr="00C815EE">
              <w:rPr>
                <w:rFonts w:ascii="宋体" w:hAnsi="宋体"/>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86BD8AD" w14:textId="77777777" w:rsidR="006C68AF" w:rsidRPr="00C815EE" w:rsidRDefault="00000000">
            <w:pPr>
              <w:spacing w:line="312" w:lineRule="auto"/>
              <w:jc w:val="center"/>
              <w:rPr>
                <w:rFonts w:ascii="宋体" w:hAnsi="宋体" w:hint="eastAsia"/>
                <w:sz w:val="22"/>
                <w:szCs w:val="24"/>
              </w:rPr>
            </w:pPr>
            <w:r w:rsidRPr="00C815EE">
              <w:rPr>
                <w:rFonts w:ascii="宋体" w:hAnsi="宋体"/>
              </w:rPr>
              <w:t>…</w:t>
            </w:r>
          </w:p>
        </w:tc>
        <w:tc>
          <w:tcPr>
            <w:tcW w:w="1419" w:type="dxa"/>
            <w:tcBorders>
              <w:top w:val="single" w:sz="4" w:space="0" w:color="000000"/>
              <w:left w:val="single" w:sz="4" w:space="0" w:color="000000"/>
              <w:bottom w:val="single" w:sz="4" w:space="0" w:color="000000"/>
              <w:right w:val="single" w:sz="4" w:space="0" w:color="000000"/>
            </w:tcBorders>
            <w:vAlign w:val="center"/>
          </w:tcPr>
          <w:p w14:paraId="6C6451A5" w14:textId="77777777" w:rsidR="006C68AF" w:rsidRPr="00C815EE" w:rsidRDefault="00000000">
            <w:pPr>
              <w:rPr>
                <w:sz w:val="24"/>
                <w:szCs w:val="24"/>
              </w:rPr>
            </w:pPr>
            <w:r w:rsidRPr="00C815EE">
              <w:rPr>
                <w:rFonts w:ascii="宋体" w:hAnsi="宋体"/>
              </w:rPr>
              <w:t>…</w:t>
            </w:r>
          </w:p>
        </w:tc>
        <w:tc>
          <w:tcPr>
            <w:tcW w:w="1699" w:type="dxa"/>
            <w:tcBorders>
              <w:top w:val="single" w:sz="4" w:space="0" w:color="000000"/>
              <w:left w:val="single" w:sz="4" w:space="0" w:color="000000"/>
              <w:bottom w:val="single" w:sz="4" w:space="0" w:color="000000"/>
              <w:right w:val="single" w:sz="4" w:space="0" w:color="000000"/>
            </w:tcBorders>
            <w:vAlign w:val="center"/>
          </w:tcPr>
          <w:p w14:paraId="5F9D0DE4" w14:textId="77777777" w:rsidR="006C68AF" w:rsidRPr="00C815EE" w:rsidRDefault="00000000">
            <w:pPr>
              <w:rPr>
                <w:sz w:val="24"/>
                <w:szCs w:val="24"/>
              </w:rPr>
            </w:pPr>
            <w:r w:rsidRPr="00C815EE">
              <w:rPr>
                <w:rFonts w:ascii="宋体" w:hAnsi="宋体"/>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272AD3D9" w14:textId="77777777" w:rsidR="006C68AF" w:rsidRPr="00C815EE" w:rsidRDefault="00000000">
            <w:pPr>
              <w:rPr>
                <w:sz w:val="24"/>
                <w:szCs w:val="24"/>
              </w:rPr>
            </w:pPr>
            <w:r w:rsidRPr="00C815EE">
              <w:rPr>
                <w:rFonts w:ascii="宋体" w:hAnsi="宋体"/>
              </w:rPr>
              <w:t>…</w:t>
            </w:r>
          </w:p>
        </w:tc>
      </w:tr>
      <w:tr w:rsidR="006C68AF" w:rsidRPr="00C815EE" w14:paraId="0961F988" w14:textId="77777777">
        <w:trPr>
          <w:trHeight w:val="545"/>
        </w:trPr>
        <w:tc>
          <w:tcPr>
            <w:tcW w:w="5814" w:type="dxa"/>
            <w:gridSpan w:val="5"/>
            <w:tcBorders>
              <w:top w:val="single" w:sz="4" w:space="0" w:color="000000"/>
              <w:left w:val="single" w:sz="4" w:space="0" w:color="000000"/>
              <w:bottom w:val="single" w:sz="4" w:space="0" w:color="000000"/>
              <w:right w:val="single" w:sz="4" w:space="0" w:color="000000"/>
            </w:tcBorders>
            <w:vAlign w:val="center"/>
          </w:tcPr>
          <w:p w14:paraId="7F6A26C5" w14:textId="77777777" w:rsidR="006C68AF" w:rsidRPr="00C815EE" w:rsidRDefault="00000000">
            <w:pPr>
              <w:jc w:val="center"/>
              <w:rPr>
                <w:sz w:val="24"/>
                <w:szCs w:val="24"/>
              </w:rPr>
            </w:pPr>
            <w:r w:rsidRPr="00C815EE">
              <w:rPr>
                <w:rFonts w:hint="eastAsia"/>
                <w:sz w:val="24"/>
                <w:szCs w:val="24"/>
              </w:rPr>
              <w:t>含税总报价</w:t>
            </w:r>
          </w:p>
        </w:tc>
        <w:tc>
          <w:tcPr>
            <w:tcW w:w="2976" w:type="dxa"/>
            <w:gridSpan w:val="2"/>
            <w:tcBorders>
              <w:top w:val="single" w:sz="4" w:space="0" w:color="000000"/>
              <w:left w:val="single" w:sz="4" w:space="0" w:color="000000"/>
              <w:bottom w:val="single" w:sz="4" w:space="0" w:color="000000"/>
              <w:right w:val="single" w:sz="4" w:space="0" w:color="000000"/>
            </w:tcBorders>
            <w:vAlign w:val="center"/>
          </w:tcPr>
          <w:p w14:paraId="265E43F6" w14:textId="77777777" w:rsidR="006C68AF" w:rsidRPr="00C815EE" w:rsidRDefault="006C68AF">
            <w:pPr>
              <w:rPr>
                <w:sz w:val="24"/>
                <w:szCs w:val="24"/>
              </w:rPr>
            </w:pPr>
          </w:p>
        </w:tc>
      </w:tr>
    </w:tbl>
    <w:p w14:paraId="0EAE7C9F" w14:textId="77777777" w:rsidR="006C68AF" w:rsidRPr="00C815EE" w:rsidRDefault="00000000">
      <w:pPr>
        <w:spacing w:line="360" w:lineRule="auto"/>
        <w:rPr>
          <w:sz w:val="24"/>
          <w:szCs w:val="24"/>
        </w:rPr>
      </w:pPr>
      <w:r w:rsidRPr="00C815EE">
        <w:rPr>
          <w:rFonts w:ascii="宋体" w:hAnsi="宋体" w:hint="eastAsia"/>
          <w:position w:val="-1"/>
          <w:szCs w:val="24"/>
        </w:rPr>
        <w:t>备注：供应商根据</w:t>
      </w:r>
      <w:r w:rsidRPr="00C815EE">
        <w:rPr>
          <w:rFonts w:hint="eastAsia"/>
        </w:rPr>
        <w:t>服务费用组成</w:t>
      </w:r>
      <w:r w:rsidRPr="00C815EE">
        <w:rPr>
          <w:rFonts w:ascii="宋体" w:hAnsi="宋体" w:hint="eastAsia"/>
        </w:rPr>
        <w:t>填写报价。</w:t>
      </w:r>
    </w:p>
    <w:p w14:paraId="56EFABAA" w14:textId="77777777" w:rsidR="006C68AF" w:rsidRPr="00C815EE" w:rsidRDefault="006C68AF">
      <w:pPr>
        <w:tabs>
          <w:tab w:val="left" w:pos="7220"/>
        </w:tabs>
        <w:spacing w:line="360" w:lineRule="auto"/>
        <w:ind w:left="2601" w:right="-20"/>
        <w:jc w:val="right"/>
        <w:rPr>
          <w:rFonts w:ascii="宋体" w:hAnsi="宋体" w:hint="eastAsia"/>
          <w:spacing w:val="-2"/>
          <w:position w:val="-2"/>
        </w:rPr>
      </w:pPr>
    </w:p>
    <w:p w14:paraId="439972AC" w14:textId="77777777" w:rsidR="006C68AF" w:rsidRPr="00C815EE" w:rsidRDefault="00000000">
      <w:pPr>
        <w:tabs>
          <w:tab w:val="left" w:pos="7220"/>
        </w:tabs>
        <w:spacing w:line="360" w:lineRule="auto"/>
        <w:ind w:left="2601" w:right="-20"/>
        <w:jc w:val="right"/>
        <w:rPr>
          <w:rFonts w:ascii="宋体" w:hAnsi="宋体" w:hint="eastAsia"/>
        </w:rPr>
      </w:pPr>
      <w:r w:rsidRPr="00C815EE">
        <w:rPr>
          <w:rFonts w:ascii="宋体" w:hAnsi="宋体" w:hint="eastAsia"/>
          <w:spacing w:val="-2"/>
          <w:position w:val="-2"/>
        </w:rPr>
        <w:t>供应商：</w:t>
      </w:r>
      <w:r w:rsidRPr="00C815EE">
        <w:rPr>
          <w:rFonts w:ascii="宋体" w:hAnsi="宋体"/>
          <w:position w:val="-2"/>
          <w:u w:val="single"/>
        </w:rPr>
        <w:t xml:space="preserve"> </w:t>
      </w:r>
      <w:r w:rsidRPr="00C815EE">
        <w:rPr>
          <w:rFonts w:ascii="宋体" w:hAnsi="宋体"/>
          <w:spacing w:val="1"/>
          <w:position w:val="-2"/>
          <w:u w:val="single"/>
        </w:rPr>
        <w:t xml:space="preserve"> </w:t>
      </w:r>
      <w:r w:rsidRPr="00C815EE">
        <w:rPr>
          <w:rFonts w:ascii="宋体" w:hAnsi="宋体"/>
          <w:position w:val="-2"/>
          <w:u w:val="single"/>
        </w:rPr>
        <w:tab/>
      </w:r>
      <w:r w:rsidRPr="00C815EE">
        <w:rPr>
          <w:rFonts w:ascii="宋体" w:hAnsi="宋体" w:hint="eastAsia"/>
          <w:position w:val="-2"/>
        </w:rPr>
        <w:t>（盖章）</w:t>
      </w:r>
    </w:p>
    <w:p w14:paraId="70D1091F" w14:textId="77777777" w:rsidR="006C68AF" w:rsidRPr="00C815EE" w:rsidRDefault="006C68AF">
      <w:pPr>
        <w:spacing w:line="360" w:lineRule="auto"/>
        <w:jc w:val="right"/>
        <w:rPr>
          <w:rFonts w:ascii="宋体" w:hAnsi="宋体" w:hint="eastAsia"/>
        </w:rPr>
      </w:pPr>
    </w:p>
    <w:p w14:paraId="1E57E5E5" w14:textId="77777777" w:rsidR="006C68AF" w:rsidRPr="00C815EE" w:rsidRDefault="00000000">
      <w:pPr>
        <w:tabs>
          <w:tab w:val="left" w:pos="7640"/>
        </w:tabs>
        <w:spacing w:line="360" w:lineRule="auto"/>
        <w:ind w:left="2601" w:right="-20"/>
        <w:jc w:val="right"/>
        <w:rPr>
          <w:rFonts w:ascii="宋体" w:hAnsi="宋体" w:hint="eastAsia"/>
          <w:position w:val="-2"/>
        </w:rPr>
      </w:pPr>
      <w:r w:rsidRPr="00C815EE">
        <w:rPr>
          <w:rFonts w:ascii="宋体" w:hAnsi="宋体" w:hint="eastAsia"/>
          <w:position w:val="-2"/>
        </w:rPr>
        <w:t>法</w:t>
      </w:r>
      <w:r w:rsidRPr="00C815EE">
        <w:rPr>
          <w:rFonts w:ascii="宋体" w:hAnsi="宋体" w:hint="eastAsia"/>
          <w:spacing w:val="-2"/>
          <w:position w:val="-2"/>
        </w:rPr>
        <w:t>定</w:t>
      </w:r>
      <w:r w:rsidRPr="00C815EE">
        <w:rPr>
          <w:rFonts w:ascii="宋体" w:hAnsi="宋体" w:hint="eastAsia"/>
          <w:position w:val="-2"/>
        </w:rPr>
        <w:t>代</w:t>
      </w:r>
      <w:r w:rsidRPr="00C815EE">
        <w:rPr>
          <w:rFonts w:ascii="宋体" w:hAnsi="宋体" w:hint="eastAsia"/>
          <w:spacing w:val="-2"/>
          <w:position w:val="-2"/>
        </w:rPr>
        <w:t>表</w:t>
      </w:r>
      <w:r w:rsidRPr="00C815EE">
        <w:rPr>
          <w:rFonts w:ascii="宋体" w:hAnsi="宋体" w:hint="eastAsia"/>
          <w:position w:val="-2"/>
        </w:rPr>
        <w:t>人</w:t>
      </w:r>
      <w:r w:rsidRPr="00C815EE">
        <w:rPr>
          <w:rFonts w:ascii="宋体" w:hAnsi="宋体" w:hint="eastAsia"/>
          <w:spacing w:val="-2"/>
          <w:position w:val="-2"/>
        </w:rPr>
        <w:t>（</w:t>
      </w:r>
      <w:r w:rsidRPr="00C815EE">
        <w:rPr>
          <w:rFonts w:ascii="宋体" w:hAnsi="宋体" w:hint="eastAsia"/>
          <w:position w:val="-2"/>
        </w:rPr>
        <w:t>单</w:t>
      </w:r>
      <w:r w:rsidRPr="00C815EE">
        <w:rPr>
          <w:rFonts w:ascii="宋体" w:hAnsi="宋体" w:hint="eastAsia"/>
          <w:spacing w:val="-2"/>
          <w:position w:val="-2"/>
        </w:rPr>
        <w:t>位</w:t>
      </w:r>
      <w:r w:rsidRPr="00C815EE">
        <w:rPr>
          <w:rFonts w:ascii="宋体" w:hAnsi="宋体" w:hint="eastAsia"/>
          <w:position w:val="-2"/>
        </w:rPr>
        <w:t>负</w:t>
      </w:r>
      <w:r w:rsidRPr="00C815EE">
        <w:rPr>
          <w:rFonts w:ascii="宋体" w:hAnsi="宋体" w:hint="eastAsia"/>
          <w:spacing w:val="-2"/>
          <w:position w:val="-2"/>
        </w:rPr>
        <w:t>责人</w:t>
      </w:r>
      <w:r w:rsidRPr="00C815EE">
        <w:rPr>
          <w:rFonts w:ascii="宋体" w:hAnsi="宋体" w:hint="eastAsia"/>
          <w:position w:val="-2"/>
        </w:rPr>
        <w:t>）或</w:t>
      </w:r>
      <w:r w:rsidRPr="00C815EE">
        <w:rPr>
          <w:rFonts w:ascii="宋体" w:hAnsi="宋体" w:hint="eastAsia"/>
          <w:spacing w:val="-2"/>
          <w:position w:val="-2"/>
        </w:rPr>
        <w:t>其</w:t>
      </w:r>
      <w:r w:rsidRPr="00C815EE">
        <w:rPr>
          <w:rFonts w:ascii="宋体" w:hAnsi="宋体" w:hint="eastAsia"/>
          <w:position w:val="-2"/>
        </w:rPr>
        <w:t>委</w:t>
      </w:r>
      <w:r w:rsidRPr="00C815EE">
        <w:rPr>
          <w:rFonts w:ascii="宋体" w:hAnsi="宋体" w:hint="eastAsia"/>
          <w:spacing w:val="-2"/>
          <w:position w:val="-2"/>
        </w:rPr>
        <w:t>托</w:t>
      </w:r>
      <w:r w:rsidRPr="00C815EE">
        <w:rPr>
          <w:rFonts w:ascii="宋体" w:hAnsi="宋体" w:hint="eastAsia"/>
          <w:position w:val="-2"/>
        </w:rPr>
        <w:t>代</w:t>
      </w:r>
      <w:r w:rsidRPr="00C815EE">
        <w:rPr>
          <w:rFonts w:ascii="宋体" w:hAnsi="宋体" w:hint="eastAsia"/>
          <w:spacing w:val="-2"/>
          <w:position w:val="-2"/>
        </w:rPr>
        <w:t>理</w:t>
      </w:r>
      <w:r w:rsidRPr="00C815EE">
        <w:rPr>
          <w:rFonts w:ascii="宋体" w:hAnsi="宋体" w:hint="eastAsia"/>
          <w:position w:val="-2"/>
        </w:rPr>
        <w:t>人</w:t>
      </w:r>
      <w:r w:rsidRPr="00C815EE">
        <w:rPr>
          <w:rFonts w:ascii="宋体" w:hAnsi="宋体" w:hint="eastAsia"/>
          <w:spacing w:val="-3"/>
          <w:position w:val="-2"/>
        </w:rPr>
        <w:t>：</w:t>
      </w:r>
      <w:r w:rsidRPr="00C815EE">
        <w:rPr>
          <w:rFonts w:ascii="宋体" w:hAnsi="宋体" w:hint="eastAsia"/>
          <w:spacing w:val="-3"/>
          <w:position w:val="-2"/>
          <w:u w:val="single"/>
        </w:rPr>
        <w:t xml:space="preserve"> </w:t>
      </w:r>
      <w:r w:rsidRPr="00C815EE">
        <w:rPr>
          <w:rFonts w:ascii="宋体" w:hAnsi="宋体"/>
          <w:spacing w:val="-3"/>
          <w:position w:val="-2"/>
          <w:u w:val="single"/>
        </w:rPr>
        <w:t xml:space="preserve">    </w:t>
      </w:r>
      <w:r w:rsidRPr="00C815EE">
        <w:rPr>
          <w:rFonts w:ascii="宋体" w:hAnsi="宋体" w:hint="eastAsia"/>
          <w:position w:val="-2"/>
        </w:rPr>
        <w:t>（签字）</w:t>
      </w:r>
    </w:p>
    <w:p w14:paraId="2D1B50F1" w14:textId="77777777" w:rsidR="006C68AF" w:rsidRPr="00C815EE" w:rsidRDefault="006C68AF">
      <w:pPr>
        <w:spacing w:line="360" w:lineRule="auto"/>
        <w:jc w:val="right"/>
        <w:rPr>
          <w:rFonts w:ascii="宋体" w:hAnsi="宋体" w:hint="eastAsia"/>
        </w:rPr>
      </w:pPr>
    </w:p>
    <w:p w14:paraId="0BFD03B9" w14:textId="77777777" w:rsidR="006C68AF" w:rsidRPr="00C815EE" w:rsidRDefault="00000000">
      <w:pPr>
        <w:spacing w:line="480" w:lineRule="exact"/>
        <w:jc w:val="right"/>
        <w:rPr>
          <w:rFonts w:ascii="宋体" w:hAnsi="宋体" w:hint="eastAsia"/>
          <w:b/>
          <w:sz w:val="32"/>
          <w:szCs w:val="32"/>
        </w:rPr>
      </w:pPr>
      <w:r w:rsidRPr="00C815EE">
        <w:rPr>
          <w:rFonts w:hint="eastAsia"/>
        </w:rPr>
        <w:t xml:space="preserve"> </w:t>
      </w:r>
      <w:r w:rsidRPr="00C815EE">
        <w:t xml:space="preserve">  </w:t>
      </w:r>
      <w:r w:rsidRPr="00C815EE">
        <w:rPr>
          <w:rFonts w:hint="eastAsia"/>
        </w:rPr>
        <w:t>年</w:t>
      </w:r>
      <w:r w:rsidRPr="00C815EE">
        <w:t xml:space="preserve">   </w:t>
      </w:r>
      <w:r w:rsidRPr="00C815EE">
        <w:rPr>
          <w:rFonts w:hint="eastAsia"/>
        </w:rPr>
        <w:t>月</w:t>
      </w:r>
      <w:r w:rsidRPr="00C815EE">
        <w:t xml:space="preserve">    </w:t>
      </w:r>
      <w:r w:rsidRPr="00C815EE">
        <w:rPr>
          <w:rFonts w:hint="eastAsia"/>
        </w:rPr>
        <w:t>日</w:t>
      </w:r>
    </w:p>
    <w:p w14:paraId="04847F57" w14:textId="77777777" w:rsidR="006C68AF" w:rsidRPr="00C815EE" w:rsidRDefault="006C68AF">
      <w:pPr>
        <w:spacing w:line="480" w:lineRule="exact"/>
        <w:jc w:val="center"/>
        <w:rPr>
          <w:rFonts w:ascii="宋体" w:hAnsi="宋体" w:hint="eastAsia"/>
          <w:b/>
          <w:sz w:val="32"/>
          <w:szCs w:val="32"/>
        </w:rPr>
      </w:pPr>
    </w:p>
    <w:p w14:paraId="6A15E9BF" w14:textId="77777777" w:rsidR="006C68AF" w:rsidRPr="00C815EE" w:rsidRDefault="006C68AF">
      <w:pPr>
        <w:jc w:val="center"/>
        <w:rPr>
          <w:rFonts w:ascii="宋体" w:hAnsi="宋体" w:hint="eastAsia"/>
          <w:b/>
          <w:sz w:val="24"/>
          <w:szCs w:val="32"/>
        </w:rPr>
      </w:pPr>
    </w:p>
    <w:p w14:paraId="65B5269E" w14:textId="77777777" w:rsidR="006C68AF" w:rsidRPr="00C815EE" w:rsidRDefault="006C68AF">
      <w:pPr>
        <w:jc w:val="center"/>
        <w:rPr>
          <w:rFonts w:ascii="宋体" w:hAnsi="宋体" w:hint="eastAsia"/>
          <w:b/>
          <w:sz w:val="24"/>
          <w:szCs w:val="32"/>
        </w:rPr>
      </w:pPr>
    </w:p>
    <w:p w14:paraId="71975A41" w14:textId="77777777" w:rsidR="006C68AF" w:rsidRPr="00C815EE" w:rsidRDefault="006C68AF">
      <w:pPr>
        <w:jc w:val="center"/>
        <w:rPr>
          <w:rFonts w:ascii="宋体" w:hAnsi="宋体" w:hint="eastAsia"/>
          <w:b/>
          <w:sz w:val="24"/>
          <w:szCs w:val="32"/>
        </w:rPr>
      </w:pPr>
    </w:p>
    <w:p w14:paraId="566E6E2B" w14:textId="77777777" w:rsidR="006C68AF" w:rsidRPr="00C815EE" w:rsidRDefault="006C68AF">
      <w:pPr>
        <w:jc w:val="center"/>
        <w:rPr>
          <w:rFonts w:ascii="宋体" w:hAnsi="宋体" w:hint="eastAsia"/>
          <w:b/>
          <w:sz w:val="24"/>
          <w:szCs w:val="32"/>
        </w:rPr>
      </w:pPr>
    </w:p>
    <w:p w14:paraId="65853984" w14:textId="77777777" w:rsidR="006C68AF" w:rsidRPr="00C815EE" w:rsidRDefault="006C68AF">
      <w:pPr>
        <w:jc w:val="center"/>
        <w:rPr>
          <w:rFonts w:ascii="宋体" w:hAnsi="宋体" w:hint="eastAsia"/>
          <w:b/>
          <w:sz w:val="24"/>
          <w:szCs w:val="32"/>
        </w:rPr>
      </w:pPr>
    </w:p>
    <w:p w14:paraId="42FC6B3F" w14:textId="77777777" w:rsidR="006C68AF" w:rsidRPr="00C815EE" w:rsidRDefault="006C68AF">
      <w:pPr>
        <w:jc w:val="center"/>
        <w:rPr>
          <w:rFonts w:ascii="宋体" w:hAnsi="宋体" w:hint="eastAsia"/>
          <w:b/>
          <w:sz w:val="24"/>
          <w:szCs w:val="32"/>
        </w:rPr>
      </w:pPr>
    </w:p>
    <w:p w14:paraId="68AB381C" w14:textId="77777777" w:rsidR="006C68AF" w:rsidRPr="00C815EE" w:rsidRDefault="006C68AF">
      <w:pPr>
        <w:spacing w:line="480" w:lineRule="exact"/>
        <w:jc w:val="center"/>
        <w:rPr>
          <w:rFonts w:ascii="宋体" w:hAnsi="宋体" w:hint="eastAsia"/>
          <w:b/>
          <w:sz w:val="32"/>
          <w:szCs w:val="32"/>
        </w:rPr>
      </w:pPr>
    </w:p>
    <w:p w14:paraId="0B947D6A"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七</w:t>
      </w:r>
      <w:r w:rsidRPr="00C815EE">
        <w:rPr>
          <w:rFonts w:ascii="宋体" w:hAnsi="宋体"/>
          <w:b/>
          <w:sz w:val="32"/>
          <w:szCs w:val="24"/>
        </w:rPr>
        <w:t>、资格审查资料</w:t>
      </w:r>
    </w:p>
    <w:p w14:paraId="5A9C0CEB"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hint="eastAsia"/>
          <w:b/>
          <w:bCs/>
          <w:sz w:val="24"/>
          <w:szCs w:val="24"/>
        </w:rPr>
        <w:t>1</w:t>
      </w:r>
      <w:r w:rsidRPr="00C815EE">
        <w:rPr>
          <w:rFonts w:ascii="宋体" w:hAnsi="宋体"/>
          <w:b/>
          <w:bCs/>
          <w:sz w:val="24"/>
          <w:szCs w:val="24"/>
        </w:rPr>
        <w:t>.</w:t>
      </w:r>
      <w:r w:rsidRPr="00C815EE">
        <w:rPr>
          <w:rFonts w:ascii="宋体" w:hAnsi="宋体" w:hint="eastAsia"/>
          <w:b/>
          <w:bCs/>
          <w:sz w:val="24"/>
          <w:szCs w:val="24"/>
        </w:rPr>
        <w:t>基本情况表</w:t>
      </w:r>
    </w:p>
    <w:tbl>
      <w:tblPr>
        <w:tblW w:w="8932" w:type="dxa"/>
        <w:jc w:val="center"/>
        <w:tblLayout w:type="fixed"/>
        <w:tblLook w:val="04A0" w:firstRow="1" w:lastRow="0" w:firstColumn="1" w:lastColumn="0" w:noHBand="0" w:noVBand="1"/>
      </w:tblPr>
      <w:tblGrid>
        <w:gridCol w:w="2174"/>
        <w:gridCol w:w="1008"/>
        <w:gridCol w:w="2346"/>
        <w:gridCol w:w="1198"/>
        <w:gridCol w:w="2206"/>
      </w:tblGrid>
      <w:tr w:rsidR="006C68AF" w:rsidRPr="00C815EE" w14:paraId="59945C3C"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FA8832A" w14:textId="77777777" w:rsidR="006C68AF" w:rsidRPr="00C815EE" w:rsidRDefault="00000000">
            <w:pPr>
              <w:spacing w:before="44"/>
              <w:ind w:left="556" w:right="-20"/>
              <w:jc w:val="left"/>
              <w:rPr>
                <w:rFonts w:ascii="宋体" w:hAnsi="宋体" w:hint="eastAsia"/>
                <w:szCs w:val="21"/>
              </w:rPr>
            </w:pPr>
            <w:r w:rsidRPr="00C815EE">
              <w:rPr>
                <w:rFonts w:ascii="宋体" w:hAnsi="宋体" w:hint="eastAsia"/>
                <w:szCs w:val="21"/>
              </w:rPr>
              <w:t>供应商名称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EBCBC65" w14:textId="77777777" w:rsidR="006C68AF" w:rsidRPr="00C815EE" w:rsidRDefault="006C68AF">
            <w:pPr>
              <w:jc w:val="left"/>
              <w:rPr>
                <w:rFonts w:ascii="宋体" w:hAnsi="宋体" w:hint="eastAsia"/>
                <w:szCs w:val="21"/>
              </w:rPr>
            </w:pPr>
          </w:p>
        </w:tc>
      </w:tr>
      <w:tr w:rsidR="006C68AF" w:rsidRPr="00C815EE" w14:paraId="73A7660A"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BA35938" w14:textId="77777777" w:rsidR="006C68AF" w:rsidRPr="00C815EE" w:rsidRDefault="00000000">
            <w:pPr>
              <w:spacing w:before="44"/>
              <w:ind w:left="661" w:right="-20"/>
              <w:jc w:val="left"/>
              <w:rPr>
                <w:rFonts w:ascii="宋体" w:hAnsi="宋体" w:hint="eastAsia"/>
                <w:szCs w:val="21"/>
              </w:rPr>
            </w:pPr>
            <w:r w:rsidRPr="00C815EE">
              <w:rPr>
                <w:rFonts w:ascii="宋体" w:hAnsi="宋体" w:hint="eastAsia"/>
                <w:szCs w:val="21"/>
              </w:rPr>
              <w:t>注册</w:t>
            </w:r>
            <w:r w:rsidRPr="00C815EE">
              <w:rPr>
                <w:rFonts w:ascii="宋体" w:hAnsi="宋体" w:hint="eastAsia"/>
                <w:spacing w:val="-2"/>
                <w:szCs w:val="21"/>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34A270A4" w14:textId="77777777" w:rsidR="006C68AF" w:rsidRPr="00C815EE" w:rsidRDefault="006C68AF">
            <w:pPr>
              <w:jc w:val="left"/>
              <w:rPr>
                <w:rFonts w:ascii="宋体" w:hAnsi="宋体" w:hint="eastAsia"/>
                <w:szCs w:val="21"/>
              </w:rPr>
            </w:pPr>
          </w:p>
        </w:tc>
        <w:tc>
          <w:tcPr>
            <w:tcW w:w="1198" w:type="dxa"/>
            <w:tcBorders>
              <w:top w:val="single" w:sz="4" w:space="0" w:color="000000"/>
              <w:left w:val="single" w:sz="4" w:space="0" w:color="000000"/>
              <w:bottom w:val="single" w:sz="4" w:space="0" w:color="000000"/>
              <w:right w:val="single" w:sz="4" w:space="0" w:color="000000"/>
            </w:tcBorders>
            <w:vAlign w:val="center"/>
          </w:tcPr>
          <w:p w14:paraId="56C81F5D" w14:textId="77777777" w:rsidR="006C68AF" w:rsidRPr="00C815EE" w:rsidRDefault="00000000">
            <w:pPr>
              <w:spacing w:before="44"/>
              <w:ind w:left="141" w:right="-20"/>
              <w:jc w:val="left"/>
              <w:rPr>
                <w:rFonts w:ascii="宋体" w:hAnsi="宋体" w:hint="eastAsia"/>
                <w:szCs w:val="21"/>
              </w:rPr>
            </w:pPr>
            <w:r w:rsidRPr="00C815EE">
              <w:rPr>
                <w:rFonts w:ascii="宋体" w:hAnsi="宋体" w:hint="eastAsia"/>
                <w:szCs w:val="21"/>
              </w:rPr>
              <w:t>成立</w:t>
            </w:r>
            <w:r w:rsidRPr="00C815EE">
              <w:rPr>
                <w:rFonts w:ascii="宋体" w:hAnsi="宋体" w:hint="eastAsia"/>
                <w:spacing w:val="-2"/>
                <w:szCs w:val="21"/>
              </w:rPr>
              <w:t>时</w:t>
            </w:r>
            <w:r w:rsidRPr="00C815EE">
              <w:rPr>
                <w:rFonts w:ascii="宋体" w:hAnsi="宋体" w:hint="eastAsia"/>
                <w:szCs w:val="21"/>
              </w:rPr>
              <w:t>间</w:t>
            </w:r>
          </w:p>
        </w:tc>
        <w:tc>
          <w:tcPr>
            <w:tcW w:w="2206" w:type="dxa"/>
            <w:tcBorders>
              <w:top w:val="single" w:sz="4" w:space="0" w:color="000000"/>
              <w:left w:val="single" w:sz="4" w:space="0" w:color="000000"/>
              <w:bottom w:val="single" w:sz="4" w:space="0" w:color="000000"/>
              <w:right w:val="single" w:sz="4" w:space="0" w:color="000000"/>
            </w:tcBorders>
            <w:vAlign w:val="center"/>
          </w:tcPr>
          <w:p w14:paraId="5668202E" w14:textId="77777777" w:rsidR="006C68AF" w:rsidRPr="00C815EE" w:rsidRDefault="006C68AF">
            <w:pPr>
              <w:jc w:val="left"/>
              <w:rPr>
                <w:rFonts w:ascii="宋体" w:hAnsi="宋体" w:hint="eastAsia"/>
                <w:szCs w:val="21"/>
              </w:rPr>
            </w:pPr>
          </w:p>
        </w:tc>
      </w:tr>
      <w:tr w:rsidR="006C68AF" w:rsidRPr="00C815EE" w14:paraId="2E5C5073"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8028BF5" w14:textId="77777777" w:rsidR="006C68AF" w:rsidRPr="00C815EE" w:rsidRDefault="00000000">
            <w:pPr>
              <w:spacing w:before="44"/>
              <w:ind w:left="661" w:right="-20"/>
              <w:jc w:val="left"/>
              <w:rPr>
                <w:rFonts w:ascii="宋体" w:hAnsi="宋体" w:hint="eastAsia"/>
                <w:szCs w:val="21"/>
              </w:rPr>
            </w:pPr>
            <w:r w:rsidRPr="00C815EE">
              <w:rPr>
                <w:rFonts w:ascii="宋体" w:hAnsi="宋体" w:hint="eastAsia"/>
                <w:szCs w:val="21"/>
              </w:rPr>
              <w:t>注册</w:t>
            </w:r>
            <w:r w:rsidRPr="00C815EE">
              <w:rPr>
                <w:rFonts w:ascii="宋体" w:hAnsi="宋体" w:hint="eastAsia"/>
                <w:spacing w:val="-2"/>
                <w:szCs w:val="21"/>
              </w:rPr>
              <w:t>地</w:t>
            </w:r>
            <w:r w:rsidRPr="00C815EE">
              <w:rPr>
                <w:rFonts w:ascii="宋体" w:hAnsi="宋体" w:hint="eastAsia"/>
                <w:szCs w:val="21"/>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14C03FCD" w14:textId="77777777" w:rsidR="006C68AF" w:rsidRPr="00C815EE" w:rsidRDefault="006C68AF">
            <w:pPr>
              <w:jc w:val="left"/>
              <w:rPr>
                <w:rFonts w:ascii="宋体" w:hAnsi="宋体" w:hint="eastAsia"/>
                <w:szCs w:val="21"/>
              </w:rPr>
            </w:pPr>
          </w:p>
        </w:tc>
      </w:tr>
      <w:tr w:rsidR="006C68AF" w:rsidRPr="00C815EE" w14:paraId="16F2BA1A"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6870F5D" w14:textId="77777777" w:rsidR="006C68AF" w:rsidRPr="00C815EE" w:rsidRDefault="00000000">
            <w:pPr>
              <w:spacing w:before="44"/>
              <w:ind w:left="661" w:right="-20"/>
              <w:jc w:val="left"/>
              <w:rPr>
                <w:rFonts w:ascii="宋体" w:hAnsi="宋体" w:hint="eastAsia"/>
                <w:szCs w:val="21"/>
              </w:rPr>
            </w:pPr>
            <w:r w:rsidRPr="00C815EE">
              <w:rPr>
                <w:rFonts w:ascii="宋体" w:hAnsi="宋体" w:hint="eastAsia"/>
                <w:szCs w:val="21"/>
              </w:rPr>
              <w:t>邮政</w:t>
            </w:r>
            <w:r w:rsidRPr="00C815EE">
              <w:rPr>
                <w:rFonts w:ascii="宋体" w:hAnsi="宋体" w:hint="eastAsia"/>
                <w:spacing w:val="-2"/>
                <w:szCs w:val="21"/>
              </w:rPr>
              <w:t>编</w:t>
            </w:r>
            <w:r w:rsidRPr="00C815EE">
              <w:rPr>
                <w:rFonts w:ascii="宋体" w:hAnsi="宋体" w:hint="eastAsia"/>
                <w:szCs w:val="21"/>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2665367B" w14:textId="77777777" w:rsidR="006C68AF" w:rsidRPr="00C815EE" w:rsidRDefault="006C68AF">
            <w:pPr>
              <w:jc w:val="left"/>
              <w:rPr>
                <w:rFonts w:ascii="宋体" w:hAnsi="宋体" w:hint="eastAsia"/>
                <w:szCs w:val="21"/>
              </w:rPr>
            </w:pPr>
          </w:p>
        </w:tc>
        <w:tc>
          <w:tcPr>
            <w:tcW w:w="1198" w:type="dxa"/>
            <w:tcBorders>
              <w:top w:val="single" w:sz="4" w:space="0" w:color="000000"/>
              <w:left w:val="single" w:sz="4" w:space="0" w:color="000000"/>
              <w:bottom w:val="single" w:sz="4" w:space="0" w:color="000000"/>
              <w:right w:val="single" w:sz="4" w:space="0" w:color="000000"/>
            </w:tcBorders>
            <w:vAlign w:val="center"/>
          </w:tcPr>
          <w:p w14:paraId="13E7E268" w14:textId="77777777" w:rsidR="006C68AF" w:rsidRPr="00C815EE" w:rsidRDefault="00000000">
            <w:pPr>
              <w:spacing w:before="44"/>
              <w:ind w:left="141" w:right="-20"/>
              <w:jc w:val="left"/>
              <w:rPr>
                <w:rFonts w:ascii="宋体" w:hAnsi="宋体" w:hint="eastAsia"/>
                <w:szCs w:val="21"/>
              </w:rPr>
            </w:pPr>
            <w:r w:rsidRPr="00C815EE">
              <w:rPr>
                <w:rFonts w:ascii="宋体" w:hAnsi="宋体" w:hint="eastAsia"/>
                <w:szCs w:val="21"/>
              </w:rPr>
              <w:t>员工</w:t>
            </w:r>
            <w:r w:rsidRPr="00C815EE">
              <w:rPr>
                <w:rFonts w:ascii="宋体" w:hAnsi="宋体" w:hint="eastAsia"/>
                <w:spacing w:val="-2"/>
                <w:szCs w:val="21"/>
              </w:rPr>
              <w:t>总</w:t>
            </w:r>
            <w:r w:rsidRPr="00C815EE">
              <w:rPr>
                <w:rFonts w:ascii="宋体" w:hAnsi="宋体" w:hint="eastAsia"/>
                <w:szCs w:val="21"/>
              </w:rPr>
              <w:t>数</w:t>
            </w:r>
          </w:p>
        </w:tc>
        <w:tc>
          <w:tcPr>
            <w:tcW w:w="2206" w:type="dxa"/>
            <w:tcBorders>
              <w:top w:val="single" w:sz="4" w:space="0" w:color="000000"/>
              <w:left w:val="single" w:sz="4" w:space="0" w:color="000000"/>
              <w:bottom w:val="single" w:sz="4" w:space="0" w:color="000000"/>
              <w:right w:val="single" w:sz="4" w:space="0" w:color="000000"/>
            </w:tcBorders>
            <w:vAlign w:val="center"/>
          </w:tcPr>
          <w:p w14:paraId="41E55B77" w14:textId="77777777" w:rsidR="006C68AF" w:rsidRPr="00C815EE" w:rsidRDefault="006C68AF">
            <w:pPr>
              <w:jc w:val="left"/>
              <w:rPr>
                <w:rFonts w:ascii="宋体" w:hAnsi="宋体" w:hint="eastAsia"/>
                <w:szCs w:val="21"/>
              </w:rPr>
            </w:pPr>
          </w:p>
        </w:tc>
      </w:tr>
      <w:tr w:rsidR="006C68AF" w:rsidRPr="00C815EE" w14:paraId="40046FD1" w14:textId="7777777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14:paraId="78DA3110" w14:textId="77777777" w:rsidR="006C68AF" w:rsidRPr="00C815EE" w:rsidRDefault="00000000">
            <w:pPr>
              <w:ind w:left="661" w:right="-20"/>
              <w:jc w:val="left"/>
              <w:rPr>
                <w:rFonts w:ascii="宋体" w:hAnsi="宋体" w:hint="eastAsia"/>
                <w:szCs w:val="21"/>
              </w:rPr>
            </w:pPr>
            <w:r w:rsidRPr="00C815EE">
              <w:rPr>
                <w:rFonts w:ascii="宋体" w:hAnsi="宋体" w:hint="eastAsia"/>
                <w:szCs w:val="21"/>
              </w:rPr>
              <w:t>联系</w:t>
            </w:r>
            <w:r w:rsidRPr="00C815EE">
              <w:rPr>
                <w:rFonts w:ascii="宋体" w:hAnsi="宋体" w:hint="eastAsia"/>
                <w:spacing w:val="-2"/>
                <w:szCs w:val="21"/>
              </w:rPr>
              <w:t>方</w:t>
            </w:r>
            <w:r w:rsidRPr="00C815EE">
              <w:rPr>
                <w:rFonts w:ascii="宋体" w:hAnsi="宋体" w:hint="eastAsia"/>
                <w:szCs w:val="21"/>
              </w:rPr>
              <w:t>式</w:t>
            </w:r>
          </w:p>
        </w:tc>
        <w:tc>
          <w:tcPr>
            <w:tcW w:w="1008" w:type="dxa"/>
            <w:tcBorders>
              <w:top w:val="single" w:sz="4" w:space="0" w:color="000000"/>
              <w:left w:val="single" w:sz="4" w:space="0" w:color="000000"/>
              <w:bottom w:val="single" w:sz="4" w:space="0" w:color="000000"/>
              <w:right w:val="single" w:sz="4" w:space="0" w:color="000000"/>
            </w:tcBorders>
            <w:vAlign w:val="center"/>
          </w:tcPr>
          <w:p w14:paraId="659926CD" w14:textId="77777777" w:rsidR="006C68AF" w:rsidRPr="00C815EE" w:rsidRDefault="00000000">
            <w:pPr>
              <w:spacing w:before="44"/>
              <w:ind w:left="148" w:right="-20"/>
              <w:jc w:val="left"/>
              <w:rPr>
                <w:rFonts w:ascii="宋体" w:hAnsi="宋体" w:hint="eastAsia"/>
                <w:szCs w:val="21"/>
              </w:rPr>
            </w:pPr>
            <w:r w:rsidRPr="00C815EE">
              <w:rPr>
                <w:rFonts w:ascii="宋体" w:hAnsi="宋体" w:hint="eastAsia"/>
                <w:szCs w:val="21"/>
              </w:rPr>
              <w:t>联系人</w:t>
            </w:r>
          </w:p>
        </w:tc>
        <w:tc>
          <w:tcPr>
            <w:tcW w:w="2346" w:type="dxa"/>
            <w:tcBorders>
              <w:top w:val="single" w:sz="4" w:space="0" w:color="000000"/>
              <w:left w:val="single" w:sz="4" w:space="0" w:color="000000"/>
              <w:bottom w:val="single" w:sz="4" w:space="0" w:color="000000"/>
              <w:right w:val="single" w:sz="4" w:space="0" w:color="000000"/>
            </w:tcBorders>
            <w:vAlign w:val="center"/>
          </w:tcPr>
          <w:p w14:paraId="3F726735" w14:textId="77777777" w:rsidR="006C68AF" w:rsidRPr="00C815EE" w:rsidRDefault="006C68AF">
            <w:pPr>
              <w:jc w:val="left"/>
              <w:rPr>
                <w:rFonts w:ascii="宋体" w:hAnsi="宋体" w:hint="eastAsia"/>
                <w:szCs w:val="21"/>
              </w:rPr>
            </w:pPr>
          </w:p>
        </w:tc>
        <w:tc>
          <w:tcPr>
            <w:tcW w:w="1198" w:type="dxa"/>
            <w:tcBorders>
              <w:top w:val="single" w:sz="4" w:space="0" w:color="000000"/>
              <w:left w:val="single" w:sz="4" w:space="0" w:color="000000"/>
              <w:bottom w:val="single" w:sz="4" w:space="0" w:color="000000"/>
              <w:right w:val="single" w:sz="4" w:space="0" w:color="000000"/>
            </w:tcBorders>
            <w:vAlign w:val="center"/>
          </w:tcPr>
          <w:p w14:paraId="22EE22D7" w14:textId="77777777" w:rsidR="006C68AF" w:rsidRPr="00C815EE" w:rsidRDefault="00000000">
            <w:pPr>
              <w:spacing w:before="44"/>
              <w:ind w:left="352" w:right="-20"/>
              <w:jc w:val="left"/>
              <w:rPr>
                <w:rFonts w:ascii="宋体" w:hAnsi="宋体" w:hint="eastAsia"/>
                <w:szCs w:val="21"/>
              </w:rPr>
            </w:pPr>
            <w:r w:rsidRPr="00C815EE">
              <w:rPr>
                <w:rFonts w:ascii="宋体" w:hAnsi="宋体" w:hint="eastAsia"/>
                <w:szCs w:val="21"/>
              </w:rPr>
              <w:t>电话</w:t>
            </w:r>
          </w:p>
        </w:tc>
        <w:tc>
          <w:tcPr>
            <w:tcW w:w="2206" w:type="dxa"/>
            <w:tcBorders>
              <w:top w:val="single" w:sz="4" w:space="0" w:color="000000"/>
              <w:left w:val="single" w:sz="4" w:space="0" w:color="000000"/>
              <w:bottom w:val="single" w:sz="4" w:space="0" w:color="000000"/>
              <w:right w:val="single" w:sz="4" w:space="0" w:color="000000"/>
            </w:tcBorders>
            <w:vAlign w:val="center"/>
          </w:tcPr>
          <w:p w14:paraId="24BB49A1" w14:textId="77777777" w:rsidR="006C68AF" w:rsidRPr="00C815EE" w:rsidRDefault="006C68AF">
            <w:pPr>
              <w:jc w:val="left"/>
              <w:rPr>
                <w:rFonts w:ascii="宋体" w:hAnsi="宋体" w:hint="eastAsia"/>
                <w:szCs w:val="21"/>
              </w:rPr>
            </w:pPr>
          </w:p>
        </w:tc>
      </w:tr>
      <w:tr w:rsidR="006C68AF" w:rsidRPr="00C815EE" w14:paraId="2494577A" w14:textId="7777777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14:paraId="054285F6" w14:textId="77777777" w:rsidR="006C68AF" w:rsidRPr="00C815EE" w:rsidRDefault="006C68AF">
            <w:pPr>
              <w:jc w:val="left"/>
              <w:rPr>
                <w:rFonts w:ascii="宋体" w:hAnsi="宋体" w:hint="eastAsia"/>
                <w:szCs w:val="21"/>
              </w:rPr>
            </w:pPr>
          </w:p>
        </w:tc>
        <w:tc>
          <w:tcPr>
            <w:tcW w:w="1008" w:type="dxa"/>
            <w:tcBorders>
              <w:top w:val="single" w:sz="4" w:space="0" w:color="000000"/>
              <w:left w:val="single" w:sz="4" w:space="0" w:color="000000"/>
              <w:bottom w:val="single" w:sz="4" w:space="0" w:color="000000"/>
              <w:right w:val="single" w:sz="4" w:space="0" w:color="000000"/>
            </w:tcBorders>
            <w:vAlign w:val="center"/>
          </w:tcPr>
          <w:p w14:paraId="6419EA75" w14:textId="77777777" w:rsidR="006C68AF" w:rsidRPr="00C815EE" w:rsidRDefault="00000000">
            <w:pPr>
              <w:spacing w:before="44"/>
              <w:ind w:left="253" w:right="-20"/>
              <w:jc w:val="left"/>
              <w:rPr>
                <w:rFonts w:ascii="宋体" w:hAnsi="宋体" w:hint="eastAsia"/>
                <w:szCs w:val="21"/>
              </w:rPr>
            </w:pPr>
            <w:r w:rsidRPr="00C815EE">
              <w:rPr>
                <w:rFonts w:ascii="宋体" w:hAnsi="宋体" w:hint="eastAsia"/>
                <w:szCs w:val="21"/>
              </w:rPr>
              <w:t>网址</w:t>
            </w:r>
          </w:p>
        </w:tc>
        <w:tc>
          <w:tcPr>
            <w:tcW w:w="2346" w:type="dxa"/>
            <w:tcBorders>
              <w:top w:val="single" w:sz="4" w:space="0" w:color="000000"/>
              <w:left w:val="single" w:sz="4" w:space="0" w:color="000000"/>
              <w:bottom w:val="single" w:sz="4" w:space="0" w:color="000000"/>
              <w:right w:val="single" w:sz="4" w:space="0" w:color="000000"/>
            </w:tcBorders>
            <w:vAlign w:val="center"/>
          </w:tcPr>
          <w:p w14:paraId="51447E44" w14:textId="77777777" w:rsidR="006C68AF" w:rsidRPr="00C815EE" w:rsidRDefault="006C68AF">
            <w:pPr>
              <w:jc w:val="left"/>
              <w:rPr>
                <w:rFonts w:ascii="宋体" w:hAnsi="宋体" w:hint="eastAsia"/>
                <w:szCs w:val="21"/>
              </w:rPr>
            </w:pPr>
          </w:p>
        </w:tc>
        <w:tc>
          <w:tcPr>
            <w:tcW w:w="1198" w:type="dxa"/>
            <w:tcBorders>
              <w:top w:val="single" w:sz="4" w:space="0" w:color="000000"/>
              <w:left w:val="single" w:sz="4" w:space="0" w:color="000000"/>
              <w:bottom w:val="single" w:sz="4" w:space="0" w:color="000000"/>
              <w:right w:val="single" w:sz="4" w:space="0" w:color="000000"/>
            </w:tcBorders>
            <w:vAlign w:val="center"/>
          </w:tcPr>
          <w:p w14:paraId="4BACE8E5" w14:textId="77777777" w:rsidR="006C68AF" w:rsidRPr="00C815EE" w:rsidRDefault="00000000">
            <w:pPr>
              <w:spacing w:before="44"/>
              <w:ind w:left="352" w:right="-20"/>
              <w:jc w:val="left"/>
              <w:rPr>
                <w:rFonts w:ascii="宋体" w:hAnsi="宋体" w:hint="eastAsia"/>
                <w:szCs w:val="21"/>
              </w:rPr>
            </w:pPr>
            <w:r w:rsidRPr="00C815EE">
              <w:rPr>
                <w:rFonts w:ascii="宋体" w:hAnsi="宋体" w:hint="eastAsia"/>
                <w:szCs w:val="21"/>
              </w:rPr>
              <w:t>传真</w:t>
            </w:r>
          </w:p>
        </w:tc>
        <w:tc>
          <w:tcPr>
            <w:tcW w:w="2206" w:type="dxa"/>
            <w:tcBorders>
              <w:top w:val="single" w:sz="4" w:space="0" w:color="000000"/>
              <w:left w:val="single" w:sz="4" w:space="0" w:color="000000"/>
              <w:bottom w:val="single" w:sz="4" w:space="0" w:color="000000"/>
              <w:right w:val="single" w:sz="4" w:space="0" w:color="000000"/>
            </w:tcBorders>
            <w:vAlign w:val="center"/>
          </w:tcPr>
          <w:p w14:paraId="436F6C23" w14:textId="77777777" w:rsidR="006C68AF" w:rsidRPr="00C815EE" w:rsidRDefault="006C68AF">
            <w:pPr>
              <w:jc w:val="left"/>
              <w:rPr>
                <w:rFonts w:ascii="宋体" w:hAnsi="宋体" w:hint="eastAsia"/>
                <w:szCs w:val="21"/>
              </w:rPr>
            </w:pPr>
          </w:p>
        </w:tc>
      </w:tr>
      <w:tr w:rsidR="006C68AF" w:rsidRPr="00C815EE" w14:paraId="1496470F" w14:textId="7777777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9ECB836" w14:textId="77777777" w:rsidR="006C68AF" w:rsidRPr="00C815EE" w:rsidRDefault="00000000">
            <w:pPr>
              <w:spacing w:before="44"/>
              <w:ind w:right="-51"/>
              <w:jc w:val="center"/>
              <w:rPr>
                <w:rFonts w:ascii="宋体" w:hAnsi="宋体" w:hint="eastAsia"/>
                <w:szCs w:val="21"/>
              </w:rPr>
            </w:pPr>
            <w:r w:rsidRPr="00C815EE">
              <w:rPr>
                <w:rFonts w:ascii="宋体" w:hAnsi="宋体" w:hint="eastAsia"/>
                <w:szCs w:val="21"/>
              </w:rPr>
              <w:t>法定</w:t>
            </w:r>
            <w:r w:rsidRPr="00C815EE">
              <w:rPr>
                <w:rFonts w:ascii="宋体" w:hAnsi="宋体" w:hint="eastAsia"/>
                <w:spacing w:val="-2"/>
                <w:szCs w:val="21"/>
              </w:rPr>
              <w:t>代</w:t>
            </w:r>
            <w:r w:rsidRPr="00C815EE">
              <w:rPr>
                <w:rFonts w:ascii="宋体" w:hAnsi="宋体" w:hint="eastAsia"/>
                <w:szCs w:val="21"/>
              </w:rPr>
              <w:t>表人</w:t>
            </w:r>
          </w:p>
          <w:p w14:paraId="3963E81A" w14:textId="77777777" w:rsidR="006C68AF" w:rsidRPr="00C815EE" w:rsidRDefault="00000000">
            <w:pPr>
              <w:spacing w:before="44"/>
              <w:ind w:right="-51"/>
              <w:jc w:val="center"/>
              <w:rPr>
                <w:rFonts w:ascii="宋体" w:hAnsi="宋体" w:hint="eastAsia"/>
                <w:szCs w:val="21"/>
              </w:rPr>
            </w:pPr>
            <w:r w:rsidRPr="00C815EE">
              <w:rPr>
                <w:rFonts w:ascii="宋体" w:hAnsi="宋体" w:hint="eastAsia"/>
                <w:szCs w:val="21"/>
              </w:rPr>
              <w:t>（单</w:t>
            </w:r>
            <w:r w:rsidRPr="00C815EE">
              <w:rPr>
                <w:rFonts w:ascii="宋体" w:hAnsi="宋体" w:hint="eastAsia"/>
                <w:spacing w:val="-2"/>
                <w:szCs w:val="21"/>
              </w:rPr>
              <w:t>位</w:t>
            </w:r>
            <w:r w:rsidRPr="00C815EE">
              <w:rPr>
                <w:rFonts w:ascii="宋体" w:hAnsi="宋体" w:hint="eastAsia"/>
                <w:szCs w:val="21"/>
              </w:rPr>
              <w:t>负</w:t>
            </w:r>
            <w:r w:rsidRPr="00C815EE">
              <w:rPr>
                <w:rFonts w:ascii="宋体" w:hAnsi="宋体" w:hint="eastAsia"/>
                <w:spacing w:val="-2"/>
                <w:szCs w:val="21"/>
              </w:rPr>
              <w:t>责</w:t>
            </w:r>
            <w:r w:rsidRPr="00C815EE">
              <w:rPr>
                <w:rFonts w:ascii="宋体" w:hAnsi="宋体" w:hint="eastAsia"/>
                <w:szCs w:val="21"/>
              </w:rPr>
              <w:t>人）</w:t>
            </w:r>
          </w:p>
        </w:tc>
        <w:tc>
          <w:tcPr>
            <w:tcW w:w="1008" w:type="dxa"/>
            <w:tcBorders>
              <w:top w:val="single" w:sz="4" w:space="0" w:color="000000"/>
              <w:left w:val="single" w:sz="4" w:space="0" w:color="000000"/>
              <w:bottom w:val="single" w:sz="4" w:space="0" w:color="000000"/>
              <w:right w:val="single" w:sz="4" w:space="0" w:color="000000"/>
            </w:tcBorders>
            <w:vAlign w:val="center"/>
          </w:tcPr>
          <w:p w14:paraId="48CC0A48" w14:textId="77777777" w:rsidR="006C68AF" w:rsidRPr="00C815EE" w:rsidRDefault="00000000">
            <w:pPr>
              <w:ind w:left="253" w:right="-20"/>
              <w:jc w:val="left"/>
              <w:rPr>
                <w:rFonts w:ascii="宋体" w:hAnsi="宋体" w:hint="eastAsia"/>
                <w:szCs w:val="21"/>
              </w:rPr>
            </w:pPr>
            <w:r w:rsidRPr="00C815EE">
              <w:rPr>
                <w:rFonts w:ascii="宋体" w:hAnsi="宋体" w:hint="eastAsia"/>
                <w:szCs w:val="21"/>
              </w:rPr>
              <w:t>姓名</w:t>
            </w:r>
          </w:p>
        </w:tc>
        <w:tc>
          <w:tcPr>
            <w:tcW w:w="2346" w:type="dxa"/>
            <w:tcBorders>
              <w:top w:val="single" w:sz="4" w:space="0" w:color="000000"/>
              <w:left w:val="single" w:sz="4" w:space="0" w:color="000000"/>
              <w:bottom w:val="single" w:sz="4" w:space="0" w:color="000000"/>
              <w:right w:val="single" w:sz="4" w:space="0" w:color="000000"/>
            </w:tcBorders>
            <w:vAlign w:val="center"/>
          </w:tcPr>
          <w:p w14:paraId="56B34804" w14:textId="77777777" w:rsidR="006C68AF" w:rsidRPr="00C815EE" w:rsidRDefault="006C68AF">
            <w:pPr>
              <w:jc w:val="left"/>
              <w:rPr>
                <w:rFonts w:ascii="宋体" w:hAnsi="宋体" w:hint="eastAsia"/>
                <w:szCs w:val="21"/>
              </w:rPr>
            </w:pPr>
          </w:p>
        </w:tc>
        <w:tc>
          <w:tcPr>
            <w:tcW w:w="1198" w:type="dxa"/>
            <w:tcBorders>
              <w:top w:val="single" w:sz="4" w:space="0" w:color="000000"/>
              <w:left w:val="single" w:sz="4" w:space="0" w:color="000000"/>
              <w:bottom w:val="single" w:sz="4" w:space="0" w:color="000000"/>
              <w:right w:val="single" w:sz="4" w:space="0" w:color="000000"/>
            </w:tcBorders>
            <w:vAlign w:val="center"/>
          </w:tcPr>
          <w:p w14:paraId="36DEB5D1" w14:textId="77777777" w:rsidR="006C68AF" w:rsidRPr="00C815EE" w:rsidRDefault="00000000">
            <w:pPr>
              <w:ind w:left="352" w:right="-20"/>
              <w:jc w:val="left"/>
              <w:rPr>
                <w:rFonts w:ascii="宋体" w:hAnsi="宋体" w:hint="eastAsia"/>
                <w:szCs w:val="21"/>
              </w:rPr>
            </w:pPr>
            <w:r w:rsidRPr="00C815EE">
              <w:rPr>
                <w:rFonts w:ascii="宋体" w:hAnsi="宋体" w:hint="eastAsia"/>
                <w:szCs w:val="21"/>
              </w:rPr>
              <w:t>电话</w:t>
            </w:r>
          </w:p>
        </w:tc>
        <w:tc>
          <w:tcPr>
            <w:tcW w:w="2206" w:type="dxa"/>
            <w:tcBorders>
              <w:top w:val="single" w:sz="4" w:space="0" w:color="000000"/>
              <w:left w:val="single" w:sz="4" w:space="0" w:color="000000"/>
              <w:bottom w:val="single" w:sz="4" w:space="0" w:color="000000"/>
              <w:right w:val="single" w:sz="4" w:space="0" w:color="000000"/>
            </w:tcBorders>
            <w:vAlign w:val="center"/>
          </w:tcPr>
          <w:p w14:paraId="18F1F024" w14:textId="77777777" w:rsidR="006C68AF" w:rsidRPr="00C815EE" w:rsidRDefault="006C68AF">
            <w:pPr>
              <w:jc w:val="left"/>
              <w:rPr>
                <w:rFonts w:ascii="宋体" w:hAnsi="宋体" w:hint="eastAsia"/>
                <w:szCs w:val="21"/>
              </w:rPr>
            </w:pPr>
          </w:p>
        </w:tc>
      </w:tr>
      <w:tr w:rsidR="006C68AF" w:rsidRPr="00C815EE" w14:paraId="0A65D940" w14:textId="7777777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430C3D8" w14:textId="77777777" w:rsidR="006C68AF" w:rsidRPr="00C815EE" w:rsidRDefault="00000000">
            <w:pPr>
              <w:spacing w:before="44" w:line="293" w:lineRule="auto"/>
              <w:ind w:left="109" w:right="86"/>
              <w:jc w:val="center"/>
              <w:rPr>
                <w:rFonts w:ascii="宋体" w:hAnsi="宋体" w:hint="eastAsia"/>
                <w:szCs w:val="21"/>
              </w:rPr>
            </w:pPr>
            <w:r w:rsidRPr="00C815EE">
              <w:rPr>
                <w:rFonts w:ascii="宋体" w:hAnsi="宋体" w:hint="eastAsia"/>
                <w:szCs w:val="21"/>
              </w:rPr>
              <w:t>供应商</w:t>
            </w:r>
            <w:r w:rsidRPr="00C815EE">
              <w:rPr>
                <w:rFonts w:ascii="宋体" w:hAnsi="宋体" w:hint="eastAsia"/>
                <w:spacing w:val="-2"/>
                <w:szCs w:val="21"/>
              </w:rPr>
              <w:t>具</w:t>
            </w:r>
            <w:r w:rsidRPr="00C815EE">
              <w:rPr>
                <w:rFonts w:ascii="宋体" w:hAnsi="宋体" w:hint="eastAsia"/>
                <w:szCs w:val="21"/>
              </w:rPr>
              <w:t>有</w:t>
            </w:r>
            <w:r w:rsidRPr="00C815EE">
              <w:rPr>
                <w:rFonts w:ascii="宋体" w:hAnsi="宋体" w:hint="eastAsia"/>
                <w:spacing w:val="-2"/>
                <w:szCs w:val="21"/>
              </w:rPr>
              <w:t>的</w:t>
            </w:r>
            <w:r w:rsidRPr="00C815EE">
              <w:rPr>
                <w:rFonts w:ascii="宋体" w:hAnsi="宋体" w:hint="eastAsia"/>
                <w:szCs w:val="21"/>
              </w:rPr>
              <w:t>各</w:t>
            </w:r>
            <w:r w:rsidRPr="00C815EE">
              <w:rPr>
                <w:rFonts w:ascii="宋体" w:hAnsi="宋体" w:hint="eastAsia"/>
                <w:spacing w:val="-2"/>
                <w:szCs w:val="21"/>
              </w:rPr>
              <w:t>类</w:t>
            </w:r>
            <w:r w:rsidRPr="00C815EE">
              <w:rPr>
                <w:rFonts w:ascii="宋体" w:hAnsi="宋体" w:hint="eastAsia"/>
                <w:szCs w:val="21"/>
              </w:rPr>
              <w:t>资质证书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DD6148E" w14:textId="77777777" w:rsidR="006C68AF" w:rsidRPr="00C815EE" w:rsidRDefault="00000000">
            <w:pPr>
              <w:tabs>
                <w:tab w:val="left" w:pos="2300"/>
                <w:tab w:val="left" w:pos="4400"/>
              </w:tabs>
              <w:ind w:left="205" w:right="-20"/>
              <w:jc w:val="left"/>
              <w:rPr>
                <w:rFonts w:ascii="宋体" w:hAnsi="宋体" w:hint="eastAsia"/>
                <w:szCs w:val="21"/>
              </w:rPr>
            </w:pPr>
            <w:r w:rsidRPr="00C815EE">
              <w:rPr>
                <w:rFonts w:ascii="宋体" w:hAnsi="宋体" w:hint="eastAsia"/>
                <w:szCs w:val="21"/>
              </w:rPr>
              <w:t>类型：</w:t>
            </w:r>
            <w:r w:rsidRPr="00C815EE">
              <w:rPr>
                <w:rFonts w:ascii="宋体" w:hAnsi="宋体"/>
                <w:szCs w:val="21"/>
              </w:rPr>
              <w:tab/>
            </w:r>
            <w:r w:rsidRPr="00C815EE">
              <w:rPr>
                <w:rFonts w:ascii="宋体" w:hAnsi="宋体" w:hint="eastAsia"/>
                <w:spacing w:val="-2"/>
                <w:szCs w:val="21"/>
              </w:rPr>
              <w:t>等</w:t>
            </w:r>
            <w:r w:rsidRPr="00C815EE">
              <w:rPr>
                <w:rFonts w:ascii="宋体" w:hAnsi="宋体" w:hint="eastAsia"/>
                <w:szCs w:val="21"/>
              </w:rPr>
              <w:t>级：</w:t>
            </w:r>
            <w:r w:rsidRPr="00C815EE">
              <w:rPr>
                <w:rFonts w:ascii="宋体" w:hAnsi="宋体"/>
                <w:szCs w:val="21"/>
              </w:rPr>
              <w:tab/>
            </w:r>
            <w:r w:rsidRPr="00C815EE">
              <w:rPr>
                <w:rFonts w:ascii="宋体" w:hAnsi="宋体" w:hint="eastAsia"/>
                <w:szCs w:val="21"/>
              </w:rPr>
              <w:t>证</w:t>
            </w:r>
            <w:r w:rsidRPr="00C815EE">
              <w:rPr>
                <w:rFonts w:ascii="宋体" w:hAnsi="宋体" w:hint="eastAsia"/>
                <w:spacing w:val="-2"/>
                <w:szCs w:val="21"/>
              </w:rPr>
              <w:t>书</w:t>
            </w:r>
            <w:r w:rsidRPr="00C815EE">
              <w:rPr>
                <w:rFonts w:ascii="宋体" w:hAnsi="宋体" w:hint="eastAsia"/>
                <w:szCs w:val="21"/>
              </w:rPr>
              <w:t>号：</w:t>
            </w:r>
          </w:p>
          <w:p w14:paraId="58DF5251" w14:textId="77777777" w:rsidR="006C68AF" w:rsidRPr="00C815EE" w:rsidRDefault="00000000">
            <w:pPr>
              <w:tabs>
                <w:tab w:val="left" w:pos="2300"/>
                <w:tab w:val="left" w:pos="4400"/>
              </w:tabs>
              <w:ind w:left="205" w:right="-20"/>
              <w:jc w:val="left"/>
            </w:pPr>
            <w:r w:rsidRPr="00C815EE">
              <w:rPr>
                <w:rFonts w:ascii="宋体" w:hAnsi="宋体" w:hint="eastAsia"/>
                <w:szCs w:val="21"/>
              </w:rPr>
              <w:t>类型：</w:t>
            </w:r>
            <w:r w:rsidRPr="00C815EE">
              <w:rPr>
                <w:rFonts w:ascii="宋体" w:hAnsi="宋体"/>
                <w:szCs w:val="21"/>
              </w:rPr>
              <w:tab/>
            </w:r>
            <w:r w:rsidRPr="00C815EE">
              <w:rPr>
                <w:rFonts w:ascii="宋体" w:hAnsi="宋体" w:hint="eastAsia"/>
                <w:spacing w:val="-2"/>
                <w:szCs w:val="21"/>
              </w:rPr>
              <w:t>等</w:t>
            </w:r>
            <w:r w:rsidRPr="00C815EE">
              <w:rPr>
                <w:rFonts w:ascii="宋体" w:hAnsi="宋体" w:hint="eastAsia"/>
                <w:szCs w:val="21"/>
              </w:rPr>
              <w:t>级：</w:t>
            </w:r>
            <w:r w:rsidRPr="00C815EE">
              <w:rPr>
                <w:rFonts w:ascii="宋体" w:hAnsi="宋体"/>
                <w:szCs w:val="21"/>
              </w:rPr>
              <w:tab/>
            </w:r>
            <w:r w:rsidRPr="00C815EE">
              <w:rPr>
                <w:rFonts w:ascii="宋体" w:hAnsi="宋体" w:hint="eastAsia"/>
                <w:szCs w:val="21"/>
              </w:rPr>
              <w:t>证</w:t>
            </w:r>
            <w:r w:rsidRPr="00C815EE">
              <w:rPr>
                <w:rFonts w:ascii="宋体" w:hAnsi="宋体" w:hint="eastAsia"/>
                <w:spacing w:val="-2"/>
                <w:szCs w:val="21"/>
              </w:rPr>
              <w:t>书</w:t>
            </w:r>
            <w:r w:rsidRPr="00C815EE">
              <w:rPr>
                <w:rFonts w:ascii="宋体" w:hAnsi="宋体" w:hint="eastAsia"/>
                <w:szCs w:val="21"/>
              </w:rPr>
              <w:t>号：</w:t>
            </w:r>
          </w:p>
        </w:tc>
      </w:tr>
      <w:tr w:rsidR="006C68AF" w:rsidRPr="00C815EE" w14:paraId="126E7099"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004C2E57" w14:textId="77777777" w:rsidR="006C68AF" w:rsidRPr="00C815EE" w:rsidRDefault="00000000">
            <w:pPr>
              <w:spacing w:before="44"/>
              <w:ind w:left="241" w:right="-20"/>
              <w:jc w:val="left"/>
              <w:rPr>
                <w:rFonts w:ascii="宋体" w:hAnsi="宋体" w:hint="eastAsia"/>
                <w:szCs w:val="21"/>
              </w:rPr>
            </w:pPr>
            <w:r w:rsidRPr="00C815EE">
              <w:rPr>
                <w:rFonts w:ascii="宋体" w:hAnsi="宋体" w:hint="eastAsia"/>
                <w:szCs w:val="21"/>
              </w:rPr>
              <w:t>基本</w:t>
            </w:r>
            <w:r w:rsidRPr="00C815EE">
              <w:rPr>
                <w:rFonts w:ascii="宋体" w:hAnsi="宋体" w:hint="eastAsia"/>
                <w:spacing w:val="-2"/>
                <w:szCs w:val="21"/>
              </w:rPr>
              <w:t>账</w:t>
            </w:r>
            <w:r w:rsidRPr="00C815EE">
              <w:rPr>
                <w:rFonts w:ascii="宋体" w:hAnsi="宋体" w:hint="eastAsia"/>
                <w:szCs w:val="21"/>
              </w:rPr>
              <w:t>户</w:t>
            </w:r>
            <w:r w:rsidRPr="00C815EE">
              <w:rPr>
                <w:rFonts w:ascii="宋体" w:hAnsi="宋体" w:hint="eastAsia"/>
                <w:spacing w:val="-2"/>
                <w:szCs w:val="21"/>
              </w:rPr>
              <w:t>开</w:t>
            </w:r>
            <w:r w:rsidRPr="00C815EE">
              <w:rPr>
                <w:rFonts w:ascii="宋体" w:hAnsi="宋体" w:hint="eastAsia"/>
                <w:szCs w:val="21"/>
              </w:rPr>
              <w:t>户</w:t>
            </w:r>
            <w:r w:rsidRPr="00C815EE">
              <w:rPr>
                <w:rFonts w:ascii="宋体" w:hAnsi="宋体" w:hint="eastAsia"/>
                <w:spacing w:val="-2"/>
                <w:szCs w:val="21"/>
              </w:rPr>
              <w:t>银</w:t>
            </w:r>
            <w:r w:rsidRPr="00C815EE">
              <w:rPr>
                <w:rFonts w:ascii="宋体" w:hAnsi="宋体" w:hint="eastAsia"/>
                <w:szCs w:val="21"/>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059A7B07" w14:textId="77777777" w:rsidR="006C68AF" w:rsidRPr="00C815EE" w:rsidRDefault="006C68AF">
            <w:pPr>
              <w:jc w:val="left"/>
              <w:rPr>
                <w:rFonts w:ascii="宋体" w:hAnsi="宋体" w:hint="eastAsia"/>
                <w:szCs w:val="21"/>
              </w:rPr>
            </w:pPr>
          </w:p>
        </w:tc>
      </w:tr>
      <w:tr w:rsidR="006C68AF" w:rsidRPr="00C815EE" w14:paraId="1B94EC1F"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1E25025" w14:textId="77777777" w:rsidR="006C68AF" w:rsidRPr="00C815EE" w:rsidRDefault="00000000">
            <w:pPr>
              <w:spacing w:before="44"/>
              <w:ind w:left="241" w:right="-20"/>
              <w:jc w:val="left"/>
              <w:rPr>
                <w:rFonts w:ascii="宋体" w:hAnsi="宋体" w:hint="eastAsia"/>
                <w:szCs w:val="21"/>
              </w:rPr>
            </w:pPr>
            <w:r w:rsidRPr="00C815EE">
              <w:rPr>
                <w:rFonts w:ascii="宋体" w:hAnsi="宋体" w:hint="eastAsia"/>
                <w:szCs w:val="21"/>
              </w:rPr>
              <w:t>基本</w:t>
            </w:r>
            <w:r w:rsidRPr="00C815EE">
              <w:rPr>
                <w:rFonts w:ascii="宋体" w:hAnsi="宋体" w:hint="eastAsia"/>
                <w:spacing w:val="-2"/>
                <w:szCs w:val="21"/>
              </w:rPr>
              <w:t>账</w:t>
            </w:r>
            <w:r w:rsidRPr="00C815EE">
              <w:rPr>
                <w:rFonts w:ascii="宋体" w:hAnsi="宋体" w:hint="eastAsia"/>
                <w:szCs w:val="21"/>
              </w:rPr>
              <w:t>户</w:t>
            </w:r>
            <w:r w:rsidRPr="00C815EE">
              <w:rPr>
                <w:rFonts w:ascii="宋体" w:hAnsi="宋体" w:hint="eastAsia"/>
                <w:spacing w:val="-2"/>
                <w:szCs w:val="21"/>
              </w:rPr>
              <w:t>银</w:t>
            </w:r>
            <w:r w:rsidRPr="00C815EE">
              <w:rPr>
                <w:rFonts w:ascii="宋体" w:hAnsi="宋体" w:hint="eastAsia"/>
                <w:szCs w:val="21"/>
              </w:rPr>
              <w:t>行</w:t>
            </w:r>
            <w:r w:rsidRPr="00C815EE">
              <w:rPr>
                <w:rFonts w:ascii="宋体" w:hAnsi="宋体" w:hint="eastAsia"/>
                <w:spacing w:val="-2"/>
                <w:szCs w:val="21"/>
              </w:rPr>
              <w:t>账</w:t>
            </w:r>
            <w:r w:rsidRPr="00C815EE">
              <w:rPr>
                <w:rFonts w:ascii="宋体" w:hAnsi="宋体" w:hint="eastAsia"/>
                <w:szCs w:val="21"/>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22975B1" w14:textId="77777777" w:rsidR="006C68AF" w:rsidRPr="00C815EE" w:rsidRDefault="006C68AF">
            <w:pPr>
              <w:jc w:val="left"/>
              <w:rPr>
                <w:rFonts w:ascii="宋体" w:hAnsi="宋体" w:hint="eastAsia"/>
                <w:szCs w:val="21"/>
              </w:rPr>
            </w:pPr>
          </w:p>
        </w:tc>
      </w:tr>
      <w:tr w:rsidR="006C68AF" w:rsidRPr="00C815EE" w14:paraId="5CAE7210" w14:textId="77777777">
        <w:trPr>
          <w:trHeight w:hRule="exact" w:val="229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B3310C4" w14:textId="77777777" w:rsidR="006C68AF" w:rsidRPr="00C815EE" w:rsidRDefault="00000000">
            <w:pPr>
              <w:spacing w:before="44"/>
              <w:ind w:left="136" w:right="81"/>
              <w:rPr>
                <w:rFonts w:ascii="宋体" w:hAnsi="宋体" w:hint="eastAsia"/>
                <w:szCs w:val="21"/>
              </w:rPr>
            </w:pPr>
            <w:r w:rsidRPr="00C815EE">
              <w:rPr>
                <w:rFonts w:ascii="宋体" w:hAnsi="宋体" w:hint="eastAsia"/>
                <w:szCs w:val="21"/>
              </w:rPr>
              <w:t>供应商关</w:t>
            </w:r>
            <w:r w:rsidRPr="00C815EE">
              <w:rPr>
                <w:rFonts w:ascii="宋体" w:hAnsi="宋体" w:hint="eastAsia"/>
                <w:spacing w:val="-2"/>
                <w:szCs w:val="21"/>
              </w:rPr>
              <w:t>联</w:t>
            </w:r>
            <w:r w:rsidRPr="00C815EE">
              <w:rPr>
                <w:rFonts w:ascii="宋体" w:hAnsi="宋体" w:hint="eastAsia"/>
                <w:szCs w:val="21"/>
              </w:rPr>
              <w:t>企</w:t>
            </w:r>
            <w:r w:rsidRPr="00C815EE">
              <w:rPr>
                <w:rFonts w:ascii="宋体" w:hAnsi="宋体" w:hint="eastAsia"/>
                <w:spacing w:val="-2"/>
                <w:szCs w:val="21"/>
              </w:rPr>
              <w:t>业</w:t>
            </w:r>
            <w:r w:rsidRPr="00C815EE">
              <w:rPr>
                <w:rFonts w:ascii="宋体" w:hAnsi="宋体" w:hint="eastAsia"/>
                <w:szCs w:val="21"/>
              </w:rPr>
              <w:t>情况（包</w:t>
            </w:r>
            <w:r w:rsidRPr="00C815EE">
              <w:rPr>
                <w:rFonts w:ascii="宋体" w:hAnsi="宋体" w:hint="eastAsia"/>
                <w:spacing w:val="-2"/>
                <w:szCs w:val="21"/>
              </w:rPr>
              <w:t>括</w:t>
            </w:r>
            <w:r w:rsidRPr="00C815EE">
              <w:rPr>
                <w:rFonts w:ascii="宋体" w:hAnsi="宋体" w:hint="eastAsia"/>
                <w:szCs w:val="21"/>
              </w:rPr>
              <w:t>但</w:t>
            </w:r>
            <w:r w:rsidRPr="00C815EE">
              <w:rPr>
                <w:rFonts w:ascii="宋体" w:hAnsi="宋体" w:hint="eastAsia"/>
                <w:spacing w:val="-2"/>
                <w:szCs w:val="21"/>
              </w:rPr>
              <w:t>不</w:t>
            </w:r>
            <w:r w:rsidRPr="00C815EE">
              <w:rPr>
                <w:rFonts w:ascii="宋体" w:hAnsi="宋体" w:hint="eastAsia"/>
                <w:szCs w:val="21"/>
              </w:rPr>
              <w:t>限</w:t>
            </w:r>
            <w:r w:rsidRPr="00C815EE">
              <w:rPr>
                <w:rFonts w:ascii="宋体" w:hAnsi="宋体" w:hint="eastAsia"/>
                <w:spacing w:val="-2"/>
                <w:szCs w:val="21"/>
              </w:rPr>
              <w:t>于</w:t>
            </w:r>
            <w:r w:rsidRPr="00C815EE">
              <w:rPr>
                <w:rFonts w:ascii="宋体" w:hAnsi="宋体" w:hint="eastAsia"/>
                <w:szCs w:val="21"/>
              </w:rPr>
              <w:t>与供应商</w:t>
            </w:r>
            <w:r w:rsidRPr="00C815EE">
              <w:rPr>
                <w:rFonts w:ascii="宋体" w:hAnsi="宋体" w:hint="eastAsia"/>
                <w:spacing w:val="-2"/>
                <w:szCs w:val="21"/>
              </w:rPr>
              <w:t>法</w:t>
            </w:r>
            <w:r w:rsidRPr="00C815EE">
              <w:rPr>
                <w:rFonts w:ascii="宋体" w:hAnsi="宋体" w:hint="eastAsia"/>
                <w:szCs w:val="21"/>
              </w:rPr>
              <w:t>定</w:t>
            </w:r>
            <w:r w:rsidRPr="00C815EE">
              <w:rPr>
                <w:rFonts w:ascii="宋体" w:hAnsi="宋体" w:hint="eastAsia"/>
                <w:spacing w:val="-2"/>
                <w:szCs w:val="21"/>
              </w:rPr>
              <w:t>代</w:t>
            </w:r>
            <w:r w:rsidRPr="00C815EE">
              <w:rPr>
                <w:rFonts w:ascii="宋体" w:hAnsi="宋体" w:hint="eastAsia"/>
                <w:szCs w:val="21"/>
              </w:rPr>
              <w:t>表</w:t>
            </w:r>
            <w:r w:rsidRPr="00C815EE">
              <w:rPr>
                <w:rFonts w:ascii="宋体" w:hAnsi="宋体" w:hint="eastAsia"/>
                <w:spacing w:val="-2"/>
                <w:szCs w:val="21"/>
              </w:rPr>
              <w:t>人</w:t>
            </w:r>
            <w:r w:rsidRPr="00C815EE">
              <w:rPr>
                <w:rFonts w:ascii="宋体" w:hAnsi="宋体" w:hint="eastAsia"/>
                <w:szCs w:val="21"/>
              </w:rPr>
              <w:t>（单位负</w:t>
            </w:r>
            <w:r w:rsidRPr="00C815EE">
              <w:rPr>
                <w:rFonts w:ascii="宋体" w:hAnsi="宋体" w:hint="eastAsia"/>
                <w:spacing w:val="-2"/>
                <w:szCs w:val="21"/>
              </w:rPr>
              <w:t>责</w:t>
            </w:r>
            <w:r w:rsidRPr="00C815EE">
              <w:rPr>
                <w:rFonts w:ascii="宋体" w:hAnsi="宋体" w:hint="eastAsia"/>
                <w:szCs w:val="21"/>
              </w:rPr>
              <w:t>人</w:t>
            </w:r>
            <w:r w:rsidRPr="00C815EE">
              <w:rPr>
                <w:rFonts w:ascii="宋体" w:hAnsi="宋体" w:hint="eastAsia"/>
                <w:spacing w:val="-2"/>
                <w:szCs w:val="21"/>
              </w:rPr>
              <w:t>）</w:t>
            </w:r>
            <w:r w:rsidRPr="00C815EE">
              <w:rPr>
                <w:rFonts w:ascii="宋体" w:hAnsi="宋体" w:hint="eastAsia"/>
                <w:szCs w:val="21"/>
              </w:rPr>
              <w:t>为</w:t>
            </w:r>
            <w:r w:rsidRPr="00C815EE">
              <w:rPr>
                <w:rFonts w:ascii="宋体" w:hAnsi="宋体" w:hint="eastAsia"/>
                <w:spacing w:val="-2"/>
                <w:szCs w:val="21"/>
              </w:rPr>
              <w:t>同</w:t>
            </w:r>
            <w:r w:rsidRPr="00C815EE">
              <w:rPr>
                <w:rFonts w:ascii="宋体" w:hAnsi="宋体" w:hint="eastAsia"/>
                <w:szCs w:val="21"/>
              </w:rPr>
              <w:t>一人或者</w:t>
            </w:r>
            <w:r w:rsidRPr="00C815EE">
              <w:rPr>
                <w:rFonts w:ascii="宋体" w:hAnsi="宋体" w:hint="eastAsia"/>
                <w:spacing w:val="-2"/>
                <w:szCs w:val="21"/>
              </w:rPr>
              <w:t>存</w:t>
            </w:r>
            <w:r w:rsidRPr="00C815EE">
              <w:rPr>
                <w:rFonts w:ascii="宋体" w:hAnsi="宋体" w:hint="eastAsia"/>
                <w:szCs w:val="21"/>
              </w:rPr>
              <w:t>在</w:t>
            </w:r>
            <w:r w:rsidRPr="00C815EE">
              <w:rPr>
                <w:rFonts w:ascii="宋体" w:hAnsi="宋体" w:hint="eastAsia"/>
                <w:spacing w:val="-2"/>
                <w:szCs w:val="21"/>
              </w:rPr>
              <w:t>控</w:t>
            </w:r>
            <w:r w:rsidRPr="00C815EE">
              <w:rPr>
                <w:rFonts w:ascii="宋体" w:hAnsi="宋体" w:hint="eastAsia"/>
                <w:szCs w:val="21"/>
              </w:rPr>
              <w:t>股</w:t>
            </w:r>
            <w:r w:rsidRPr="00C815EE">
              <w:rPr>
                <w:rFonts w:ascii="宋体" w:hAnsi="宋体" w:hint="eastAsia"/>
                <w:spacing w:val="-2"/>
                <w:szCs w:val="21"/>
              </w:rPr>
              <w:t>、</w:t>
            </w:r>
            <w:r w:rsidRPr="00C815EE">
              <w:rPr>
                <w:rFonts w:ascii="宋体" w:hAnsi="宋体" w:hint="eastAsia"/>
                <w:szCs w:val="21"/>
              </w:rPr>
              <w:t>管理关系</w:t>
            </w:r>
            <w:r w:rsidRPr="00C815EE">
              <w:rPr>
                <w:rFonts w:ascii="宋体" w:hAnsi="宋体" w:hint="eastAsia"/>
                <w:spacing w:val="-2"/>
                <w:szCs w:val="21"/>
              </w:rPr>
              <w:t>的</w:t>
            </w:r>
            <w:r w:rsidRPr="00C815EE">
              <w:rPr>
                <w:rFonts w:ascii="宋体" w:hAnsi="宋体" w:hint="eastAsia"/>
                <w:szCs w:val="21"/>
              </w:rPr>
              <w:t>不</w:t>
            </w:r>
            <w:r w:rsidRPr="00C815EE">
              <w:rPr>
                <w:rFonts w:ascii="宋体" w:hAnsi="宋体" w:hint="eastAsia"/>
                <w:spacing w:val="-2"/>
                <w:szCs w:val="21"/>
              </w:rPr>
              <w:t>同</w:t>
            </w:r>
            <w:r w:rsidRPr="00C815EE">
              <w:rPr>
                <w:rFonts w:ascii="宋体" w:hAnsi="宋体" w:hint="eastAsia"/>
                <w:szCs w:val="21"/>
              </w:rPr>
              <w:t>单</w:t>
            </w:r>
            <w:r w:rsidRPr="00C815EE">
              <w:rPr>
                <w:rFonts w:ascii="宋体" w:hAnsi="宋体" w:hint="eastAsia"/>
                <w:spacing w:val="-2"/>
                <w:szCs w:val="21"/>
              </w:rPr>
              <w:t>位</w:t>
            </w:r>
            <w:r w:rsidRPr="00C815EE">
              <w:rPr>
                <w:rFonts w:ascii="宋体" w:hAnsi="宋体" w:hint="eastAsia"/>
                <w:szCs w:val="21"/>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1170F30" w14:textId="77777777" w:rsidR="006C68AF" w:rsidRPr="00C815EE" w:rsidRDefault="006C68AF">
            <w:pPr>
              <w:jc w:val="left"/>
              <w:rPr>
                <w:rFonts w:ascii="宋体" w:hAnsi="宋体" w:hint="eastAsia"/>
                <w:szCs w:val="21"/>
              </w:rPr>
            </w:pPr>
          </w:p>
        </w:tc>
      </w:tr>
      <w:tr w:rsidR="006C68AF" w:rsidRPr="00C815EE" w14:paraId="472B19F0" w14:textId="77777777">
        <w:trPr>
          <w:trHeight w:hRule="exact" w:val="1637"/>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B5AB08C" w14:textId="77777777" w:rsidR="006C68AF" w:rsidRPr="00C815EE" w:rsidRDefault="00000000">
            <w:pPr>
              <w:spacing w:before="44"/>
              <w:ind w:right="23"/>
              <w:jc w:val="center"/>
              <w:rPr>
                <w:rFonts w:ascii="宋体" w:hAnsi="宋体" w:hint="eastAsia"/>
                <w:szCs w:val="21"/>
              </w:rPr>
            </w:pPr>
            <w:r w:rsidRPr="00C815EE">
              <w:rPr>
                <w:rFonts w:ascii="宋体" w:hAnsi="宋体" w:hint="eastAsia"/>
                <w:szCs w:val="21"/>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133B171" w14:textId="77777777" w:rsidR="006C68AF" w:rsidRPr="00C815EE" w:rsidRDefault="006C68AF">
            <w:pPr>
              <w:jc w:val="left"/>
              <w:rPr>
                <w:rFonts w:ascii="宋体" w:hAnsi="宋体" w:hint="eastAsia"/>
                <w:szCs w:val="21"/>
              </w:rPr>
            </w:pPr>
          </w:p>
        </w:tc>
      </w:tr>
    </w:tbl>
    <w:p w14:paraId="5B8ED684" w14:textId="77777777" w:rsidR="006C68AF" w:rsidRPr="00C815EE" w:rsidRDefault="00000000">
      <w:pPr>
        <w:spacing w:line="480" w:lineRule="exact"/>
        <w:jc w:val="left"/>
        <w:rPr>
          <w:rFonts w:ascii="宋体" w:hAnsi="宋体" w:hint="eastAsia"/>
          <w:b/>
          <w:szCs w:val="21"/>
        </w:rPr>
      </w:pPr>
      <w:r w:rsidRPr="00C815EE">
        <w:rPr>
          <w:rFonts w:ascii="宋体" w:hAnsi="宋体" w:hint="eastAsia"/>
          <w:position w:val="-1"/>
          <w:szCs w:val="21"/>
        </w:rPr>
        <w:t>后附：营业执照或其他主体资格证明、银行开户许可证（或开户证明材料）、资格证书等复印件。</w:t>
      </w:r>
    </w:p>
    <w:p w14:paraId="11C866FD" w14:textId="77777777" w:rsidR="006C68AF" w:rsidRPr="00C815EE" w:rsidRDefault="006C68AF">
      <w:pPr>
        <w:spacing w:line="480" w:lineRule="exact"/>
        <w:jc w:val="center"/>
        <w:rPr>
          <w:rFonts w:ascii="宋体" w:hAnsi="宋体" w:hint="eastAsia"/>
          <w:b/>
          <w:sz w:val="32"/>
          <w:szCs w:val="32"/>
        </w:rPr>
      </w:pPr>
    </w:p>
    <w:p w14:paraId="5023B401" w14:textId="77777777" w:rsidR="006C68AF" w:rsidRPr="00C815EE" w:rsidRDefault="006C68AF">
      <w:pPr>
        <w:spacing w:line="480" w:lineRule="exact"/>
        <w:jc w:val="center"/>
        <w:rPr>
          <w:rFonts w:ascii="宋体" w:hAnsi="宋体" w:hint="eastAsia"/>
          <w:b/>
          <w:sz w:val="32"/>
          <w:szCs w:val="32"/>
        </w:rPr>
      </w:pPr>
    </w:p>
    <w:p w14:paraId="04BD57C5" w14:textId="77777777" w:rsidR="006C68AF" w:rsidRPr="00C815EE" w:rsidRDefault="006C68AF">
      <w:pPr>
        <w:spacing w:line="480" w:lineRule="exact"/>
        <w:jc w:val="center"/>
        <w:rPr>
          <w:rFonts w:ascii="宋体" w:hAnsi="宋体" w:hint="eastAsia"/>
          <w:b/>
          <w:sz w:val="32"/>
          <w:szCs w:val="32"/>
        </w:rPr>
      </w:pPr>
    </w:p>
    <w:p w14:paraId="6EDCC607" w14:textId="77777777" w:rsidR="006C68AF" w:rsidRPr="00C815EE" w:rsidRDefault="006C68AF">
      <w:pPr>
        <w:spacing w:line="360" w:lineRule="auto"/>
        <w:jc w:val="center"/>
        <w:rPr>
          <w:rFonts w:ascii="宋体" w:hAnsi="宋体" w:hint="eastAsia"/>
          <w:b/>
          <w:bCs/>
          <w:sz w:val="24"/>
          <w:szCs w:val="24"/>
        </w:rPr>
      </w:pPr>
    </w:p>
    <w:p w14:paraId="26A5F3DB"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hint="eastAsia"/>
          <w:b/>
          <w:bCs/>
          <w:sz w:val="24"/>
          <w:szCs w:val="24"/>
        </w:rPr>
        <w:lastRenderedPageBreak/>
        <w:t>2、近年财务状况</w:t>
      </w:r>
    </w:p>
    <w:p w14:paraId="4788CF08" w14:textId="77777777" w:rsidR="006C68AF" w:rsidRPr="00C815EE" w:rsidRDefault="006C68AF">
      <w:pPr>
        <w:spacing w:before="4" w:line="170" w:lineRule="exact"/>
        <w:jc w:val="left"/>
        <w:rPr>
          <w:rFonts w:ascii="宋体" w:hAnsi="宋体" w:hint="eastAsia"/>
          <w:sz w:val="17"/>
          <w:szCs w:val="24"/>
        </w:rPr>
      </w:pPr>
    </w:p>
    <w:p w14:paraId="667B41C4" w14:textId="77777777" w:rsidR="006C68AF" w:rsidRPr="00C815EE" w:rsidRDefault="00000000">
      <w:pPr>
        <w:spacing w:line="360" w:lineRule="auto"/>
        <w:ind w:firstLineChars="200" w:firstLine="480"/>
        <w:rPr>
          <w:rFonts w:ascii="宋体" w:hAnsi="宋体" w:hint="eastAsia"/>
          <w:sz w:val="24"/>
          <w:szCs w:val="24"/>
        </w:rPr>
      </w:pPr>
      <w:r w:rsidRPr="00C815EE">
        <w:rPr>
          <w:rFonts w:ascii="宋体" w:hAnsi="宋体" w:hint="eastAsia"/>
          <w:sz w:val="24"/>
          <w:szCs w:val="24"/>
        </w:rPr>
        <w:t>供应商必须具有良好的商业信誉和健全的财务会计制度；按供应商须知前附表的要求提供财务状况证明材料；财务报表应包括资产负债表、现金流量表、利润表（或利润分配表）和财务情况说明书（如有）的复印件。</w:t>
      </w:r>
    </w:p>
    <w:p w14:paraId="2196F092" w14:textId="77777777" w:rsidR="006C68AF" w:rsidRPr="00C815EE" w:rsidRDefault="006C68AF">
      <w:pPr>
        <w:spacing w:line="480" w:lineRule="exact"/>
        <w:jc w:val="center"/>
        <w:rPr>
          <w:rFonts w:ascii="宋体" w:hAnsi="宋体" w:hint="eastAsia"/>
          <w:b/>
          <w:sz w:val="32"/>
          <w:szCs w:val="32"/>
        </w:rPr>
      </w:pPr>
    </w:p>
    <w:p w14:paraId="3697C7E3" w14:textId="77777777" w:rsidR="006C68AF" w:rsidRPr="00C815EE" w:rsidRDefault="006C68AF">
      <w:pPr>
        <w:spacing w:line="480" w:lineRule="exact"/>
        <w:jc w:val="center"/>
        <w:rPr>
          <w:rFonts w:ascii="宋体" w:hAnsi="宋体" w:hint="eastAsia"/>
          <w:b/>
          <w:sz w:val="32"/>
          <w:szCs w:val="32"/>
        </w:rPr>
      </w:pPr>
    </w:p>
    <w:p w14:paraId="77DC27CD" w14:textId="77777777" w:rsidR="006C68AF" w:rsidRPr="00C815EE" w:rsidRDefault="006C68AF">
      <w:pPr>
        <w:spacing w:line="480" w:lineRule="exact"/>
        <w:jc w:val="center"/>
        <w:rPr>
          <w:rFonts w:ascii="宋体" w:hAnsi="宋体" w:hint="eastAsia"/>
          <w:b/>
          <w:sz w:val="32"/>
          <w:szCs w:val="32"/>
        </w:rPr>
      </w:pPr>
    </w:p>
    <w:p w14:paraId="53EFE998" w14:textId="77777777" w:rsidR="006C68AF" w:rsidRPr="00C815EE" w:rsidRDefault="006C68AF">
      <w:pPr>
        <w:spacing w:line="480" w:lineRule="exact"/>
        <w:jc w:val="center"/>
        <w:rPr>
          <w:rFonts w:ascii="宋体" w:hAnsi="宋体" w:hint="eastAsia"/>
          <w:b/>
          <w:sz w:val="32"/>
          <w:szCs w:val="32"/>
        </w:rPr>
      </w:pPr>
    </w:p>
    <w:p w14:paraId="35E14B74" w14:textId="77777777" w:rsidR="006C68AF" w:rsidRPr="00C815EE" w:rsidRDefault="006C68AF"/>
    <w:p w14:paraId="1F1875D0"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b/>
          <w:bCs/>
          <w:sz w:val="24"/>
          <w:szCs w:val="24"/>
        </w:rPr>
        <w:t>3</w:t>
      </w:r>
      <w:r w:rsidRPr="00C815EE">
        <w:rPr>
          <w:rFonts w:ascii="宋体" w:hAnsi="宋体" w:hint="eastAsia"/>
          <w:b/>
          <w:bCs/>
          <w:sz w:val="24"/>
          <w:szCs w:val="24"/>
        </w:rPr>
        <w:t>、依法缴纳税收的相关证明材料</w:t>
      </w:r>
    </w:p>
    <w:p w14:paraId="086C69C8" w14:textId="77777777" w:rsidR="006C68AF" w:rsidRPr="00C815EE" w:rsidRDefault="006C68AF">
      <w:pPr>
        <w:spacing w:line="360" w:lineRule="auto"/>
        <w:ind w:firstLineChars="250" w:firstLine="525"/>
        <w:jc w:val="left"/>
        <w:rPr>
          <w:rFonts w:ascii="宋体" w:hAnsi="宋体" w:hint="eastAsia"/>
          <w:szCs w:val="21"/>
        </w:rPr>
      </w:pPr>
    </w:p>
    <w:p w14:paraId="4222E07E" w14:textId="77777777" w:rsidR="006C68AF" w:rsidRPr="00C815EE" w:rsidRDefault="00000000">
      <w:pPr>
        <w:spacing w:line="360" w:lineRule="auto"/>
        <w:ind w:firstLineChars="250" w:firstLine="600"/>
        <w:jc w:val="left"/>
        <w:rPr>
          <w:rFonts w:ascii="宋体" w:hAnsi="宋体" w:hint="eastAsia"/>
          <w:sz w:val="24"/>
          <w:szCs w:val="24"/>
        </w:rPr>
      </w:pPr>
      <w:r w:rsidRPr="00C815EE">
        <w:rPr>
          <w:rFonts w:ascii="宋体" w:hAnsi="宋体" w:hint="eastAsia"/>
          <w:sz w:val="24"/>
          <w:szCs w:val="24"/>
        </w:rPr>
        <w:t>按供应商须知前附表的要求，提供缴税在规定期间内的税务局税收通用缴款书复印件或银行电子缴税（费）凭证复印件或税务局出具纳税情况的相关证明复印件；免税企业或新成立企业提供相关证明材料。</w:t>
      </w:r>
    </w:p>
    <w:p w14:paraId="4F0B1C83" w14:textId="77777777" w:rsidR="006C68AF" w:rsidRPr="00C815EE" w:rsidRDefault="006C68AF">
      <w:pPr>
        <w:spacing w:line="480" w:lineRule="exact"/>
        <w:jc w:val="center"/>
        <w:rPr>
          <w:rFonts w:ascii="宋体" w:hAnsi="宋体" w:hint="eastAsia"/>
          <w:b/>
          <w:sz w:val="32"/>
          <w:szCs w:val="32"/>
        </w:rPr>
      </w:pPr>
    </w:p>
    <w:p w14:paraId="7851A627" w14:textId="77777777" w:rsidR="006C68AF" w:rsidRPr="00C815EE" w:rsidRDefault="006C68AF">
      <w:pPr>
        <w:spacing w:line="480" w:lineRule="exact"/>
        <w:jc w:val="center"/>
        <w:rPr>
          <w:rFonts w:ascii="宋体" w:hAnsi="宋体" w:hint="eastAsia"/>
          <w:b/>
          <w:sz w:val="32"/>
          <w:szCs w:val="32"/>
        </w:rPr>
      </w:pPr>
    </w:p>
    <w:p w14:paraId="6F601AD4" w14:textId="77777777" w:rsidR="006C68AF" w:rsidRPr="00C815EE" w:rsidRDefault="006C68AF">
      <w:pPr>
        <w:spacing w:line="480" w:lineRule="exact"/>
        <w:jc w:val="center"/>
        <w:rPr>
          <w:rFonts w:ascii="宋体" w:hAnsi="宋体" w:hint="eastAsia"/>
          <w:b/>
          <w:sz w:val="32"/>
          <w:szCs w:val="32"/>
        </w:rPr>
      </w:pPr>
    </w:p>
    <w:p w14:paraId="54F2302C" w14:textId="77777777" w:rsidR="006C68AF" w:rsidRPr="00C815EE" w:rsidRDefault="006C68AF">
      <w:pPr>
        <w:spacing w:line="480" w:lineRule="exact"/>
        <w:jc w:val="center"/>
        <w:rPr>
          <w:rFonts w:ascii="宋体" w:hAnsi="宋体" w:hint="eastAsia"/>
          <w:b/>
          <w:sz w:val="32"/>
          <w:szCs w:val="32"/>
        </w:rPr>
      </w:pPr>
    </w:p>
    <w:p w14:paraId="6A2EFD3F" w14:textId="77777777" w:rsidR="006C68AF" w:rsidRPr="00C815EE" w:rsidRDefault="006C68AF">
      <w:pPr>
        <w:spacing w:line="360" w:lineRule="auto"/>
        <w:ind w:firstLineChars="250" w:firstLine="600"/>
        <w:jc w:val="left"/>
        <w:rPr>
          <w:rFonts w:ascii="宋体" w:hAnsi="宋体" w:hint="eastAsia"/>
          <w:sz w:val="24"/>
          <w:szCs w:val="24"/>
        </w:rPr>
      </w:pPr>
    </w:p>
    <w:p w14:paraId="27B63DFE"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b/>
          <w:bCs/>
          <w:sz w:val="24"/>
          <w:szCs w:val="24"/>
        </w:rPr>
        <w:t>4</w:t>
      </w:r>
      <w:r w:rsidRPr="00C815EE">
        <w:rPr>
          <w:rFonts w:ascii="宋体" w:hAnsi="宋体" w:hint="eastAsia"/>
          <w:b/>
          <w:bCs/>
          <w:sz w:val="24"/>
          <w:szCs w:val="24"/>
        </w:rPr>
        <w:t>.缴纳社会保险的相关证明材料</w:t>
      </w:r>
    </w:p>
    <w:p w14:paraId="15750687" w14:textId="77777777" w:rsidR="006C68AF" w:rsidRPr="00C815EE" w:rsidRDefault="006C68AF">
      <w:pPr>
        <w:spacing w:line="373" w:lineRule="exact"/>
        <w:ind w:left="537" w:right="-20"/>
        <w:jc w:val="left"/>
        <w:rPr>
          <w:rFonts w:ascii="宋体" w:hAnsi="宋体" w:hint="eastAsia"/>
          <w:sz w:val="24"/>
          <w:szCs w:val="24"/>
        </w:rPr>
      </w:pPr>
    </w:p>
    <w:p w14:paraId="458826EF" w14:textId="77777777" w:rsidR="006C68AF" w:rsidRPr="00C815EE" w:rsidRDefault="00000000">
      <w:pPr>
        <w:spacing w:line="360" w:lineRule="auto"/>
        <w:ind w:firstLineChars="250" w:firstLine="600"/>
        <w:jc w:val="left"/>
        <w:rPr>
          <w:rFonts w:ascii="宋体" w:hAnsi="宋体" w:hint="eastAsia"/>
          <w:sz w:val="24"/>
          <w:szCs w:val="24"/>
        </w:rPr>
      </w:pPr>
      <w:r w:rsidRPr="00C815EE">
        <w:rPr>
          <w:rFonts w:ascii="宋体" w:hAnsi="宋体" w:hint="eastAsia"/>
          <w:sz w:val="24"/>
          <w:szCs w:val="24"/>
        </w:rPr>
        <w:t>按供应商须知前附表的要求，提供缴纳社会保险在规定期间内的社会保险费缴款书复印件或银行电子缴税（费）凭证复印件或社保管理部门出具的有效的缴款证明复印件；新成立企业提供相关证明材料。</w:t>
      </w:r>
    </w:p>
    <w:p w14:paraId="134A7A04" w14:textId="77777777" w:rsidR="006C68AF" w:rsidRPr="00C815EE" w:rsidRDefault="006C68AF">
      <w:pPr>
        <w:spacing w:line="480" w:lineRule="exact"/>
        <w:jc w:val="center"/>
        <w:rPr>
          <w:rFonts w:ascii="宋体" w:hAnsi="宋体" w:hint="eastAsia"/>
          <w:b/>
          <w:sz w:val="32"/>
          <w:szCs w:val="32"/>
        </w:rPr>
      </w:pPr>
    </w:p>
    <w:p w14:paraId="2B37A11A" w14:textId="77777777" w:rsidR="006C68AF" w:rsidRPr="00C815EE" w:rsidRDefault="006C68AF">
      <w:pPr>
        <w:spacing w:line="480" w:lineRule="exact"/>
        <w:jc w:val="center"/>
        <w:rPr>
          <w:rFonts w:ascii="宋体" w:hAnsi="宋体" w:hint="eastAsia"/>
          <w:b/>
          <w:sz w:val="32"/>
          <w:szCs w:val="32"/>
        </w:rPr>
      </w:pPr>
    </w:p>
    <w:p w14:paraId="102C3E63" w14:textId="77777777" w:rsidR="006C68AF" w:rsidRPr="00C815EE" w:rsidRDefault="006C68AF">
      <w:pPr>
        <w:spacing w:line="480" w:lineRule="exact"/>
        <w:jc w:val="center"/>
        <w:rPr>
          <w:rFonts w:ascii="宋体" w:hAnsi="宋体" w:hint="eastAsia"/>
          <w:b/>
          <w:sz w:val="32"/>
          <w:szCs w:val="32"/>
        </w:rPr>
      </w:pPr>
    </w:p>
    <w:p w14:paraId="0C620A93" w14:textId="77777777" w:rsidR="006C68AF" w:rsidRPr="00C815EE" w:rsidRDefault="006C68AF">
      <w:pPr>
        <w:spacing w:line="480" w:lineRule="exact"/>
        <w:jc w:val="center"/>
        <w:rPr>
          <w:rFonts w:ascii="宋体" w:hAnsi="宋体" w:hint="eastAsia"/>
          <w:b/>
          <w:sz w:val="32"/>
          <w:szCs w:val="32"/>
        </w:rPr>
      </w:pPr>
    </w:p>
    <w:p w14:paraId="283C5C21" w14:textId="77777777" w:rsidR="006C68AF" w:rsidRPr="00C815EE" w:rsidRDefault="006C68AF"/>
    <w:p w14:paraId="2EA736B4" w14:textId="77777777" w:rsidR="006C68AF" w:rsidRPr="00C815EE" w:rsidRDefault="006C68AF">
      <w:pPr>
        <w:spacing w:line="360" w:lineRule="auto"/>
        <w:jc w:val="center"/>
        <w:rPr>
          <w:rFonts w:ascii="宋体" w:hAnsi="宋体" w:hint="eastAsia"/>
          <w:b/>
          <w:bCs/>
          <w:sz w:val="24"/>
          <w:szCs w:val="24"/>
        </w:rPr>
      </w:pPr>
    </w:p>
    <w:p w14:paraId="5FEA73A0"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hint="eastAsia"/>
          <w:b/>
          <w:bCs/>
          <w:sz w:val="24"/>
          <w:szCs w:val="24"/>
        </w:rPr>
        <w:lastRenderedPageBreak/>
        <w:t>5</w:t>
      </w:r>
      <w:r w:rsidRPr="00C815EE">
        <w:rPr>
          <w:rFonts w:ascii="宋体" w:hAnsi="宋体"/>
          <w:b/>
          <w:bCs/>
          <w:sz w:val="24"/>
          <w:szCs w:val="24"/>
        </w:rPr>
        <w:t>.</w:t>
      </w:r>
      <w:r w:rsidRPr="00C815EE">
        <w:rPr>
          <w:rFonts w:ascii="宋体" w:hAnsi="宋体" w:hint="eastAsia"/>
          <w:b/>
          <w:bCs/>
          <w:sz w:val="24"/>
          <w:szCs w:val="24"/>
        </w:rPr>
        <w:t>供应商声明函</w:t>
      </w:r>
    </w:p>
    <w:p w14:paraId="4062B1F8" w14:textId="77777777" w:rsidR="006C68AF" w:rsidRPr="00C815EE" w:rsidRDefault="006C68AF">
      <w:pPr>
        <w:spacing w:line="480" w:lineRule="exact"/>
        <w:jc w:val="center"/>
        <w:rPr>
          <w:rFonts w:ascii="宋体" w:hAnsi="宋体" w:hint="eastAsia"/>
          <w:b/>
          <w:sz w:val="32"/>
          <w:szCs w:val="32"/>
        </w:rPr>
      </w:pPr>
    </w:p>
    <w:p w14:paraId="25523FB4" w14:textId="77777777" w:rsidR="006C68AF" w:rsidRPr="00C815EE" w:rsidRDefault="00000000">
      <w:pPr>
        <w:adjustRightInd w:val="0"/>
        <w:snapToGrid w:val="0"/>
        <w:spacing w:line="360" w:lineRule="auto"/>
        <w:jc w:val="left"/>
        <w:rPr>
          <w:rFonts w:ascii="宋体" w:hAnsi="宋体" w:cs="宋体" w:hint="eastAsia"/>
          <w:sz w:val="24"/>
          <w:u w:val="single"/>
        </w:rPr>
      </w:pPr>
      <w:r w:rsidRPr="00C815EE">
        <w:rPr>
          <w:rFonts w:ascii="宋体" w:hAnsi="宋体" w:cs="宋体" w:hint="eastAsia"/>
          <w:sz w:val="24"/>
        </w:rPr>
        <w:t>致：</w:t>
      </w:r>
      <w:r w:rsidRPr="00C815EE">
        <w:rPr>
          <w:rFonts w:ascii="宋体" w:hAnsi="宋体" w:cs="宋体" w:hint="eastAsia"/>
          <w:sz w:val="24"/>
          <w:u w:val="single"/>
        </w:rPr>
        <w:t xml:space="preserve">  （采购人名称）   </w:t>
      </w:r>
    </w:p>
    <w:p w14:paraId="5F62903D"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我方在此声明，我方具备本项目履行合同所必需的设备和专业技术能力条件，参加</w:t>
      </w:r>
      <w:r w:rsidRPr="00C815EE">
        <w:rPr>
          <w:rFonts w:ascii="宋体" w:hAnsi="宋体" w:cs="宋体" w:hint="eastAsia"/>
          <w:sz w:val="24"/>
          <w:u w:val="single"/>
        </w:rPr>
        <w:t xml:space="preserve">（项目名称）      </w:t>
      </w:r>
      <w:r w:rsidRPr="00C815EE">
        <w:rPr>
          <w:rFonts w:ascii="宋体" w:hAnsi="宋体" w:cs="宋体" w:hint="eastAsia"/>
          <w:sz w:val="24"/>
        </w:rPr>
        <w:t>的政府采购活动前三年内，在经营活动中没有重大违法记录，包括被列入失信被执行人、被列入重大税收违法案件当事人名单、被列入政府采购严重违法失信行为记录名单、被列入经营异常名单未移出等情形。</w:t>
      </w:r>
    </w:p>
    <w:p w14:paraId="634468AC"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我方保证上述信息的真实和准确，并愿意承担因我方就此弄虚作假所引起的一切法律后果。</w:t>
      </w:r>
    </w:p>
    <w:p w14:paraId="527079A2" w14:textId="77777777" w:rsidR="006C68AF" w:rsidRPr="00C815EE" w:rsidRDefault="00000000">
      <w:pPr>
        <w:spacing w:line="360" w:lineRule="auto"/>
        <w:rPr>
          <w:rFonts w:ascii="宋体" w:hAnsi="宋体" w:hint="eastAsia"/>
          <w:b/>
          <w:sz w:val="24"/>
          <w:szCs w:val="24"/>
        </w:rPr>
      </w:pPr>
      <w:r w:rsidRPr="00C815EE">
        <w:rPr>
          <w:rFonts w:ascii="宋体" w:hAnsi="宋体" w:cs="宋体" w:hint="eastAsia"/>
          <w:sz w:val="24"/>
        </w:rPr>
        <w:t>特此声明。</w:t>
      </w:r>
    </w:p>
    <w:p w14:paraId="3FF70BF3" w14:textId="77777777" w:rsidR="006C68AF" w:rsidRPr="00C815EE" w:rsidRDefault="006C68AF">
      <w:pPr>
        <w:spacing w:line="480" w:lineRule="auto"/>
        <w:jc w:val="center"/>
        <w:rPr>
          <w:rFonts w:ascii="宋体" w:hAnsi="宋体" w:hint="eastAsia"/>
          <w:b/>
          <w:sz w:val="24"/>
          <w:szCs w:val="24"/>
        </w:rPr>
      </w:pPr>
    </w:p>
    <w:p w14:paraId="039249CA" w14:textId="77777777" w:rsidR="006C68AF" w:rsidRPr="00C815EE" w:rsidRDefault="00000000">
      <w:pPr>
        <w:spacing w:line="480" w:lineRule="auto"/>
        <w:ind w:firstLineChars="200" w:firstLine="480"/>
        <w:jc w:val="left"/>
        <w:rPr>
          <w:rFonts w:ascii="宋体" w:hAnsi="宋体" w:hint="eastAsia"/>
          <w:sz w:val="24"/>
          <w:szCs w:val="24"/>
          <w:u w:val="single"/>
        </w:rPr>
      </w:pPr>
      <w:r w:rsidRPr="00C815EE">
        <w:rPr>
          <w:rFonts w:ascii="宋体" w:hAnsi="宋体" w:hint="eastAsia"/>
          <w:sz w:val="24"/>
          <w:szCs w:val="24"/>
        </w:rPr>
        <w:t>供应商：</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（盖章）</w:t>
      </w:r>
    </w:p>
    <w:p w14:paraId="1E257C10" w14:textId="77777777" w:rsidR="006C68AF" w:rsidRPr="00C815EE" w:rsidRDefault="00000000">
      <w:pPr>
        <w:spacing w:line="480" w:lineRule="auto"/>
        <w:ind w:firstLineChars="200" w:firstLine="480"/>
        <w:jc w:val="left"/>
        <w:rPr>
          <w:rFonts w:ascii="宋体" w:hAnsi="宋体" w:hint="eastAsia"/>
          <w:sz w:val="24"/>
          <w:szCs w:val="24"/>
          <w:u w:val="single"/>
        </w:rPr>
      </w:pPr>
      <w:r w:rsidRPr="00C815EE">
        <w:rPr>
          <w:rFonts w:ascii="宋体" w:hAnsi="宋体" w:hint="eastAsia"/>
          <w:sz w:val="24"/>
          <w:szCs w:val="24"/>
        </w:rPr>
        <w:t>法定代表人（单位负责人）或其委托代理人：</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（签字）</w:t>
      </w:r>
    </w:p>
    <w:p w14:paraId="1F1535B3" w14:textId="77777777" w:rsidR="006C68AF" w:rsidRPr="00C815EE" w:rsidRDefault="00000000">
      <w:pPr>
        <w:pStyle w:val="a0"/>
        <w:spacing w:line="480" w:lineRule="auto"/>
        <w:rPr>
          <w:rFonts w:ascii="宋体" w:hAnsi="宋体" w:hint="eastAsia"/>
          <w:sz w:val="24"/>
          <w:szCs w:val="24"/>
        </w:rPr>
      </w:pPr>
      <w:r w:rsidRPr="00C815EE">
        <w:rPr>
          <w:rFonts w:ascii="宋体" w:hAnsi="宋体" w:hint="eastAsia"/>
          <w:sz w:val="24"/>
          <w:szCs w:val="24"/>
        </w:rPr>
        <w:t>日期：</w:t>
      </w:r>
      <w:r w:rsidRPr="00C815EE">
        <w:rPr>
          <w:rFonts w:ascii="宋体" w:hAnsi="宋体"/>
          <w:sz w:val="24"/>
          <w:szCs w:val="24"/>
        </w:rPr>
        <w:t>_______</w:t>
      </w:r>
      <w:r w:rsidRPr="00C815EE">
        <w:rPr>
          <w:rFonts w:ascii="宋体" w:hAnsi="宋体" w:hint="eastAsia"/>
          <w:sz w:val="24"/>
          <w:szCs w:val="24"/>
        </w:rPr>
        <w:t>年</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rPr>
        <w:t>月</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rPr>
        <w:t>日</w:t>
      </w:r>
    </w:p>
    <w:p w14:paraId="0BB9DD3C" w14:textId="77777777" w:rsidR="006C68AF" w:rsidRPr="00C815EE" w:rsidRDefault="006C68AF">
      <w:pPr>
        <w:spacing w:line="480" w:lineRule="exact"/>
        <w:jc w:val="center"/>
        <w:rPr>
          <w:rFonts w:ascii="宋体" w:hAnsi="宋体" w:hint="eastAsia"/>
          <w:b/>
          <w:sz w:val="32"/>
          <w:szCs w:val="32"/>
        </w:rPr>
      </w:pPr>
    </w:p>
    <w:p w14:paraId="74690C07" w14:textId="77777777" w:rsidR="006C68AF" w:rsidRPr="00C815EE" w:rsidRDefault="006C68AF">
      <w:pPr>
        <w:spacing w:line="480" w:lineRule="exact"/>
        <w:jc w:val="center"/>
        <w:rPr>
          <w:rFonts w:ascii="宋体" w:hAnsi="宋体" w:hint="eastAsia"/>
          <w:b/>
          <w:sz w:val="32"/>
          <w:szCs w:val="32"/>
        </w:rPr>
      </w:pPr>
    </w:p>
    <w:p w14:paraId="7CFF6273" w14:textId="77777777" w:rsidR="006C68AF" w:rsidRPr="00C815EE" w:rsidRDefault="00000000">
      <w:pPr>
        <w:spacing w:line="276" w:lineRule="auto"/>
        <w:rPr>
          <w:rFonts w:ascii="宋体" w:hAnsi="宋体" w:hint="eastAsia"/>
          <w:b/>
          <w:bCs/>
          <w:sz w:val="24"/>
          <w:szCs w:val="24"/>
        </w:rPr>
      </w:pPr>
      <w:r w:rsidRPr="00C815EE">
        <w:rPr>
          <w:rFonts w:ascii="宋体" w:hAnsi="宋体" w:hint="eastAsia"/>
          <w:b/>
          <w:bCs/>
          <w:sz w:val="24"/>
          <w:szCs w:val="24"/>
        </w:rPr>
        <w:t>注：1、“信用中国”网站(www.creditchina.gov.cn)、中国执行信息公开网（</w:t>
      </w:r>
      <w:r w:rsidRPr="00C815EE">
        <w:rPr>
          <w:rFonts w:ascii="宋体" w:hAnsi="宋体"/>
          <w:b/>
          <w:bCs/>
          <w:sz w:val="24"/>
          <w:szCs w:val="24"/>
        </w:rPr>
        <w:t>zxgk.court.gov.cn</w:t>
      </w:r>
      <w:r w:rsidRPr="00C815EE">
        <w:rPr>
          <w:rFonts w:ascii="宋体" w:hAnsi="宋体" w:hint="eastAsia"/>
          <w:b/>
          <w:bCs/>
          <w:sz w:val="24"/>
          <w:szCs w:val="24"/>
        </w:rPr>
        <w:t>）、中国政府采购网(www.ccgp.gov.cn)查询相关主体信用记录截图，对列入失信被执行人、列入严重失信主体、政府采购严重违法失信行为记录名单及其他不符合《中华人民共和国政府采购法》第二十二条规定条件的供应商，按无效响应文件处理。2、信用中国网站上查询企业信用信息报告；中国执行信息公开网查询失信被执行人；中国政府采购网上查询政府采购严重违法失信行为记录名单。3、以上信用记录截图由采购代理机构查询后向磋商小组提供。</w:t>
      </w:r>
    </w:p>
    <w:p w14:paraId="6C70C3FF" w14:textId="77777777" w:rsidR="006C68AF" w:rsidRPr="00C815EE" w:rsidRDefault="006C68AF">
      <w:pPr>
        <w:spacing w:line="480" w:lineRule="exact"/>
        <w:jc w:val="center"/>
        <w:rPr>
          <w:rFonts w:ascii="宋体" w:hAnsi="宋体" w:hint="eastAsia"/>
          <w:b/>
          <w:sz w:val="32"/>
          <w:szCs w:val="32"/>
        </w:rPr>
      </w:pPr>
    </w:p>
    <w:p w14:paraId="3D1BEEF8" w14:textId="77777777" w:rsidR="006C68AF" w:rsidRPr="00C815EE" w:rsidRDefault="006C68AF">
      <w:pPr>
        <w:spacing w:line="480" w:lineRule="exact"/>
        <w:jc w:val="center"/>
        <w:rPr>
          <w:rFonts w:ascii="宋体" w:hAnsi="宋体" w:hint="eastAsia"/>
          <w:b/>
          <w:sz w:val="32"/>
          <w:szCs w:val="32"/>
        </w:rPr>
      </w:pPr>
    </w:p>
    <w:p w14:paraId="73AB7822" w14:textId="77777777" w:rsidR="006C68AF" w:rsidRPr="00C815EE" w:rsidRDefault="006C68AF">
      <w:pPr>
        <w:spacing w:line="480" w:lineRule="exact"/>
        <w:jc w:val="center"/>
        <w:rPr>
          <w:rFonts w:ascii="宋体" w:hAnsi="宋体" w:hint="eastAsia"/>
          <w:b/>
          <w:sz w:val="32"/>
          <w:szCs w:val="32"/>
        </w:rPr>
      </w:pPr>
    </w:p>
    <w:p w14:paraId="142C9A9A" w14:textId="77777777" w:rsidR="006C68AF" w:rsidRPr="00C815EE" w:rsidRDefault="006C68AF">
      <w:pPr>
        <w:spacing w:line="480" w:lineRule="exact"/>
        <w:jc w:val="center"/>
        <w:rPr>
          <w:rFonts w:ascii="宋体" w:hAnsi="宋体" w:hint="eastAsia"/>
          <w:b/>
          <w:sz w:val="32"/>
          <w:szCs w:val="32"/>
        </w:rPr>
      </w:pPr>
    </w:p>
    <w:p w14:paraId="0E33CF4E" w14:textId="77777777" w:rsidR="006C68AF" w:rsidRPr="00C815EE" w:rsidRDefault="006C68AF">
      <w:pPr>
        <w:spacing w:line="480" w:lineRule="exact"/>
        <w:jc w:val="center"/>
        <w:rPr>
          <w:rFonts w:ascii="宋体" w:hAnsi="宋体" w:hint="eastAsia"/>
          <w:b/>
          <w:sz w:val="32"/>
          <w:szCs w:val="32"/>
        </w:rPr>
      </w:pPr>
    </w:p>
    <w:p w14:paraId="74A49024" w14:textId="77777777" w:rsidR="006C68AF" w:rsidRPr="00C815EE" w:rsidRDefault="006C68AF">
      <w:pPr>
        <w:spacing w:line="480" w:lineRule="exact"/>
        <w:jc w:val="center"/>
        <w:rPr>
          <w:rFonts w:ascii="宋体" w:hAnsi="宋体" w:hint="eastAsia"/>
          <w:b/>
          <w:sz w:val="32"/>
          <w:szCs w:val="32"/>
        </w:rPr>
      </w:pPr>
    </w:p>
    <w:p w14:paraId="683AA6BE" w14:textId="77777777" w:rsidR="006C68AF" w:rsidRPr="00C815EE" w:rsidRDefault="006C68AF">
      <w:pPr>
        <w:spacing w:line="360" w:lineRule="auto"/>
        <w:jc w:val="center"/>
        <w:rPr>
          <w:rFonts w:ascii="宋体" w:hAnsi="宋体" w:hint="eastAsia"/>
          <w:b/>
          <w:bCs/>
          <w:sz w:val="24"/>
          <w:szCs w:val="24"/>
        </w:rPr>
      </w:pPr>
    </w:p>
    <w:p w14:paraId="2D1BB5FE"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hint="eastAsia"/>
          <w:b/>
          <w:bCs/>
          <w:sz w:val="24"/>
          <w:szCs w:val="24"/>
        </w:rPr>
        <w:lastRenderedPageBreak/>
        <w:t>6、类似单位业绩</w:t>
      </w:r>
    </w:p>
    <w:tbl>
      <w:tblPr>
        <w:tblW w:w="8745" w:type="dxa"/>
        <w:jc w:val="center"/>
        <w:tblLayout w:type="fixed"/>
        <w:tblLook w:val="04A0" w:firstRow="1" w:lastRow="0" w:firstColumn="1" w:lastColumn="0" w:noHBand="0" w:noVBand="1"/>
      </w:tblPr>
      <w:tblGrid>
        <w:gridCol w:w="1800"/>
        <w:gridCol w:w="2263"/>
        <w:gridCol w:w="2417"/>
        <w:gridCol w:w="1316"/>
        <w:gridCol w:w="949"/>
      </w:tblGrid>
      <w:tr w:rsidR="006C68AF" w:rsidRPr="00C815EE" w14:paraId="2672CD2B" w14:textId="77777777">
        <w:trPr>
          <w:trHeight w:val="1177"/>
          <w:jc w:val="center"/>
        </w:trPr>
        <w:tc>
          <w:tcPr>
            <w:tcW w:w="1800" w:type="dxa"/>
            <w:tcBorders>
              <w:top w:val="single" w:sz="6" w:space="0" w:color="auto"/>
              <w:left w:val="single" w:sz="6" w:space="0" w:color="auto"/>
              <w:bottom w:val="single" w:sz="6" w:space="0" w:color="auto"/>
              <w:right w:val="single" w:sz="6" w:space="0" w:color="auto"/>
            </w:tcBorders>
            <w:vAlign w:val="center"/>
          </w:tcPr>
          <w:p w14:paraId="1B21AB7D" w14:textId="77777777" w:rsidR="006C68AF" w:rsidRPr="00C815EE" w:rsidRDefault="00000000">
            <w:pPr>
              <w:autoSpaceDE w:val="0"/>
              <w:autoSpaceDN w:val="0"/>
              <w:adjustRightInd w:val="0"/>
              <w:jc w:val="center"/>
              <w:rPr>
                <w:rFonts w:ascii="宋体" w:hAnsi="宋体" w:hint="eastAsia"/>
                <w:sz w:val="24"/>
              </w:rPr>
            </w:pPr>
            <w:r w:rsidRPr="00C815EE">
              <w:rPr>
                <w:rFonts w:ascii="宋体" w:hAnsi="宋体" w:hint="eastAsia"/>
                <w:sz w:val="24"/>
              </w:rPr>
              <w:t>项目名称</w:t>
            </w:r>
          </w:p>
        </w:tc>
        <w:tc>
          <w:tcPr>
            <w:tcW w:w="2263" w:type="dxa"/>
            <w:tcBorders>
              <w:top w:val="single" w:sz="6" w:space="0" w:color="auto"/>
              <w:left w:val="single" w:sz="6" w:space="0" w:color="auto"/>
              <w:bottom w:val="single" w:sz="6" w:space="0" w:color="auto"/>
              <w:right w:val="single" w:sz="6" w:space="0" w:color="auto"/>
            </w:tcBorders>
            <w:vAlign w:val="center"/>
          </w:tcPr>
          <w:p w14:paraId="75BCA88F" w14:textId="77777777" w:rsidR="006C68AF" w:rsidRPr="00C815EE" w:rsidRDefault="00000000">
            <w:pPr>
              <w:autoSpaceDE w:val="0"/>
              <w:autoSpaceDN w:val="0"/>
              <w:adjustRightInd w:val="0"/>
              <w:jc w:val="center"/>
              <w:rPr>
                <w:rFonts w:ascii="宋体" w:hAnsi="宋体" w:hint="eastAsia"/>
                <w:sz w:val="24"/>
              </w:rPr>
            </w:pPr>
            <w:r w:rsidRPr="00C815EE">
              <w:rPr>
                <w:rFonts w:ascii="宋体" w:hAnsi="宋体" w:hint="eastAsia"/>
                <w:sz w:val="24"/>
              </w:rPr>
              <w:t>简要描述</w:t>
            </w:r>
          </w:p>
        </w:tc>
        <w:tc>
          <w:tcPr>
            <w:tcW w:w="2417" w:type="dxa"/>
            <w:tcBorders>
              <w:top w:val="single" w:sz="6" w:space="0" w:color="auto"/>
              <w:left w:val="single" w:sz="6" w:space="0" w:color="auto"/>
              <w:bottom w:val="single" w:sz="6" w:space="0" w:color="auto"/>
              <w:right w:val="single" w:sz="6" w:space="0" w:color="auto"/>
            </w:tcBorders>
            <w:vAlign w:val="center"/>
          </w:tcPr>
          <w:p w14:paraId="619B6118" w14:textId="77777777" w:rsidR="006C68AF" w:rsidRPr="00C815EE" w:rsidRDefault="00000000">
            <w:pPr>
              <w:autoSpaceDE w:val="0"/>
              <w:autoSpaceDN w:val="0"/>
              <w:adjustRightInd w:val="0"/>
              <w:jc w:val="center"/>
              <w:rPr>
                <w:rFonts w:ascii="宋体" w:hAnsi="宋体" w:hint="eastAsia"/>
                <w:sz w:val="24"/>
              </w:rPr>
            </w:pPr>
            <w:r w:rsidRPr="00C815EE">
              <w:rPr>
                <w:rFonts w:ascii="宋体" w:hAnsi="宋体" w:hint="eastAsia"/>
                <w:sz w:val="24"/>
              </w:rPr>
              <w:t>主要服务内容</w:t>
            </w:r>
          </w:p>
        </w:tc>
        <w:tc>
          <w:tcPr>
            <w:tcW w:w="1316" w:type="dxa"/>
            <w:tcBorders>
              <w:top w:val="single" w:sz="6" w:space="0" w:color="auto"/>
              <w:left w:val="single" w:sz="6" w:space="0" w:color="auto"/>
              <w:bottom w:val="single" w:sz="6" w:space="0" w:color="auto"/>
              <w:right w:val="single" w:sz="6" w:space="0" w:color="auto"/>
            </w:tcBorders>
            <w:vAlign w:val="center"/>
          </w:tcPr>
          <w:p w14:paraId="20E8CC55" w14:textId="77777777" w:rsidR="006C68AF" w:rsidRPr="00C815EE" w:rsidRDefault="00000000">
            <w:pPr>
              <w:autoSpaceDE w:val="0"/>
              <w:autoSpaceDN w:val="0"/>
              <w:adjustRightInd w:val="0"/>
              <w:jc w:val="center"/>
              <w:rPr>
                <w:rFonts w:ascii="宋体" w:hAnsi="宋体" w:hint="eastAsia"/>
                <w:sz w:val="24"/>
              </w:rPr>
            </w:pPr>
            <w:r w:rsidRPr="00C815EE">
              <w:rPr>
                <w:rFonts w:ascii="宋体" w:hAnsi="宋体" w:hint="eastAsia"/>
                <w:sz w:val="24"/>
              </w:rPr>
              <w:t>委托单位</w:t>
            </w:r>
          </w:p>
        </w:tc>
        <w:tc>
          <w:tcPr>
            <w:tcW w:w="949" w:type="dxa"/>
            <w:tcBorders>
              <w:top w:val="single" w:sz="6" w:space="0" w:color="auto"/>
              <w:left w:val="single" w:sz="6" w:space="0" w:color="auto"/>
              <w:bottom w:val="single" w:sz="6" w:space="0" w:color="auto"/>
              <w:right w:val="single" w:sz="6" w:space="0" w:color="auto"/>
            </w:tcBorders>
            <w:vAlign w:val="center"/>
          </w:tcPr>
          <w:p w14:paraId="1DF3A0F6" w14:textId="77777777" w:rsidR="006C68AF" w:rsidRPr="00C815EE" w:rsidRDefault="00000000">
            <w:pPr>
              <w:autoSpaceDE w:val="0"/>
              <w:autoSpaceDN w:val="0"/>
              <w:adjustRightInd w:val="0"/>
              <w:jc w:val="center"/>
              <w:rPr>
                <w:rFonts w:ascii="宋体" w:hAnsi="宋体" w:hint="eastAsia"/>
                <w:sz w:val="24"/>
              </w:rPr>
            </w:pPr>
            <w:r w:rsidRPr="00C815EE">
              <w:rPr>
                <w:rFonts w:ascii="宋体" w:hAnsi="宋体" w:hint="eastAsia"/>
                <w:sz w:val="24"/>
              </w:rPr>
              <w:t>备注</w:t>
            </w:r>
          </w:p>
        </w:tc>
      </w:tr>
      <w:tr w:rsidR="006C68AF" w:rsidRPr="00C815EE" w14:paraId="59946798" w14:textId="77777777">
        <w:trPr>
          <w:trHeight w:val="894"/>
          <w:jc w:val="center"/>
        </w:trPr>
        <w:tc>
          <w:tcPr>
            <w:tcW w:w="1800" w:type="dxa"/>
            <w:tcBorders>
              <w:top w:val="single" w:sz="6" w:space="0" w:color="auto"/>
              <w:left w:val="single" w:sz="6" w:space="0" w:color="auto"/>
              <w:bottom w:val="single" w:sz="6" w:space="0" w:color="auto"/>
              <w:right w:val="single" w:sz="6" w:space="0" w:color="auto"/>
            </w:tcBorders>
          </w:tcPr>
          <w:p w14:paraId="1D35AF42" w14:textId="77777777" w:rsidR="006C68AF" w:rsidRPr="00C815EE" w:rsidRDefault="006C68AF">
            <w:pPr>
              <w:autoSpaceDE w:val="0"/>
              <w:autoSpaceDN w:val="0"/>
              <w:adjustRightInd w:val="0"/>
              <w:spacing w:line="440" w:lineRule="exact"/>
              <w:rPr>
                <w:rFonts w:ascii="宋体" w:hAnsi="宋体" w:hint="eastAsia"/>
                <w:sz w:val="24"/>
              </w:rPr>
            </w:pPr>
          </w:p>
        </w:tc>
        <w:tc>
          <w:tcPr>
            <w:tcW w:w="2263" w:type="dxa"/>
            <w:tcBorders>
              <w:top w:val="single" w:sz="6" w:space="0" w:color="auto"/>
              <w:left w:val="single" w:sz="6" w:space="0" w:color="auto"/>
              <w:bottom w:val="single" w:sz="6" w:space="0" w:color="auto"/>
              <w:right w:val="single" w:sz="6" w:space="0" w:color="auto"/>
            </w:tcBorders>
          </w:tcPr>
          <w:p w14:paraId="2F913924" w14:textId="77777777" w:rsidR="006C68AF" w:rsidRPr="00C815EE" w:rsidRDefault="006C68AF">
            <w:pPr>
              <w:autoSpaceDE w:val="0"/>
              <w:autoSpaceDN w:val="0"/>
              <w:adjustRightInd w:val="0"/>
              <w:spacing w:line="440" w:lineRule="exact"/>
              <w:rPr>
                <w:rFonts w:ascii="宋体" w:hAnsi="宋体" w:hint="eastAsia"/>
                <w:sz w:val="24"/>
              </w:rPr>
            </w:pPr>
          </w:p>
        </w:tc>
        <w:tc>
          <w:tcPr>
            <w:tcW w:w="2417" w:type="dxa"/>
            <w:tcBorders>
              <w:top w:val="single" w:sz="6" w:space="0" w:color="auto"/>
              <w:left w:val="single" w:sz="6" w:space="0" w:color="auto"/>
              <w:bottom w:val="single" w:sz="6" w:space="0" w:color="auto"/>
              <w:right w:val="single" w:sz="6" w:space="0" w:color="auto"/>
            </w:tcBorders>
          </w:tcPr>
          <w:p w14:paraId="7149DC76" w14:textId="77777777" w:rsidR="006C68AF" w:rsidRPr="00C815EE" w:rsidRDefault="006C68AF">
            <w:pPr>
              <w:autoSpaceDE w:val="0"/>
              <w:autoSpaceDN w:val="0"/>
              <w:adjustRightInd w:val="0"/>
              <w:spacing w:line="440" w:lineRule="exact"/>
              <w:rPr>
                <w:rFonts w:ascii="宋体" w:hAnsi="宋体" w:hint="eastAsia"/>
                <w:sz w:val="24"/>
              </w:rPr>
            </w:pPr>
          </w:p>
        </w:tc>
        <w:tc>
          <w:tcPr>
            <w:tcW w:w="1316" w:type="dxa"/>
            <w:tcBorders>
              <w:top w:val="single" w:sz="6" w:space="0" w:color="auto"/>
              <w:left w:val="single" w:sz="6" w:space="0" w:color="auto"/>
              <w:bottom w:val="single" w:sz="6" w:space="0" w:color="auto"/>
              <w:right w:val="single" w:sz="6" w:space="0" w:color="auto"/>
            </w:tcBorders>
          </w:tcPr>
          <w:p w14:paraId="399B9886" w14:textId="77777777" w:rsidR="006C68AF" w:rsidRPr="00C815EE" w:rsidRDefault="006C68AF">
            <w:pPr>
              <w:autoSpaceDE w:val="0"/>
              <w:autoSpaceDN w:val="0"/>
              <w:adjustRightInd w:val="0"/>
              <w:spacing w:line="440" w:lineRule="exact"/>
              <w:rPr>
                <w:rFonts w:ascii="宋体" w:hAnsi="宋体" w:hint="eastAsia"/>
                <w:sz w:val="24"/>
              </w:rPr>
            </w:pPr>
          </w:p>
        </w:tc>
        <w:tc>
          <w:tcPr>
            <w:tcW w:w="949" w:type="dxa"/>
            <w:tcBorders>
              <w:top w:val="single" w:sz="6" w:space="0" w:color="auto"/>
              <w:left w:val="single" w:sz="6" w:space="0" w:color="auto"/>
              <w:bottom w:val="single" w:sz="6" w:space="0" w:color="auto"/>
              <w:right w:val="single" w:sz="6" w:space="0" w:color="auto"/>
            </w:tcBorders>
          </w:tcPr>
          <w:p w14:paraId="213717AF" w14:textId="77777777" w:rsidR="006C68AF" w:rsidRPr="00C815EE" w:rsidRDefault="006C68AF">
            <w:pPr>
              <w:autoSpaceDE w:val="0"/>
              <w:autoSpaceDN w:val="0"/>
              <w:adjustRightInd w:val="0"/>
              <w:spacing w:line="440" w:lineRule="exact"/>
              <w:rPr>
                <w:rFonts w:ascii="宋体" w:hAnsi="宋体" w:hint="eastAsia"/>
                <w:sz w:val="24"/>
              </w:rPr>
            </w:pPr>
          </w:p>
        </w:tc>
      </w:tr>
      <w:tr w:rsidR="006C68AF" w:rsidRPr="00C815EE" w14:paraId="1B716EC2" w14:textId="77777777">
        <w:trPr>
          <w:trHeight w:val="920"/>
          <w:jc w:val="center"/>
        </w:trPr>
        <w:tc>
          <w:tcPr>
            <w:tcW w:w="1800" w:type="dxa"/>
            <w:tcBorders>
              <w:top w:val="single" w:sz="6" w:space="0" w:color="auto"/>
              <w:left w:val="single" w:sz="6" w:space="0" w:color="auto"/>
              <w:bottom w:val="single" w:sz="6" w:space="0" w:color="auto"/>
              <w:right w:val="single" w:sz="6" w:space="0" w:color="auto"/>
            </w:tcBorders>
          </w:tcPr>
          <w:p w14:paraId="2D5715F3" w14:textId="77777777" w:rsidR="006C68AF" w:rsidRPr="00C815EE" w:rsidRDefault="006C68AF">
            <w:pPr>
              <w:autoSpaceDE w:val="0"/>
              <w:autoSpaceDN w:val="0"/>
              <w:adjustRightInd w:val="0"/>
              <w:spacing w:line="440" w:lineRule="exact"/>
              <w:rPr>
                <w:rFonts w:ascii="宋体" w:hAnsi="宋体" w:hint="eastAsia"/>
                <w:sz w:val="24"/>
              </w:rPr>
            </w:pPr>
          </w:p>
        </w:tc>
        <w:tc>
          <w:tcPr>
            <w:tcW w:w="2263" w:type="dxa"/>
            <w:tcBorders>
              <w:top w:val="single" w:sz="6" w:space="0" w:color="auto"/>
              <w:left w:val="single" w:sz="6" w:space="0" w:color="auto"/>
              <w:bottom w:val="single" w:sz="6" w:space="0" w:color="auto"/>
              <w:right w:val="single" w:sz="6" w:space="0" w:color="auto"/>
            </w:tcBorders>
          </w:tcPr>
          <w:p w14:paraId="00F1DC0E" w14:textId="77777777" w:rsidR="006C68AF" w:rsidRPr="00C815EE" w:rsidRDefault="006C68AF">
            <w:pPr>
              <w:autoSpaceDE w:val="0"/>
              <w:autoSpaceDN w:val="0"/>
              <w:adjustRightInd w:val="0"/>
              <w:spacing w:line="440" w:lineRule="exact"/>
              <w:rPr>
                <w:rFonts w:ascii="宋体" w:hAnsi="宋体" w:hint="eastAsia"/>
                <w:sz w:val="24"/>
              </w:rPr>
            </w:pPr>
          </w:p>
        </w:tc>
        <w:tc>
          <w:tcPr>
            <w:tcW w:w="2417" w:type="dxa"/>
            <w:tcBorders>
              <w:top w:val="single" w:sz="6" w:space="0" w:color="auto"/>
              <w:left w:val="single" w:sz="6" w:space="0" w:color="auto"/>
              <w:bottom w:val="single" w:sz="6" w:space="0" w:color="auto"/>
              <w:right w:val="single" w:sz="6" w:space="0" w:color="auto"/>
            </w:tcBorders>
          </w:tcPr>
          <w:p w14:paraId="5993B138" w14:textId="77777777" w:rsidR="006C68AF" w:rsidRPr="00C815EE" w:rsidRDefault="006C68AF">
            <w:pPr>
              <w:autoSpaceDE w:val="0"/>
              <w:autoSpaceDN w:val="0"/>
              <w:adjustRightInd w:val="0"/>
              <w:spacing w:line="440" w:lineRule="exact"/>
              <w:rPr>
                <w:rFonts w:ascii="宋体" w:hAnsi="宋体" w:hint="eastAsia"/>
                <w:sz w:val="24"/>
              </w:rPr>
            </w:pPr>
          </w:p>
        </w:tc>
        <w:tc>
          <w:tcPr>
            <w:tcW w:w="1316" w:type="dxa"/>
            <w:tcBorders>
              <w:top w:val="single" w:sz="6" w:space="0" w:color="auto"/>
              <w:left w:val="single" w:sz="6" w:space="0" w:color="auto"/>
              <w:bottom w:val="single" w:sz="6" w:space="0" w:color="auto"/>
              <w:right w:val="single" w:sz="6" w:space="0" w:color="auto"/>
            </w:tcBorders>
          </w:tcPr>
          <w:p w14:paraId="12028AAA" w14:textId="77777777" w:rsidR="006C68AF" w:rsidRPr="00C815EE" w:rsidRDefault="006C68AF">
            <w:pPr>
              <w:autoSpaceDE w:val="0"/>
              <w:autoSpaceDN w:val="0"/>
              <w:adjustRightInd w:val="0"/>
              <w:spacing w:line="440" w:lineRule="exact"/>
              <w:rPr>
                <w:rFonts w:ascii="宋体" w:hAnsi="宋体" w:hint="eastAsia"/>
                <w:sz w:val="24"/>
              </w:rPr>
            </w:pPr>
          </w:p>
        </w:tc>
        <w:tc>
          <w:tcPr>
            <w:tcW w:w="949" w:type="dxa"/>
            <w:tcBorders>
              <w:top w:val="single" w:sz="6" w:space="0" w:color="auto"/>
              <w:left w:val="single" w:sz="6" w:space="0" w:color="auto"/>
              <w:bottom w:val="single" w:sz="6" w:space="0" w:color="auto"/>
              <w:right w:val="single" w:sz="6" w:space="0" w:color="auto"/>
            </w:tcBorders>
          </w:tcPr>
          <w:p w14:paraId="068E481F" w14:textId="77777777" w:rsidR="006C68AF" w:rsidRPr="00C815EE" w:rsidRDefault="006C68AF">
            <w:pPr>
              <w:autoSpaceDE w:val="0"/>
              <w:autoSpaceDN w:val="0"/>
              <w:adjustRightInd w:val="0"/>
              <w:spacing w:line="440" w:lineRule="exact"/>
              <w:rPr>
                <w:rFonts w:ascii="宋体" w:hAnsi="宋体" w:hint="eastAsia"/>
                <w:sz w:val="24"/>
              </w:rPr>
            </w:pPr>
          </w:p>
        </w:tc>
      </w:tr>
      <w:tr w:rsidR="006C68AF" w:rsidRPr="00C815EE" w14:paraId="2D41E581" w14:textId="77777777">
        <w:trPr>
          <w:trHeight w:val="933"/>
          <w:jc w:val="center"/>
        </w:trPr>
        <w:tc>
          <w:tcPr>
            <w:tcW w:w="1800" w:type="dxa"/>
            <w:tcBorders>
              <w:top w:val="single" w:sz="6" w:space="0" w:color="auto"/>
              <w:left w:val="single" w:sz="6" w:space="0" w:color="auto"/>
              <w:bottom w:val="single" w:sz="6" w:space="0" w:color="auto"/>
              <w:right w:val="single" w:sz="6" w:space="0" w:color="auto"/>
            </w:tcBorders>
          </w:tcPr>
          <w:p w14:paraId="69B2C35E" w14:textId="77777777" w:rsidR="006C68AF" w:rsidRPr="00C815EE" w:rsidRDefault="006C68AF">
            <w:pPr>
              <w:autoSpaceDE w:val="0"/>
              <w:autoSpaceDN w:val="0"/>
              <w:adjustRightInd w:val="0"/>
              <w:spacing w:line="440" w:lineRule="exact"/>
              <w:rPr>
                <w:rFonts w:ascii="宋体" w:hAnsi="宋体" w:hint="eastAsia"/>
                <w:sz w:val="24"/>
              </w:rPr>
            </w:pPr>
          </w:p>
        </w:tc>
        <w:tc>
          <w:tcPr>
            <w:tcW w:w="2263" w:type="dxa"/>
            <w:tcBorders>
              <w:top w:val="single" w:sz="6" w:space="0" w:color="auto"/>
              <w:left w:val="single" w:sz="6" w:space="0" w:color="auto"/>
              <w:bottom w:val="single" w:sz="6" w:space="0" w:color="auto"/>
              <w:right w:val="single" w:sz="6" w:space="0" w:color="auto"/>
            </w:tcBorders>
          </w:tcPr>
          <w:p w14:paraId="09FDE483" w14:textId="77777777" w:rsidR="006C68AF" w:rsidRPr="00C815EE" w:rsidRDefault="006C68AF">
            <w:pPr>
              <w:autoSpaceDE w:val="0"/>
              <w:autoSpaceDN w:val="0"/>
              <w:adjustRightInd w:val="0"/>
              <w:spacing w:line="440" w:lineRule="exact"/>
              <w:rPr>
                <w:rFonts w:ascii="宋体" w:hAnsi="宋体" w:hint="eastAsia"/>
                <w:sz w:val="24"/>
              </w:rPr>
            </w:pPr>
          </w:p>
        </w:tc>
        <w:tc>
          <w:tcPr>
            <w:tcW w:w="2417" w:type="dxa"/>
            <w:tcBorders>
              <w:top w:val="single" w:sz="6" w:space="0" w:color="auto"/>
              <w:left w:val="single" w:sz="6" w:space="0" w:color="auto"/>
              <w:bottom w:val="single" w:sz="6" w:space="0" w:color="auto"/>
              <w:right w:val="single" w:sz="6" w:space="0" w:color="auto"/>
            </w:tcBorders>
          </w:tcPr>
          <w:p w14:paraId="6C3436A0" w14:textId="77777777" w:rsidR="006C68AF" w:rsidRPr="00C815EE" w:rsidRDefault="006C68AF">
            <w:pPr>
              <w:autoSpaceDE w:val="0"/>
              <w:autoSpaceDN w:val="0"/>
              <w:adjustRightInd w:val="0"/>
              <w:spacing w:line="440" w:lineRule="exact"/>
              <w:rPr>
                <w:rFonts w:ascii="宋体" w:hAnsi="宋体" w:hint="eastAsia"/>
                <w:sz w:val="24"/>
              </w:rPr>
            </w:pPr>
          </w:p>
        </w:tc>
        <w:tc>
          <w:tcPr>
            <w:tcW w:w="1316" w:type="dxa"/>
            <w:tcBorders>
              <w:top w:val="single" w:sz="6" w:space="0" w:color="auto"/>
              <w:left w:val="single" w:sz="6" w:space="0" w:color="auto"/>
              <w:bottom w:val="single" w:sz="6" w:space="0" w:color="auto"/>
              <w:right w:val="single" w:sz="6" w:space="0" w:color="auto"/>
            </w:tcBorders>
          </w:tcPr>
          <w:p w14:paraId="2A208B71" w14:textId="77777777" w:rsidR="006C68AF" w:rsidRPr="00C815EE" w:rsidRDefault="006C68AF">
            <w:pPr>
              <w:autoSpaceDE w:val="0"/>
              <w:autoSpaceDN w:val="0"/>
              <w:adjustRightInd w:val="0"/>
              <w:spacing w:line="440" w:lineRule="exact"/>
              <w:rPr>
                <w:rFonts w:ascii="宋体" w:hAnsi="宋体" w:hint="eastAsia"/>
                <w:sz w:val="24"/>
              </w:rPr>
            </w:pPr>
          </w:p>
        </w:tc>
        <w:tc>
          <w:tcPr>
            <w:tcW w:w="949" w:type="dxa"/>
            <w:tcBorders>
              <w:top w:val="single" w:sz="6" w:space="0" w:color="auto"/>
              <w:left w:val="single" w:sz="6" w:space="0" w:color="auto"/>
              <w:bottom w:val="single" w:sz="6" w:space="0" w:color="auto"/>
              <w:right w:val="single" w:sz="6" w:space="0" w:color="auto"/>
            </w:tcBorders>
          </w:tcPr>
          <w:p w14:paraId="3D923682" w14:textId="77777777" w:rsidR="006C68AF" w:rsidRPr="00C815EE" w:rsidRDefault="006C68AF">
            <w:pPr>
              <w:autoSpaceDE w:val="0"/>
              <w:autoSpaceDN w:val="0"/>
              <w:adjustRightInd w:val="0"/>
              <w:spacing w:line="440" w:lineRule="exact"/>
              <w:rPr>
                <w:rFonts w:ascii="宋体" w:hAnsi="宋体" w:hint="eastAsia"/>
                <w:sz w:val="24"/>
              </w:rPr>
            </w:pPr>
          </w:p>
        </w:tc>
      </w:tr>
      <w:tr w:rsidR="006C68AF" w:rsidRPr="00C815EE" w14:paraId="7AEAB905" w14:textId="77777777">
        <w:trPr>
          <w:trHeight w:val="933"/>
          <w:jc w:val="center"/>
        </w:trPr>
        <w:tc>
          <w:tcPr>
            <w:tcW w:w="1800" w:type="dxa"/>
            <w:tcBorders>
              <w:top w:val="single" w:sz="6" w:space="0" w:color="auto"/>
              <w:left w:val="single" w:sz="6" w:space="0" w:color="auto"/>
              <w:bottom w:val="single" w:sz="6" w:space="0" w:color="auto"/>
              <w:right w:val="single" w:sz="6" w:space="0" w:color="auto"/>
            </w:tcBorders>
          </w:tcPr>
          <w:p w14:paraId="540E5C41" w14:textId="77777777" w:rsidR="006C68AF" w:rsidRPr="00C815EE" w:rsidRDefault="006C68AF">
            <w:pPr>
              <w:autoSpaceDE w:val="0"/>
              <w:autoSpaceDN w:val="0"/>
              <w:adjustRightInd w:val="0"/>
              <w:spacing w:line="440" w:lineRule="exact"/>
              <w:rPr>
                <w:rFonts w:ascii="宋体" w:hAnsi="宋体" w:hint="eastAsia"/>
                <w:sz w:val="24"/>
              </w:rPr>
            </w:pPr>
          </w:p>
        </w:tc>
        <w:tc>
          <w:tcPr>
            <w:tcW w:w="2263" w:type="dxa"/>
            <w:tcBorders>
              <w:top w:val="single" w:sz="6" w:space="0" w:color="auto"/>
              <w:left w:val="single" w:sz="6" w:space="0" w:color="auto"/>
              <w:bottom w:val="single" w:sz="6" w:space="0" w:color="auto"/>
              <w:right w:val="single" w:sz="6" w:space="0" w:color="auto"/>
            </w:tcBorders>
          </w:tcPr>
          <w:p w14:paraId="45F61403" w14:textId="77777777" w:rsidR="006C68AF" w:rsidRPr="00C815EE" w:rsidRDefault="006C68AF">
            <w:pPr>
              <w:autoSpaceDE w:val="0"/>
              <w:autoSpaceDN w:val="0"/>
              <w:adjustRightInd w:val="0"/>
              <w:spacing w:line="440" w:lineRule="exact"/>
              <w:rPr>
                <w:rFonts w:ascii="宋体" w:hAnsi="宋体" w:hint="eastAsia"/>
                <w:sz w:val="24"/>
              </w:rPr>
            </w:pPr>
          </w:p>
        </w:tc>
        <w:tc>
          <w:tcPr>
            <w:tcW w:w="2417" w:type="dxa"/>
            <w:tcBorders>
              <w:top w:val="single" w:sz="6" w:space="0" w:color="auto"/>
              <w:left w:val="single" w:sz="6" w:space="0" w:color="auto"/>
              <w:bottom w:val="single" w:sz="6" w:space="0" w:color="auto"/>
              <w:right w:val="single" w:sz="6" w:space="0" w:color="auto"/>
            </w:tcBorders>
          </w:tcPr>
          <w:p w14:paraId="0C6A8E3C" w14:textId="77777777" w:rsidR="006C68AF" w:rsidRPr="00C815EE" w:rsidRDefault="006C68AF">
            <w:pPr>
              <w:autoSpaceDE w:val="0"/>
              <w:autoSpaceDN w:val="0"/>
              <w:adjustRightInd w:val="0"/>
              <w:spacing w:line="440" w:lineRule="exact"/>
              <w:rPr>
                <w:rFonts w:ascii="宋体" w:hAnsi="宋体" w:hint="eastAsia"/>
                <w:sz w:val="24"/>
              </w:rPr>
            </w:pPr>
          </w:p>
        </w:tc>
        <w:tc>
          <w:tcPr>
            <w:tcW w:w="1316" w:type="dxa"/>
            <w:tcBorders>
              <w:top w:val="single" w:sz="6" w:space="0" w:color="auto"/>
              <w:left w:val="single" w:sz="6" w:space="0" w:color="auto"/>
              <w:bottom w:val="single" w:sz="6" w:space="0" w:color="auto"/>
              <w:right w:val="single" w:sz="6" w:space="0" w:color="auto"/>
            </w:tcBorders>
          </w:tcPr>
          <w:p w14:paraId="6EDF50C9" w14:textId="77777777" w:rsidR="006C68AF" w:rsidRPr="00C815EE" w:rsidRDefault="006C68AF">
            <w:pPr>
              <w:autoSpaceDE w:val="0"/>
              <w:autoSpaceDN w:val="0"/>
              <w:adjustRightInd w:val="0"/>
              <w:spacing w:line="440" w:lineRule="exact"/>
              <w:rPr>
                <w:rFonts w:ascii="宋体" w:hAnsi="宋体" w:hint="eastAsia"/>
                <w:sz w:val="24"/>
              </w:rPr>
            </w:pPr>
          </w:p>
        </w:tc>
        <w:tc>
          <w:tcPr>
            <w:tcW w:w="949" w:type="dxa"/>
            <w:tcBorders>
              <w:top w:val="single" w:sz="6" w:space="0" w:color="auto"/>
              <w:left w:val="single" w:sz="6" w:space="0" w:color="auto"/>
              <w:bottom w:val="single" w:sz="6" w:space="0" w:color="auto"/>
              <w:right w:val="single" w:sz="6" w:space="0" w:color="auto"/>
            </w:tcBorders>
          </w:tcPr>
          <w:p w14:paraId="082B29AE" w14:textId="77777777" w:rsidR="006C68AF" w:rsidRPr="00C815EE" w:rsidRDefault="006C68AF">
            <w:pPr>
              <w:autoSpaceDE w:val="0"/>
              <w:autoSpaceDN w:val="0"/>
              <w:adjustRightInd w:val="0"/>
              <w:spacing w:line="440" w:lineRule="exact"/>
              <w:rPr>
                <w:rFonts w:ascii="宋体" w:hAnsi="宋体" w:hint="eastAsia"/>
                <w:sz w:val="24"/>
              </w:rPr>
            </w:pPr>
          </w:p>
        </w:tc>
      </w:tr>
      <w:tr w:rsidR="006C68AF" w:rsidRPr="00C815EE" w14:paraId="5F1A67ED" w14:textId="77777777">
        <w:trPr>
          <w:trHeight w:val="927"/>
          <w:jc w:val="center"/>
        </w:trPr>
        <w:tc>
          <w:tcPr>
            <w:tcW w:w="1800" w:type="dxa"/>
            <w:tcBorders>
              <w:top w:val="single" w:sz="6" w:space="0" w:color="auto"/>
              <w:left w:val="single" w:sz="6" w:space="0" w:color="auto"/>
              <w:bottom w:val="single" w:sz="6" w:space="0" w:color="auto"/>
              <w:right w:val="single" w:sz="6" w:space="0" w:color="auto"/>
            </w:tcBorders>
          </w:tcPr>
          <w:p w14:paraId="19C8F998" w14:textId="77777777" w:rsidR="006C68AF" w:rsidRPr="00C815EE" w:rsidRDefault="006C68AF">
            <w:pPr>
              <w:autoSpaceDE w:val="0"/>
              <w:autoSpaceDN w:val="0"/>
              <w:adjustRightInd w:val="0"/>
              <w:spacing w:line="440" w:lineRule="exact"/>
              <w:rPr>
                <w:rFonts w:ascii="宋体" w:hAnsi="宋体" w:hint="eastAsia"/>
                <w:sz w:val="24"/>
              </w:rPr>
            </w:pPr>
          </w:p>
        </w:tc>
        <w:tc>
          <w:tcPr>
            <w:tcW w:w="2263" w:type="dxa"/>
            <w:tcBorders>
              <w:top w:val="single" w:sz="6" w:space="0" w:color="auto"/>
              <w:left w:val="single" w:sz="6" w:space="0" w:color="auto"/>
              <w:bottom w:val="single" w:sz="6" w:space="0" w:color="auto"/>
              <w:right w:val="single" w:sz="6" w:space="0" w:color="auto"/>
            </w:tcBorders>
          </w:tcPr>
          <w:p w14:paraId="4E1BEA99" w14:textId="77777777" w:rsidR="006C68AF" w:rsidRPr="00C815EE" w:rsidRDefault="006C68AF">
            <w:pPr>
              <w:autoSpaceDE w:val="0"/>
              <w:autoSpaceDN w:val="0"/>
              <w:adjustRightInd w:val="0"/>
              <w:spacing w:line="440" w:lineRule="exact"/>
              <w:rPr>
                <w:rFonts w:ascii="宋体" w:hAnsi="宋体" w:hint="eastAsia"/>
                <w:sz w:val="24"/>
              </w:rPr>
            </w:pPr>
          </w:p>
        </w:tc>
        <w:tc>
          <w:tcPr>
            <w:tcW w:w="2417" w:type="dxa"/>
            <w:tcBorders>
              <w:top w:val="single" w:sz="6" w:space="0" w:color="auto"/>
              <w:left w:val="single" w:sz="6" w:space="0" w:color="auto"/>
              <w:bottom w:val="single" w:sz="6" w:space="0" w:color="auto"/>
              <w:right w:val="single" w:sz="6" w:space="0" w:color="auto"/>
            </w:tcBorders>
          </w:tcPr>
          <w:p w14:paraId="2003DA22" w14:textId="77777777" w:rsidR="006C68AF" w:rsidRPr="00C815EE" w:rsidRDefault="006C68AF">
            <w:pPr>
              <w:autoSpaceDE w:val="0"/>
              <w:autoSpaceDN w:val="0"/>
              <w:adjustRightInd w:val="0"/>
              <w:spacing w:line="440" w:lineRule="exact"/>
              <w:rPr>
                <w:rFonts w:ascii="宋体" w:hAnsi="宋体" w:hint="eastAsia"/>
                <w:sz w:val="24"/>
              </w:rPr>
            </w:pPr>
          </w:p>
        </w:tc>
        <w:tc>
          <w:tcPr>
            <w:tcW w:w="1316" w:type="dxa"/>
            <w:tcBorders>
              <w:top w:val="single" w:sz="6" w:space="0" w:color="auto"/>
              <w:left w:val="single" w:sz="6" w:space="0" w:color="auto"/>
              <w:bottom w:val="single" w:sz="6" w:space="0" w:color="auto"/>
              <w:right w:val="single" w:sz="6" w:space="0" w:color="auto"/>
            </w:tcBorders>
          </w:tcPr>
          <w:p w14:paraId="4ED40911" w14:textId="77777777" w:rsidR="006C68AF" w:rsidRPr="00C815EE" w:rsidRDefault="006C68AF">
            <w:pPr>
              <w:autoSpaceDE w:val="0"/>
              <w:autoSpaceDN w:val="0"/>
              <w:adjustRightInd w:val="0"/>
              <w:spacing w:line="440" w:lineRule="exact"/>
              <w:rPr>
                <w:rFonts w:ascii="宋体" w:hAnsi="宋体" w:hint="eastAsia"/>
                <w:sz w:val="24"/>
              </w:rPr>
            </w:pPr>
          </w:p>
        </w:tc>
        <w:tc>
          <w:tcPr>
            <w:tcW w:w="949" w:type="dxa"/>
            <w:tcBorders>
              <w:top w:val="single" w:sz="6" w:space="0" w:color="auto"/>
              <w:left w:val="single" w:sz="6" w:space="0" w:color="auto"/>
              <w:bottom w:val="single" w:sz="6" w:space="0" w:color="auto"/>
              <w:right w:val="single" w:sz="6" w:space="0" w:color="auto"/>
            </w:tcBorders>
          </w:tcPr>
          <w:p w14:paraId="376CAC4A" w14:textId="77777777" w:rsidR="006C68AF" w:rsidRPr="00C815EE" w:rsidRDefault="006C68AF">
            <w:pPr>
              <w:autoSpaceDE w:val="0"/>
              <w:autoSpaceDN w:val="0"/>
              <w:adjustRightInd w:val="0"/>
              <w:spacing w:line="440" w:lineRule="exact"/>
              <w:rPr>
                <w:rFonts w:ascii="宋体" w:hAnsi="宋体" w:hint="eastAsia"/>
                <w:sz w:val="24"/>
              </w:rPr>
            </w:pPr>
          </w:p>
        </w:tc>
      </w:tr>
    </w:tbl>
    <w:p w14:paraId="1311CF29" w14:textId="77777777" w:rsidR="006C68AF" w:rsidRPr="00C815EE" w:rsidRDefault="00000000">
      <w:pPr>
        <w:autoSpaceDE w:val="0"/>
        <w:autoSpaceDN w:val="0"/>
        <w:adjustRightInd w:val="0"/>
        <w:spacing w:line="440" w:lineRule="exact"/>
        <w:rPr>
          <w:rFonts w:ascii="宋体" w:hAnsi="宋体" w:hint="eastAsia"/>
          <w:b/>
          <w:sz w:val="24"/>
        </w:rPr>
      </w:pPr>
      <w:r w:rsidRPr="00C815EE">
        <w:rPr>
          <w:rFonts w:ascii="宋体" w:hAnsi="宋体" w:hint="eastAsia"/>
          <w:b/>
          <w:sz w:val="24"/>
        </w:rPr>
        <w:t>注：本表填写类似服务项目业绩，供应商可按上述的格式自行编制；证明材料附后。</w:t>
      </w:r>
    </w:p>
    <w:p w14:paraId="2D450620" w14:textId="77777777" w:rsidR="006C68AF" w:rsidRPr="00C815EE" w:rsidRDefault="006C68AF">
      <w:pPr>
        <w:autoSpaceDE w:val="0"/>
        <w:autoSpaceDN w:val="0"/>
        <w:adjustRightInd w:val="0"/>
        <w:spacing w:line="420" w:lineRule="exact"/>
        <w:ind w:firstLineChars="2200" w:firstLine="5280"/>
        <w:rPr>
          <w:rFonts w:ascii="宋体" w:hAnsi="宋体" w:hint="eastAsia"/>
          <w:kern w:val="0"/>
          <w:sz w:val="24"/>
        </w:rPr>
      </w:pPr>
    </w:p>
    <w:p w14:paraId="4C08D63C" w14:textId="77777777" w:rsidR="006C68AF" w:rsidRPr="00C815EE" w:rsidRDefault="006C68AF">
      <w:pPr>
        <w:autoSpaceDE w:val="0"/>
        <w:autoSpaceDN w:val="0"/>
        <w:adjustRightInd w:val="0"/>
        <w:spacing w:line="420" w:lineRule="exact"/>
        <w:ind w:firstLineChars="2200" w:firstLine="5280"/>
        <w:rPr>
          <w:rFonts w:ascii="宋体" w:hAnsi="宋体" w:hint="eastAsia"/>
          <w:kern w:val="0"/>
          <w:sz w:val="24"/>
        </w:rPr>
      </w:pPr>
    </w:p>
    <w:p w14:paraId="0A0FA91F" w14:textId="77777777" w:rsidR="006C68AF" w:rsidRPr="00C815EE" w:rsidRDefault="00000000">
      <w:pPr>
        <w:autoSpaceDE w:val="0"/>
        <w:autoSpaceDN w:val="0"/>
        <w:adjustRightInd w:val="0"/>
        <w:spacing w:line="420" w:lineRule="exact"/>
        <w:ind w:firstLineChars="1900" w:firstLine="4560"/>
        <w:rPr>
          <w:rFonts w:ascii="宋体" w:hAnsi="宋体" w:hint="eastAsia"/>
          <w:kern w:val="0"/>
          <w:sz w:val="24"/>
        </w:rPr>
      </w:pPr>
      <w:r w:rsidRPr="00C815EE">
        <w:rPr>
          <w:rFonts w:ascii="宋体" w:hAnsi="宋体" w:hint="eastAsia"/>
          <w:kern w:val="0"/>
          <w:sz w:val="24"/>
        </w:rPr>
        <w:t>供应商名称：</w:t>
      </w:r>
      <w:r w:rsidRPr="00C815EE">
        <w:rPr>
          <w:rFonts w:ascii="宋体" w:hAnsi="宋体" w:hint="eastAsia"/>
          <w:kern w:val="0"/>
          <w:sz w:val="24"/>
          <w:u w:val="single"/>
        </w:rPr>
        <w:t xml:space="preserve">             </w:t>
      </w:r>
      <w:r w:rsidRPr="00C815EE">
        <w:rPr>
          <w:rFonts w:ascii="宋体" w:hAnsi="宋体" w:hint="eastAsia"/>
          <w:bCs/>
          <w:sz w:val="24"/>
          <w:szCs w:val="24"/>
          <w:u w:val="single"/>
        </w:rPr>
        <w:t>（盖章</w:t>
      </w:r>
      <w:r w:rsidRPr="00C815EE">
        <w:rPr>
          <w:rFonts w:ascii="宋体" w:hAnsi="宋体"/>
          <w:bCs/>
          <w:sz w:val="24"/>
          <w:szCs w:val="24"/>
          <w:u w:val="single"/>
        </w:rPr>
        <w:t>）</w:t>
      </w:r>
      <w:r w:rsidRPr="00C815EE">
        <w:rPr>
          <w:rFonts w:ascii="宋体" w:hAnsi="宋体" w:hint="eastAsia"/>
          <w:kern w:val="0"/>
          <w:sz w:val="24"/>
        </w:rPr>
        <w:t xml:space="preserve">       </w:t>
      </w:r>
    </w:p>
    <w:p w14:paraId="15D7BE44" w14:textId="77777777" w:rsidR="006C68AF" w:rsidRPr="00C815EE" w:rsidRDefault="00000000">
      <w:pPr>
        <w:autoSpaceDE w:val="0"/>
        <w:autoSpaceDN w:val="0"/>
        <w:adjustRightInd w:val="0"/>
        <w:spacing w:line="420" w:lineRule="exact"/>
        <w:ind w:firstLineChars="1900" w:firstLine="4560"/>
        <w:rPr>
          <w:rFonts w:ascii="宋体" w:hAnsi="宋体" w:hint="eastAsia"/>
          <w:kern w:val="0"/>
          <w:sz w:val="24"/>
        </w:rPr>
      </w:pPr>
      <w:r w:rsidRPr="00C815EE">
        <w:rPr>
          <w:rFonts w:ascii="宋体" w:hAnsi="宋体" w:hint="eastAsia"/>
          <w:kern w:val="0"/>
          <w:sz w:val="24"/>
        </w:rPr>
        <w:t xml:space="preserve">                </w:t>
      </w:r>
    </w:p>
    <w:p w14:paraId="10AAEC6E" w14:textId="77777777" w:rsidR="006C68AF" w:rsidRPr="00C815EE" w:rsidRDefault="00000000">
      <w:pPr>
        <w:autoSpaceDE w:val="0"/>
        <w:autoSpaceDN w:val="0"/>
        <w:adjustRightInd w:val="0"/>
        <w:spacing w:line="420" w:lineRule="exact"/>
        <w:jc w:val="right"/>
        <w:rPr>
          <w:rFonts w:ascii="宋体" w:hAnsi="宋体" w:hint="eastAsia"/>
          <w:kern w:val="0"/>
          <w:sz w:val="24"/>
        </w:rPr>
      </w:pPr>
      <w:r w:rsidRPr="00C815EE">
        <w:rPr>
          <w:rFonts w:ascii="宋体" w:hAnsi="宋体" w:hint="eastAsia"/>
          <w:kern w:val="0"/>
          <w:sz w:val="24"/>
        </w:rPr>
        <w:t>法定代表人（单位负责人）或其委托代理人：</w:t>
      </w:r>
      <w:r w:rsidRPr="00C815EE">
        <w:rPr>
          <w:rFonts w:ascii="宋体" w:hAnsi="宋体"/>
          <w:kern w:val="0"/>
          <w:sz w:val="24"/>
          <w:u w:val="single"/>
        </w:rPr>
        <w:t xml:space="preserve">             </w:t>
      </w:r>
      <w:r w:rsidRPr="00C815EE">
        <w:rPr>
          <w:rFonts w:ascii="宋体" w:hAnsi="宋体" w:hint="eastAsia"/>
          <w:bCs/>
          <w:sz w:val="24"/>
          <w:szCs w:val="24"/>
          <w:u w:val="single"/>
        </w:rPr>
        <w:t>（签字</w:t>
      </w:r>
      <w:r w:rsidRPr="00C815EE">
        <w:rPr>
          <w:rFonts w:ascii="宋体" w:hAnsi="宋体"/>
          <w:bCs/>
          <w:sz w:val="24"/>
          <w:szCs w:val="24"/>
          <w:u w:val="single"/>
        </w:rPr>
        <w:t>）</w:t>
      </w:r>
    </w:p>
    <w:p w14:paraId="083CF482" w14:textId="77777777" w:rsidR="006C68AF" w:rsidRPr="00C815EE" w:rsidRDefault="00000000">
      <w:pPr>
        <w:autoSpaceDE w:val="0"/>
        <w:autoSpaceDN w:val="0"/>
        <w:adjustRightInd w:val="0"/>
        <w:spacing w:line="420" w:lineRule="exact"/>
        <w:rPr>
          <w:rFonts w:ascii="宋体" w:hAnsi="宋体" w:hint="eastAsia"/>
          <w:kern w:val="0"/>
          <w:sz w:val="24"/>
        </w:rPr>
      </w:pPr>
      <w:r w:rsidRPr="00C815EE">
        <w:rPr>
          <w:rFonts w:ascii="宋体" w:hAnsi="宋体" w:hint="eastAsia"/>
          <w:kern w:val="0"/>
          <w:sz w:val="24"/>
        </w:rPr>
        <w:t xml:space="preserve">                </w:t>
      </w:r>
    </w:p>
    <w:p w14:paraId="257CC9B6" w14:textId="77777777" w:rsidR="006C68AF" w:rsidRPr="00C815EE" w:rsidRDefault="00000000">
      <w:pPr>
        <w:jc w:val="center"/>
        <w:rPr>
          <w:rFonts w:ascii="宋体" w:hAnsi="宋体" w:hint="eastAsia"/>
          <w:b/>
          <w:sz w:val="24"/>
          <w:szCs w:val="24"/>
        </w:rPr>
      </w:pPr>
      <w:r w:rsidRPr="00C815EE">
        <w:rPr>
          <w:rFonts w:ascii="宋体" w:hAnsi="宋体" w:hint="eastAsia"/>
          <w:kern w:val="0"/>
          <w:sz w:val="24"/>
        </w:rPr>
        <w:t xml:space="preserve">                                      日期：   年  月   日</w:t>
      </w:r>
    </w:p>
    <w:p w14:paraId="3F532495" w14:textId="77777777" w:rsidR="006C68AF" w:rsidRPr="00C815EE" w:rsidRDefault="006C68AF">
      <w:pPr>
        <w:spacing w:line="480" w:lineRule="exact"/>
        <w:jc w:val="center"/>
        <w:rPr>
          <w:rFonts w:ascii="宋体" w:hAnsi="宋体" w:hint="eastAsia"/>
          <w:b/>
          <w:sz w:val="32"/>
          <w:szCs w:val="32"/>
        </w:rPr>
      </w:pPr>
    </w:p>
    <w:p w14:paraId="73AF3D52" w14:textId="77777777" w:rsidR="006C68AF" w:rsidRPr="00C815EE" w:rsidRDefault="006C68AF">
      <w:pPr>
        <w:spacing w:line="480" w:lineRule="exact"/>
        <w:jc w:val="center"/>
        <w:rPr>
          <w:rFonts w:ascii="宋体" w:hAnsi="宋体" w:hint="eastAsia"/>
          <w:b/>
          <w:sz w:val="32"/>
          <w:szCs w:val="32"/>
        </w:rPr>
      </w:pPr>
    </w:p>
    <w:p w14:paraId="24D060C9" w14:textId="77777777" w:rsidR="006C68AF" w:rsidRPr="00C815EE" w:rsidRDefault="006C68AF">
      <w:pPr>
        <w:spacing w:line="480" w:lineRule="exact"/>
        <w:jc w:val="center"/>
        <w:rPr>
          <w:rFonts w:ascii="宋体" w:hAnsi="宋体" w:hint="eastAsia"/>
          <w:b/>
          <w:sz w:val="32"/>
          <w:szCs w:val="32"/>
        </w:rPr>
      </w:pPr>
    </w:p>
    <w:p w14:paraId="691DCB5F" w14:textId="77777777" w:rsidR="006C68AF" w:rsidRPr="00C815EE" w:rsidRDefault="006C68AF">
      <w:pPr>
        <w:spacing w:line="480" w:lineRule="exact"/>
        <w:jc w:val="center"/>
        <w:rPr>
          <w:rFonts w:ascii="宋体" w:hAnsi="宋体" w:hint="eastAsia"/>
          <w:b/>
          <w:sz w:val="32"/>
          <w:szCs w:val="32"/>
        </w:rPr>
      </w:pPr>
    </w:p>
    <w:p w14:paraId="370FD8E0" w14:textId="77777777" w:rsidR="006C68AF" w:rsidRPr="00C815EE" w:rsidRDefault="006C68AF">
      <w:pPr>
        <w:spacing w:line="480" w:lineRule="exact"/>
        <w:jc w:val="center"/>
        <w:rPr>
          <w:rFonts w:ascii="宋体" w:hAnsi="宋体" w:hint="eastAsia"/>
          <w:b/>
          <w:sz w:val="32"/>
          <w:szCs w:val="32"/>
        </w:rPr>
      </w:pPr>
    </w:p>
    <w:p w14:paraId="75FFC949" w14:textId="77777777" w:rsidR="006C68AF" w:rsidRPr="00C815EE" w:rsidRDefault="006C68AF">
      <w:pPr>
        <w:spacing w:line="480" w:lineRule="exact"/>
        <w:jc w:val="center"/>
        <w:rPr>
          <w:rFonts w:ascii="宋体" w:hAnsi="宋体" w:hint="eastAsia"/>
          <w:b/>
          <w:sz w:val="32"/>
          <w:szCs w:val="32"/>
        </w:rPr>
      </w:pPr>
    </w:p>
    <w:p w14:paraId="70D9F365" w14:textId="77777777" w:rsidR="006C68AF" w:rsidRPr="00C815EE" w:rsidRDefault="006C68AF">
      <w:pPr>
        <w:jc w:val="center"/>
        <w:rPr>
          <w:rFonts w:ascii="宋体" w:hAnsi="宋体" w:hint="eastAsia"/>
          <w:b/>
          <w:sz w:val="24"/>
          <w:szCs w:val="32"/>
        </w:rPr>
      </w:pPr>
    </w:p>
    <w:p w14:paraId="745B6FE3" w14:textId="77777777" w:rsidR="006C68AF" w:rsidRPr="00C815EE" w:rsidRDefault="00000000">
      <w:pPr>
        <w:widowControl/>
        <w:jc w:val="left"/>
        <w:rPr>
          <w:rFonts w:ascii="宋体" w:hAnsi="宋体" w:hint="eastAsia"/>
          <w:b/>
          <w:bCs/>
          <w:sz w:val="24"/>
          <w:szCs w:val="24"/>
        </w:rPr>
      </w:pPr>
      <w:r w:rsidRPr="00C815EE">
        <w:rPr>
          <w:rFonts w:ascii="宋体" w:hAnsi="宋体" w:hint="eastAsia"/>
          <w:b/>
          <w:bCs/>
          <w:sz w:val="24"/>
          <w:szCs w:val="24"/>
        </w:rPr>
        <w:br w:type="page"/>
      </w:r>
    </w:p>
    <w:p w14:paraId="72E03D97"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hint="eastAsia"/>
          <w:b/>
          <w:bCs/>
          <w:sz w:val="24"/>
          <w:szCs w:val="24"/>
        </w:rPr>
        <w:lastRenderedPageBreak/>
        <w:t>7、拟委任的主要人员汇总表</w:t>
      </w:r>
    </w:p>
    <w:tbl>
      <w:tblPr>
        <w:tblW w:w="83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304"/>
        <w:gridCol w:w="1418"/>
        <w:gridCol w:w="2126"/>
        <w:gridCol w:w="1559"/>
      </w:tblGrid>
      <w:tr w:rsidR="006C68AF" w:rsidRPr="00C815EE" w14:paraId="134B0369" w14:textId="77777777">
        <w:trPr>
          <w:trHeight w:val="850"/>
        </w:trPr>
        <w:tc>
          <w:tcPr>
            <w:tcW w:w="704" w:type="dxa"/>
            <w:vMerge w:val="restart"/>
            <w:vAlign w:val="center"/>
          </w:tcPr>
          <w:p w14:paraId="1FA7B9E0" w14:textId="77777777" w:rsidR="006C68AF" w:rsidRPr="00C815EE" w:rsidRDefault="00000000">
            <w:pPr>
              <w:jc w:val="center"/>
              <w:rPr>
                <w:rFonts w:ascii="宋体" w:hAnsi="宋体" w:hint="eastAsia"/>
              </w:rPr>
            </w:pPr>
            <w:r w:rsidRPr="00C815EE">
              <w:rPr>
                <w:rFonts w:ascii="宋体" w:hAnsi="宋体" w:hint="eastAsia"/>
              </w:rPr>
              <w:t>序号</w:t>
            </w:r>
          </w:p>
        </w:tc>
        <w:tc>
          <w:tcPr>
            <w:tcW w:w="1276" w:type="dxa"/>
            <w:vMerge w:val="restart"/>
            <w:vAlign w:val="center"/>
          </w:tcPr>
          <w:p w14:paraId="00928F22" w14:textId="77777777" w:rsidR="006C68AF" w:rsidRPr="00C815EE" w:rsidRDefault="00000000">
            <w:pPr>
              <w:jc w:val="center"/>
              <w:rPr>
                <w:rFonts w:ascii="宋体" w:hAnsi="宋体" w:hint="eastAsia"/>
              </w:rPr>
            </w:pPr>
            <w:r w:rsidRPr="00C815EE">
              <w:rPr>
                <w:rFonts w:ascii="宋体" w:hAnsi="宋体" w:hint="eastAsia"/>
              </w:rPr>
              <w:t>本项目任职</w:t>
            </w:r>
          </w:p>
        </w:tc>
        <w:tc>
          <w:tcPr>
            <w:tcW w:w="1304" w:type="dxa"/>
            <w:vMerge w:val="restart"/>
            <w:vAlign w:val="center"/>
          </w:tcPr>
          <w:p w14:paraId="1189CD24" w14:textId="77777777" w:rsidR="006C68AF" w:rsidRPr="00C815EE" w:rsidRDefault="00000000">
            <w:pPr>
              <w:jc w:val="center"/>
              <w:rPr>
                <w:rFonts w:ascii="宋体" w:hAnsi="宋体" w:hint="eastAsia"/>
              </w:rPr>
            </w:pPr>
            <w:r w:rsidRPr="00C815EE">
              <w:rPr>
                <w:rFonts w:ascii="宋体" w:hAnsi="宋体" w:hint="eastAsia"/>
              </w:rPr>
              <w:t>姓名</w:t>
            </w:r>
          </w:p>
        </w:tc>
        <w:tc>
          <w:tcPr>
            <w:tcW w:w="1418" w:type="dxa"/>
            <w:vMerge w:val="restart"/>
            <w:vAlign w:val="center"/>
          </w:tcPr>
          <w:p w14:paraId="6E8FA3FC" w14:textId="77777777" w:rsidR="006C68AF" w:rsidRPr="00C815EE" w:rsidRDefault="00000000">
            <w:pPr>
              <w:jc w:val="center"/>
              <w:rPr>
                <w:rFonts w:ascii="宋体" w:hAnsi="宋体" w:hint="eastAsia"/>
              </w:rPr>
            </w:pPr>
            <w:r w:rsidRPr="00C815EE">
              <w:rPr>
                <w:rFonts w:ascii="宋体" w:hAnsi="宋体" w:hint="eastAsia"/>
              </w:rPr>
              <w:t>学历</w:t>
            </w:r>
          </w:p>
        </w:tc>
        <w:tc>
          <w:tcPr>
            <w:tcW w:w="2126" w:type="dxa"/>
            <w:vMerge w:val="restart"/>
            <w:vAlign w:val="center"/>
          </w:tcPr>
          <w:p w14:paraId="1792F1F3" w14:textId="77777777" w:rsidR="006C68AF" w:rsidRPr="00C815EE" w:rsidRDefault="00000000">
            <w:pPr>
              <w:jc w:val="center"/>
              <w:rPr>
                <w:rFonts w:ascii="宋体" w:hAnsi="宋体" w:hint="eastAsia"/>
              </w:rPr>
            </w:pPr>
            <w:r w:rsidRPr="00C815EE">
              <w:rPr>
                <w:rFonts w:ascii="宋体" w:hAnsi="宋体" w:hint="eastAsia"/>
              </w:rPr>
              <w:t>持有的相关证书</w:t>
            </w:r>
          </w:p>
        </w:tc>
        <w:tc>
          <w:tcPr>
            <w:tcW w:w="1559" w:type="dxa"/>
            <w:vMerge w:val="restart"/>
            <w:vAlign w:val="center"/>
          </w:tcPr>
          <w:p w14:paraId="7B58A8A7" w14:textId="77777777" w:rsidR="006C68AF" w:rsidRPr="00C815EE" w:rsidRDefault="00000000">
            <w:pPr>
              <w:jc w:val="center"/>
              <w:rPr>
                <w:rFonts w:ascii="宋体" w:hAnsi="宋体" w:hint="eastAsia"/>
              </w:rPr>
            </w:pPr>
            <w:r w:rsidRPr="00C815EE">
              <w:rPr>
                <w:rFonts w:ascii="宋体" w:hAnsi="宋体" w:hint="eastAsia"/>
              </w:rPr>
              <w:t>备注</w:t>
            </w:r>
          </w:p>
        </w:tc>
      </w:tr>
      <w:tr w:rsidR="006C68AF" w:rsidRPr="00C815EE" w14:paraId="4A8D17DE" w14:textId="77777777">
        <w:trPr>
          <w:trHeight w:val="272"/>
        </w:trPr>
        <w:tc>
          <w:tcPr>
            <w:tcW w:w="704" w:type="dxa"/>
            <w:vMerge/>
            <w:vAlign w:val="center"/>
          </w:tcPr>
          <w:p w14:paraId="3FCE869F" w14:textId="77777777" w:rsidR="006C68AF" w:rsidRPr="00C815EE" w:rsidRDefault="006C68AF">
            <w:pPr>
              <w:jc w:val="center"/>
              <w:rPr>
                <w:rFonts w:ascii="宋体" w:hAnsi="宋体" w:hint="eastAsia"/>
              </w:rPr>
            </w:pPr>
          </w:p>
        </w:tc>
        <w:tc>
          <w:tcPr>
            <w:tcW w:w="1276" w:type="dxa"/>
            <w:vMerge/>
            <w:vAlign w:val="center"/>
          </w:tcPr>
          <w:p w14:paraId="710F536E" w14:textId="77777777" w:rsidR="006C68AF" w:rsidRPr="00C815EE" w:rsidRDefault="006C68AF">
            <w:pPr>
              <w:jc w:val="center"/>
              <w:rPr>
                <w:rFonts w:ascii="宋体" w:hAnsi="宋体" w:hint="eastAsia"/>
              </w:rPr>
            </w:pPr>
          </w:p>
        </w:tc>
        <w:tc>
          <w:tcPr>
            <w:tcW w:w="1304" w:type="dxa"/>
            <w:vMerge/>
            <w:vAlign w:val="center"/>
          </w:tcPr>
          <w:p w14:paraId="7400A2B6" w14:textId="77777777" w:rsidR="006C68AF" w:rsidRPr="00C815EE" w:rsidRDefault="006C68AF">
            <w:pPr>
              <w:jc w:val="center"/>
              <w:rPr>
                <w:rFonts w:ascii="宋体" w:hAnsi="宋体" w:hint="eastAsia"/>
              </w:rPr>
            </w:pPr>
          </w:p>
        </w:tc>
        <w:tc>
          <w:tcPr>
            <w:tcW w:w="1418" w:type="dxa"/>
            <w:vMerge/>
            <w:vAlign w:val="center"/>
          </w:tcPr>
          <w:p w14:paraId="576F14C8" w14:textId="77777777" w:rsidR="006C68AF" w:rsidRPr="00C815EE" w:rsidRDefault="006C68AF">
            <w:pPr>
              <w:jc w:val="center"/>
              <w:rPr>
                <w:rFonts w:ascii="宋体" w:hAnsi="宋体" w:hint="eastAsia"/>
              </w:rPr>
            </w:pPr>
          </w:p>
        </w:tc>
        <w:tc>
          <w:tcPr>
            <w:tcW w:w="2126" w:type="dxa"/>
            <w:vMerge/>
            <w:vAlign w:val="center"/>
          </w:tcPr>
          <w:p w14:paraId="5B7D0F73" w14:textId="77777777" w:rsidR="006C68AF" w:rsidRPr="00C815EE" w:rsidRDefault="006C68AF">
            <w:pPr>
              <w:jc w:val="center"/>
              <w:rPr>
                <w:rFonts w:ascii="宋体" w:hAnsi="宋体" w:hint="eastAsia"/>
              </w:rPr>
            </w:pPr>
          </w:p>
        </w:tc>
        <w:tc>
          <w:tcPr>
            <w:tcW w:w="1559" w:type="dxa"/>
            <w:vMerge/>
            <w:vAlign w:val="center"/>
          </w:tcPr>
          <w:p w14:paraId="67C6A3F7" w14:textId="77777777" w:rsidR="006C68AF" w:rsidRPr="00C815EE" w:rsidRDefault="006C68AF">
            <w:pPr>
              <w:rPr>
                <w:rFonts w:ascii="宋体" w:hAnsi="宋体" w:hint="eastAsia"/>
              </w:rPr>
            </w:pPr>
          </w:p>
        </w:tc>
      </w:tr>
      <w:tr w:rsidR="006C68AF" w:rsidRPr="00C815EE" w14:paraId="129363D1" w14:textId="77777777">
        <w:trPr>
          <w:trHeight w:val="850"/>
        </w:trPr>
        <w:tc>
          <w:tcPr>
            <w:tcW w:w="704" w:type="dxa"/>
            <w:vAlign w:val="center"/>
          </w:tcPr>
          <w:p w14:paraId="21D97106" w14:textId="77777777" w:rsidR="006C68AF" w:rsidRPr="00C815EE" w:rsidRDefault="006C68AF">
            <w:pPr>
              <w:rPr>
                <w:rFonts w:ascii="宋体" w:hAnsi="宋体" w:hint="eastAsia"/>
              </w:rPr>
            </w:pPr>
          </w:p>
        </w:tc>
        <w:tc>
          <w:tcPr>
            <w:tcW w:w="1276" w:type="dxa"/>
            <w:vAlign w:val="center"/>
          </w:tcPr>
          <w:p w14:paraId="2DD1B0B2" w14:textId="77777777" w:rsidR="006C68AF" w:rsidRPr="00C815EE" w:rsidRDefault="006C68AF">
            <w:pPr>
              <w:rPr>
                <w:rFonts w:ascii="宋体" w:hAnsi="宋体" w:hint="eastAsia"/>
              </w:rPr>
            </w:pPr>
          </w:p>
        </w:tc>
        <w:tc>
          <w:tcPr>
            <w:tcW w:w="1304" w:type="dxa"/>
            <w:vAlign w:val="center"/>
          </w:tcPr>
          <w:p w14:paraId="60747B5F" w14:textId="77777777" w:rsidR="006C68AF" w:rsidRPr="00C815EE" w:rsidRDefault="006C68AF">
            <w:pPr>
              <w:rPr>
                <w:rFonts w:ascii="宋体" w:hAnsi="宋体" w:hint="eastAsia"/>
              </w:rPr>
            </w:pPr>
          </w:p>
        </w:tc>
        <w:tc>
          <w:tcPr>
            <w:tcW w:w="1418" w:type="dxa"/>
            <w:vAlign w:val="center"/>
          </w:tcPr>
          <w:p w14:paraId="6FADDC20" w14:textId="77777777" w:rsidR="006C68AF" w:rsidRPr="00C815EE" w:rsidRDefault="006C68AF">
            <w:pPr>
              <w:rPr>
                <w:rFonts w:ascii="宋体" w:hAnsi="宋体" w:hint="eastAsia"/>
              </w:rPr>
            </w:pPr>
          </w:p>
        </w:tc>
        <w:tc>
          <w:tcPr>
            <w:tcW w:w="2126" w:type="dxa"/>
            <w:vAlign w:val="center"/>
          </w:tcPr>
          <w:p w14:paraId="7BE2B80C" w14:textId="77777777" w:rsidR="006C68AF" w:rsidRPr="00C815EE" w:rsidRDefault="006C68AF">
            <w:pPr>
              <w:rPr>
                <w:rFonts w:ascii="宋体" w:hAnsi="宋体" w:hint="eastAsia"/>
              </w:rPr>
            </w:pPr>
          </w:p>
        </w:tc>
        <w:tc>
          <w:tcPr>
            <w:tcW w:w="1559" w:type="dxa"/>
            <w:vAlign w:val="center"/>
          </w:tcPr>
          <w:p w14:paraId="43BBB173" w14:textId="77777777" w:rsidR="006C68AF" w:rsidRPr="00C815EE" w:rsidRDefault="006C68AF">
            <w:pPr>
              <w:rPr>
                <w:rFonts w:ascii="宋体" w:hAnsi="宋体" w:hint="eastAsia"/>
              </w:rPr>
            </w:pPr>
          </w:p>
        </w:tc>
      </w:tr>
      <w:tr w:rsidR="006C68AF" w:rsidRPr="00C815EE" w14:paraId="297694F4" w14:textId="77777777">
        <w:trPr>
          <w:trHeight w:val="850"/>
        </w:trPr>
        <w:tc>
          <w:tcPr>
            <w:tcW w:w="704" w:type="dxa"/>
            <w:vAlign w:val="center"/>
          </w:tcPr>
          <w:p w14:paraId="3B691700" w14:textId="77777777" w:rsidR="006C68AF" w:rsidRPr="00C815EE" w:rsidRDefault="006C68AF">
            <w:pPr>
              <w:rPr>
                <w:rFonts w:ascii="宋体" w:hAnsi="宋体" w:hint="eastAsia"/>
              </w:rPr>
            </w:pPr>
          </w:p>
        </w:tc>
        <w:tc>
          <w:tcPr>
            <w:tcW w:w="1276" w:type="dxa"/>
            <w:vAlign w:val="center"/>
          </w:tcPr>
          <w:p w14:paraId="49A43F2E" w14:textId="77777777" w:rsidR="006C68AF" w:rsidRPr="00C815EE" w:rsidRDefault="006C68AF">
            <w:pPr>
              <w:rPr>
                <w:rFonts w:ascii="宋体" w:hAnsi="宋体" w:hint="eastAsia"/>
              </w:rPr>
            </w:pPr>
          </w:p>
        </w:tc>
        <w:tc>
          <w:tcPr>
            <w:tcW w:w="1304" w:type="dxa"/>
            <w:vAlign w:val="center"/>
          </w:tcPr>
          <w:p w14:paraId="3D189BEE" w14:textId="77777777" w:rsidR="006C68AF" w:rsidRPr="00C815EE" w:rsidRDefault="006C68AF">
            <w:pPr>
              <w:rPr>
                <w:rFonts w:ascii="宋体" w:hAnsi="宋体" w:hint="eastAsia"/>
              </w:rPr>
            </w:pPr>
          </w:p>
        </w:tc>
        <w:tc>
          <w:tcPr>
            <w:tcW w:w="1418" w:type="dxa"/>
            <w:vAlign w:val="center"/>
          </w:tcPr>
          <w:p w14:paraId="7422D997" w14:textId="77777777" w:rsidR="006C68AF" w:rsidRPr="00C815EE" w:rsidRDefault="006C68AF">
            <w:pPr>
              <w:rPr>
                <w:rFonts w:ascii="宋体" w:hAnsi="宋体" w:hint="eastAsia"/>
              </w:rPr>
            </w:pPr>
          </w:p>
        </w:tc>
        <w:tc>
          <w:tcPr>
            <w:tcW w:w="2126" w:type="dxa"/>
            <w:vAlign w:val="center"/>
          </w:tcPr>
          <w:p w14:paraId="780277C7" w14:textId="77777777" w:rsidR="006C68AF" w:rsidRPr="00C815EE" w:rsidRDefault="006C68AF">
            <w:pPr>
              <w:rPr>
                <w:rFonts w:ascii="宋体" w:hAnsi="宋体" w:hint="eastAsia"/>
              </w:rPr>
            </w:pPr>
          </w:p>
        </w:tc>
        <w:tc>
          <w:tcPr>
            <w:tcW w:w="1559" w:type="dxa"/>
            <w:vAlign w:val="center"/>
          </w:tcPr>
          <w:p w14:paraId="11BA0C4D" w14:textId="77777777" w:rsidR="006C68AF" w:rsidRPr="00C815EE" w:rsidRDefault="006C68AF">
            <w:pPr>
              <w:rPr>
                <w:rFonts w:ascii="宋体" w:hAnsi="宋体" w:hint="eastAsia"/>
              </w:rPr>
            </w:pPr>
          </w:p>
        </w:tc>
      </w:tr>
      <w:tr w:rsidR="006C68AF" w:rsidRPr="00C815EE" w14:paraId="66D8B974" w14:textId="77777777">
        <w:trPr>
          <w:trHeight w:val="850"/>
        </w:trPr>
        <w:tc>
          <w:tcPr>
            <w:tcW w:w="704" w:type="dxa"/>
            <w:vAlign w:val="center"/>
          </w:tcPr>
          <w:p w14:paraId="453D2A35" w14:textId="77777777" w:rsidR="006C68AF" w:rsidRPr="00C815EE" w:rsidRDefault="006C68AF">
            <w:pPr>
              <w:rPr>
                <w:rFonts w:ascii="宋体" w:hAnsi="宋体" w:hint="eastAsia"/>
              </w:rPr>
            </w:pPr>
          </w:p>
        </w:tc>
        <w:tc>
          <w:tcPr>
            <w:tcW w:w="1276" w:type="dxa"/>
            <w:vAlign w:val="center"/>
          </w:tcPr>
          <w:p w14:paraId="56891DBA" w14:textId="77777777" w:rsidR="006C68AF" w:rsidRPr="00C815EE" w:rsidRDefault="006C68AF">
            <w:pPr>
              <w:rPr>
                <w:rFonts w:ascii="宋体" w:hAnsi="宋体" w:hint="eastAsia"/>
              </w:rPr>
            </w:pPr>
          </w:p>
        </w:tc>
        <w:tc>
          <w:tcPr>
            <w:tcW w:w="1304" w:type="dxa"/>
            <w:vAlign w:val="center"/>
          </w:tcPr>
          <w:p w14:paraId="654646AE" w14:textId="77777777" w:rsidR="006C68AF" w:rsidRPr="00C815EE" w:rsidRDefault="006C68AF">
            <w:pPr>
              <w:rPr>
                <w:rFonts w:ascii="宋体" w:hAnsi="宋体" w:hint="eastAsia"/>
              </w:rPr>
            </w:pPr>
          </w:p>
        </w:tc>
        <w:tc>
          <w:tcPr>
            <w:tcW w:w="1418" w:type="dxa"/>
            <w:vAlign w:val="center"/>
          </w:tcPr>
          <w:p w14:paraId="54126072" w14:textId="77777777" w:rsidR="006C68AF" w:rsidRPr="00C815EE" w:rsidRDefault="006C68AF">
            <w:pPr>
              <w:rPr>
                <w:rFonts w:ascii="宋体" w:hAnsi="宋体" w:hint="eastAsia"/>
              </w:rPr>
            </w:pPr>
          </w:p>
        </w:tc>
        <w:tc>
          <w:tcPr>
            <w:tcW w:w="2126" w:type="dxa"/>
            <w:vAlign w:val="center"/>
          </w:tcPr>
          <w:p w14:paraId="600ACA15" w14:textId="77777777" w:rsidR="006C68AF" w:rsidRPr="00C815EE" w:rsidRDefault="006C68AF">
            <w:pPr>
              <w:rPr>
                <w:rFonts w:ascii="宋体" w:hAnsi="宋体" w:hint="eastAsia"/>
              </w:rPr>
            </w:pPr>
          </w:p>
        </w:tc>
        <w:tc>
          <w:tcPr>
            <w:tcW w:w="1559" w:type="dxa"/>
            <w:vAlign w:val="center"/>
          </w:tcPr>
          <w:p w14:paraId="18F76B36" w14:textId="77777777" w:rsidR="006C68AF" w:rsidRPr="00C815EE" w:rsidRDefault="006C68AF">
            <w:pPr>
              <w:rPr>
                <w:rFonts w:ascii="宋体" w:hAnsi="宋体" w:hint="eastAsia"/>
              </w:rPr>
            </w:pPr>
          </w:p>
        </w:tc>
      </w:tr>
      <w:tr w:rsidR="006C68AF" w:rsidRPr="00C815EE" w14:paraId="25C1029D" w14:textId="77777777">
        <w:trPr>
          <w:trHeight w:val="850"/>
        </w:trPr>
        <w:tc>
          <w:tcPr>
            <w:tcW w:w="704" w:type="dxa"/>
            <w:vAlign w:val="center"/>
          </w:tcPr>
          <w:p w14:paraId="234F71E2" w14:textId="77777777" w:rsidR="006C68AF" w:rsidRPr="00C815EE" w:rsidRDefault="006C68AF">
            <w:pPr>
              <w:rPr>
                <w:rFonts w:ascii="宋体" w:hAnsi="宋体" w:hint="eastAsia"/>
              </w:rPr>
            </w:pPr>
          </w:p>
        </w:tc>
        <w:tc>
          <w:tcPr>
            <w:tcW w:w="1276" w:type="dxa"/>
            <w:vAlign w:val="center"/>
          </w:tcPr>
          <w:p w14:paraId="39D09D4E" w14:textId="77777777" w:rsidR="006C68AF" w:rsidRPr="00C815EE" w:rsidRDefault="006C68AF">
            <w:pPr>
              <w:rPr>
                <w:rFonts w:ascii="宋体" w:hAnsi="宋体" w:hint="eastAsia"/>
              </w:rPr>
            </w:pPr>
          </w:p>
        </w:tc>
        <w:tc>
          <w:tcPr>
            <w:tcW w:w="1304" w:type="dxa"/>
            <w:vAlign w:val="center"/>
          </w:tcPr>
          <w:p w14:paraId="132F87A4" w14:textId="77777777" w:rsidR="006C68AF" w:rsidRPr="00C815EE" w:rsidRDefault="006C68AF">
            <w:pPr>
              <w:rPr>
                <w:rFonts w:ascii="宋体" w:hAnsi="宋体" w:hint="eastAsia"/>
              </w:rPr>
            </w:pPr>
          </w:p>
        </w:tc>
        <w:tc>
          <w:tcPr>
            <w:tcW w:w="1418" w:type="dxa"/>
            <w:vAlign w:val="center"/>
          </w:tcPr>
          <w:p w14:paraId="21734AF0" w14:textId="77777777" w:rsidR="006C68AF" w:rsidRPr="00C815EE" w:rsidRDefault="006C68AF">
            <w:pPr>
              <w:rPr>
                <w:rFonts w:ascii="宋体" w:hAnsi="宋体" w:hint="eastAsia"/>
              </w:rPr>
            </w:pPr>
          </w:p>
        </w:tc>
        <w:tc>
          <w:tcPr>
            <w:tcW w:w="2126" w:type="dxa"/>
            <w:vAlign w:val="center"/>
          </w:tcPr>
          <w:p w14:paraId="5F0EA10B" w14:textId="77777777" w:rsidR="006C68AF" w:rsidRPr="00C815EE" w:rsidRDefault="006C68AF">
            <w:pPr>
              <w:rPr>
                <w:rFonts w:ascii="宋体" w:hAnsi="宋体" w:hint="eastAsia"/>
              </w:rPr>
            </w:pPr>
          </w:p>
        </w:tc>
        <w:tc>
          <w:tcPr>
            <w:tcW w:w="1559" w:type="dxa"/>
            <w:vAlign w:val="center"/>
          </w:tcPr>
          <w:p w14:paraId="4F450441" w14:textId="77777777" w:rsidR="006C68AF" w:rsidRPr="00C815EE" w:rsidRDefault="006C68AF">
            <w:pPr>
              <w:rPr>
                <w:rFonts w:ascii="宋体" w:hAnsi="宋体" w:hint="eastAsia"/>
              </w:rPr>
            </w:pPr>
          </w:p>
        </w:tc>
      </w:tr>
      <w:tr w:rsidR="006C68AF" w:rsidRPr="00C815EE" w14:paraId="44025C91" w14:textId="77777777">
        <w:trPr>
          <w:trHeight w:val="850"/>
        </w:trPr>
        <w:tc>
          <w:tcPr>
            <w:tcW w:w="704" w:type="dxa"/>
            <w:vAlign w:val="center"/>
          </w:tcPr>
          <w:p w14:paraId="788E0212" w14:textId="77777777" w:rsidR="006C68AF" w:rsidRPr="00C815EE" w:rsidRDefault="006C68AF">
            <w:pPr>
              <w:rPr>
                <w:rFonts w:ascii="宋体" w:hAnsi="宋体" w:hint="eastAsia"/>
              </w:rPr>
            </w:pPr>
          </w:p>
        </w:tc>
        <w:tc>
          <w:tcPr>
            <w:tcW w:w="1276" w:type="dxa"/>
            <w:vAlign w:val="center"/>
          </w:tcPr>
          <w:p w14:paraId="7AF25FDA" w14:textId="77777777" w:rsidR="006C68AF" w:rsidRPr="00C815EE" w:rsidRDefault="006C68AF">
            <w:pPr>
              <w:rPr>
                <w:rFonts w:ascii="宋体" w:hAnsi="宋体" w:hint="eastAsia"/>
              </w:rPr>
            </w:pPr>
          </w:p>
        </w:tc>
        <w:tc>
          <w:tcPr>
            <w:tcW w:w="1304" w:type="dxa"/>
            <w:vAlign w:val="center"/>
          </w:tcPr>
          <w:p w14:paraId="3F541D04" w14:textId="77777777" w:rsidR="006C68AF" w:rsidRPr="00C815EE" w:rsidRDefault="006C68AF">
            <w:pPr>
              <w:rPr>
                <w:rFonts w:ascii="宋体" w:hAnsi="宋体" w:hint="eastAsia"/>
              </w:rPr>
            </w:pPr>
          </w:p>
        </w:tc>
        <w:tc>
          <w:tcPr>
            <w:tcW w:w="1418" w:type="dxa"/>
            <w:vAlign w:val="center"/>
          </w:tcPr>
          <w:p w14:paraId="18E9EECF" w14:textId="77777777" w:rsidR="006C68AF" w:rsidRPr="00C815EE" w:rsidRDefault="006C68AF">
            <w:pPr>
              <w:rPr>
                <w:rFonts w:ascii="宋体" w:hAnsi="宋体" w:hint="eastAsia"/>
              </w:rPr>
            </w:pPr>
          </w:p>
        </w:tc>
        <w:tc>
          <w:tcPr>
            <w:tcW w:w="2126" w:type="dxa"/>
            <w:vAlign w:val="center"/>
          </w:tcPr>
          <w:p w14:paraId="617B3232" w14:textId="77777777" w:rsidR="006C68AF" w:rsidRPr="00C815EE" w:rsidRDefault="006C68AF">
            <w:pPr>
              <w:rPr>
                <w:rFonts w:ascii="宋体" w:hAnsi="宋体" w:hint="eastAsia"/>
              </w:rPr>
            </w:pPr>
          </w:p>
        </w:tc>
        <w:tc>
          <w:tcPr>
            <w:tcW w:w="1559" w:type="dxa"/>
            <w:vAlign w:val="center"/>
          </w:tcPr>
          <w:p w14:paraId="4E418E71" w14:textId="77777777" w:rsidR="006C68AF" w:rsidRPr="00C815EE" w:rsidRDefault="006C68AF">
            <w:pPr>
              <w:rPr>
                <w:rFonts w:ascii="宋体" w:hAnsi="宋体" w:hint="eastAsia"/>
              </w:rPr>
            </w:pPr>
          </w:p>
        </w:tc>
      </w:tr>
      <w:tr w:rsidR="006C68AF" w:rsidRPr="00C815EE" w14:paraId="0887415E" w14:textId="77777777">
        <w:trPr>
          <w:trHeight w:val="850"/>
        </w:trPr>
        <w:tc>
          <w:tcPr>
            <w:tcW w:w="704" w:type="dxa"/>
            <w:vAlign w:val="center"/>
          </w:tcPr>
          <w:p w14:paraId="29A60683" w14:textId="77777777" w:rsidR="006C68AF" w:rsidRPr="00C815EE" w:rsidRDefault="006C68AF">
            <w:pPr>
              <w:rPr>
                <w:rFonts w:ascii="宋体" w:hAnsi="宋体" w:hint="eastAsia"/>
              </w:rPr>
            </w:pPr>
          </w:p>
        </w:tc>
        <w:tc>
          <w:tcPr>
            <w:tcW w:w="1276" w:type="dxa"/>
            <w:vAlign w:val="center"/>
          </w:tcPr>
          <w:p w14:paraId="61548F47" w14:textId="77777777" w:rsidR="006C68AF" w:rsidRPr="00C815EE" w:rsidRDefault="006C68AF">
            <w:pPr>
              <w:rPr>
                <w:rFonts w:ascii="宋体" w:hAnsi="宋体" w:hint="eastAsia"/>
              </w:rPr>
            </w:pPr>
          </w:p>
        </w:tc>
        <w:tc>
          <w:tcPr>
            <w:tcW w:w="1304" w:type="dxa"/>
            <w:vAlign w:val="center"/>
          </w:tcPr>
          <w:p w14:paraId="04097FC6" w14:textId="77777777" w:rsidR="006C68AF" w:rsidRPr="00C815EE" w:rsidRDefault="006C68AF">
            <w:pPr>
              <w:rPr>
                <w:rFonts w:ascii="宋体" w:hAnsi="宋体" w:hint="eastAsia"/>
              </w:rPr>
            </w:pPr>
          </w:p>
        </w:tc>
        <w:tc>
          <w:tcPr>
            <w:tcW w:w="1418" w:type="dxa"/>
            <w:vAlign w:val="center"/>
          </w:tcPr>
          <w:p w14:paraId="7B776E65" w14:textId="77777777" w:rsidR="006C68AF" w:rsidRPr="00C815EE" w:rsidRDefault="006C68AF">
            <w:pPr>
              <w:rPr>
                <w:rFonts w:ascii="宋体" w:hAnsi="宋体" w:hint="eastAsia"/>
              </w:rPr>
            </w:pPr>
          </w:p>
        </w:tc>
        <w:tc>
          <w:tcPr>
            <w:tcW w:w="2126" w:type="dxa"/>
            <w:vAlign w:val="center"/>
          </w:tcPr>
          <w:p w14:paraId="2FD323FC" w14:textId="77777777" w:rsidR="006C68AF" w:rsidRPr="00C815EE" w:rsidRDefault="006C68AF">
            <w:pPr>
              <w:rPr>
                <w:rFonts w:ascii="宋体" w:hAnsi="宋体" w:hint="eastAsia"/>
              </w:rPr>
            </w:pPr>
          </w:p>
        </w:tc>
        <w:tc>
          <w:tcPr>
            <w:tcW w:w="1559" w:type="dxa"/>
            <w:vAlign w:val="center"/>
          </w:tcPr>
          <w:p w14:paraId="521847CC" w14:textId="77777777" w:rsidR="006C68AF" w:rsidRPr="00C815EE" w:rsidRDefault="006C68AF">
            <w:pPr>
              <w:rPr>
                <w:rFonts w:ascii="宋体" w:hAnsi="宋体" w:hint="eastAsia"/>
              </w:rPr>
            </w:pPr>
          </w:p>
        </w:tc>
      </w:tr>
      <w:tr w:rsidR="006C68AF" w:rsidRPr="00C815EE" w14:paraId="704BE0DA" w14:textId="77777777">
        <w:trPr>
          <w:trHeight w:val="850"/>
        </w:trPr>
        <w:tc>
          <w:tcPr>
            <w:tcW w:w="704" w:type="dxa"/>
            <w:vAlign w:val="center"/>
          </w:tcPr>
          <w:p w14:paraId="47E367F9" w14:textId="77777777" w:rsidR="006C68AF" w:rsidRPr="00C815EE" w:rsidRDefault="006C68AF">
            <w:pPr>
              <w:rPr>
                <w:rFonts w:ascii="宋体" w:hAnsi="宋体" w:hint="eastAsia"/>
              </w:rPr>
            </w:pPr>
          </w:p>
        </w:tc>
        <w:tc>
          <w:tcPr>
            <w:tcW w:w="1276" w:type="dxa"/>
            <w:vAlign w:val="center"/>
          </w:tcPr>
          <w:p w14:paraId="7A189777" w14:textId="77777777" w:rsidR="006C68AF" w:rsidRPr="00C815EE" w:rsidRDefault="006C68AF">
            <w:pPr>
              <w:rPr>
                <w:rFonts w:ascii="宋体" w:hAnsi="宋体" w:hint="eastAsia"/>
              </w:rPr>
            </w:pPr>
          </w:p>
        </w:tc>
        <w:tc>
          <w:tcPr>
            <w:tcW w:w="1304" w:type="dxa"/>
            <w:vAlign w:val="center"/>
          </w:tcPr>
          <w:p w14:paraId="1C77B289" w14:textId="77777777" w:rsidR="006C68AF" w:rsidRPr="00C815EE" w:rsidRDefault="006C68AF">
            <w:pPr>
              <w:rPr>
                <w:rFonts w:ascii="宋体" w:hAnsi="宋体" w:hint="eastAsia"/>
              </w:rPr>
            </w:pPr>
          </w:p>
        </w:tc>
        <w:tc>
          <w:tcPr>
            <w:tcW w:w="1418" w:type="dxa"/>
            <w:vAlign w:val="center"/>
          </w:tcPr>
          <w:p w14:paraId="3708E073" w14:textId="77777777" w:rsidR="006C68AF" w:rsidRPr="00C815EE" w:rsidRDefault="006C68AF">
            <w:pPr>
              <w:rPr>
                <w:rFonts w:ascii="宋体" w:hAnsi="宋体" w:hint="eastAsia"/>
              </w:rPr>
            </w:pPr>
          </w:p>
        </w:tc>
        <w:tc>
          <w:tcPr>
            <w:tcW w:w="2126" w:type="dxa"/>
            <w:vAlign w:val="center"/>
          </w:tcPr>
          <w:p w14:paraId="6A977BD5" w14:textId="77777777" w:rsidR="006C68AF" w:rsidRPr="00C815EE" w:rsidRDefault="006C68AF">
            <w:pPr>
              <w:rPr>
                <w:rFonts w:ascii="宋体" w:hAnsi="宋体" w:hint="eastAsia"/>
              </w:rPr>
            </w:pPr>
          </w:p>
        </w:tc>
        <w:tc>
          <w:tcPr>
            <w:tcW w:w="1559" w:type="dxa"/>
            <w:vAlign w:val="center"/>
          </w:tcPr>
          <w:p w14:paraId="50769556" w14:textId="77777777" w:rsidR="006C68AF" w:rsidRPr="00C815EE" w:rsidRDefault="006C68AF">
            <w:pPr>
              <w:rPr>
                <w:rFonts w:ascii="宋体" w:hAnsi="宋体" w:hint="eastAsia"/>
              </w:rPr>
            </w:pPr>
          </w:p>
        </w:tc>
      </w:tr>
    </w:tbl>
    <w:p w14:paraId="29FDF884" w14:textId="77777777" w:rsidR="006C68AF" w:rsidRPr="00C815EE" w:rsidRDefault="00000000">
      <w:pPr>
        <w:autoSpaceDE w:val="0"/>
        <w:autoSpaceDN w:val="0"/>
        <w:adjustRightInd w:val="0"/>
        <w:spacing w:line="440" w:lineRule="exact"/>
        <w:rPr>
          <w:rFonts w:ascii="宋体" w:hAnsi="宋体" w:hint="eastAsia"/>
          <w:b/>
          <w:sz w:val="24"/>
        </w:rPr>
      </w:pPr>
      <w:r w:rsidRPr="00C815EE">
        <w:rPr>
          <w:rFonts w:ascii="宋体" w:hAnsi="宋体" w:hint="eastAsia"/>
          <w:b/>
          <w:sz w:val="24"/>
        </w:rPr>
        <w:t>注：身份证、学历证、社保证明、相关资格证书、类似业绩合同或业主证明等有效的证明材料附后。</w:t>
      </w:r>
    </w:p>
    <w:p w14:paraId="0F33BA65" w14:textId="77777777" w:rsidR="006C68AF" w:rsidRPr="00C815EE" w:rsidRDefault="006C68AF">
      <w:pPr>
        <w:autoSpaceDE w:val="0"/>
        <w:autoSpaceDN w:val="0"/>
        <w:adjustRightInd w:val="0"/>
        <w:spacing w:line="420" w:lineRule="exact"/>
        <w:ind w:firstLineChars="2200" w:firstLine="5280"/>
        <w:rPr>
          <w:rFonts w:ascii="宋体" w:hAnsi="宋体" w:hint="eastAsia"/>
          <w:kern w:val="0"/>
          <w:sz w:val="24"/>
        </w:rPr>
      </w:pPr>
    </w:p>
    <w:p w14:paraId="4E827162" w14:textId="77777777" w:rsidR="006C68AF" w:rsidRPr="00C815EE" w:rsidRDefault="00000000">
      <w:pPr>
        <w:autoSpaceDE w:val="0"/>
        <w:autoSpaceDN w:val="0"/>
        <w:adjustRightInd w:val="0"/>
        <w:spacing w:line="420" w:lineRule="exact"/>
        <w:ind w:firstLineChars="1900" w:firstLine="4560"/>
        <w:rPr>
          <w:rFonts w:ascii="宋体" w:hAnsi="宋体" w:hint="eastAsia"/>
          <w:kern w:val="0"/>
          <w:sz w:val="24"/>
        </w:rPr>
      </w:pPr>
      <w:r w:rsidRPr="00C815EE">
        <w:rPr>
          <w:rFonts w:ascii="宋体" w:hAnsi="宋体" w:hint="eastAsia"/>
          <w:kern w:val="0"/>
          <w:sz w:val="24"/>
        </w:rPr>
        <w:t>供应商名称：</w:t>
      </w:r>
      <w:r w:rsidRPr="00C815EE">
        <w:rPr>
          <w:rFonts w:ascii="宋体" w:hAnsi="宋体" w:hint="eastAsia"/>
          <w:kern w:val="0"/>
          <w:sz w:val="24"/>
          <w:u w:val="single"/>
        </w:rPr>
        <w:t xml:space="preserve">             </w:t>
      </w:r>
      <w:r w:rsidRPr="00C815EE">
        <w:rPr>
          <w:rFonts w:ascii="宋体" w:hAnsi="宋体" w:hint="eastAsia"/>
          <w:bCs/>
          <w:sz w:val="24"/>
          <w:szCs w:val="24"/>
          <w:u w:val="single"/>
        </w:rPr>
        <w:t>（盖章</w:t>
      </w:r>
      <w:r w:rsidRPr="00C815EE">
        <w:rPr>
          <w:rFonts w:ascii="宋体" w:hAnsi="宋体"/>
          <w:bCs/>
          <w:sz w:val="24"/>
          <w:szCs w:val="24"/>
          <w:u w:val="single"/>
        </w:rPr>
        <w:t>）</w:t>
      </w:r>
      <w:r w:rsidRPr="00C815EE">
        <w:rPr>
          <w:rFonts w:ascii="宋体" w:hAnsi="宋体" w:hint="eastAsia"/>
          <w:kern w:val="0"/>
          <w:sz w:val="24"/>
        </w:rPr>
        <w:t xml:space="preserve">       </w:t>
      </w:r>
    </w:p>
    <w:p w14:paraId="7D449B62" w14:textId="77777777" w:rsidR="006C68AF" w:rsidRPr="00C815EE" w:rsidRDefault="00000000">
      <w:pPr>
        <w:autoSpaceDE w:val="0"/>
        <w:autoSpaceDN w:val="0"/>
        <w:adjustRightInd w:val="0"/>
        <w:spacing w:line="420" w:lineRule="exact"/>
        <w:ind w:firstLineChars="1900" w:firstLine="4560"/>
        <w:rPr>
          <w:rFonts w:ascii="宋体" w:hAnsi="宋体" w:hint="eastAsia"/>
          <w:kern w:val="0"/>
          <w:sz w:val="24"/>
        </w:rPr>
      </w:pPr>
      <w:r w:rsidRPr="00C815EE">
        <w:rPr>
          <w:rFonts w:ascii="宋体" w:hAnsi="宋体" w:hint="eastAsia"/>
          <w:kern w:val="0"/>
          <w:sz w:val="24"/>
        </w:rPr>
        <w:t xml:space="preserve">                </w:t>
      </w:r>
    </w:p>
    <w:p w14:paraId="4C09F630" w14:textId="77777777" w:rsidR="006C68AF" w:rsidRPr="00C815EE" w:rsidRDefault="00000000">
      <w:pPr>
        <w:autoSpaceDE w:val="0"/>
        <w:autoSpaceDN w:val="0"/>
        <w:adjustRightInd w:val="0"/>
        <w:spacing w:line="420" w:lineRule="exact"/>
        <w:jc w:val="right"/>
        <w:rPr>
          <w:rFonts w:ascii="宋体" w:hAnsi="宋体" w:hint="eastAsia"/>
          <w:kern w:val="0"/>
          <w:sz w:val="24"/>
        </w:rPr>
      </w:pPr>
      <w:r w:rsidRPr="00C815EE">
        <w:rPr>
          <w:rFonts w:ascii="宋体" w:hAnsi="宋体" w:hint="eastAsia"/>
          <w:kern w:val="0"/>
          <w:sz w:val="24"/>
        </w:rPr>
        <w:t>法定代表人（单位负责人）或其委托代理人：</w:t>
      </w:r>
      <w:r w:rsidRPr="00C815EE">
        <w:rPr>
          <w:rFonts w:ascii="宋体" w:hAnsi="宋体"/>
          <w:kern w:val="0"/>
          <w:sz w:val="24"/>
          <w:u w:val="single"/>
        </w:rPr>
        <w:t xml:space="preserve">             </w:t>
      </w:r>
      <w:r w:rsidRPr="00C815EE">
        <w:rPr>
          <w:rFonts w:ascii="宋体" w:hAnsi="宋体" w:hint="eastAsia"/>
          <w:bCs/>
          <w:sz w:val="24"/>
          <w:szCs w:val="24"/>
          <w:u w:val="single"/>
        </w:rPr>
        <w:t>（签字</w:t>
      </w:r>
      <w:r w:rsidRPr="00C815EE">
        <w:rPr>
          <w:rFonts w:ascii="宋体" w:hAnsi="宋体"/>
          <w:bCs/>
          <w:sz w:val="24"/>
          <w:szCs w:val="24"/>
          <w:u w:val="single"/>
        </w:rPr>
        <w:t>）</w:t>
      </w:r>
    </w:p>
    <w:p w14:paraId="35366562" w14:textId="77777777" w:rsidR="006C68AF" w:rsidRPr="00C815EE" w:rsidRDefault="00000000">
      <w:pPr>
        <w:autoSpaceDE w:val="0"/>
        <w:autoSpaceDN w:val="0"/>
        <w:adjustRightInd w:val="0"/>
        <w:spacing w:line="420" w:lineRule="exact"/>
        <w:rPr>
          <w:rFonts w:ascii="宋体" w:hAnsi="宋体" w:hint="eastAsia"/>
          <w:kern w:val="0"/>
          <w:sz w:val="24"/>
        </w:rPr>
      </w:pPr>
      <w:r w:rsidRPr="00C815EE">
        <w:rPr>
          <w:rFonts w:ascii="宋体" w:hAnsi="宋体" w:hint="eastAsia"/>
          <w:kern w:val="0"/>
          <w:sz w:val="24"/>
        </w:rPr>
        <w:t xml:space="preserve">                </w:t>
      </w:r>
    </w:p>
    <w:p w14:paraId="02DC2132" w14:textId="77777777" w:rsidR="006C68AF" w:rsidRPr="00C815EE" w:rsidRDefault="00000000">
      <w:pPr>
        <w:jc w:val="right"/>
        <w:rPr>
          <w:rFonts w:ascii="宋体" w:hAnsi="宋体" w:hint="eastAsia"/>
          <w:kern w:val="0"/>
          <w:sz w:val="24"/>
        </w:rPr>
      </w:pPr>
      <w:r w:rsidRPr="00C815EE">
        <w:rPr>
          <w:rFonts w:ascii="宋体" w:hAnsi="宋体" w:hint="eastAsia"/>
          <w:kern w:val="0"/>
          <w:sz w:val="24"/>
        </w:rPr>
        <w:t xml:space="preserve">                                      日期：   年  月   日</w:t>
      </w:r>
    </w:p>
    <w:p w14:paraId="51F21E4E" w14:textId="77777777" w:rsidR="006C68AF" w:rsidRPr="00C815EE" w:rsidRDefault="006C68AF"/>
    <w:p w14:paraId="50817772" w14:textId="77777777" w:rsidR="006C68AF" w:rsidRPr="00C815EE" w:rsidRDefault="006C68AF"/>
    <w:p w14:paraId="11D02A7B" w14:textId="77777777" w:rsidR="006C68AF" w:rsidRPr="00C815EE" w:rsidRDefault="006C68AF"/>
    <w:p w14:paraId="79FA70E5" w14:textId="77777777" w:rsidR="006C68AF" w:rsidRPr="00C815EE" w:rsidRDefault="006C68AF"/>
    <w:p w14:paraId="17C9F495" w14:textId="77777777" w:rsidR="006C68AF" w:rsidRPr="00C815EE" w:rsidRDefault="00000000">
      <w:pPr>
        <w:spacing w:line="360" w:lineRule="auto"/>
        <w:jc w:val="center"/>
        <w:rPr>
          <w:rFonts w:ascii="宋体" w:hAnsi="宋体" w:hint="eastAsia"/>
          <w:b/>
          <w:bCs/>
          <w:sz w:val="24"/>
          <w:szCs w:val="24"/>
        </w:rPr>
      </w:pPr>
      <w:r w:rsidRPr="00C815EE">
        <w:rPr>
          <w:rFonts w:ascii="宋体" w:hAnsi="宋体"/>
          <w:b/>
          <w:bCs/>
          <w:sz w:val="24"/>
          <w:szCs w:val="24"/>
        </w:rPr>
        <w:t>8</w:t>
      </w:r>
      <w:r w:rsidRPr="00C815EE">
        <w:rPr>
          <w:rFonts w:ascii="宋体" w:hAnsi="宋体" w:hint="eastAsia"/>
          <w:b/>
          <w:bCs/>
          <w:sz w:val="24"/>
          <w:szCs w:val="24"/>
        </w:rPr>
        <w:t>、供应商认为必须提供的其他相关资料</w:t>
      </w:r>
    </w:p>
    <w:p w14:paraId="39B8C77B" w14:textId="77777777" w:rsidR="006C68AF" w:rsidRPr="00C815EE" w:rsidRDefault="006C68AF">
      <w:pPr>
        <w:spacing w:line="360" w:lineRule="auto"/>
        <w:jc w:val="center"/>
        <w:rPr>
          <w:rFonts w:ascii="宋体" w:hAnsi="宋体" w:hint="eastAsia"/>
          <w:b/>
          <w:bCs/>
          <w:sz w:val="24"/>
          <w:szCs w:val="24"/>
        </w:rPr>
      </w:pPr>
    </w:p>
    <w:p w14:paraId="00C97AE0" w14:textId="77777777" w:rsidR="006C68AF" w:rsidRPr="00C815EE" w:rsidRDefault="006C68AF">
      <w:pPr>
        <w:spacing w:line="360" w:lineRule="auto"/>
        <w:jc w:val="center"/>
        <w:rPr>
          <w:rFonts w:ascii="宋体" w:hAnsi="宋体" w:hint="eastAsia"/>
          <w:b/>
          <w:bCs/>
          <w:sz w:val="24"/>
          <w:szCs w:val="24"/>
        </w:rPr>
      </w:pPr>
    </w:p>
    <w:p w14:paraId="4C7B97E6" w14:textId="77777777" w:rsidR="006C68AF" w:rsidRPr="00C815EE" w:rsidRDefault="006C68AF">
      <w:pPr>
        <w:spacing w:line="360" w:lineRule="auto"/>
        <w:jc w:val="center"/>
        <w:rPr>
          <w:rFonts w:ascii="宋体" w:hAnsi="宋体" w:hint="eastAsia"/>
          <w:b/>
          <w:bCs/>
          <w:sz w:val="24"/>
          <w:szCs w:val="24"/>
        </w:rPr>
      </w:pPr>
    </w:p>
    <w:p w14:paraId="3C7F390F" w14:textId="77777777" w:rsidR="006C68AF" w:rsidRPr="00C815EE" w:rsidRDefault="006C68AF"/>
    <w:p w14:paraId="77BCC5F8"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t>八、</w:t>
      </w:r>
      <w:bookmarkStart w:id="62" w:name="_Hlk450185939"/>
      <w:r w:rsidRPr="00C815EE">
        <w:rPr>
          <w:rFonts w:ascii="宋体" w:hAnsi="宋体" w:hint="eastAsia"/>
          <w:b/>
          <w:sz w:val="32"/>
          <w:szCs w:val="24"/>
        </w:rPr>
        <w:t>响应方案</w:t>
      </w:r>
    </w:p>
    <w:p w14:paraId="2003ACE9" w14:textId="77777777" w:rsidR="006C68AF" w:rsidRPr="00C815EE" w:rsidRDefault="00000000">
      <w:pPr>
        <w:tabs>
          <w:tab w:val="left" w:pos="900"/>
        </w:tabs>
        <w:adjustRightInd w:val="0"/>
        <w:spacing w:line="360" w:lineRule="auto"/>
        <w:ind w:firstLineChars="200" w:firstLine="480"/>
        <w:jc w:val="center"/>
        <w:rPr>
          <w:rFonts w:ascii="宋体" w:hAnsi="宋体" w:cs="Arial" w:hint="eastAsia"/>
          <w:snapToGrid w:val="0"/>
          <w:kern w:val="0"/>
          <w:sz w:val="24"/>
        </w:rPr>
      </w:pPr>
      <w:r w:rsidRPr="00C815EE">
        <w:rPr>
          <w:rFonts w:ascii="宋体" w:hAnsi="宋体" w:cs="仿宋_GB2312" w:hint="eastAsia"/>
          <w:kern w:val="0"/>
          <w:sz w:val="24"/>
          <w:lang w:val="zh-CN"/>
        </w:rPr>
        <w:t>（供应商自行编写）</w:t>
      </w:r>
    </w:p>
    <w:p w14:paraId="480D3D30"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包括（但不限于）下列内容：</w:t>
      </w:r>
    </w:p>
    <w:p w14:paraId="3EF12C69"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（1）工作重点、难点分析及合理化建议</w:t>
      </w:r>
    </w:p>
    <w:p w14:paraId="4541870B"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（2）响应方案</w:t>
      </w:r>
    </w:p>
    <w:p w14:paraId="7DE69519"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（3）内部管理制度</w:t>
      </w:r>
    </w:p>
    <w:p w14:paraId="11F2D3B3" w14:textId="77777777" w:rsidR="006C68AF" w:rsidRPr="00C815EE" w:rsidRDefault="00000000">
      <w:pPr>
        <w:adjustRightInd w:val="0"/>
        <w:snapToGrid w:val="0"/>
        <w:spacing w:line="360" w:lineRule="auto"/>
        <w:ind w:firstLineChars="200" w:firstLine="480"/>
        <w:jc w:val="left"/>
        <w:rPr>
          <w:rFonts w:ascii="宋体" w:hAnsi="宋体" w:cs="宋体" w:hint="eastAsia"/>
          <w:sz w:val="24"/>
        </w:rPr>
      </w:pPr>
      <w:r w:rsidRPr="00C815EE">
        <w:rPr>
          <w:rFonts w:ascii="宋体" w:hAnsi="宋体" w:cs="宋体" w:hint="eastAsia"/>
          <w:sz w:val="24"/>
        </w:rPr>
        <w:t>（4）廉政建设、服务纪律及保密措施</w:t>
      </w:r>
    </w:p>
    <w:p w14:paraId="2BB037FF" w14:textId="77777777" w:rsidR="006C68AF" w:rsidRPr="00C815EE" w:rsidRDefault="006C68AF">
      <w:pPr>
        <w:adjustRightInd w:val="0"/>
        <w:snapToGrid w:val="0"/>
        <w:spacing w:line="360" w:lineRule="auto"/>
        <w:ind w:firstLineChars="200" w:firstLine="480"/>
        <w:jc w:val="left"/>
        <w:rPr>
          <w:rFonts w:ascii="宋体" w:hAnsi="宋体" w:cs="宋体" w:hint="eastAsia"/>
          <w:sz w:val="24"/>
        </w:rPr>
      </w:pPr>
    </w:p>
    <w:p w14:paraId="2260ED6E" w14:textId="77777777" w:rsidR="006C68AF" w:rsidRPr="00C815EE" w:rsidRDefault="006C68AF">
      <w:pPr>
        <w:adjustRightInd w:val="0"/>
        <w:snapToGrid w:val="0"/>
        <w:spacing w:line="360" w:lineRule="auto"/>
        <w:ind w:firstLineChars="200" w:firstLine="480"/>
        <w:jc w:val="left"/>
        <w:rPr>
          <w:rFonts w:ascii="宋体" w:hAnsi="宋体" w:cs="宋体" w:hint="eastAsia"/>
          <w:sz w:val="24"/>
        </w:rPr>
      </w:pPr>
    </w:p>
    <w:p w14:paraId="7B816CD9" w14:textId="77777777" w:rsidR="006C68AF" w:rsidRPr="00C815EE" w:rsidRDefault="006C68AF">
      <w:pPr>
        <w:spacing w:line="480" w:lineRule="exact"/>
        <w:jc w:val="center"/>
        <w:rPr>
          <w:rFonts w:ascii="宋体" w:hAnsi="宋体" w:hint="eastAsia"/>
          <w:b/>
          <w:sz w:val="32"/>
          <w:szCs w:val="32"/>
        </w:rPr>
      </w:pPr>
    </w:p>
    <w:p w14:paraId="2F39C382" w14:textId="77777777" w:rsidR="006C68AF" w:rsidRPr="00C815EE" w:rsidRDefault="006C68AF">
      <w:pPr>
        <w:spacing w:line="480" w:lineRule="exact"/>
        <w:jc w:val="center"/>
        <w:rPr>
          <w:rFonts w:ascii="宋体" w:hAnsi="宋体" w:hint="eastAsia"/>
          <w:b/>
          <w:sz w:val="32"/>
          <w:szCs w:val="32"/>
        </w:rPr>
      </w:pPr>
    </w:p>
    <w:p w14:paraId="560E23AC" w14:textId="77777777" w:rsidR="006C68AF" w:rsidRPr="00C815EE" w:rsidRDefault="006C68AF">
      <w:pPr>
        <w:spacing w:line="480" w:lineRule="exact"/>
        <w:jc w:val="center"/>
        <w:rPr>
          <w:rFonts w:ascii="宋体" w:hAnsi="宋体" w:hint="eastAsia"/>
          <w:b/>
          <w:sz w:val="32"/>
          <w:szCs w:val="32"/>
        </w:rPr>
      </w:pPr>
    </w:p>
    <w:p w14:paraId="777B6854" w14:textId="77777777" w:rsidR="006C68AF" w:rsidRPr="00C815EE" w:rsidRDefault="006C68AF">
      <w:pPr>
        <w:spacing w:line="480" w:lineRule="exact"/>
        <w:jc w:val="center"/>
        <w:rPr>
          <w:rFonts w:ascii="宋体" w:hAnsi="宋体" w:hint="eastAsia"/>
          <w:b/>
          <w:sz w:val="32"/>
          <w:szCs w:val="32"/>
        </w:rPr>
      </w:pPr>
    </w:p>
    <w:p w14:paraId="545E5F77" w14:textId="77777777" w:rsidR="006C68AF" w:rsidRPr="00C815EE" w:rsidRDefault="006C68AF">
      <w:pPr>
        <w:spacing w:line="480" w:lineRule="exact"/>
        <w:jc w:val="center"/>
        <w:rPr>
          <w:rFonts w:ascii="宋体" w:hAnsi="宋体" w:hint="eastAsia"/>
          <w:b/>
          <w:sz w:val="32"/>
          <w:szCs w:val="32"/>
        </w:rPr>
      </w:pPr>
    </w:p>
    <w:p w14:paraId="4381494C" w14:textId="77777777" w:rsidR="006C68AF" w:rsidRPr="00C815EE" w:rsidRDefault="006C68AF">
      <w:pPr>
        <w:spacing w:line="480" w:lineRule="exact"/>
        <w:jc w:val="center"/>
        <w:rPr>
          <w:rFonts w:ascii="宋体" w:hAnsi="宋体" w:hint="eastAsia"/>
          <w:b/>
          <w:sz w:val="32"/>
          <w:szCs w:val="32"/>
        </w:rPr>
      </w:pPr>
    </w:p>
    <w:p w14:paraId="51E5C61E" w14:textId="77777777" w:rsidR="006C68AF" w:rsidRPr="00C815EE" w:rsidRDefault="006C68AF">
      <w:pPr>
        <w:spacing w:line="480" w:lineRule="exact"/>
        <w:jc w:val="center"/>
        <w:rPr>
          <w:rFonts w:ascii="宋体" w:hAnsi="宋体" w:hint="eastAsia"/>
          <w:b/>
          <w:sz w:val="32"/>
          <w:szCs w:val="32"/>
        </w:rPr>
      </w:pPr>
    </w:p>
    <w:p w14:paraId="76EE611C" w14:textId="77777777" w:rsidR="006C68AF" w:rsidRPr="00C815EE" w:rsidRDefault="006C68AF">
      <w:pPr>
        <w:spacing w:line="480" w:lineRule="exact"/>
        <w:jc w:val="center"/>
        <w:rPr>
          <w:rFonts w:ascii="宋体" w:hAnsi="宋体" w:hint="eastAsia"/>
          <w:b/>
          <w:sz w:val="32"/>
          <w:szCs w:val="32"/>
        </w:rPr>
      </w:pPr>
    </w:p>
    <w:p w14:paraId="321064CF" w14:textId="77777777" w:rsidR="006C68AF" w:rsidRPr="00C815EE" w:rsidRDefault="006C68AF">
      <w:pPr>
        <w:spacing w:line="480" w:lineRule="exact"/>
        <w:jc w:val="center"/>
        <w:rPr>
          <w:rFonts w:ascii="宋体" w:hAnsi="宋体" w:hint="eastAsia"/>
          <w:b/>
          <w:sz w:val="32"/>
          <w:szCs w:val="32"/>
        </w:rPr>
      </w:pPr>
    </w:p>
    <w:p w14:paraId="39F839EF" w14:textId="77777777" w:rsidR="006C68AF" w:rsidRPr="00C815EE" w:rsidRDefault="006C68AF">
      <w:pPr>
        <w:spacing w:line="480" w:lineRule="exact"/>
        <w:jc w:val="center"/>
        <w:rPr>
          <w:rFonts w:ascii="宋体" w:hAnsi="宋体" w:hint="eastAsia"/>
          <w:b/>
          <w:sz w:val="32"/>
          <w:szCs w:val="32"/>
        </w:rPr>
      </w:pPr>
    </w:p>
    <w:p w14:paraId="02D34C69" w14:textId="77777777" w:rsidR="006C68AF" w:rsidRPr="00C815EE" w:rsidRDefault="006C68AF">
      <w:pPr>
        <w:spacing w:line="480" w:lineRule="exact"/>
        <w:jc w:val="center"/>
        <w:rPr>
          <w:rFonts w:ascii="宋体" w:hAnsi="宋体" w:hint="eastAsia"/>
          <w:b/>
          <w:sz w:val="32"/>
          <w:szCs w:val="32"/>
        </w:rPr>
      </w:pPr>
    </w:p>
    <w:p w14:paraId="7F270FAA" w14:textId="77777777" w:rsidR="006C68AF" w:rsidRPr="00C815EE" w:rsidRDefault="006C68AF">
      <w:pPr>
        <w:spacing w:line="480" w:lineRule="exact"/>
        <w:jc w:val="center"/>
        <w:rPr>
          <w:rFonts w:ascii="宋体" w:hAnsi="宋体" w:hint="eastAsia"/>
          <w:b/>
          <w:sz w:val="32"/>
          <w:szCs w:val="32"/>
        </w:rPr>
      </w:pPr>
    </w:p>
    <w:p w14:paraId="1890DD74" w14:textId="77777777" w:rsidR="006C68AF" w:rsidRPr="00C815EE" w:rsidRDefault="006C68AF">
      <w:pPr>
        <w:spacing w:line="480" w:lineRule="exact"/>
        <w:jc w:val="center"/>
        <w:rPr>
          <w:rFonts w:ascii="宋体" w:hAnsi="宋体" w:hint="eastAsia"/>
          <w:b/>
          <w:sz w:val="32"/>
          <w:szCs w:val="32"/>
        </w:rPr>
      </w:pPr>
    </w:p>
    <w:p w14:paraId="088C7CE4" w14:textId="77777777" w:rsidR="006C68AF" w:rsidRPr="00C815EE" w:rsidRDefault="006C68AF">
      <w:pPr>
        <w:spacing w:line="480" w:lineRule="exact"/>
        <w:jc w:val="center"/>
        <w:rPr>
          <w:rFonts w:ascii="宋体" w:hAnsi="宋体" w:hint="eastAsia"/>
          <w:b/>
          <w:sz w:val="32"/>
          <w:szCs w:val="32"/>
        </w:rPr>
      </w:pPr>
    </w:p>
    <w:p w14:paraId="109FF0D3" w14:textId="77777777" w:rsidR="006C68AF" w:rsidRPr="00C815EE" w:rsidRDefault="006C68AF"/>
    <w:p w14:paraId="62E698C1" w14:textId="77777777" w:rsidR="006C68AF" w:rsidRPr="00C815EE" w:rsidRDefault="006C68AF"/>
    <w:p w14:paraId="437F169B" w14:textId="77777777" w:rsidR="006C68AF" w:rsidRPr="00C815EE" w:rsidRDefault="00000000">
      <w:pPr>
        <w:rPr>
          <w:rFonts w:ascii="宋体" w:hAnsi="宋体" w:hint="eastAsia"/>
          <w:b/>
          <w:sz w:val="32"/>
          <w:szCs w:val="24"/>
        </w:rPr>
      </w:pPr>
      <w:r w:rsidRPr="00C815EE">
        <w:rPr>
          <w:rFonts w:ascii="宋体" w:hAnsi="宋体"/>
          <w:b/>
          <w:sz w:val="32"/>
          <w:szCs w:val="24"/>
        </w:rPr>
        <w:br w:type="page"/>
      </w:r>
    </w:p>
    <w:p w14:paraId="7D9300C3" w14:textId="77777777" w:rsidR="006C68AF" w:rsidRPr="00C815EE" w:rsidRDefault="00000000">
      <w:pPr>
        <w:spacing w:line="288" w:lineRule="auto"/>
        <w:jc w:val="center"/>
        <w:rPr>
          <w:rFonts w:ascii="宋体" w:hAnsi="宋体" w:hint="eastAsia"/>
          <w:b/>
          <w:sz w:val="32"/>
          <w:szCs w:val="24"/>
        </w:rPr>
      </w:pPr>
      <w:r w:rsidRPr="00C815EE">
        <w:rPr>
          <w:rFonts w:ascii="宋体" w:hAnsi="宋体" w:hint="eastAsia"/>
          <w:b/>
          <w:sz w:val="32"/>
          <w:szCs w:val="24"/>
        </w:rPr>
        <w:lastRenderedPageBreak/>
        <w:t>九</w:t>
      </w:r>
      <w:r w:rsidRPr="00C815EE">
        <w:rPr>
          <w:rFonts w:ascii="宋体" w:hAnsi="宋体"/>
          <w:b/>
          <w:sz w:val="32"/>
          <w:szCs w:val="24"/>
        </w:rPr>
        <w:t>、其他资料</w:t>
      </w:r>
    </w:p>
    <w:p w14:paraId="0B912B7C" w14:textId="77777777" w:rsidR="006C68AF" w:rsidRPr="00C815EE" w:rsidRDefault="00000000">
      <w:pPr>
        <w:jc w:val="center"/>
        <w:rPr>
          <w:rFonts w:ascii="宋体" w:hAnsi="宋体" w:hint="eastAsia"/>
          <w:b/>
          <w:sz w:val="28"/>
          <w:szCs w:val="28"/>
        </w:rPr>
      </w:pPr>
      <w:r w:rsidRPr="00C815EE">
        <w:rPr>
          <w:rFonts w:ascii="宋体" w:hAnsi="宋体" w:hint="eastAsia"/>
          <w:b/>
          <w:sz w:val="28"/>
          <w:szCs w:val="28"/>
        </w:rPr>
        <w:t>1、中小企业声明函（服务）</w:t>
      </w:r>
    </w:p>
    <w:p w14:paraId="5B3DE439" w14:textId="77777777" w:rsidR="006C68AF" w:rsidRPr="00C815EE" w:rsidRDefault="006C68AF">
      <w:pPr>
        <w:ind w:firstLineChars="200" w:firstLine="562"/>
        <w:jc w:val="center"/>
        <w:rPr>
          <w:rFonts w:ascii="宋体" w:hAnsi="宋体" w:hint="eastAsia"/>
          <w:b/>
          <w:sz w:val="28"/>
          <w:szCs w:val="28"/>
        </w:rPr>
      </w:pPr>
    </w:p>
    <w:p w14:paraId="7069570A" w14:textId="77777777" w:rsidR="006C68AF" w:rsidRPr="00C815EE" w:rsidRDefault="00000000">
      <w:pPr>
        <w:adjustRightInd w:val="0"/>
        <w:snapToGrid w:val="0"/>
        <w:spacing w:line="384" w:lineRule="auto"/>
        <w:ind w:firstLineChars="200" w:firstLine="420"/>
        <w:rPr>
          <w:rFonts w:ascii="宋体" w:hAnsi="宋体" w:hint="eastAsia"/>
          <w:sz w:val="24"/>
          <w:szCs w:val="24"/>
        </w:rPr>
      </w:pPr>
      <w:r w:rsidRPr="00C815EE">
        <w:t>本</w:t>
      </w:r>
      <w:r w:rsidRPr="00C815EE">
        <w:rPr>
          <w:rFonts w:ascii="宋体" w:hAnsi="宋体"/>
          <w:sz w:val="24"/>
          <w:szCs w:val="24"/>
        </w:rPr>
        <w:t>公司郑重声明，根据《政府采购促进中小企业发展管理办法》（财库﹝2020﹞46 号）的规定，本公司参加</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 xml:space="preserve">（项目名称） </w:t>
      </w:r>
      <w:r w:rsidRPr="00C815EE">
        <w:rPr>
          <w:rFonts w:ascii="宋体" w:hAnsi="宋体"/>
          <w:sz w:val="24"/>
          <w:szCs w:val="24"/>
          <w:u w:val="single"/>
        </w:rPr>
        <w:t xml:space="preserve">     </w:t>
      </w:r>
      <w:r w:rsidRPr="00C815EE">
        <w:rPr>
          <w:rFonts w:ascii="宋体" w:hAnsi="宋体"/>
          <w:sz w:val="24"/>
          <w:szCs w:val="24"/>
        </w:rPr>
        <w:t>采购活动，</w:t>
      </w:r>
      <w:r w:rsidRPr="00C815EE">
        <w:rPr>
          <w:rFonts w:ascii="宋体" w:hAnsi="宋体" w:hint="eastAsia"/>
          <w:sz w:val="24"/>
          <w:szCs w:val="24"/>
        </w:rPr>
        <w:t>提</w:t>
      </w:r>
      <w:r w:rsidRPr="00C815EE">
        <w:rPr>
          <w:rFonts w:ascii="宋体" w:hAnsi="宋体"/>
          <w:sz w:val="24"/>
          <w:szCs w:val="24"/>
        </w:rPr>
        <w:t>供的服务全部由符合政策要求的中小企业承接。相关企业 （含联合体中的中小企业、签订分包意向协议的中小企业） 的具体情况如下：</w:t>
      </w:r>
    </w:p>
    <w:p w14:paraId="143D0FE6" w14:textId="77777777" w:rsidR="006C68AF" w:rsidRPr="00C815EE" w:rsidRDefault="00000000">
      <w:pPr>
        <w:adjustRightInd w:val="0"/>
        <w:snapToGrid w:val="0"/>
        <w:spacing w:line="384" w:lineRule="auto"/>
        <w:ind w:firstLineChars="200" w:firstLine="480"/>
        <w:rPr>
          <w:rFonts w:ascii="宋体" w:hAnsi="宋体" w:hint="eastAsia"/>
          <w:sz w:val="24"/>
          <w:szCs w:val="24"/>
        </w:rPr>
      </w:pPr>
      <w:r w:rsidRPr="00C815EE">
        <w:rPr>
          <w:rFonts w:ascii="宋体" w:hAnsi="宋体"/>
          <w:sz w:val="24"/>
          <w:szCs w:val="24"/>
        </w:rPr>
        <w:t xml:space="preserve"> 1.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 xml:space="preserve">（项目名称） </w:t>
      </w:r>
      <w:r w:rsidRPr="00C815EE">
        <w:rPr>
          <w:rFonts w:ascii="宋体" w:hAnsi="宋体"/>
          <w:sz w:val="24"/>
          <w:szCs w:val="24"/>
          <w:u w:val="single"/>
        </w:rPr>
        <w:t xml:space="preserve">      </w:t>
      </w:r>
      <w:r w:rsidRPr="00C815EE">
        <w:rPr>
          <w:rFonts w:ascii="宋体" w:hAnsi="宋体"/>
          <w:sz w:val="24"/>
          <w:szCs w:val="24"/>
        </w:rPr>
        <w:t>，属于</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rPr>
        <w:t>行业；</w:t>
      </w:r>
      <w:r w:rsidRPr="00C815EE">
        <w:rPr>
          <w:rFonts w:ascii="宋体" w:hAnsi="宋体" w:cs="宋体" w:hint="eastAsia"/>
          <w:sz w:val="24"/>
          <w:szCs w:val="24"/>
        </w:rPr>
        <w:t>承接企业为</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u w:val="single"/>
        </w:rPr>
        <w:t xml:space="preserve">（企业名称） </w:t>
      </w:r>
      <w:r w:rsidRPr="00C815EE">
        <w:rPr>
          <w:rFonts w:ascii="宋体" w:hAnsi="宋体" w:cs="宋体"/>
          <w:sz w:val="24"/>
          <w:szCs w:val="24"/>
          <w:u w:val="single"/>
        </w:rPr>
        <w:t xml:space="preserve">  </w:t>
      </w:r>
      <w:r w:rsidRPr="00C815EE">
        <w:rPr>
          <w:rFonts w:ascii="宋体" w:hAnsi="宋体" w:cs="宋体" w:hint="eastAsia"/>
          <w:sz w:val="24"/>
          <w:szCs w:val="24"/>
        </w:rPr>
        <w:t>，</w:t>
      </w:r>
      <w:r w:rsidRPr="00C815EE">
        <w:rPr>
          <w:rFonts w:ascii="宋体" w:hAnsi="宋体"/>
          <w:sz w:val="24"/>
          <w:szCs w:val="24"/>
        </w:rPr>
        <w:t>从业人员</w:t>
      </w:r>
      <w:r w:rsidRPr="00C815EE">
        <w:rPr>
          <w:rFonts w:ascii="宋体" w:hAnsi="宋体"/>
          <w:sz w:val="24"/>
          <w:szCs w:val="24"/>
          <w:u w:val="single"/>
        </w:rPr>
        <w:t xml:space="preserve">     </w:t>
      </w:r>
      <w:r w:rsidRPr="00C815EE">
        <w:rPr>
          <w:rFonts w:ascii="宋体" w:hAnsi="宋体"/>
          <w:sz w:val="24"/>
          <w:szCs w:val="24"/>
        </w:rPr>
        <w:t>人，营业收入为</w:t>
      </w:r>
      <w:r w:rsidRPr="00C815EE">
        <w:rPr>
          <w:rFonts w:ascii="宋体" w:hAnsi="宋体"/>
          <w:sz w:val="24"/>
          <w:szCs w:val="24"/>
          <w:u w:val="single"/>
        </w:rPr>
        <w:t xml:space="preserve">      </w:t>
      </w:r>
      <w:r w:rsidRPr="00C815EE">
        <w:rPr>
          <w:rFonts w:ascii="宋体" w:hAnsi="宋体"/>
          <w:sz w:val="24"/>
          <w:szCs w:val="24"/>
        </w:rPr>
        <w:t>万元，资产总额为</w:t>
      </w:r>
      <w:r w:rsidRPr="00C815EE">
        <w:rPr>
          <w:rFonts w:ascii="宋体" w:hAnsi="宋体"/>
          <w:sz w:val="24"/>
          <w:szCs w:val="24"/>
          <w:u w:val="single"/>
        </w:rPr>
        <w:t xml:space="preserve">       </w:t>
      </w:r>
      <w:r w:rsidRPr="00C815EE">
        <w:rPr>
          <w:rFonts w:ascii="宋体" w:hAnsi="宋体"/>
          <w:sz w:val="24"/>
          <w:szCs w:val="24"/>
        </w:rPr>
        <w:t>万元，属于</w:t>
      </w:r>
      <w:r w:rsidRPr="00C815EE">
        <w:rPr>
          <w:rFonts w:ascii="宋体" w:hAnsi="宋体"/>
          <w:sz w:val="24"/>
          <w:szCs w:val="24"/>
          <w:u w:val="single"/>
        </w:rPr>
        <w:t xml:space="preserve">          </w:t>
      </w:r>
      <w:r w:rsidRPr="00C815EE">
        <w:rPr>
          <w:rFonts w:ascii="宋体" w:hAnsi="宋体"/>
          <w:sz w:val="24"/>
          <w:szCs w:val="24"/>
        </w:rPr>
        <w:t xml:space="preserve">（中型企业、小型企业、微型企业）； </w:t>
      </w:r>
    </w:p>
    <w:p w14:paraId="0597A860" w14:textId="77777777" w:rsidR="006C68AF" w:rsidRPr="00C815EE" w:rsidRDefault="00000000">
      <w:pPr>
        <w:adjustRightInd w:val="0"/>
        <w:snapToGrid w:val="0"/>
        <w:spacing w:line="384" w:lineRule="auto"/>
        <w:ind w:firstLineChars="200" w:firstLine="480"/>
        <w:rPr>
          <w:rFonts w:ascii="宋体" w:hAnsi="宋体" w:hint="eastAsia"/>
          <w:sz w:val="24"/>
          <w:szCs w:val="24"/>
        </w:rPr>
      </w:pPr>
      <w:r w:rsidRPr="00C815EE">
        <w:rPr>
          <w:rFonts w:ascii="宋体" w:hAnsi="宋体"/>
          <w:sz w:val="24"/>
          <w:szCs w:val="24"/>
        </w:rPr>
        <w:t xml:space="preserve">2. </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 xml:space="preserve">（项目名称） </w:t>
      </w:r>
      <w:r w:rsidRPr="00C815EE">
        <w:rPr>
          <w:rFonts w:ascii="宋体" w:hAnsi="宋体"/>
          <w:sz w:val="24"/>
          <w:szCs w:val="24"/>
          <w:u w:val="single"/>
        </w:rPr>
        <w:t xml:space="preserve">      </w:t>
      </w:r>
      <w:r w:rsidRPr="00C815EE">
        <w:rPr>
          <w:rFonts w:ascii="宋体" w:hAnsi="宋体"/>
          <w:sz w:val="24"/>
          <w:szCs w:val="24"/>
        </w:rPr>
        <w:t>，属于</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u w:val="single"/>
        </w:rPr>
        <w:t xml:space="preserve"> </w:t>
      </w:r>
      <w:r w:rsidRPr="00C815EE">
        <w:rPr>
          <w:rFonts w:ascii="宋体" w:hAnsi="宋体"/>
          <w:sz w:val="24"/>
          <w:szCs w:val="24"/>
        </w:rPr>
        <w:t>行业；</w:t>
      </w:r>
      <w:r w:rsidRPr="00C815EE">
        <w:rPr>
          <w:rFonts w:ascii="宋体" w:hAnsi="宋体" w:cs="宋体" w:hint="eastAsia"/>
          <w:sz w:val="24"/>
          <w:szCs w:val="24"/>
        </w:rPr>
        <w:t>承接企业为</w:t>
      </w:r>
      <w:r w:rsidRPr="00C815EE">
        <w:rPr>
          <w:rFonts w:ascii="宋体" w:hAnsi="宋体" w:cs="宋体" w:hint="eastAsia"/>
          <w:sz w:val="24"/>
          <w:szCs w:val="24"/>
          <w:u w:val="single"/>
        </w:rPr>
        <w:t xml:space="preserve"> </w:t>
      </w:r>
      <w:r w:rsidRPr="00C815EE">
        <w:rPr>
          <w:rFonts w:ascii="宋体" w:hAnsi="宋体" w:cs="宋体"/>
          <w:sz w:val="24"/>
          <w:szCs w:val="24"/>
          <w:u w:val="single"/>
        </w:rPr>
        <w:t xml:space="preserve">    </w:t>
      </w:r>
      <w:r w:rsidRPr="00C815EE">
        <w:rPr>
          <w:rFonts w:ascii="宋体" w:hAnsi="宋体" w:cs="宋体" w:hint="eastAsia"/>
          <w:sz w:val="24"/>
          <w:szCs w:val="24"/>
          <w:u w:val="single"/>
        </w:rPr>
        <w:t xml:space="preserve">（企业名称） </w:t>
      </w:r>
      <w:r w:rsidRPr="00C815EE">
        <w:rPr>
          <w:rFonts w:ascii="宋体" w:hAnsi="宋体" w:cs="宋体"/>
          <w:sz w:val="24"/>
          <w:szCs w:val="24"/>
          <w:u w:val="single"/>
        </w:rPr>
        <w:t xml:space="preserve">  </w:t>
      </w:r>
      <w:r w:rsidRPr="00C815EE">
        <w:rPr>
          <w:rFonts w:ascii="宋体" w:hAnsi="宋体" w:cs="宋体" w:hint="eastAsia"/>
          <w:sz w:val="24"/>
          <w:szCs w:val="24"/>
        </w:rPr>
        <w:t>，</w:t>
      </w:r>
      <w:r w:rsidRPr="00C815EE">
        <w:rPr>
          <w:rFonts w:ascii="宋体" w:hAnsi="宋体"/>
          <w:sz w:val="24"/>
          <w:szCs w:val="24"/>
        </w:rPr>
        <w:t>从业人员</w:t>
      </w:r>
      <w:r w:rsidRPr="00C815EE">
        <w:rPr>
          <w:rFonts w:ascii="宋体" w:hAnsi="宋体"/>
          <w:sz w:val="24"/>
          <w:szCs w:val="24"/>
          <w:u w:val="single"/>
        </w:rPr>
        <w:t xml:space="preserve">     </w:t>
      </w:r>
      <w:r w:rsidRPr="00C815EE">
        <w:rPr>
          <w:rFonts w:ascii="宋体" w:hAnsi="宋体"/>
          <w:sz w:val="24"/>
          <w:szCs w:val="24"/>
        </w:rPr>
        <w:t>人，营业收入为</w:t>
      </w:r>
      <w:r w:rsidRPr="00C815EE">
        <w:rPr>
          <w:rFonts w:ascii="宋体" w:hAnsi="宋体"/>
          <w:sz w:val="24"/>
          <w:szCs w:val="24"/>
          <w:u w:val="single"/>
        </w:rPr>
        <w:t xml:space="preserve">      </w:t>
      </w:r>
      <w:r w:rsidRPr="00C815EE">
        <w:rPr>
          <w:rFonts w:ascii="宋体" w:hAnsi="宋体"/>
          <w:sz w:val="24"/>
          <w:szCs w:val="24"/>
        </w:rPr>
        <w:t>万元，资产总额为</w:t>
      </w:r>
      <w:r w:rsidRPr="00C815EE">
        <w:rPr>
          <w:rFonts w:ascii="宋体" w:hAnsi="宋体"/>
          <w:sz w:val="24"/>
          <w:szCs w:val="24"/>
          <w:u w:val="single"/>
        </w:rPr>
        <w:t xml:space="preserve">       </w:t>
      </w:r>
      <w:r w:rsidRPr="00C815EE">
        <w:rPr>
          <w:rFonts w:ascii="宋体" w:hAnsi="宋体"/>
          <w:sz w:val="24"/>
          <w:szCs w:val="24"/>
        </w:rPr>
        <w:t>万元，属于</w:t>
      </w:r>
      <w:r w:rsidRPr="00C815EE">
        <w:rPr>
          <w:rFonts w:ascii="宋体" w:hAnsi="宋体"/>
          <w:sz w:val="24"/>
          <w:szCs w:val="24"/>
          <w:u w:val="single"/>
        </w:rPr>
        <w:t xml:space="preserve">          </w:t>
      </w:r>
      <w:r w:rsidRPr="00C815EE">
        <w:rPr>
          <w:rFonts w:ascii="宋体" w:hAnsi="宋体"/>
          <w:sz w:val="24"/>
          <w:szCs w:val="24"/>
        </w:rPr>
        <w:t>（中型企业、小型企业、微型企业）；</w:t>
      </w:r>
    </w:p>
    <w:p w14:paraId="262318BC" w14:textId="77777777" w:rsidR="006C68AF" w:rsidRPr="00C815EE" w:rsidRDefault="00000000">
      <w:pPr>
        <w:adjustRightInd w:val="0"/>
        <w:snapToGrid w:val="0"/>
        <w:spacing w:line="384" w:lineRule="auto"/>
        <w:ind w:firstLineChars="200" w:firstLine="480"/>
        <w:rPr>
          <w:rFonts w:ascii="宋体" w:hAnsi="宋体" w:hint="eastAsia"/>
          <w:sz w:val="24"/>
          <w:szCs w:val="24"/>
        </w:rPr>
      </w:pPr>
      <w:r w:rsidRPr="00C815EE">
        <w:rPr>
          <w:rFonts w:ascii="宋体" w:hAnsi="宋体"/>
          <w:sz w:val="24"/>
          <w:szCs w:val="24"/>
        </w:rPr>
        <w:t>……</w:t>
      </w:r>
    </w:p>
    <w:p w14:paraId="2B789E11" w14:textId="77777777" w:rsidR="006C68AF" w:rsidRPr="00C815EE" w:rsidRDefault="00000000">
      <w:pPr>
        <w:widowControl/>
        <w:adjustRightInd w:val="0"/>
        <w:snapToGrid w:val="0"/>
        <w:spacing w:line="384" w:lineRule="auto"/>
        <w:ind w:firstLineChars="300" w:firstLine="720"/>
        <w:rPr>
          <w:rFonts w:ascii="宋体" w:hAnsi="宋体" w:hint="eastAsia"/>
          <w:sz w:val="24"/>
          <w:szCs w:val="24"/>
        </w:rPr>
      </w:pPr>
      <w:r w:rsidRPr="00C815EE">
        <w:rPr>
          <w:rFonts w:ascii="宋体" w:hAnsi="宋体" w:hint="eastAsia"/>
          <w:sz w:val="24"/>
          <w:szCs w:val="24"/>
        </w:rPr>
        <w:t>以上企业，不属于大企业的分支机构，不存在控股股东为大企业的情形，也不存在与大企业的负责人为同一人的情形。</w:t>
      </w:r>
    </w:p>
    <w:p w14:paraId="4D54CDBD" w14:textId="77777777" w:rsidR="006C68AF" w:rsidRPr="00C815EE" w:rsidRDefault="00000000">
      <w:pPr>
        <w:widowControl/>
        <w:adjustRightInd w:val="0"/>
        <w:snapToGrid w:val="0"/>
        <w:spacing w:line="384" w:lineRule="auto"/>
        <w:ind w:firstLineChars="300" w:firstLine="720"/>
        <w:rPr>
          <w:rFonts w:ascii="宋体" w:hAnsi="宋体" w:hint="eastAsia"/>
          <w:sz w:val="24"/>
          <w:szCs w:val="24"/>
        </w:rPr>
      </w:pPr>
      <w:r w:rsidRPr="00C815EE">
        <w:rPr>
          <w:rFonts w:ascii="宋体" w:hAnsi="宋体"/>
          <w:sz w:val="24"/>
          <w:szCs w:val="24"/>
        </w:rPr>
        <w:t xml:space="preserve">本企业对上述声明内容的真实性负责。如有虚假，将依法承担相应责任。 </w:t>
      </w:r>
    </w:p>
    <w:p w14:paraId="4965A426" w14:textId="77777777" w:rsidR="006C68AF" w:rsidRPr="00C815EE" w:rsidRDefault="006C68AF">
      <w:pPr>
        <w:widowControl/>
        <w:spacing w:after="240" w:line="360" w:lineRule="auto"/>
        <w:ind w:firstLineChars="1800" w:firstLine="4320"/>
        <w:rPr>
          <w:rFonts w:ascii="宋体" w:hAnsi="宋体" w:hint="eastAsia"/>
          <w:sz w:val="24"/>
          <w:szCs w:val="24"/>
        </w:rPr>
      </w:pPr>
    </w:p>
    <w:p w14:paraId="5B573380" w14:textId="77777777" w:rsidR="006C68AF" w:rsidRPr="00C815EE" w:rsidRDefault="00000000">
      <w:pPr>
        <w:widowControl/>
        <w:spacing w:after="240" w:line="360" w:lineRule="auto"/>
        <w:ind w:firstLineChars="1800" w:firstLine="4320"/>
        <w:rPr>
          <w:rFonts w:ascii="宋体" w:hAnsi="宋体" w:hint="eastAsia"/>
          <w:sz w:val="24"/>
          <w:szCs w:val="24"/>
        </w:rPr>
      </w:pPr>
      <w:r w:rsidRPr="00C815EE">
        <w:rPr>
          <w:rFonts w:ascii="宋体" w:hAnsi="宋体" w:hint="eastAsia"/>
          <w:sz w:val="24"/>
          <w:szCs w:val="24"/>
        </w:rPr>
        <w:t>供应商（盖章）：</w:t>
      </w:r>
      <w:r w:rsidRPr="00C815EE">
        <w:rPr>
          <w:rFonts w:ascii="宋体" w:hAnsi="宋体" w:hint="eastAsia"/>
          <w:sz w:val="24"/>
          <w:szCs w:val="24"/>
          <w:u w:val="single"/>
        </w:rPr>
        <w:t xml:space="preserve"> </w:t>
      </w:r>
      <w:r w:rsidRPr="00C815EE">
        <w:rPr>
          <w:rFonts w:ascii="宋体" w:hAnsi="宋体"/>
          <w:sz w:val="24"/>
          <w:szCs w:val="24"/>
          <w:u w:val="single"/>
        </w:rPr>
        <w:t xml:space="preserve">                    </w:t>
      </w:r>
    </w:p>
    <w:p w14:paraId="3B5F8C58" w14:textId="77777777" w:rsidR="006C68AF" w:rsidRPr="00C815EE" w:rsidRDefault="00000000">
      <w:pPr>
        <w:widowControl/>
        <w:spacing w:after="240" w:line="360" w:lineRule="auto"/>
        <w:ind w:firstLineChars="1800" w:firstLine="4320"/>
        <w:jc w:val="left"/>
        <w:rPr>
          <w:rFonts w:ascii="宋体" w:hAnsi="宋体" w:hint="eastAsia"/>
          <w:sz w:val="24"/>
          <w:szCs w:val="24"/>
        </w:rPr>
      </w:pPr>
      <w:r w:rsidRPr="00C815EE">
        <w:rPr>
          <w:rFonts w:ascii="宋体" w:hAnsi="宋体" w:hint="eastAsia"/>
          <w:sz w:val="24"/>
          <w:szCs w:val="24"/>
        </w:rPr>
        <w:t>日期：</w:t>
      </w:r>
      <w:r w:rsidRPr="00C815EE">
        <w:rPr>
          <w:rFonts w:ascii="宋体" w:hAnsi="宋体"/>
          <w:sz w:val="24"/>
          <w:szCs w:val="24"/>
        </w:rPr>
        <w:t xml:space="preserve">    </w:t>
      </w:r>
      <w:r w:rsidRPr="00C815EE">
        <w:rPr>
          <w:rFonts w:ascii="宋体" w:hAnsi="宋体" w:hint="eastAsia"/>
          <w:sz w:val="24"/>
          <w:szCs w:val="24"/>
        </w:rPr>
        <w:t xml:space="preserve">年  </w:t>
      </w:r>
      <w:r w:rsidRPr="00C815EE">
        <w:rPr>
          <w:rFonts w:ascii="宋体" w:hAnsi="宋体"/>
          <w:sz w:val="24"/>
          <w:szCs w:val="24"/>
        </w:rPr>
        <w:t xml:space="preserve">  </w:t>
      </w:r>
      <w:r w:rsidRPr="00C815EE">
        <w:rPr>
          <w:rFonts w:ascii="宋体" w:hAnsi="宋体" w:hint="eastAsia"/>
          <w:sz w:val="24"/>
          <w:szCs w:val="24"/>
        </w:rPr>
        <w:t xml:space="preserve">月 </w:t>
      </w:r>
      <w:r w:rsidRPr="00C815EE">
        <w:rPr>
          <w:rFonts w:ascii="宋体" w:hAnsi="宋体"/>
          <w:sz w:val="24"/>
          <w:szCs w:val="24"/>
        </w:rPr>
        <w:t xml:space="preserve">   </w:t>
      </w:r>
      <w:r w:rsidRPr="00C815EE">
        <w:rPr>
          <w:rFonts w:ascii="宋体" w:hAnsi="宋体" w:hint="eastAsia"/>
          <w:sz w:val="24"/>
          <w:szCs w:val="24"/>
        </w:rPr>
        <w:t>日</w:t>
      </w:r>
    </w:p>
    <w:p w14:paraId="5B97D373" w14:textId="77777777" w:rsidR="006C68AF" w:rsidRPr="00C815EE" w:rsidRDefault="00000000">
      <w:pPr>
        <w:widowControl/>
        <w:spacing w:after="240" w:line="360" w:lineRule="auto"/>
        <w:ind w:firstLine="482"/>
        <w:jc w:val="left"/>
        <w:rPr>
          <w:b/>
          <w:bCs/>
        </w:rPr>
      </w:pPr>
      <w:r w:rsidRPr="00C815EE">
        <w:rPr>
          <w:rFonts w:ascii="宋体" w:hAnsi="宋体" w:cs="宋体" w:hint="eastAsia"/>
          <w:kern w:val="0"/>
          <w:sz w:val="24"/>
        </w:rPr>
        <w:t xml:space="preserve">　</w:t>
      </w:r>
      <w:r w:rsidRPr="00C815EE">
        <w:rPr>
          <w:rFonts w:hint="eastAsia"/>
          <w:b/>
          <w:sz w:val="24"/>
          <w:szCs w:val="24"/>
        </w:rPr>
        <w:t>注：</w:t>
      </w:r>
      <w:r w:rsidRPr="00C815EE">
        <w:rPr>
          <w:rFonts w:hint="eastAsia"/>
          <w:b/>
          <w:bCs/>
          <w:sz w:val="24"/>
          <w:szCs w:val="24"/>
        </w:rPr>
        <w:t xml:space="preserve"> </w:t>
      </w:r>
      <w:r w:rsidRPr="00C815EE">
        <w:rPr>
          <w:b/>
          <w:bCs/>
        </w:rPr>
        <w:t>从业人员、营业收入、资产总额填报上一年度数据，无上一年度数据的新成立企业可不填报。</w:t>
      </w:r>
    </w:p>
    <w:p w14:paraId="6A97C78E" w14:textId="77777777" w:rsidR="006C68AF" w:rsidRPr="00C815EE" w:rsidRDefault="00000000">
      <w:pPr>
        <w:widowControl/>
        <w:spacing w:after="240" w:line="360" w:lineRule="auto"/>
        <w:ind w:firstLine="482"/>
        <w:jc w:val="left"/>
        <w:rPr>
          <w:bCs/>
        </w:rPr>
      </w:pPr>
      <w:r w:rsidRPr="00C815EE">
        <w:rPr>
          <w:rFonts w:hint="eastAsia"/>
          <w:bCs/>
        </w:rPr>
        <w:t>本次采购所属行业为：</w:t>
      </w:r>
      <w:r w:rsidRPr="00C815EE">
        <w:rPr>
          <w:rFonts w:ascii="宋体" w:hAnsi="宋体" w:hint="eastAsia"/>
          <w:bCs/>
        </w:rPr>
        <w:t>商务服务业</w:t>
      </w:r>
    </w:p>
    <w:p w14:paraId="5BCF7830" w14:textId="77777777" w:rsidR="006C68AF" w:rsidRPr="00C815EE" w:rsidRDefault="00000000">
      <w:pPr>
        <w:widowControl/>
        <w:spacing w:after="240" w:line="360" w:lineRule="auto"/>
        <w:ind w:firstLine="482"/>
        <w:jc w:val="left"/>
        <w:rPr>
          <w:rFonts w:ascii="宋体" w:hAnsi="宋体" w:hint="eastAsia"/>
          <w:b/>
          <w:sz w:val="32"/>
          <w:szCs w:val="32"/>
        </w:rPr>
      </w:pPr>
      <w:r w:rsidRPr="00C815EE">
        <w:rPr>
          <w:rFonts w:hint="eastAsia"/>
          <w:bCs/>
        </w:rPr>
        <w:t>行业划型标准为：</w:t>
      </w:r>
      <w:r w:rsidRPr="00C815EE">
        <w:rPr>
          <w:rFonts w:ascii="宋体" w:hAnsi="宋体" w:hint="eastAsia"/>
          <w:bCs/>
        </w:rPr>
        <w:t>商务服务业中小企业划型标准。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142AEF7" w14:textId="77777777" w:rsidR="006C68AF" w:rsidRPr="00C815EE" w:rsidRDefault="00000000">
      <w:pPr>
        <w:jc w:val="center"/>
        <w:rPr>
          <w:rFonts w:ascii="宋体" w:hAnsi="宋体" w:hint="eastAsia"/>
          <w:b/>
          <w:sz w:val="28"/>
          <w:szCs w:val="28"/>
        </w:rPr>
      </w:pPr>
      <w:bookmarkStart w:id="63" w:name="OLE_LINK13"/>
      <w:bookmarkStart w:id="64" w:name="OLE_LINK14"/>
      <w:r w:rsidRPr="00C815EE">
        <w:rPr>
          <w:rFonts w:ascii="宋体" w:hAnsi="宋体" w:hint="eastAsia"/>
          <w:b/>
          <w:sz w:val="28"/>
          <w:szCs w:val="28"/>
        </w:rPr>
        <w:lastRenderedPageBreak/>
        <w:t>2、残疾人福利性单位声明函</w:t>
      </w:r>
    </w:p>
    <w:bookmarkEnd w:id="63"/>
    <w:bookmarkEnd w:id="64"/>
    <w:p w14:paraId="363F184A" w14:textId="77777777" w:rsidR="006C68AF" w:rsidRPr="00C815EE" w:rsidRDefault="006C68AF">
      <w:pPr>
        <w:spacing w:line="588" w:lineRule="exact"/>
        <w:rPr>
          <w:rFonts w:ascii="仿宋_GB2312" w:eastAsia="仿宋_GB2312"/>
          <w:b/>
          <w:spacing w:val="6"/>
          <w:sz w:val="30"/>
          <w:szCs w:val="30"/>
        </w:rPr>
      </w:pPr>
    </w:p>
    <w:p w14:paraId="2D93B191" w14:textId="77777777" w:rsidR="006C68AF" w:rsidRPr="00C815EE" w:rsidRDefault="00000000">
      <w:pPr>
        <w:spacing w:line="588" w:lineRule="exact"/>
        <w:ind w:firstLineChars="200" w:firstLine="480"/>
        <w:rPr>
          <w:rFonts w:ascii="宋体" w:hAnsi="宋体" w:cs="宋体" w:hint="eastAsia"/>
          <w:kern w:val="0"/>
          <w:sz w:val="24"/>
        </w:rPr>
      </w:pPr>
      <w:r w:rsidRPr="00C815EE">
        <w:rPr>
          <w:rFonts w:ascii="宋体" w:hAnsi="宋体" w:cs="宋体" w:hint="eastAsia"/>
          <w:kern w:val="0"/>
          <w:sz w:val="24"/>
        </w:rPr>
        <w:t>本单位郑重声明，根据《财政部民政部中国残疾人联合会关于促进残疾人就业政府采购政策的通知》（财库〔2017〕141号）的规定，本单位为符合条件的残疾人福利性单位，且本单位参加___</w:t>
      </w:r>
      <w:r w:rsidRPr="00C815EE">
        <w:rPr>
          <w:rFonts w:ascii="宋体" w:hAnsi="宋体" w:cs="宋体"/>
          <w:kern w:val="0"/>
          <w:sz w:val="24"/>
          <w:u w:val="single"/>
        </w:rPr>
        <w:t xml:space="preserve">  </w:t>
      </w:r>
      <w:r w:rsidRPr="00C815EE">
        <w:rPr>
          <w:rFonts w:ascii="宋体" w:hAnsi="宋体" w:cs="宋体" w:hint="eastAsia"/>
          <w:kern w:val="0"/>
          <w:sz w:val="24"/>
        </w:rPr>
        <w:t>___单位的___</w:t>
      </w:r>
      <w:r w:rsidRPr="00C815EE">
        <w:rPr>
          <w:rFonts w:ascii="宋体" w:hAnsi="宋体" w:cs="宋体"/>
          <w:kern w:val="0"/>
          <w:sz w:val="24"/>
          <w:u w:val="single"/>
        </w:rPr>
        <w:t xml:space="preserve">     </w:t>
      </w:r>
      <w:r w:rsidRPr="00C815EE">
        <w:rPr>
          <w:rFonts w:ascii="宋体" w:hAnsi="宋体" w:cs="宋体" w:hint="eastAsia"/>
          <w:kern w:val="0"/>
          <w:sz w:val="24"/>
        </w:rPr>
        <w:t>___项目采购活动提供本单位制造的货物（由本单位承担工程/提供服务），或者提供其他残疾人福利性单位制造的货物（不包括使用非残疾人福利性单位注册商标的货物）。</w:t>
      </w:r>
    </w:p>
    <w:p w14:paraId="160FC39F" w14:textId="77777777" w:rsidR="006C68AF" w:rsidRPr="00C815EE" w:rsidRDefault="00000000">
      <w:pPr>
        <w:spacing w:line="588" w:lineRule="exact"/>
        <w:ind w:firstLineChars="200" w:firstLine="480"/>
        <w:rPr>
          <w:rFonts w:ascii="宋体" w:hAnsi="宋体" w:cs="宋体" w:hint="eastAsia"/>
          <w:kern w:val="0"/>
          <w:sz w:val="24"/>
        </w:rPr>
      </w:pPr>
      <w:r w:rsidRPr="00C815EE">
        <w:rPr>
          <w:rFonts w:ascii="宋体" w:hAnsi="宋体" w:cs="宋体" w:hint="eastAsia"/>
          <w:kern w:val="0"/>
          <w:sz w:val="24"/>
        </w:rPr>
        <w:t>本单位对上述声明的真实性负责。如有虚假，将依法承担相应责任。</w:t>
      </w:r>
    </w:p>
    <w:p w14:paraId="75D06A39" w14:textId="77777777" w:rsidR="006C68AF" w:rsidRPr="00C815EE" w:rsidRDefault="006C68AF">
      <w:pPr>
        <w:spacing w:line="588" w:lineRule="exact"/>
        <w:ind w:firstLineChars="200" w:firstLine="480"/>
        <w:rPr>
          <w:rFonts w:ascii="宋体" w:hAnsi="宋体" w:cs="宋体" w:hint="eastAsia"/>
          <w:kern w:val="0"/>
          <w:sz w:val="24"/>
        </w:rPr>
      </w:pPr>
    </w:p>
    <w:p w14:paraId="57880724" w14:textId="77777777" w:rsidR="006C68AF" w:rsidRPr="00C815EE" w:rsidRDefault="006C68AF">
      <w:pPr>
        <w:spacing w:line="588" w:lineRule="exact"/>
        <w:ind w:firstLineChars="200" w:firstLine="480"/>
        <w:rPr>
          <w:rFonts w:ascii="宋体" w:hAnsi="宋体" w:cs="宋体" w:hint="eastAsia"/>
          <w:kern w:val="0"/>
          <w:sz w:val="24"/>
        </w:rPr>
      </w:pPr>
    </w:p>
    <w:p w14:paraId="1886C26D" w14:textId="77777777" w:rsidR="006C68AF" w:rsidRPr="00C815EE" w:rsidRDefault="00000000">
      <w:pPr>
        <w:tabs>
          <w:tab w:val="left" w:pos="4860"/>
        </w:tabs>
        <w:spacing w:line="588" w:lineRule="exact"/>
        <w:ind w:right="1560" w:firstLineChars="200" w:firstLine="480"/>
        <w:jc w:val="left"/>
        <w:rPr>
          <w:rFonts w:ascii="宋体" w:hAnsi="宋体" w:cs="宋体" w:hint="eastAsia"/>
          <w:kern w:val="0"/>
          <w:sz w:val="24"/>
        </w:rPr>
      </w:pPr>
      <w:r w:rsidRPr="00C815EE">
        <w:rPr>
          <w:rFonts w:ascii="宋体" w:hAnsi="宋体" w:cs="宋体" w:hint="eastAsia"/>
          <w:kern w:val="0"/>
          <w:sz w:val="24"/>
        </w:rPr>
        <w:t>供应商（盖章）：</w:t>
      </w:r>
      <w:r w:rsidRPr="00C815EE">
        <w:rPr>
          <w:rFonts w:ascii="宋体" w:hAnsi="宋体" w:cs="宋体" w:hint="eastAsia"/>
          <w:kern w:val="0"/>
          <w:sz w:val="24"/>
          <w:u w:val="single"/>
        </w:rPr>
        <w:t xml:space="preserve"> </w:t>
      </w:r>
      <w:r w:rsidRPr="00C815EE">
        <w:rPr>
          <w:rFonts w:ascii="宋体" w:hAnsi="宋体" w:cs="宋体"/>
          <w:kern w:val="0"/>
          <w:sz w:val="24"/>
          <w:u w:val="single"/>
        </w:rPr>
        <w:t xml:space="preserve">                  </w:t>
      </w:r>
    </w:p>
    <w:p w14:paraId="04DD9AFB" w14:textId="77777777" w:rsidR="006C68AF" w:rsidRPr="00C815EE" w:rsidRDefault="00000000">
      <w:pPr>
        <w:tabs>
          <w:tab w:val="left" w:pos="4860"/>
        </w:tabs>
        <w:spacing w:line="588" w:lineRule="exact"/>
        <w:ind w:right="1560" w:firstLineChars="200" w:firstLine="480"/>
        <w:jc w:val="left"/>
        <w:rPr>
          <w:rFonts w:ascii="宋体" w:hAnsi="宋体" w:cs="宋体" w:hint="eastAsia"/>
          <w:kern w:val="0"/>
          <w:sz w:val="24"/>
        </w:rPr>
      </w:pPr>
      <w:r w:rsidRPr="00C815EE">
        <w:rPr>
          <w:rFonts w:ascii="宋体" w:hAnsi="宋体" w:hint="eastAsia"/>
          <w:sz w:val="24"/>
          <w:szCs w:val="24"/>
        </w:rPr>
        <w:t>日期：</w:t>
      </w:r>
      <w:r w:rsidRPr="00C815EE">
        <w:rPr>
          <w:rFonts w:ascii="宋体" w:hAnsi="宋体"/>
          <w:sz w:val="24"/>
          <w:szCs w:val="24"/>
        </w:rPr>
        <w:t>_______</w:t>
      </w:r>
      <w:r w:rsidRPr="00C815EE">
        <w:rPr>
          <w:rFonts w:ascii="宋体" w:hAnsi="宋体" w:hint="eastAsia"/>
          <w:sz w:val="24"/>
          <w:szCs w:val="24"/>
        </w:rPr>
        <w:t>年</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rPr>
        <w:t>月</w:t>
      </w:r>
      <w:r w:rsidRPr="00C815EE">
        <w:rPr>
          <w:rFonts w:ascii="宋体" w:hAnsi="宋体" w:hint="eastAsia"/>
          <w:sz w:val="24"/>
          <w:szCs w:val="24"/>
          <w:u w:val="single"/>
        </w:rPr>
        <w:t xml:space="preserve"> </w:t>
      </w:r>
      <w:r w:rsidRPr="00C815EE">
        <w:rPr>
          <w:rFonts w:ascii="宋体" w:hAnsi="宋体"/>
          <w:sz w:val="24"/>
          <w:szCs w:val="24"/>
          <w:u w:val="single"/>
        </w:rPr>
        <w:t xml:space="preserve">   </w:t>
      </w:r>
      <w:r w:rsidRPr="00C815EE">
        <w:rPr>
          <w:rFonts w:ascii="宋体" w:hAnsi="宋体" w:hint="eastAsia"/>
          <w:sz w:val="24"/>
          <w:szCs w:val="24"/>
        </w:rPr>
        <w:t>日</w:t>
      </w:r>
    </w:p>
    <w:p w14:paraId="448F3852" w14:textId="77777777" w:rsidR="006C68AF" w:rsidRPr="00C815EE" w:rsidRDefault="006C68AF">
      <w:pPr>
        <w:tabs>
          <w:tab w:val="left" w:pos="4860"/>
        </w:tabs>
        <w:spacing w:line="588" w:lineRule="exact"/>
        <w:ind w:right="1560" w:firstLineChars="200" w:firstLine="480"/>
        <w:jc w:val="center"/>
        <w:rPr>
          <w:rFonts w:ascii="宋体" w:hAnsi="宋体" w:cs="宋体" w:hint="eastAsia"/>
          <w:kern w:val="0"/>
          <w:sz w:val="24"/>
        </w:rPr>
      </w:pPr>
    </w:p>
    <w:p w14:paraId="457070EA" w14:textId="77777777" w:rsidR="006C68AF" w:rsidRPr="00C815EE" w:rsidRDefault="00000000">
      <w:pPr>
        <w:rPr>
          <w:b/>
          <w:sz w:val="24"/>
          <w:szCs w:val="24"/>
        </w:rPr>
      </w:pPr>
      <w:r w:rsidRPr="00C815EE">
        <w:rPr>
          <w:rFonts w:hint="eastAsia"/>
          <w:b/>
          <w:sz w:val="24"/>
          <w:szCs w:val="24"/>
        </w:rPr>
        <w:t>注：非残疾人福利性单位无需填写。</w:t>
      </w:r>
    </w:p>
    <w:p w14:paraId="05A893A8" w14:textId="77777777" w:rsidR="006C68AF" w:rsidRPr="00C815EE" w:rsidRDefault="006C68AF">
      <w:pPr>
        <w:spacing w:line="480" w:lineRule="exact"/>
        <w:jc w:val="center"/>
        <w:rPr>
          <w:rFonts w:ascii="宋体" w:hAnsi="宋体" w:hint="eastAsia"/>
          <w:b/>
          <w:sz w:val="32"/>
          <w:szCs w:val="32"/>
        </w:rPr>
      </w:pPr>
    </w:p>
    <w:p w14:paraId="2F3554EC" w14:textId="77777777" w:rsidR="006C68AF" w:rsidRPr="00C815EE" w:rsidRDefault="006C68AF">
      <w:pPr>
        <w:spacing w:line="480" w:lineRule="exact"/>
        <w:jc w:val="center"/>
        <w:rPr>
          <w:rFonts w:ascii="宋体" w:hAnsi="宋体" w:hint="eastAsia"/>
          <w:b/>
          <w:sz w:val="32"/>
          <w:szCs w:val="32"/>
        </w:rPr>
      </w:pPr>
    </w:p>
    <w:p w14:paraId="2C07A0C0" w14:textId="77777777" w:rsidR="006C68AF" w:rsidRPr="00C815EE" w:rsidRDefault="006C68AF">
      <w:pPr>
        <w:rPr>
          <w:rFonts w:ascii="仿宋_GB2312" w:eastAsia="仿宋_GB2312" w:hAnsi="宋体" w:hint="eastAsia"/>
          <w:b/>
          <w:bCs/>
          <w:sz w:val="32"/>
          <w:szCs w:val="32"/>
        </w:rPr>
      </w:pPr>
    </w:p>
    <w:p w14:paraId="3BAEB660" w14:textId="77777777" w:rsidR="006C68AF" w:rsidRPr="00C815EE" w:rsidRDefault="006C68AF">
      <w:pPr>
        <w:rPr>
          <w:rFonts w:ascii="仿宋_GB2312" w:eastAsia="仿宋_GB2312" w:hAnsi="宋体" w:hint="eastAsia"/>
          <w:b/>
          <w:bCs/>
          <w:sz w:val="32"/>
          <w:szCs w:val="32"/>
        </w:rPr>
      </w:pPr>
    </w:p>
    <w:p w14:paraId="3897456F" w14:textId="77777777" w:rsidR="006C68AF" w:rsidRPr="00C815EE" w:rsidRDefault="00000000">
      <w:pPr>
        <w:jc w:val="center"/>
        <w:rPr>
          <w:rFonts w:ascii="宋体" w:hAnsi="宋体" w:hint="eastAsia"/>
          <w:b/>
          <w:sz w:val="28"/>
          <w:szCs w:val="28"/>
        </w:rPr>
      </w:pPr>
      <w:r w:rsidRPr="00C815EE">
        <w:rPr>
          <w:rFonts w:ascii="宋体" w:hAnsi="宋体" w:hint="eastAsia"/>
          <w:b/>
          <w:sz w:val="28"/>
          <w:szCs w:val="28"/>
        </w:rPr>
        <w:t>3、其他</w:t>
      </w:r>
    </w:p>
    <w:p w14:paraId="1E4F94E2" w14:textId="77777777" w:rsidR="006C68AF" w:rsidRPr="00C815EE" w:rsidRDefault="00000000">
      <w:pPr>
        <w:spacing w:line="588" w:lineRule="exact"/>
        <w:ind w:firstLineChars="200" w:firstLine="480"/>
        <w:rPr>
          <w:rFonts w:ascii="宋体" w:hAnsi="宋体" w:cs="宋体" w:hint="eastAsia"/>
          <w:kern w:val="0"/>
          <w:sz w:val="24"/>
        </w:rPr>
      </w:pPr>
      <w:r w:rsidRPr="00C815EE">
        <w:rPr>
          <w:rFonts w:ascii="宋体" w:hAnsi="宋体" w:cs="宋体" w:hint="eastAsia"/>
          <w:kern w:val="0"/>
          <w:sz w:val="24"/>
        </w:rPr>
        <w:t>供应商认为需提交的其他资料。</w:t>
      </w:r>
    </w:p>
    <w:p w14:paraId="6E0F689B" w14:textId="77777777" w:rsidR="006C68AF" w:rsidRPr="00C815EE" w:rsidRDefault="006C68AF">
      <w:pPr>
        <w:rPr>
          <w:rFonts w:ascii="仿宋_GB2312" w:eastAsia="仿宋_GB2312" w:hAnsi="宋体" w:hint="eastAsia"/>
          <w:b/>
          <w:bCs/>
          <w:sz w:val="32"/>
          <w:szCs w:val="32"/>
        </w:rPr>
      </w:pPr>
    </w:p>
    <w:bookmarkEnd w:id="62"/>
    <w:p w14:paraId="602CFF96" w14:textId="77777777" w:rsidR="006C68AF" w:rsidRPr="00C815EE" w:rsidRDefault="006C68AF">
      <w:pPr>
        <w:jc w:val="center"/>
        <w:rPr>
          <w:rFonts w:ascii="宋体" w:hAnsi="宋体" w:hint="eastAsia"/>
          <w:b/>
          <w:sz w:val="28"/>
          <w:szCs w:val="28"/>
        </w:rPr>
      </w:pPr>
    </w:p>
    <w:p w14:paraId="3956124E" w14:textId="77777777" w:rsidR="006C68AF" w:rsidRPr="00C815EE" w:rsidRDefault="006C68AF">
      <w:pPr>
        <w:jc w:val="center"/>
        <w:rPr>
          <w:rFonts w:ascii="宋体" w:hAnsi="宋体" w:hint="eastAsia"/>
          <w:b/>
          <w:sz w:val="28"/>
          <w:szCs w:val="28"/>
        </w:rPr>
      </w:pPr>
    </w:p>
    <w:p w14:paraId="36091AFF" w14:textId="77777777" w:rsidR="006C68AF" w:rsidRPr="00C815EE" w:rsidRDefault="006C68AF">
      <w:pPr>
        <w:jc w:val="center"/>
        <w:rPr>
          <w:rFonts w:ascii="宋体" w:hAnsi="宋体" w:hint="eastAsia"/>
          <w:b/>
          <w:sz w:val="24"/>
          <w:szCs w:val="24"/>
        </w:rPr>
      </w:pPr>
    </w:p>
    <w:p w14:paraId="165D6841" w14:textId="77777777" w:rsidR="006C68AF" w:rsidRPr="00C815EE" w:rsidRDefault="006C68AF">
      <w:pPr>
        <w:jc w:val="center"/>
        <w:rPr>
          <w:rFonts w:ascii="宋体" w:hAnsi="宋体" w:hint="eastAsia"/>
          <w:b/>
          <w:sz w:val="24"/>
          <w:szCs w:val="24"/>
        </w:rPr>
      </w:pPr>
    </w:p>
    <w:p w14:paraId="18754142" w14:textId="77777777" w:rsidR="006C68AF" w:rsidRPr="00C815EE" w:rsidRDefault="006C68AF">
      <w:pPr>
        <w:spacing w:line="480" w:lineRule="exact"/>
        <w:jc w:val="center"/>
        <w:rPr>
          <w:rFonts w:ascii="宋体" w:hAnsi="宋体" w:hint="eastAsia"/>
          <w:b/>
          <w:sz w:val="32"/>
          <w:szCs w:val="32"/>
        </w:rPr>
      </w:pPr>
    </w:p>
    <w:p w14:paraId="65554AEE" w14:textId="77777777" w:rsidR="006C68AF" w:rsidRPr="00C815EE" w:rsidRDefault="006C68AF">
      <w:pPr>
        <w:spacing w:line="480" w:lineRule="exact"/>
        <w:jc w:val="center"/>
        <w:rPr>
          <w:rFonts w:ascii="宋体" w:hAnsi="宋体" w:hint="eastAsia"/>
          <w:b/>
          <w:sz w:val="32"/>
          <w:szCs w:val="32"/>
        </w:rPr>
      </w:pPr>
    </w:p>
    <w:p w14:paraId="14287105" w14:textId="77777777" w:rsidR="006C68AF" w:rsidRPr="00C815EE" w:rsidRDefault="006C68AF">
      <w:pPr>
        <w:jc w:val="center"/>
        <w:rPr>
          <w:rFonts w:ascii="宋体" w:hAnsi="宋体" w:hint="eastAsia"/>
          <w:b/>
          <w:sz w:val="24"/>
          <w:szCs w:val="24"/>
        </w:rPr>
      </w:pPr>
    </w:p>
    <w:p w14:paraId="6E847726" w14:textId="77777777" w:rsidR="006C68AF" w:rsidRPr="00C815EE" w:rsidRDefault="00000000">
      <w:pPr>
        <w:jc w:val="center"/>
        <w:rPr>
          <w:rFonts w:ascii="宋体" w:hAnsi="宋体" w:hint="eastAsia"/>
          <w:b/>
          <w:bCs/>
          <w:sz w:val="28"/>
          <w:szCs w:val="28"/>
        </w:rPr>
      </w:pPr>
      <w:r w:rsidRPr="00C815EE">
        <w:rPr>
          <w:rFonts w:ascii="宋体" w:hAnsi="宋体" w:hint="eastAsia"/>
          <w:b/>
          <w:bCs/>
          <w:sz w:val="28"/>
          <w:szCs w:val="28"/>
          <w:u w:val="single"/>
        </w:rPr>
        <w:lastRenderedPageBreak/>
        <w:t xml:space="preserve">二 </w:t>
      </w:r>
      <w:r w:rsidRPr="00C815EE">
        <w:rPr>
          <w:rFonts w:ascii="宋体" w:hAnsi="宋体" w:hint="eastAsia"/>
          <w:b/>
          <w:bCs/>
          <w:sz w:val="28"/>
          <w:szCs w:val="28"/>
        </w:rPr>
        <w:t>次 （最终）报 价 表</w:t>
      </w:r>
    </w:p>
    <w:tbl>
      <w:tblPr>
        <w:tblpPr w:leftFromText="180" w:rightFromText="180" w:vertAnchor="text" w:horzAnchor="page" w:tblpX="1380" w:tblpY="362"/>
        <w:tblOverlap w:val="neve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2"/>
        <w:gridCol w:w="6701"/>
      </w:tblGrid>
      <w:tr w:rsidR="006C68AF" w:rsidRPr="00C815EE" w14:paraId="32711C67" w14:textId="77777777">
        <w:trPr>
          <w:trHeight w:val="1074"/>
        </w:trPr>
        <w:tc>
          <w:tcPr>
            <w:tcW w:w="2452" w:type="dxa"/>
            <w:vAlign w:val="center"/>
          </w:tcPr>
          <w:p w14:paraId="6ADBDEB2" w14:textId="77777777" w:rsidR="006C68AF" w:rsidRPr="00C815EE" w:rsidRDefault="00000000">
            <w:pPr>
              <w:adjustRightInd w:val="0"/>
              <w:snapToGrid w:val="0"/>
              <w:jc w:val="center"/>
              <w:rPr>
                <w:rFonts w:ascii="宋体" w:hAnsi="宋体" w:hint="eastAsia"/>
                <w:sz w:val="24"/>
              </w:rPr>
            </w:pPr>
            <w:r w:rsidRPr="00C815EE">
              <w:rPr>
                <w:rFonts w:ascii="宋体" w:hAnsi="宋体" w:hint="eastAsia"/>
                <w:sz w:val="24"/>
              </w:rPr>
              <w:t>项目名称</w:t>
            </w:r>
          </w:p>
        </w:tc>
        <w:tc>
          <w:tcPr>
            <w:tcW w:w="6701" w:type="dxa"/>
            <w:vAlign w:val="center"/>
          </w:tcPr>
          <w:p w14:paraId="0FFB301A" w14:textId="00AC9E81" w:rsidR="006C68AF" w:rsidRPr="00C815EE" w:rsidRDefault="00630B62">
            <w:pPr>
              <w:snapToGrid w:val="0"/>
              <w:jc w:val="left"/>
              <w:rPr>
                <w:rFonts w:ascii="宋体" w:hAnsi="宋体" w:hint="eastAsia"/>
                <w:sz w:val="24"/>
              </w:rPr>
            </w:pPr>
            <w:r w:rsidRPr="00C815EE">
              <w:rPr>
                <w:rFonts w:ascii="宋体" w:hAnsi="宋体" w:hint="eastAsia"/>
                <w:sz w:val="24"/>
              </w:rPr>
              <w:t>玉溪市红塔区人民法院2026年诉讼费清理工作</w:t>
            </w:r>
          </w:p>
        </w:tc>
      </w:tr>
      <w:tr w:rsidR="006C68AF" w:rsidRPr="00C815EE" w14:paraId="380E474F" w14:textId="77777777">
        <w:trPr>
          <w:trHeight w:val="1074"/>
        </w:trPr>
        <w:tc>
          <w:tcPr>
            <w:tcW w:w="2452" w:type="dxa"/>
            <w:vAlign w:val="center"/>
          </w:tcPr>
          <w:p w14:paraId="385B75C8" w14:textId="77777777" w:rsidR="006C68AF" w:rsidRPr="00C815EE" w:rsidRDefault="00000000">
            <w:pPr>
              <w:adjustRightInd w:val="0"/>
              <w:snapToGrid w:val="0"/>
              <w:jc w:val="center"/>
              <w:rPr>
                <w:rFonts w:ascii="宋体" w:hAnsi="宋体" w:hint="eastAsia"/>
                <w:sz w:val="24"/>
                <w:u w:val="single"/>
              </w:rPr>
            </w:pPr>
            <w:r w:rsidRPr="00C815EE">
              <w:rPr>
                <w:rFonts w:ascii="宋体" w:hAnsi="宋体" w:hint="eastAsia"/>
                <w:sz w:val="24"/>
              </w:rPr>
              <w:t>磋商报价</w:t>
            </w:r>
          </w:p>
        </w:tc>
        <w:tc>
          <w:tcPr>
            <w:tcW w:w="6701" w:type="dxa"/>
            <w:vAlign w:val="center"/>
          </w:tcPr>
          <w:p w14:paraId="27C255BF" w14:textId="77777777" w:rsidR="006C68AF" w:rsidRPr="00C815EE" w:rsidRDefault="00000000">
            <w:pPr>
              <w:adjustRightInd w:val="0"/>
              <w:snapToGrid w:val="0"/>
              <w:spacing w:line="480" w:lineRule="auto"/>
              <w:jc w:val="left"/>
              <w:rPr>
                <w:rFonts w:ascii="宋体" w:hAnsi="宋体" w:hint="eastAsia"/>
                <w:sz w:val="24"/>
                <w:u w:val="single"/>
              </w:rPr>
            </w:pPr>
            <w:r w:rsidRPr="00C815EE">
              <w:rPr>
                <w:rFonts w:ascii="宋体" w:hAnsi="宋体" w:hint="eastAsia"/>
                <w:sz w:val="24"/>
              </w:rPr>
              <w:t>小写：</w:t>
            </w:r>
            <w:r w:rsidRPr="00C815EE">
              <w:rPr>
                <w:rFonts w:ascii="宋体" w:hAnsi="宋体" w:hint="eastAsia"/>
                <w:sz w:val="24"/>
                <w:u w:val="single"/>
              </w:rPr>
              <w:t xml:space="preserve"> </w:t>
            </w:r>
            <w:r w:rsidRPr="00C815EE">
              <w:rPr>
                <w:rFonts w:ascii="宋体" w:hAnsi="宋体"/>
                <w:sz w:val="24"/>
                <w:u w:val="single"/>
              </w:rPr>
              <w:t xml:space="preserve">          </w:t>
            </w:r>
            <w:r w:rsidRPr="00C815EE">
              <w:rPr>
                <w:rFonts w:ascii="宋体" w:hAnsi="宋体" w:hint="eastAsia"/>
                <w:sz w:val="24"/>
                <w:u w:val="single"/>
              </w:rPr>
              <w:t>元</w:t>
            </w:r>
          </w:p>
          <w:p w14:paraId="65603CED" w14:textId="77777777" w:rsidR="006C68AF" w:rsidRPr="00C815EE" w:rsidRDefault="00000000">
            <w:pPr>
              <w:adjustRightInd w:val="0"/>
              <w:snapToGrid w:val="0"/>
              <w:jc w:val="left"/>
              <w:rPr>
                <w:rFonts w:ascii="宋体" w:hAnsi="宋体" w:hint="eastAsia"/>
                <w:sz w:val="24"/>
                <w:u w:val="single"/>
              </w:rPr>
            </w:pPr>
            <w:r w:rsidRPr="00C815EE">
              <w:rPr>
                <w:rFonts w:ascii="宋体" w:hAnsi="宋体" w:hint="eastAsia"/>
                <w:sz w:val="24"/>
              </w:rPr>
              <w:t>大写：</w:t>
            </w:r>
            <w:r w:rsidRPr="00C815EE">
              <w:rPr>
                <w:rFonts w:ascii="宋体" w:hAnsi="宋体" w:hint="eastAsia"/>
                <w:sz w:val="24"/>
                <w:u w:val="single"/>
              </w:rPr>
              <w:t xml:space="preserve"> </w:t>
            </w:r>
            <w:r w:rsidRPr="00C815EE">
              <w:rPr>
                <w:rFonts w:ascii="宋体" w:hAnsi="宋体"/>
                <w:sz w:val="24"/>
                <w:u w:val="single"/>
              </w:rPr>
              <w:t xml:space="preserve">          </w:t>
            </w:r>
          </w:p>
        </w:tc>
      </w:tr>
      <w:tr w:rsidR="006C68AF" w:rsidRPr="00C815EE" w14:paraId="5CE25CC5" w14:textId="77777777">
        <w:trPr>
          <w:trHeight w:val="1074"/>
        </w:trPr>
        <w:tc>
          <w:tcPr>
            <w:tcW w:w="2452" w:type="dxa"/>
            <w:vAlign w:val="center"/>
          </w:tcPr>
          <w:p w14:paraId="16D27B2B" w14:textId="77777777" w:rsidR="006C68AF" w:rsidRPr="00C815EE" w:rsidRDefault="00000000">
            <w:pPr>
              <w:adjustRightInd w:val="0"/>
              <w:snapToGrid w:val="0"/>
              <w:jc w:val="center"/>
              <w:rPr>
                <w:rFonts w:ascii="宋体" w:hAnsi="宋体" w:hint="eastAsia"/>
                <w:sz w:val="24"/>
              </w:rPr>
            </w:pPr>
            <w:r w:rsidRPr="00C815EE">
              <w:rPr>
                <w:rFonts w:ascii="宋体" w:hAnsi="宋体" w:hint="eastAsia"/>
                <w:sz w:val="24"/>
                <w:szCs w:val="24"/>
              </w:rPr>
              <w:t>项目地点</w:t>
            </w:r>
          </w:p>
        </w:tc>
        <w:tc>
          <w:tcPr>
            <w:tcW w:w="6701" w:type="dxa"/>
            <w:vAlign w:val="center"/>
          </w:tcPr>
          <w:p w14:paraId="23CBCF74" w14:textId="77777777" w:rsidR="006C68AF" w:rsidRPr="00C815EE" w:rsidRDefault="00000000">
            <w:pPr>
              <w:adjustRightInd w:val="0"/>
              <w:snapToGrid w:val="0"/>
              <w:jc w:val="left"/>
              <w:rPr>
                <w:rFonts w:ascii="宋体" w:hAnsi="宋体" w:hint="eastAsia"/>
                <w:sz w:val="24"/>
              </w:rPr>
            </w:pPr>
            <w:r w:rsidRPr="00C815EE">
              <w:rPr>
                <w:rFonts w:ascii="宋体" w:hAnsi="宋体" w:hint="eastAsia"/>
                <w:sz w:val="24"/>
              </w:rPr>
              <w:t>玉溪市红塔区人民法院。</w:t>
            </w:r>
          </w:p>
        </w:tc>
      </w:tr>
      <w:tr w:rsidR="006C68AF" w:rsidRPr="00C815EE" w14:paraId="28BE5D62" w14:textId="77777777">
        <w:trPr>
          <w:trHeight w:val="1074"/>
        </w:trPr>
        <w:tc>
          <w:tcPr>
            <w:tcW w:w="2452" w:type="dxa"/>
            <w:vAlign w:val="center"/>
          </w:tcPr>
          <w:p w14:paraId="730DE447" w14:textId="77777777" w:rsidR="006C68AF" w:rsidRPr="00C815EE" w:rsidRDefault="00000000">
            <w:pPr>
              <w:adjustRightInd w:val="0"/>
              <w:snapToGrid w:val="0"/>
              <w:jc w:val="center"/>
              <w:rPr>
                <w:rFonts w:ascii="宋体" w:hAnsi="宋体" w:hint="eastAsia"/>
                <w:sz w:val="24"/>
              </w:rPr>
            </w:pPr>
            <w:r w:rsidRPr="00C815EE">
              <w:rPr>
                <w:rFonts w:ascii="宋体" w:hAnsi="宋体" w:hint="eastAsia"/>
                <w:sz w:val="24"/>
              </w:rPr>
              <w:t>服务要求和标准</w:t>
            </w:r>
          </w:p>
        </w:tc>
        <w:tc>
          <w:tcPr>
            <w:tcW w:w="6701" w:type="dxa"/>
            <w:vAlign w:val="center"/>
          </w:tcPr>
          <w:p w14:paraId="76FB7B84" w14:textId="77777777" w:rsidR="006C68AF" w:rsidRPr="00C815EE" w:rsidRDefault="00000000">
            <w:pPr>
              <w:adjustRightInd w:val="0"/>
              <w:snapToGrid w:val="0"/>
              <w:jc w:val="left"/>
              <w:rPr>
                <w:rFonts w:ascii="宋体" w:hAnsi="宋体" w:hint="eastAsia"/>
                <w:sz w:val="24"/>
              </w:rPr>
            </w:pPr>
            <w:r w:rsidRPr="00C815EE">
              <w:rPr>
                <w:rFonts w:ascii="宋体" w:hAnsi="宋体" w:hint="eastAsia"/>
                <w:sz w:val="24"/>
              </w:rPr>
              <w:t>按照国家该行业相关标准和合同约定的相关要求，为采购人提供高质量服务，并随时接受采购人的检查、监督。</w:t>
            </w:r>
          </w:p>
        </w:tc>
      </w:tr>
      <w:tr w:rsidR="006C68AF" w:rsidRPr="00C815EE" w14:paraId="04AF7386" w14:textId="77777777">
        <w:trPr>
          <w:trHeight w:val="1074"/>
        </w:trPr>
        <w:tc>
          <w:tcPr>
            <w:tcW w:w="2452" w:type="dxa"/>
            <w:vAlign w:val="center"/>
          </w:tcPr>
          <w:p w14:paraId="2A1137C5" w14:textId="77777777" w:rsidR="006C68AF" w:rsidRPr="00C815EE" w:rsidRDefault="00000000">
            <w:pPr>
              <w:adjustRightInd w:val="0"/>
              <w:snapToGrid w:val="0"/>
              <w:jc w:val="center"/>
              <w:rPr>
                <w:rFonts w:ascii="宋体" w:hAnsi="宋体" w:hint="eastAsia"/>
                <w:sz w:val="24"/>
                <w:szCs w:val="24"/>
              </w:rPr>
            </w:pPr>
            <w:r w:rsidRPr="00C815EE">
              <w:rPr>
                <w:rFonts w:ascii="宋体" w:hAnsi="宋体" w:hint="eastAsia"/>
                <w:sz w:val="24"/>
              </w:rPr>
              <w:t>服务期限</w:t>
            </w:r>
          </w:p>
        </w:tc>
        <w:tc>
          <w:tcPr>
            <w:tcW w:w="6701" w:type="dxa"/>
            <w:vAlign w:val="center"/>
          </w:tcPr>
          <w:p w14:paraId="719538C3" w14:textId="48DB8CD7" w:rsidR="006C68AF" w:rsidRPr="00C815EE" w:rsidRDefault="00BD64A8">
            <w:pPr>
              <w:adjustRightInd w:val="0"/>
              <w:snapToGrid w:val="0"/>
              <w:jc w:val="left"/>
              <w:rPr>
                <w:rFonts w:ascii="宋体" w:hAnsi="宋体" w:hint="eastAsia"/>
                <w:sz w:val="24"/>
              </w:rPr>
            </w:pPr>
            <w:r w:rsidRPr="00C815EE">
              <w:rPr>
                <w:rFonts w:ascii="宋体" w:hAnsi="宋体" w:hint="eastAsia"/>
                <w:sz w:val="24"/>
              </w:rPr>
              <w:t>全部工作需于2026年8月底完成，并向采购人提交完整的工作成果报告（含纸质版及电子版）。</w:t>
            </w:r>
          </w:p>
        </w:tc>
      </w:tr>
      <w:tr w:rsidR="006C68AF" w:rsidRPr="00C815EE" w14:paraId="01CFA2D2" w14:textId="77777777">
        <w:trPr>
          <w:trHeight w:val="1074"/>
        </w:trPr>
        <w:tc>
          <w:tcPr>
            <w:tcW w:w="2452" w:type="dxa"/>
            <w:vAlign w:val="center"/>
          </w:tcPr>
          <w:p w14:paraId="59EF97B2" w14:textId="77777777" w:rsidR="006C68AF" w:rsidRPr="00C815EE" w:rsidRDefault="00000000">
            <w:pPr>
              <w:snapToGrid w:val="0"/>
              <w:jc w:val="center"/>
              <w:rPr>
                <w:rFonts w:ascii="宋体" w:hAnsi="宋体" w:hint="eastAsia"/>
                <w:sz w:val="24"/>
              </w:rPr>
            </w:pPr>
            <w:r w:rsidRPr="00C815EE">
              <w:rPr>
                <w:rFonts w:ascii="宋体" w:hAnsi="宋体" w:hint="eastAsia"/>
                <w:bCs/>
                <w:sz w:val="24"/>
              </w:rPr>
              <w:t>响应有效期</w:t>
            </w:r>
          </w:p>
        </w:tc>
        <w:tc>
          <w:tcPr>
            <w:tcW w:w="6701" w:type="dxa"/>
            <w:vAlign w:val="center"/>
          </w:tcPr>
          <w:p w14:paraId="579B7475" w14:textId="77777777" w:rsidR="006C68AF" w:rsidRPr="00C815EE" w:rsidRDefault="00000000">
            <w:pPr>
              <w:adjustRightInd w:val="0"/>
              <w:snapToGrid w:val="0"/>
              <w:jc w:val="left"/>
              <w:rPr>
                <w:rFonts w:ascii="宋体" w:hAnsi="宋体" w:hint="eastAsia"/>
                <w:sz w:val="24"/>
              </w:rPr>
            </w:pPr>
            <w:r w:rsidRPr="00C815EE">
              <w:rPr>
                <w:rFonts w:ascii="宋体" w:hAnsi="宋体" w:hint="eastAsia"/>
                <w:sz w:val="24"/>
              </w:rPr>
              <w:t>90日历天</w:t>
            </w:r>
          </w:p>
        </w:tc>
      </w:tr>
      <w:tr w:rsidR="006C68AF" w:rsidRPr="00C815EE" w14:paraId="3FFEBF60" w14:textId="77777777">
        <w:trPr>
          <w:trHeight w:val="1074"/>
        </w:trPr>
        <w:tc>
          <w:tcPr>
            <w:tcW w:w="2452" w:type="dxa"/>
            <w:vAlign w:val="center"/>
          </w:tcPr>
          <w:p w14:paraId="15A5FE80" w14:textId="77777777" w:rsidR="006C68AF" w:rsidRPr="00C815EE" w:rsidRDefault="00000000">
            <w:pPr>
              <w:adjustRightInd w:val="0"/>
              <w:snapToGrid w:val="0"/>
              <w:jc w:val="center"/>
              <w:rPr>
                <w:rFonts w:ascii="宋体" w:hAnsi="宋体" w:hint="eastAsia"/>
                <w:sz w:val="24"/>
              </w:rPr>
            </w:pPr>
            <w:r w:rsidRPr="00C815EE">
              <w:rPr>
                <w:rFonts w:ascii="宋体" w:hAnsi="宋体" w:hint="eastAsia"/>
                <w:sz w:val="24"/>
              </w:rPr>
              <w:t>其他优惠条件和优惠承诺</w:t>
            </w:r>
          </w:p>
        </w:tc>
        <w:tc>
          <w:tcPr>
            <w:tcW w:w="6701" w:type="dxa"/>
            <w:vAlign w:val="center"/>
          </w:tcPr>
          <w:p w14:paraId="1C212E6D" w14:textId="77777777" w:rsidR="006C68AF" w:rsidRPr="00C815EE" w:rsidRDefault="006C68AF">
            <w:pPr>
              <w:adjustRightInd w:val="0"/>
              <w:snapToGrid w:val="0"/>
              <w:jc w:val="center"/>
              <w:rPr>
                <w:rFonts w:ascii="宋体" w:hAnsi="宋体" w:hint="eastAsia"/>
                <w:sz w:val="24"/>
                <w:u w:val="single"/>
              </w:rPr>
            </w:pPr>
          </w:p>
        </w:tc>
      </w:tr>
    </w:tbl>
    <w:p w14:paraId="2B008D0F" w14:textId="77777777" w:rsidR="006C68AF" w:rsidRPr="00C815EE" w:rsidRDefault="006C68AF">
      <w:pPr>
        <w:spacing w:line="480" w:lineRule="auto"/>
        <w:rPr>
          <w:rFonts w:ascii="宋体" w:hAnsi="宋体" w:hint="eastAsia"/>
          <w:sz w:val="24"/>
        </w:rPr>
      </w:pPr>
    </w:p>
    <w:p w14:paraId="4F30415B" w14:textId="77777777" w:rsidR="006C68AF" w:rsidRPr="00C815EE" w:rsidRDefault="006C68AF">
      <w:pPr>
        <w:spacing w:line="480" w:lineRule="auto"/>
        <w:rPr>
          <w:rFonts w:ascii="宋体" w:hAnsi="宋体" w:hint="eastAsia"/>
          <w:sz w:val="24"/>
        </w:rPr>
      </w:pPr>
    </w:p>
    <w:p w14:paraId="09480FC9" w14:textId="77777777" w:rsidR="006C68AF" w:rsidRPr="00C815EE" w:rsidRDefault="00000000">
      <w:pPr>
        <w:spacing w:line="480" w:lineRule="auto"/>
        <w:rPr>
          <w:rFonts w:ascii="宋体" w:hAnsi="宋体" w:hint="eastAsia"/>
          <w:sz w:val="24"/>
        </w:rPr>
      </w:pPr>
      <w:r w:rsidRPr="00C815EE">
        <w:rPr>
          <w:rFonts w:ascii="宋体" w:hAnsi="宋体" w:hint="eastAsia"/>
          <w:sz w:val="24"/>
        </w:rPr>
        <w:t>供应商：</w:t>
      </w:r>
      <w:r w:rsidRPr="00C815EE">
        <w:rPr>
          <w:rFonts w:ascii="宋体" w:hAnsi="宋体" w:hint="eastAsia"/>
          <w:sz w:val="24"/>
          <w:u w:val="single"/>
        </w:rPr>
        <w:t xml:space="preserve"> </w:t>
      </w:r>
      <w:r w:rsidRPr="00C815EE">
        <w:rPr>
          <w:rFonts w:ascii="宋体" w:hAnsi="宋体"/>
          <w:sz w:val="24"/>
          <w:u w:val="single"/>
        </w:rPr>
        <w:t xml:space="preserve">                 </w:t>
      </w:r>
      <w:r w:rsidRPr="00C815EE">
        <w:rPr>
          <w:rFonts w:ascii="宋体" w:hAnsi="宋体" w:hint="eastAsia"/>
          <w:sz w:val="24"/>
          <w:u w:val="single"/>
        </w:rPr>
        <w:t>（盖公章）</w:t>
      </w:r>
    </w:p>
    <w:p w14:paraId="2C924FB0" w14:textId="77777777" w:rsidR="006C68AF" w:rsidRPr="00C815EE" w:rsidRDefault="00000000">
      <w:pPr>
        <w:spacing w:line="480" w:lineRule="auto"/>
        <w:rPr>
          <w:rFonts w:ascii="宋体" w:hAnsi="宋体" w:hint="eastAsia"/>
          <w:sz w:val="24"/>
        </w:rPr>
      </w:pPr>
      <w:r w:rsidRPr="00C815EE">
        <w:rPr>
          <w:rFonts w:ascii="宋体" w:hAnsi="宋体" w:hint="eastAsia"/>
          <w:sz w:val="24"/>
        </w:rPr>
        <w:t>法定代表人（单位负责人）或其委托代理人：</w:t>
      </w:r>
      <w:r w:rsidRPr="00C815EE">
        <w:rPr>
          <w:rFonts w:ascii="宋体" w:hAnsi="宋体" w:hint="eastAsia"/>
          <w:sz w:val="24"/>
          <w:u w:val="single"/>
        </w:rPr>
        <w:t xml:space="preserve"> </w:t>
      </w:r>
      <w:r w:rsidRPr="00C815EE">
        <w:rPr>
          <w:rFonts w:ascii="宋体" w:hAnsi="宋体"/>
          <w:sz w:val="24"/>
          <w:u w:val="single"/>
        </w:rPr>
        <w:t xml:space="preserve">            </w:t>
      </w:r>
      <w:r w:rsidRPr="00C815EE">
        <w:rPr>
          <w:rFonts w:ascii="宋体" w:hAnsi="宋体" w:hint="eastAsia"/>
          <w:sz w:val="24"/>
          <w:u w:val="single"/>
        </w:rPr>
        <w:t>（签字）</w:t>
      </w:r>
    </w:p>
    <w:p w14:paraId="0407D939" w14:textId="77777777" w:rsidR="006C68AF" w:rsidRPr="00C815EE" w:rsidRDefault="00000000">
      <w:pPr>
        <w:spacing w:line="480" w:lineRule="auto"/>
        <w:rPr>
          <w:rFonts w:ascii="宋体" w:hAnsi="宋体" w:hint="eastAsia"/>
          <w:sz w:val="24"/>
        </w:rPr>
      </w:pPr>
      <w:r w:rsidRPr="00C815EE">
        <w:rPr>
          <w:rFonts w:ascii="宋体" w:hAnsi="宋体" w:hint="eastAsia"/>
          <w:sz w:val="24"/>
        </w:rPr>
        <w:t>日</w:t>
      </w:r>
      <w:r w:rsidRPr="00C815EE">
        <w:rPr>
          <w:rFonts w:ascii="宋体" w:hAnsi="宋体"/>
          <w:sz w:val="24"/>
        </w:rPr>
        <w:t xml:space="preserve">           </w:t>
      </w:r>
      <w:r w:rsidRPr="00C815EE">
        <w:rPr>
          <w:rFonts w:ascii="宋体" w:hAnsi="宋体" w:hint="eastAsia"/>
          <w:sz w:val="24"/>
        </w:rPr>
        <w:t>期：</w:t>
      </w:r>
    </w:p>
    <w:p w14:paraId="3C2521B8" w14:textId="77777777" w:rsidR="006C68AF" w:rsidRPr="00C815EE" w:rsidRDefault="00000000">
      <w:pPr>
        <w:pStyle w:val="a0"/>
        <w:spacing w:line="360" w:lineRule="auto"/>
        <w:ind w:firstLineChars="200" w:firstLine="480"/>
        <w:rPr>
          <w:rFonts w:ascii="宋体" w:hAnsi="宋体" w:hint="eastAsia"/>
          <w:bCs/>
          <w:sz w:val="24"/>
          <w:szCs w:val="24"/>
        </w:rPr>
      </w:pPr>
      <w:r w:rsidRPr="00C815EE">
        <w:rPr>
          <w:rFonts w:ascii="宋体" w:hAnsi="宋体" w:hint="eastAsia"/>
          <w:bCs/>
          <w:sz w:val="24"/>
          <w:szCs w:val="24"/>
        </w:rPr>
        <w:t>填写说明：</w:t>
      </w:r>
    </w:p>
    <w:p w14:paraId="778B6AA7" w14:textId="77777777" w:rsidR="006C68AF" w:rsidRPr="00C815EE" w:rsidRDefault="00000000">
      <w:pPr>
        <w:spacing w:line="360" w:lineRule="auto"/>
        <w:ind w:leftChars="-97" w:left="-204" w:rightChars="-195" w:right="-409" w:firstLineChars="283" w:firstLine="679"/>
        <w:rPr>
          <w:rFonts w:ascii="宋体" w:hAnsi="宋体" w:hint="eastAsia"/>
          <w:bCs/>
          <w:sz w:val="24"/>
          <w:szCs w:val="24"/>
        </w:rPr>
      </w:pPr>
      <w:r w:rsidRPr="00C815EE">
        <w:rPr>
          <w:rFonts w:ascii="宋体" w:hAnsi="宋体" w:hint="eastAsia"/>
          <w:bCs/>
          <w:sz w:val="24"/>
          <w:szCs w:val="24"/>
        </w:rPr>
        <w:t>1、供应商必须按表中规定格式完整、清晰、正确填写。</w:t>
      </w:r>
    </w:p>
    <w:p w14:paraId="3A878E91" w14:textId="77777777" w:rsidR="006C68AF" w:rsidRPr="00EF675D" w:rsidRDefault="00000000">
      <w:pPr>
        <w:spacing w:line="360" w:lineRule="auto"/>
        <w:ind w:leftChars="-97" w:left="-204" w:rightChars="-195" w:right="-409" w:firstLineChars="283" w:firstLine="679"/>
        <w:rPr>
          <w:rFonts w:ascii="宋体" w:hAnsi="宋体" w:hint="eastAsia"/>
          <w:bCs/>
          <w:sz w:val="24"/>
          <w:szCs w:val="24"/>
        </w:rPr>
      </w:pPr>
      <w:r w:rsidRPr="00C815EE">
        <w:rPr>
          <w:rFonts w:ascii="宋体" w:hAnsi="宋体"/>
          <w:bCs/>
          <w:sz w:val="24"/>
          <w:szCs w:val="24"/>
        </w:rPr>
        <w:t>2</w:t>
      </w:r>
      <w:r w:rsidRPr="00C815EE">
        <w:rPr>
          <w:rFonts w:ascii="宋体" w:hAnsi="宋体" w:hint="eastAsia"/>
          <w:bCs/>
          <w:sz w:val="24"/>
          <w:szCs w:val="24"/>
        </w:rPr>
        <w:t>、竞标单位二次报价表应签字盖章后单独携带二份到磋商会议现场，以方便进行二次报价。</w:t>
      </w:r>
    </w:p>
    <w:sectPr w:rsidR="006C68AF" w:rsidRPr="00EF675D">
      <w:headerReference w:type="default" r:id="rId9"/>
      <w:footerReference w:type="default" r:id="rId10"/>
      <w:pgSz w:w="11907" w:h="16840"/>
      <w:pgMar w:top="1701" w:right="1701" w:bottom="1304" w:left="1701" w:header="1077" w:footer="777" w:gutter="0"/>
      <w:pgNumType w:fmt="numberInDash" w:start="0" w:chapStyle="1"/>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F760" w14:textId="77777777" w:rsidR="00067234" w:rsidRDefault="00067234">
      <w:r>
        <w:separator/>
      </w:r>
    </w:p>
  </w:endnote>
  <w:endnote w:type="continuationSeparator" w:id="0">
    <w:p w14:paraId="3CED79AC" w14:textId="77777777" w:rsidR="00067234" w:rsidRDefault="00067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default"/>
    <w:sig w:usb0="00000000" w:usb1="00000000" w:usb2="0000003F" w:usb3="00000000" w:csb0="603F01FF" w:csb1="FFFF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99F6" w14:textId="77777777" w:rsidR="006C68AF" w:rsidRDefault="00000000">
    <w:pPr>
      <w:pStyle w:val="af5"/>
      <w:pBdr>
        <w:top w:val="single" w:sz="4" w:space="1" w:color="auto"/>
      </w:pBdr>
    </w:pPr>
    <w:r>
      <w:rPr>
        <w:rFonts w:hint="eastAsia"/>
        <w:sz w:val="20"/>
      </w:rPr>
      <w:t>玉溪和业招标咨询有限公司</w:t>
    </w:r>
    <w:r>
      <w:rPr>
        <w:rFonts w:hint="eastAsia"/>
        <w:sz w:val="20"/>
      </w:rPr>
      <w:t xml:space="preserve">              </w:t>
    </w:r>
    <w:r>
      <w:rPr>
        <w:sz w:val="20"/>
      </w:rPr>
      <w:fldChar w:fldCharType="begin"/>
    </w:r>
    <w:r>
      <w:rPr>
        <w:rStyle w:val="aff4"/>
        <w:sz w:val="20"/>
      </w:rPr>
      <w:instrText xml:space="preserve"> PAGE </w:instrText>
    </w:r>
    <w:r>
      <w:rPr>
        <w:sz w:val="20"/>
      </w:rPr>
      <w:fldChar w:fldCharType="separate"/>
    </w:r>
    <w:r>
      <w:rPr>
        <w:rStyle w:val="aff4"/>
        <w:sz w:val="20"/>
      </w:rPr>
      <w:t>- 2 -</w:t>
    </w:r>
    <w:r>
      <w:rPr>
        <w:sz w:val="20"/>
      </w:rPr>
      <w:fldChar w:fldCharType="end"/>
    </w:r>
    <w:r>
      <w:rPr>
        <w:rFonts w:hint="eastAsia"/>
        <w:sz w:val="20"/>
      </w:rPr>
      <w:t xml:space="preserve">                </w:t>
    </w:r>
    <w:r>
      <w:rPr>
        <w:rFonts w:hint="eastAsia"/>
        <w:sz w:val="20"/>
      </w:rPr>
      <w:t>联系电话：</w:t>
    </w:r>
    <w:r>
      <w:rPr>
        <w:rFonts w:hint="eastAsia"/>
        <w:sz w:val="20"/>
      </w:rPr>
      <w:t>0877-2685387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23FB8" w14:textId="77777777" w:rsidR="00067234" w:rsidRDefault="00067234">
      <w:r>
        <w:separator/>
      </w:r>
    </w:p>
  </w:footnote>
  <w:footnote w:type="continuationSeparator" w:id="0">
    <w:p w14:paraId="6CB839C7" w14:textId="77777777" w:rsidR="00067234" w:rsidRDefault="00067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ABCC" w14:textId="0F43667E" w:rsidR="006C68AF" w:rsidRDefault="00630B62">
    <w:pPr>
      <w:pStyle w:val="af7"/>
      <w:rPr>
        <w:sz w:val="24"/>
      </w:rPr>
    </w:pPr>
    <w:r>
      <w:rPr>
        <w:rFonts w:hint="eastAsia"/>
        <w:sz w:val="24"/>
      </w:rPr>
      <w:t>玉溪市红塔区人民法院</w:t>
    </w:r>
    <w:r>
      <w:rPr>
        <w:rFonts w:hint="eastAsia"/>
        <w:sz w:val="24"/>
      </w:rPr>
      <w:t>2026</w:t>
    </w:r>
    <w:r>
      <w:rPr>
        <w:rFonts w:hint="eastAsia"/>
        <w:sz w:val="24"/>
      </w:rPr>
      <w:t>年诉讼费清理工作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F24069"/>
    <w:multiLevelType w:val="singleLevel"/>
    <w:tmpl w:val="D6F24069"/>
    <w:lvl w:ilvl="0">
      <w:start w:val="1"/>
      <w:numFmt w:val="chineseCounting"/>
      <w:suff w:val="space"/>
      <w:lvlText w:val="第%1章"/>
      <w:lvlJc w:val="left"/>
      <w:rPr>
        <w:rFonts w:hint="eastAsia"/>
      </w:rPr>
    </w:lvl>
  </w:abstractNum>
  <w:abstractNum w:abstractNumId="1" w15:restartNumberingAfterBreak="0">
    <w:nsid w:val="00000004"/>
    <w:multiLevelType w:val="multilevel"/>
    <w:tmpl w:val="00000004"/>
    <w:lvl w:ilvl="0">
      <w:start w:val="1"/>
      <w:numFmt w:val="decimal"/>
      <w:pStyle w:val="1"/>
      <w:isLgl/>
      <w:lvlText w:val="%1."/>
      <w:lvlJc w:val="left"/>
      <w:pPr>
        <w:tabs>
          <w:tab w:val="left" w:pos="360"/>
        </w:tabs>
        <w:ind w:left="0" w:firstLine="0"/>
      </w:pPr>
      <w:rPr>
        <w:rFonts w:ascii="Arial" w:hAnsi="Arial" w:hint="default"/>
        <w:b/>
        <w:i w:val="0"/>
        <w:sz w:val="32"/>
      </w:rPr>
    </w:lvl>
    <w:lvl w:ilvl="1">
      <w:start w:val="1"/>
      <w:numFmt w:val="decimal"/>
      <w:pStyle w:val="2"/>
      <w:lvlText w:val="%1.%2."/>
      <w:lvlJc w:val="left"/>
      <w:pPr>
        <w:tabs>
          <w:tab w:val="left" w:pos="720"/>
        </w:tabs>
        <w:ind w:left="567" w:hanging="567"/>
      </w:pPr>
      <w:rPr>
        <w:rFonts w:hint="eastAsia"/>
      </w:rPr>
    </w:lvl>
    <w:lvl w:ilvl="2">
      <w:start w:val="1"/>
      <w:numFmt w:val="decimal"/>
      <w:pStyle w:val="3"/>
      <w:lvlText w:val="%1.%2.%3."/>
      <w:lvlJc w:val="left"/>
      <w:pPr>
        <w:tabs>
          <w:tab w:val="left" w:pos="2128"/>
        </w:tabs>
        <w:ind w:left="2128"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0000000D"/>
    <w:multiLevelType w:val="multilevel"/>
    <w:tmpl w:val="0000000D"/>
    <w:lvl w:ilvl="0">
      <w:start w:val="1"/>
      <w:numFmt w:val="chineseCountingThousand"/>
      <w:lvlText w:val="%1. "/>
      <w:lvlJc w:val="left"/>
      <w:rPr>
        <w:sz w:val="32"/>
      </w:rPr>
    </w:lvl>
    <w:lvl w:ilvl="1">
      <w:start w:val="1"/>
      <w:numFmt w:val="none"/>
      <w:suff w:val="nothing"/>
      <w:lvlText w:val=""/>
      <w:lvlJc w:val="left"/>
    </w:lvl>
    <w:lvl w:ilvl="2">
      <w:start w:val="1"/>
      <w:numFmt w:val="none"/>
      <w:suff w:val="nothing"/>
      <w:lvlText w:val=""/>
      <w:lvlJc w:val="left"/>
    </w:lvl>
    <w:lvl w:ilvl="3">
      <w:start w:val="1"/>
      <w:numFmt w:val="none"/>
      <w:pStyle w:val="4"/>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pStyle w:val="7"/>
      <w:suff w:val="nothing"/>
      <w:lvlText w:val=""/>
      <w:lvlJc w:val="left"/>
    </w:lvl>
    <w:lvl w:ilvl="7">
      <w:start w:val="1"/>
      <w:numFmt w:val="none"/>
      <w:pStyle w:val="8"/>
      <w:suff w:val="nothing"/>
      <w:lvlText w:val=""/>
      <w:lvlJc w:val="left"/>
    </w:lvl>
    <w:lvl w:ilvl="8">
      <w:start w:val="1"/>
      <w:numFmt w:val="none"/>
      <w:pStyle w:val="9"/>
      <w:suff w:val="nothing"/>
      <w:lvlText w:val=""/>
      <w:lvlJc w:val="left"/>
    </w:lvl>
  </w:abstractNum>
  <w:abstractNum w:abstractNumId="3" w15:restartNumberingAfterBreak="0">
    <w:nsid w:val="35582E06"/>
    <w:multiLevelType w:val="multilevel"/>
    <w:tmpl w:val="35582E06"/>
    <w:lvl w:ilvl="0">
      <w:start w:val="1"/>
      <w:numFmt w:val="decimal"/>
      <w:pStyle w:val="10"/>
      <w:lvlText w:val="%1"/>
      <w:lvlJc w:val="left"/>
      <w:pPr>
        <w:tabs>
          <w:tab w:val="left" w:pos="425"/>
        </w:tabs>
        <w:ind w:left="425" w:hanging="425"/>
      </w:pPr>
    </w:lvl>
    <w:lvl w:ilvl="1">
      <w:start w:val="1"/>
      <w:numFmt w:val="decimal"/>
      <w:lvlText w:val="%1.%2"/>
      <w:lvlJc w:val="left"/>
      <w:pPr>
        <w:tabs>
          <w:tab w:val="left" w:pos="992"/>
        </w:tabs>
        <w:ind w:left="992" w:hanging="567"/>
      </w:pPr>
    </w:lvl>
    <w:lvl w:ilvl="2">
      <w:start w:val="1"/>
      <w:numFmt w:val="decimal"/>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 w15:restartNumberingAfterBreak="0">
    <w:nsid w:val="67EC13D0"/>
    <w:multiLevelType w:val="multilevel"/>
    <w:tmpl w:val="67EC13D0"/>
    <w:lvl w:ilvl="0">
      <w:start w:val="1"/>
      <w:numFmt w:val="decimal"/>
      <w:lvlText w:val="%1."/>
      <w:lvlJc w:val="left"/>
      <w:pPr>
        <w:tabs>
          <w:tab w:val="left" w:pos="840"/>
        </w:tabs>
        <w:ind w:left="840" w:hanging="360"/>
      </w:pPr>
      <w:rPr>
        <w:rFonts w:cs="Times New Roman" w:hint="default"/>
      </w:rPr>
    </w:lvl>
    <w:lvl w:ilvl="1">
      <w:start w:val="1"/>
      <w:numFmt w:val="lowerLetter"/>
      <w:pStyle w:val="11"/>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5" w15:restartNumberingAfterBreak="0">
    <w:nsid w:val="7B151701"/>
    <w:multiLevelType w:val="multilevel"/>
    <w:tmpl w:val="7B151701"/>
    <w:lvl w:ilvl="0">
      <w:start w:val="1"/>
      <w:numFmt w:val="decimal"/>
      <w:lvlText w:val="%1."/>
      <w:lvlJc w:val="left"/>
      <w:pPr>
        <w:tabs>
          <w:tab w:val="left" w:pos="0"/>
        </w:tabs>
        <w:ind w:left="420" w:hanging="420"/>
      </w:pPr>
      <w:rPr>
        <w:rFonts w:cs="Times New Roman"/>
      </w:rPr>
    </w:lvl>
    <w:lvl w:ilvl="1">
      <w:start w:val="1"/>
      <w:numFmt w:val="decimal"/>
      <w:pStyle w:val="xl67"/>
      <w:lvlText w:val="%1.%2"/>
      <w:lvlJc w:val="left"/>
      <w:pPr>
        <w:tabs>
          <w:tab w:val="left" w:pos="700"/>
        </w:tabs>
        <w:ind w:left="700" w:hanging="700"/>
      </w:pPr>
      <w:rPr>
        <w:rFonts w:cs="Times New Roman"/>
      </w:rPr>
    </w:lvl>
    <w:lvl w:ilvl="2">
      <w:start w:val="1"/>
      <w:numFmt w:val="decimal"/>
      <w:lvlText w:val="%1.%2.%3"/>
      <w:lvlJc w:val="left"/>
      <w:pPr>
        <w:tabs>
          <w:tab w:val="left" w:pos="0"/>
        </w:tabs>
        <w:ind w:left="1418" w:hanging="1418"/>
      </w:pPr>
      <w:rPr>
        <w:rFonts w:cs="Times New Roman"/>
      </w:rPr>
    </w:lvl>
    <w:lvl w:ilvl="3">
      <w:start w:val="1"/>
      <w:numFmt w:val="decimal"/>
      <w:lvlText w:val="%1.%2.%3.%4"/>
      <w:lvlJc w:val="left"/>
      <w:pPr>
        <w:tabs>
          <w:tab w:val="left" w:pos="0"/>
        </w:tabs>
        <w:ind w:left="1984" w:hanging="1984"/>
      </w:pPr>
      <w:rPr>
        <w:rFonts w:cs="Times New Roman"/>
      </w:rPr>
    </w:lvl>
    <w:lvl w:ilvl="4">
      <w:start w:val="1"/>
      <w:numFmt w:val="decimal"/>
      <w:lvlText w:val="%1.%2.%3.%4.%5"/>
      <w:lvlJc w:val="left"/>
      <w:pPr>
        <w:tabs>
          <w:tab w:val="left" w:pos="2551"/>
        </w:tabs>
        <w:ind w:left="2551" w:hanging="850"/>
      </w:pPr>
      <w:rPr>
        <w:rFonts w:cs="Times New Roman"/>
      </w:rPr>
    </w:lvl>
    <w:lvl w:ilvl="5">
      <w:start w:val="1"/>
      <w:numFmt w:val="decimal"/>
      <w:lvlText w:val="%1.%2.%3.%4.%5.%6"/>
      <w:lvlJc w:val="left"/>
      <w:pPr>
        <w:tabs>
          <w:tab w:val="left" w:pos="3260"/>
        </w:tabs>
        <w:ind w:left="3260" w:hanging="1134"/>
      </w:pPr>
      <w:rPr>
        <w:rFonts w:cs="Times New Roman"/>
      </w:rPr>
    </w:lvl>
    <w:lvl w:ilvl="6">
      <w:start w:val="1"/>
      <w:numFmt w:val="decimal"/>
      <w:lvlText w:val="%1.%2.%3.%4.%5.%6.%7"/>
      <w:lvlJc w:val="left"/>
      <w:pPr>
        <w:tabs>
          <w:tab w:val="left" w:pos="3827"/>
        </w:tabs>
        <w:ind w:left="3827" w:hanging="1276"/>
      </w:pPr>
      <w:rPr>
        <w:rFonts w:cs="Times New Roman"/>
      </w:rPr>
    </w:lvl>
    <w:lvl w:ilvl="7">
      <w:start w:val="1"/>
      <w:numFmt w:val="decimal"/>
      <w:lvlText w:val="%1.%2.%3.%4.%5.%6.%7.%8"/>
      <w:lvlJc w:val="left"/>
      <w:pPr>
        <w:tabs>
          <w:tab w:val="left" w:pos="4394"/>
        </w:tabs>
        <w:ind w:left="4394" w:hanging="1418"/>
      </w:pPr>
      <w:rPr>
        <w:rFonts w:cs="Times New Roman"/>
      </w:rPr>
    </w:lvl>
    <w:lvl w:ilvl="8">
      <w:start w:val="1"/>
      <w:numFmt w:val="decimal"/>
      <w:lvlText w:val="%1.%2.%3.%4.%5.%6.%7.%8.%9"/>
      <w:lvlJc w:val="left"/>
      <w:pPr>
        <w:tabs>
          <w:tab w:val="left" w:pos="5102"/>
        </w:tabs>
        <w:ind w:left="5102" w:hanging="1700"/>
      </w:pPr>
      <w:rPr>
        <w:rFonts w:cs="Times New Roman"/>
      </w:rPr>
    </w:lvl>
  </w:abstractNum>
  <w:num w:numId="1" w16cid:durableId="1931229118">
    <w:abstractNumId w:val="1"/>
  </w:num>
  <w:num w:numId="2" w16cid:durableId="1124811555">
    <w:abstractNumId w:val="2"/>
  </w:num>
  <w:num w:numId="3" w16cid:durableId="1189642137">
    <w:abstractNumId w:val="3"/>
  </w:num>
  <w:num w:numId="4" w16cid:durableId="666329688">
    <w:abstractNumId w:val="4"/>
  </w:num>
  <w:num w:numId="5" w16cid:durableId="680592616">
    <w:abstractNumId w:val="5"/>
  </w:num>
  <w:num w:numId="6" w16cid:durableId="1996493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
  <w:drawingGridVerticalSpacing w:val="156"/>
  <w:doNotShadeFormData/>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A3ZDQwMmNiOWFlYzZjYTcwOWJiZGQ0YTA5ODBmZGUifQ=="/>
  </w:docVars>
  <w:rsids>
    <w:rsidRoot w:val="00826C04"/>
    <w:rsid w:val="000000DC"/>
    <w:rsid w:val="0000038A"/>
    <w:rsid w:val="00000484"/>
    <w:rsid w:val="000005F7"/>
    <w:rsid w:val="00000E26"/>
    <w:rsid w:val="0000106D"/>
    <w:rsid w:val="0000131E"/>
    <w:rsid w:val="0000399B"/>
    <w:rsid w:val="00003BA6"/>
    <w:rsid w:val="000047DE"/>
    <w:rsid w:val="000051E5"/>
    <w:rsid w:val="000056E8"/>
    <w:rsid w:val="00005F14"/>
    <w:rsid w:val="0000607F"/>
    <w:rsid w:val="00006278"/>
    <w:rsid w:val="000105D1"/>
    <w:rsid w:val="000108D6"/>
    <w:rsid w:val="0001286B"/>
    <w:rsid w:val="000133CF"/>
    <w:rsid w:val="0001423C"/>
    <w:rsid w:val="00015D0E"/>
    <w:rsid w:val="00016CB0"/>
    <w:rsid w:val="00016D7F"/>
    <w:rsid w:val="00017756"/>
    <w:rsid w:val="0002060D"/>
    <w:rsid w:val="00020BF2"/>
    <w:rsid w:val="00021A17"/>
    <w:rsid w:val="000220DE"/>
    <w:rsid w:val="0002250A"/>
    <w:rsid w:val="00023CAF"/>
    <w:rsid w:val="00023ECE"/>
    <w:rsid w:val="0002410C"/>
    <w:rsid w:val="0002570C"/>
    <w:rsid w:val="00025F42"/>
    <w:rsid w:val="0002637C"/>
    <w:rsid w:val="00026AFE"/>
    <w:rsid w:val="00027913"/>
    <w:rsid w:val="00027D9E"/>
    <w:rsid w:val="00030216"/>
    <w:rsid w:val="00030B6B"/>
    <w:rsid w:val="00031C07"/>
    <w:rsid w:val="00031DE1"/>
    <w:rsid w:val="00032822"/>
    <w:rsid w:val="00032A70"/>
    <w:rsid w:val="00032D90"/>
    <w:rsid w:val="00033589"/>
    <w:rsid w:val="00034AE3"/>
    <w:rsid w:val="00035287"/>
    <w:rsid w:val="000359F9"/>
    <w:rsid w:val="0003716E"/>
    <w:rsid w:val="0003773E"/>
    <w:rsid w:val="00040656"/>
    <w:rsid w:val="000409AF"/>
    <w:rsid w:val="00041760"/>
    <w:rsid w:val="000419DE"/>
    <w:rsid w:val="00042D89"/>
    <w:rsid w:val="00043A5B"/>
    <w:rsid w:val="00043C14"/>
    <w:rsid w:val="00044E3B"/>
    <w:rsid w:val="00044EFC"/>
    <w:rsid w:val="00047481"/>
    <w:rsid w:val="00047E71"/>
    <w:rsid w:val="00047EA9"/>
    <w:rsid w:val="000505F2"/>
    <w:rsid w:val="00050675"/>
    <w:rsid w:val="00051F1F"/>
    <w:rsid w:val="00052C07"/>
    <w:rsid w:val="00052DE4"/>
    <w:rsid w:val="0005395B"/>
    <w:rsid w:val="00053A9F"/>
    <w:rsid w:val="000547F1"/>
    <w:rsid w:val="00054826"/>
    <w:rsid w:val="000553C6"/>
    <w:rsid w:val="00056D94"/>
    <w:rsid w:val="000573A9"/>
    <w:rsid w:val="0005750A"/>
    <w:rsid w:val="000577C9"/>
    <w:rsid w:val="0006115B"/>
    <w:rsid w:val="00061687"/>
    <w:rsid w:val="000621B5"/>
    <w:rsid w:val="00062228"/>
    <w:rsid w:val="000624B8"/>
    <w:rsid w:val="0006427A"/>
    <w:rsid w:val="00064D25"/>
    <w:rsid w:val="00065247"/>
    <w:rsid w:val="000658FC"/>
    <w:rsid w:val="00065D6A"/>
    <w:rsid w:val="00065EC5"/>
    <w:rsid w:val="00066350"/>
    <w:rsid w:val="00067229"/>
    <w:rsid w:val="00067234"/>
    <w:rsid w:val="00067832"/>
    <w:rsid w:val="00070284"/>
    <w:rsid w:val="00071431"/>
    <w:rsid w:val="00072575"/>
    <w:rsid w:val="00074602"/>
    <w:rsid w:val="00074A01"/>
    <w:rsid w:val="00074C0F"/>
    <w:rsid w:val="00074F86"/>
    <w:rsid w:val="0007503B"/>
    <w:rsid w:val="00075D29"/>
    <w:rsid w:val="00076448"/>
    <w:rsid w:val="00076713"/>
    <w:rsid w:val="000769D0"/>
    <w:rsid w:val="000770B8"/>
    <w:rsid w:val="000803C3"/>
    <w:rsid w:val="000804FC"/>
    <w:rsid w:val="00081228"/>
    <w:rsid w:val="00081E10"/>
    <w:rsid w:val="0008212C"/>
    <w:rsid w:val="00082B96"/>
    <w:rsid w:val="00082E7F"/>
    <w:rsid w:val="00083148"/>
    <w:rsid w:val="00083D8A"/>
    <w:rsid w:val="00084282"/>
    <w:rsid w:val="0008446F"/>
    <w:rsid w:val="00084590"/>
    <w:rsid w:val="000846BA"/>
    <w:rsid w:val="00085022"/>
    <w:rsid w:val="00085528"/>
    <w:rsid w:val="0008699F"/>
    <w:rsid w:val="00086B67"/>
    <w:rsid w:val="00086F15"/>
    <w:rsid w:val="000870C1"/>
    <w:rsid w:val="00087884"/>
    <w:rsid w:val="00091038"/>
    <w:rsid w:val="00091506"/>
    <w:rsid w:val="00091ECA"/>
    <w:rsid w:val="00092B5F"/>
    <w:rsid w:val="00093DBA"/>
    <w:rsid w:val="00093E6C"/>
    <w:rsid w:val="00094E7F"/>
    <w:rsid w:val="00094EE0"/>
    <w:rsid w:val="000951AB"/>
    <w:rsid w:val="00095B5C"/>
    <w:rsid w:val="00097226"/>
    <w:rsid w:val="00097546"/>
    <w:rsid w:val="00097968"/>
    <w:rsid w:val="000A00E1"/>
    <w:rsid w:val="000A0BDB"/>
    <w:rsid w:val="000A0F69"/>
    <w:rsid w:val="000A0FE1"/>
    <w:rsid w:val="000A1B3B"/>
    <w:rsid w:val="000A1FE2"/>
    <w:rsid w:val="000A2476"/>
    <w:rsid w:val="000A2838"/>
    <w:rsid w:val="000A3174"/>
    <w:rsid w:val="000A3FB9"/>
    <w:rsid w:val="000A515A"/>
    <w:rsid w:val="000A549B"/>
    <w:rsid w:val="000A614A"/>
    <w:rsid w:val="000A63CB"/>
    <w:rsid w:val="000A668F"/>
    <w:rsid w:val="000A66A0"/>
    <w:rsid w:val="000A7532"/>
    <w:rsid w:val="000A7617"/>
    <w:rsid w:val="000B09EB"/>
    <w:rsid w:val="000B0D13"/>
    <w:rsid w:val="000B120B"/>
    <w:rsid w:val="000B17DE"/>
    <w:rsid w:val="000B1B0C"/>
    <w:rsid w:val="000B1D1D"/>
    <w:rsid w:val="000B2856"/>
    <w:rsid w:val="000B2C0F"/>
    <w:rsid w:val="000B31B4"/>
    <w:rsid w:val="000B39C8"/>
    <w:rsid w:val="000B3AE7"/>
    <w:rsid w:val="000B6307"/>
    <w:rsid w:val="000B6FEE"/>
    <w:rsid w:val="000B7628"/>
    <w:rsid w:val="000C1096"/>
    <w:rsid w:val="000C2245"/>
    <w:rsid w:val="000C25E2"/>
    <w:rsid w:val="000C34EC"/>
    <w:rsid w:val="000C39D3"/>
    <w:rsid w:val="000C3A16"/>
    <w:rsid w:val="000C3A4F"/>
    <w:rsid w:val="000C3F4D"/>
    <w:rsid w:val="000C47FD"/>
    <w:rsid w:val="000C4C9A"/>
    <w:rsid w:val="000C5796"/>
    <w:rsid w:val="000C61BE"/>
    <w:rsid w:val="000C6CC7"/>
    <w:rsid w:val="000C6D1E"/>
    <w:rsid w:val="000C70C3"/>
    <w:rsid w:val="000D0213"/>
    <w:rsid w:val="000D0319"/>
    <w:rsid w:val="000D0EC6"/>
    <w:rsid w:val="000D3343"/>
    <w:rsid w:val="000D38E9"/>
    <w:rsid w:val="000D41AC"/>
    <w:rsid w:val="000D4C65"/>
    <w:rsid w:val="000D52A4"/>
    <w:rsid w:val="000D5436"/>
    <w:rsid w:val="000D5DD7"/>
    <w:rsid w:val="000D6145"/>
    <w:rsid w:val="000D6608"/>
    <w:rsid w:val="000D7726"/>
    <w:rsid w:val="000D7B88"/>
    <w:rsid w:val="000D7D18"/>
    <w:rsid w:val="000D7DF9"/>
    <w:rsid w:val="000E0881"/>
    <w:rsid w:val="000E0AEF"/>
    <w:rsid w:val="000E14CF"/>
    <w:rsid w:val="000E1C16"/>
    <w:rsid w:val="000E2A68"/>
    <w:rsid w:val="000E3CB0"/>
    <w:rsid w:val="000E4924"/>
    <w:rsid w:val="000E598A"/>
    <w:rsid w:val="000E5A42"/>
    <w:rsid w:val="000E6720"/>
    <w:rsid w:val="000E6F77"/>
    <w:rsid w:val="000E7231"/>
    <w:rsid w:val="000E723A"/>
    <w:rsid w:val="000E78AD"/>
    <w:rsid w:val="000F240B"/>
    <w:rsid w:val="000F34F7"/>
    <w:rsid w:val="000F3E22"/>
    <w:rsid w:val="000F4784"/>
    <w:rsid w:val="000F568E"/>
    <w:rsid w:val="000F5FA1"/>
    <w:rsid w:val="000F7360"/>
    <w:rsid w:val="000F7D29"/>
    <w:rsid w:val="00100201"/>
    <w:rsid w:val="00100BAD"/>
    <w:rsid w:val="001017D8"/>
    <w:rsid w:val="00101C0C"/>
    <w:rsid w:val="00104DD9"/>
    <w:rsid w:val="00106199"/>
    <w:rsid w:val="00106248"/>
    <w:rsid w:val="00106E58"/>
    <w:rsid w:val="00107627"/>
    <w:rsid w:val="001079CC"/>
    <w:rsid w:val="00107A8A"/>
    <w:rsid w:val="00107AE3"/>
    <w:rsid w:val="0011088F"/>
    <w:rsid w:val="00110BE9"/>
    <w:rsid w:val="001120F2"/>
    <w:rsid w:val="001126B6"/>
    <w:rsid w:val="001127CB"/>
    <w:rsid w:val="001155B6"/>
    <w:rsid w:val="001157B0"/>
    <w:rsid w:val="00116149"/>
    <w:rsid w:val="001165C6"/>
    <w:rsid w:val="00117174"/>
    <w:rsid w:val="00117A41"/>
    <w:rsid w:val="001217AA"/>
    <w:rsid w:val="00121A3F"/>
    <w:rsid w:val="00121B19"/>
    <w:rsid w:val="0012227C"/>
    <w:rsid w:val="00123C85"/>
    <w:rsid w:val="00123EE4"/>
    <w:rsid w:val="001245BC"/>
    <w:rsid w:val="00124B2A"/>
    <w:rsid w:val="001257CB"/>
    <w:rsid w:val="00126946"/>
    <w:rsid w:val="001274DF"/>
    <w:rsid w:val="0012770E"/>
    <w:rsid w:val="00127A47"/>
    <w:rsid w:val="00130295"/>
    <w:rsid w:val="001302C6"/>
    <w:rsid w:val="00130541"/>
    <w:rsid w:val="00130B8A"/>
    <w:rsid w:val="00131013"/>
    <w:rsid w:val="00131270"/>
    <w:rsid w:val="00131B5D"/>
    <w:rsid w:val="00132309"/>
    <w:rsid w:val="00132ADC"/>
    <w:rsid w:val="00133C52"/>
    <w:rsid w:val="0013472F"/>
    <w:rsid w:val="001353D4"/>
    <w:rsid w:val="0013566C"/>
    <w:rsid w:val="00135907"/>
    <w:rsid w:val="00135D68"/>
    <w:rsid w:val="0013606B"/>
    <w:rsid w:val="001364A2"/>
    <w:rsid w:val="001366FC"/>
    <w:rsid w:val="001371F9"/>
    <w:rsid w:val="00137AD2"/>
    <w:rsid w:val="00140E82"/>
    <w:rsid w:val="001416AF"/>
    <w:rsid w:val="00141966"/>
    <w:rsid w:val="00142CB7"/>
    <w:rsid w:val="0014310C"/>
    <w:rsid w:val="00143B7D"/>
    <w:rsid w:val="001443FE"/>
    <w:rsid w:val="001445F2"/>
    <w:rsid w:val="00144932"/>
    <w:rsid w:val="00144991"/>
    <w:rsid w:val="001451FE"/>
    <w:rsid w:val="001454CA"/>
    <w:rsid w:val="001463C4"/>
    <w:rsid w:val="001479E4"/>
    <w:rsid w:val="00150AA3"/>
    <w:rsid w:val="00150FE4"/>
    <w:rsid w:val="0015109F"/>
    <w:rsid w:val="001515BD"/>
    <w:rsid w:val="00152059"/>
    <w:rsid w:val="0015312B"/>
    <w:rsid w:val="0015398B"/>
    <w:rsid w:val="00154345"/>
    <w:rsid w:val="001548E3"/>
    <w:rsid w:val="00154A67"/>
    <w:rsid w:val="0015530A"/>
    <w:rsid w:val="00155E5D"/>
    <w:rsid w:val="00156E03"/>
    <w:rsid w:val="0015726F"/>
    <w:rsid w:val="00157A05"/>
    <w:rsid w:val="00157C1F"/>
    <w:rsid w:val="00160FA8"/>
    <w:rsid w:val="0016163D"/>
    <w:rsid w:val="00161F3A"/>
    <w:rsid w:val="00165608"/>
    <w:rsid w:val="00165B0C"/>
    <w:rsid w:val="001660E2"/>
    <w:rsid w:val="00166228"/>
    <w:rsid w:val="001673F3"/>
    <w:rsid w:val="00172E34"/>
    <w:rsid w:val="00173EAC"/>
    <w:rsid w:val="00174B00"/>
    <w:rsid w:val="00174D4C"/>
    <w:rsid w:val="001754CA"/>
    <w:rsid w:val="00176BE6"/>
    <w:rsid w:val="00176E50"/>
    <w:rsid w:val="001777D4"/>
    <w:rsid w:val="00177857"/>
    <w:rsid w:val="00180E17"/>
    <w:rsid w:val="0018197C"/>
    <w:rsid w:val="00183655"/>
    <w:rsid w:val="00183B8B"/>
    <w:rsid w:val="001847E7"/>
    <w:rsid w:val="00185153"/>
    <w:rsid w:val="0018768A"/>
    <w:rsid w:val="00187820"/>
    <w:rsid w:val="00187C48"/>
    <w:rsid w:val="00187DC2"/>
    <w:rsid w:val="00190279"/>
    <w:rsid w:val="001907B1"/>
    <w:rsid w:val="001908F0"/>
    <w:rsid w:val="00190BCA"/>
    <w:rsid w:val="00193CBB"/>
    <w:rsid w:val="00194379"/>
    <w:rsid w:val="001946E3"/>
    <w:rsid w:val="001948C5"/>
    <w:rsid w:val="00195C83"/>
    <w:rsid w:val="00195FD0"/>
    <w:rsid w:val="0019612D"/>
    <w:rsid w:val="00197CAF"/>
    <w:rsid w:val="00197D20"/>
    <w:rsid w:val="001A07D4"/>
    <w:rsid w:val="001A08E6"/>
    <w:rsid w:val="001A0973"/>
    <w:rsid w:val="001A13DE"/>
    <w:rsid w:val="001A330A"/>
    <w:rsid w:val="001A3331"/>
    <w:rsid w:val="001A3BC7"/>
    <w:rsid w:val="001A44D2"/>
    <w:rsid w:val="001A48D6"/>
    <w:rsid w:val="001A4EBC"/>
    <w:rsid w:val="001A4FE0"/>
    <w:rsid w:val="001A5BB1"/>
    <w:rsid w:val="001A604B"/>
    <w:rsid w:val="001A60A8"/>
    <w:rsid w:val="001A67E1"/>
    <w:rsid w:val="001A6B28"/>
    <w:rsid w:val="001A70A9"/>
    <w:rsid w:val="001B0A8F"/>
    <w:rsid w:val="001B0E89"/>
    <w:rsid w:val="001B1AC5"/>
    <w:rsid w:val="001B2312"/>
    <w:rsid w:val="001B2B6B"/>
    <w:rsid w:val="001B3ABA"/>
    <w:rsid w:val="001B501F"/>
    <w:rsid w:val="001B5F0F"/>
    <w:rsid w:val="001B6B23"/>
    <w:rsid w:val="001B7D61"/>
    <w:rsid w:val="001C041D"/>
    <w:rsid w:val="001C0751"/>
    <w:rsid w:val="001C0DD2"/>
    <w:rsid w:val="001C0F19"/>
    <w:rsid w:val="001C1132"/>
    <w:rsid w:val="001C20E3"/>
    <w:rsid w:val="001C2748"/>
    <w:rsid w:val="001C3038"/>
    <w:rsid w:val="001C501D"/>
    <w:rsid w:val="001C6095"/>
    <w:rsid w:val="001C615D"/>
    <w:rsid w:val="001C6822"/>
    <w:rsid w:val="001C712D"/>
    <w:rsid w:val="001C7458"/>
    <w:rsid w:val="001C7C81"/>
    <w:rsid w:val="001C7EE3"/>
    <w:rsid w:val="001C7F41"/>
    <w:rsid w:val="001D04A7"/>
    <w:rsid w:val="001D08E5"/>
    <w:rsid w:val="001D18BC"/>
    <w:rsid w:val="001D1AD0"/>
    <w:rsid w:val="001D2A07"/>
    <w:rsid w:val="001D38C4"/>
    <w:rsid w:val="001D3962"/>
    <w:rsid w:val="001D3D53"/>
    <w:rsid w:val="001D3F85"/>
    <w:rsid w:val="001D505A"/>
    <w:rsid w:val="001D5087"/>
    <w:rsid w:val="001D51B1"/>
    <w:rsid w:val="001D61BC"/>
    <w:rsid w:val="001D63DD"/>
    <w:rsid w:val="001D6F63"/>
    <w:rsid w:val="001D7BA8"/>
    <w:rsid w:val="001D7D8A"/>
    <w:rsid w:val="001D7FB4"/>
    <w:rsid w:val="001E11A6"/>
    <w:rsid w:val="001E14D4"/>
    <w:rsid w:val="001E164A"/>
    <w:rsid w:val="001E2160"/>
    <w:rsid w:val="001E2268"/>
    <w:rsid w:val="001E4431"/>
    <w:rsid w:val="001E4D28"/>
    <w:rsid w:val="001E5DFD"/>
    <w:rsid w:val="001E6396"/>
    <w:rsid w:val="001E6D64"/>
    <w:rsid w:val="001E6D95"/>
    <w:rsid w:val="001E7865"/>
    <w:rsid w:val="001F0C02"/>
    <w:rsid w:val="001F1230"/>
    <w:rsid w:val="001F1EA7"/>
    <w:rsid w:val="001F2077"/>
    <w:rsid w:val="001F275A"/>
    <w:rsid w:val="001F3536"/>
    <w:rsid w:val="001F3D76"/>
    <w:rsid w:val="001F5228"/>
    <w:rsid w:val="001F542B"/>
    <w:rsid w:val="001F6F1E"/>
    <w:rsid w:val="001F7346"/>
    <w:rsid w:val="001F7CF0"/>
    <w:rsid w:val="00200302"/>
    <w:rsid w:val="0020083C"/>
    <w:rsid w:val="002016D7"/>
    <w:rsid w:val="00202141"/>
    <w:rsid w:val="00202FF4"/>
    <w:rsid w:val="00203096"/>
    <w:rsid w:val="0020356F"/>
    <w:rsid w:val="00206235"/>
    <w:rsid w:val="00206B63"/>
    <w:rsid w:val="00206D4E"/>
    <w:rsid w:val="002078BA"/>
    <w:rsid w:val="00210786"/>
    <w:rsid w:val="00210CF0"/>
    <w:rsid w:val="00210DF4"/>
    <w:rsid w:val="0021183A"/>
    <w:rsid w:val="00211BA7"/>
    <w:rsid w:val="002129F2"/>
    <w:rsid w:val="00214338"/>
    <w:rsid w:val="00214696"/>
    <w:rsid w:val="002146EE"/>
    <w:rsid w:val="00215A85"/>
    <w:rsid w:val="002160DE"/>
    <w:rsid w:val="002164A3"/>
    <w:rsid w:val="00216933"/>
    <w:rsid w:val="00216EAE"/>
    <w:rsid w:val="00220F2E"/>
    <w:rsid w:val="00221749"/>
    <w:rsid w:val="0022186A"/>
    <w:rsid w:val="00221E8D"/>
    <w:rsid w:val="002226FD"/>
    <w:rsid w:val="00222A47"/>
    <w:rsid w:val="00222FC1"/>
    <w:rsid w:val="00223CF9"/>
    <w:rsid w:val="00223D12"/>
    <w:rsid w:val="00224120"/>
    <w:rsid w:val="002244C2"/>
    <w:rsid w:val="002248EB"/>
    <w:rsid w:val="00224E2E"/>
    <w:rsid w:val="00225821"/>
    <w:rsid w:val="00225A1A"/>
    <w:rsid w:val="00225C36"/>
    <w:rsid w:val="00225E87"/>
    <w:rsid w:val="00226B3B"/>
    <w:rsid w:val="002277A8"/>
    <w:rsid w:val="00230015"/>
    <w:rsid w:val="00230089"/>
    <w:rsid w:val="002310E4"/>
    <w:rsid w:val="002329F5"/>
    <w:rsid w:val="00233F5B"/>
    <w:rsid w:val="0023463E"/>
    <w:rsid w:val="00234EF4"/>
    <w:rsid w:val="00235291"/>
    <w:rsid w:val="0023595D"/>
    <w:rsid w:val="00240125"/>
    <w:rsid w:val="00241A24"/>
    <w:rsid w:val="00241DFF"/>
    <w:rsid w:val="0024224B"/>
    <w:rsid w:val="00242659"/>
    <w:rsid w:val="0024290A"/>
    <w:rsid w:val="002448B3"/>
    <w:rsid w:val="00244A83"/>
    <w:rsid w:val="00244ECA"/>
    <w:rsid w:val="002458BE"/>
    <w:rsid w:val="00245992"/>
    <w:rsid w:val="00245FB0"/>
    <w:rsid w:val="002461C4"/>
    <w:rsid w:val="0024696E"/>
    <w:rsid w:val="00246B2A"/>
    <w:rsid w:val="00247C93"/>
    <w:rsid w:val="00247D04"/>
    <w:rsid w:val="002502A2"/>
    <w:rsid w:val="00250EAC"/>
    <w:rsid w:val="002523B5"/>
    <w:rsid w:val="00252CB6"/>
    <w:rsid w:val="002556AD"/>
    <w:rsid w:val="00255874"/>
    <w:rsid w:val="00255C3F"/>
    <w:rsid w:val="0025656E"/>
    <w:rsid w:val="00256F89"/>
    <w:rsid w:val="00256FFC"/>
    <w:rsid w:val="00257B00"/>
    <w:rsid w:val="00257DEB"/>
    <w:rsid w:val="00260002"/>
    <w:rsid w:val="00260674"/>
    <w:rsid w:val="00260805"/>
    <w:rsid w:val="00260B33"/>
    <w:rsid w:val="00261335"/>
    <w:rsid w:val="002614B3"/>
    <w:rsid w:val="00261693"/>
    <w:rsid w:val="002617CD"/>
    <w:rsid w:val="00261B81"/>
    <w:rsid w:val="0026279D"/>
    <w:rsid w:val="00262983"/>
    <w:rsid w:val="00262FEF"/>
    <w:rsid w:val="00263CAF"/>
    <w:rsid w:val="0026767C"/>
    <w:rsid w:val="002715C6"/>
    <w:rsid w:val="00272036"/>
    <w:rsid w:val="002732A6"/>
    <w:rsid w:val="002732C6"/>
    <w:rsid w:val="00273434"/>
    <w:rsid w:val="00273C79"/>
    <w:rsid w:val="00273C84"/>
    <w:rsid w:val="00275A66"/>
    <w:rsid w:val="00275FAA"/>
    <w:rsid w:val="002768A9"/>
    <w:rsid w:val="00276BD9"/>
    <w:rsid w:val="00277109"/>
    <w:rsid w:val="00277F59"/>
    <w:rsid w:val="00280467"/>
    <w:rsid w:val="00280C85"/>
    <w:rsid w:val="00281AB8"/>
    <w:rsid w:val="00281BDF"/>
    <w:rsid w:val="002824A0"/>
    <w:rsid w:val="00282F5F"/>
    <w:rsid w:val="002831AC"/>
    <w:rsid w:val="00283616"/>
    <w:rsid w:val="0028600C"/>
    <w:rsid w:val="00286CD2"/>
    <w:rsid w:val="002873A6"/>
    <w:rsid w:val="00287456"/>
    <w:rsid w:val="00290D8A"/>
    <w:rsid w:val="00290F69"/>
    <w:rsid w:val="00291B0A"/>
    <w:rsid w:val="00291BD5"/>
    <w:rsid w:val="00291E51"/>
    <w:rsid w:val="00291F77"/>
    <w:rsid w:val="002933F8"/>
    <w:rsid w:val="002934B4"/>
    <w:rsid w:val="002937B5"/>
    <w:rsid w:val="00293E0E"/>
    <w:rsid w:val="002943D1"/>
    <w:rsid w:val="002944A3"/>
    <w:rsid w:val="002945DA"/>
    <w:rsid w:val="0029470F"/>
    <w:rsid w:val="00294A16"/>
    <w:rsid w:val="0029522D"/>
    <w:rsid w:val="00295EE9"/>
    <w:rsid w:val="00296550"/>
    <w:rsid w:val="00297049"/>
    <w:rsid w:val="00297AC1"/>
    <w:rsid w:val="002A08A7"/>
    <w:rsid w:val="002A102F"/>
    <w:rsid w:val="002A38D1"/>
    <w:rsid w:val="002A3C08"/>
    <w:rsid w:val="002A41F1"/>
    <w:rsid w:val="002A4CE7"/>
    <w:rsid w:val="002A7228"/>
    <w:rsid w:val="002A7B10"/>
    <w:rsid w:val="002B0AEB"/>
    <w:rsid w:val="002B1BFF"/>
    <w:rsid w:val="002B33B7"/>
    <w:rsid w:val="002B3F2F"/>
    <w:rsid w:val="002B49FB"/>
    <w:rsid w:val="002B5FCD"/>
    <w:rsid w:val="002B65D3"/>
    <w:rsid w:val="002B6FDC"/>
    <w:rsid w:val="002B71C5"/>
    <w:rsid w:val="002C0744"/>
    <w:rsid w:val="002C2F28"/>
    <w:rsid w:val="002C4CA4"/>
    <w:rsid w:val="002C4E0D"/>
    <w:rsid w:val="002C54F1"/>
    <w:rsid w:val="002C559F"/>
    <w:rsid w:val="002C7298"/>
    <w:rsid w:val="002C72EC"/>
    <w:rsid w:val="002D0AFC"/>
    <w:rsid w:val="002D0C22"/>
    <w:rsid w:val="002D2241"/>
    <w:rsid w:val="002D271C"/>
    <w:rsid w:val="002D2AB1"/>
    <w:rsid w:val="002D3681"/>
    <w:rsid w:val="002D3A81"/>
    <w:rsid w:val="002D51F8"/>
    <w:rsid w:val="002D52BE"/>
    <w:rsid w:val="002D5B7A"/>
    <w:rsid w:val="002D64BE"/>
    <w:rsid w:val="002D6C71"/>
    <w:rsid w:val="002D7AFC"/>
    <w:rsid w:val="002D7E6F"/>
    <w:rsid w:val="002D7F27"/>
    <w:rsid w:val="002E13EC"/>
    <w:rsid w:val="002E17BA"/>
    <w:rsid w:val="002E1A72"/>
    <w:rsid w:val="002E28EC"/>
    <w:rsid w:val="002E397A"/>
    <w:rsid w:val="002E49E1"/>
    <w:rsid w:val="002E5269"/>
    <w:rsid w:val="002E59C0"/>
    <w:rsid w:val="002E6AD1"/>
    <w:rsid w:val="002E7080"/>
    <w:rsid w:val="002F111F"/>
    <w:rsid w:val="002F12D8"/>
    <w:rsid w:val="002F2B96"/>
    <w:rsid w:val="002F2BDB"/>
    <w:rsid w:val="002F3D8F"/>
    <w:rsid w:val="002F402F"/>
    <w:rsid w:val="002F4F7D"/>
    <w:rsid w:val="002F616F"/>
    <w:rsid w:val="002F746C"/>
    <w:rsid w:val="002F76C0"/>
    <w:rsid w:val="002F7C47"/>
    <w:rsid w:val="002F7DDB"/>
    <w:rsid w:val="003003DA"/>
    <w:rsid w:val="0030130E"/>
    <w:rsid w:val="00301D29"/>
    <w:rsid w:val="0030222B"/>
    <w:rsid w:val="003027FF"/>
    <w:rsid w:val="00303148"/>
    <w:rsid w:val="00303188"/>
    <w:rsid w:val="00303B82"/>
    <w:rsid w:val="00303C0D"/>
    <w:rsid w:val="00304250"/>
    <w:rsid w:val="003042B4"/>
    <w:rsid w:val="00304F9E"/>
    <w:rsid w:val="003056B7"/>
    <w:rsid w:val="00306575"/>
    <w:rsid w:val="0030710D"/>
    <w:rsid w:val="003071FB"/>
    <w:rsid w:val="003074BD"/>
    <w:rsid w:val="00307877"/>
    <w:rsid w:val="0031052E"/>
    <w:rsid w:val="00310777"/>
    <w:rsid w:val="00311091"/>
    <w:rsid w:val="0031177D"/>
    <w:rsid w:val="00311E59"/>
    <w:rsid w:val="003139E0"/>
    <w:rsid w:val="00313E3D"/>
    <w:rsid w:val="00316290"/>
    <w:rsid w:val="003176AE"/>
    <w:rsid w:val="00317AD9"/>
    <w:rsid w:val="00320294"/>
    <w:rsid w:val="003214C2"/>
    <w:rsid w:val="00321B7D"/>
    <w:rsid w:val="00322CCA"/>
    <w:rsid w:val="00324AB8"/>
    <w:rsid w:val="003250D7"/>
    <w:rsid w:val="003254AB"/>
    <w:rsid w:val="00325CEA"/>
    <w:rsid w:val="00325F52"/>
    <w:rsid w:val="00326254"/>
    <w:rsid w:val="00326D62"/>
    <w:rsid w:val="00327430"/>
    <w:rsid w:val="003274AF"/>
    <w:rsid w:val="00327CB8"/>
    <w:rsid w:val="00330E56"/>
    <w:rsid w:val="00332715"/>
    <w:rsid w:val="00334170"/>
    <w:rsid w:val="00334375"/>
    <w:rsid w:val="0033462B"/>
    <w:rsid w:val="0033482E"/>
    <w:rsid w:val="00334907"/>
    <w:rsid w:val="00336624"/>
    <w:rsid w:val="0033673D"/>
    <w:rsid w:val="00336F89"/>
    <w:rsid w:val="0033733E"/>
    <w:rsid w:val="003374A6"/>
    <w:rsid w:val="00341906"/>
    <w:rsid w:val="00342A3E"/>
    <w:rsid w:val="00342B9D"/>
    <w:rsid w:val="00342D06"/>
    <w:rsid w:val="003437B7"/>
    <w:rsid w:val="00343960"/>
    <w:rsid w:val="00343CB6"/>
    <w:rsid w:val="003443DE"/>
    <w:rsid w:val="0034495B"/>
    <w:rsid w:val="0034526A"/>
    <w:rsid w:val="003456FD"/>
    <w:rsid w:val="00345D49"/>
    <w:rsid w:val="00345EBC"/>
    <w:rsid w:val="00346A7E"/>
    <w:rsid w:val="003474A1"/>
    <w:rsid w:val="003476BD"/>
    <w:rsid w:val="00347D16"/>
    <w:rsid w:val="00351665"/>
    <w:rsid w:val="0035262B"/>
    <w:rsid w:val="00353FDD"/>
    <w:rsid w:val="0035436D"/>
    <w:rsid w:val="00354E9D"/>
    <w:rsid w:val="00354FB9"/>
    <w:rsid w:val="003569B5"/>
    <w:rsid w:val="00357048"/>
    <w:rsid w:val="0036051E"/>
    <w:rsid w:val="00360AF9"/>
    <w:rsid w:val="00361E27"/>
    <w:rsid w:val="003633B0"/>
    <w:rsid w:val="0036360D"/>
    <w:rsid w:val="003637AD"/>
    <w:rsid w:val="00364BAA"/>
    <w:rsid w:val="003661A6"/>
    <w:rsid w:val="00366833"/>
    <w:rsid w:val="00366C24"/>
    <w:rsid w:val="00367490"/>
    <w:rsid w:val="00370C7C"/>
    <w:rsid w:val="00371B5D"/>
    <w:rsid w:val="00371C2F"/>
    <w:rsid w:val="003721C8"/>
    <w:rsid w:val="00372266"/>
    <w:rsid w:val="00374424"/>
    <w:rsid w:val="003745AD"/>
    <w:rsid w:val="00374FFB"/>
    <w:rsid w:val="00375325"/>
    <w:rsid w:val="00377373"/>
    <w:rsid w:val="00381207"/>
    <w:rsid w:val="003823D9"/>
    <w:rsid w:val="00383EEB"/>
    <w:rsid w:val="00384E6C"/>
    <w:rsid w:val="003864A2"/>
    <w:rsid w:val="00386ACA"/>
    <w:rsid w:val="00387076"/>
    <w:rsid w:val="003870B2"/>
    <w:rsid w:val="00387695"/>
    <w:rsid w:val="003877D9"/>
    <w:rsid w:val="00390668"/>
    <w:rsid w:val="00391A3F"/>
    <w:rsid w:val="003948D4"/>
    <w:rsid w:val="00394BFA"/>
    <w:rsid w:val="00394DA0"/>
    <w:rsid w:val="0039519A"/>
    <w:rsid w:val="0039767E"/>
    <w:rsid w:val="003978DD"/>
    <w:rsid w:val="00397C7B"/>
    <w:rsid w:val="003A02A5"/>
    <w:rsid w:val="003A0E13"/>
    <w:rsid w:val="003A1CAA"/>
    <w:rsid w:val="003A32B4"/>
    <w:rsid w:val="003A37C2"/>
    <w:rsid w:val="003A3CEF"/>
    <w:rsid w:val="003A6363"/>
    <w:rsid w:val="003A6385"/>
    <w:rsid w:val="003A6CA0"/>
    <w:rsid w:val="003A77AD"/>
    <w:rsid w:val="003A787A"/>
    <w:rsid w:val="003B0622"/>
    <w:rsid w:val="003B11AB"/>
    <w:rsid w:val="003B1CEE"/>
    <w:rsid w:val="003B1D2C"/>
    <w:rsid w:val="003B1FBA"/>
    <w:rsid w:val="003B2C4A"/>
    <w:rsid w:val="003B2CF5"/>
    <w:rsid w:val="003B33F4"/>
    <w:rsid w:val="003B35F1"/>
    <w:rsid w:val="003B3D54"/>
    <w:rsid w:val="003B476D"/>
    <w:rsid w:val="003B5671"/>
    <w:rsid w:val="003B5869"/>
    <w:rsid w:val="003B6E12"/>
    <w:rsid w:val="003B7595"/>
    <w:rsid w:val="003C0526"/>
    <w:rsid w:val="003C0A22"/>
    <w:rsid w:val="003C0ADA"/>
    <w:rsid w:val="003C0C9A"/>
    <w:rsid w:val="003C170E"/>
    <w:rsid w:val="003C1D34"/>
    <w:rsid w:val="003C20AD"/>
    <w:rsid w:val="003C2787"/>
    <w:rsid w:val="003C29E0"/>
    <w:rsid w:val="003C3959"/>
    <w:rsid w:val="003C4ADA"/>
    <w:rsid w:val="003C5C06"/>
    <w:rsid w:val="003C5EF4"/>
    <w:rsid w:val="003C6C3A"/>
    <w:rsid w:val="003C6E11"/>
    <w:rsid w:val="003C70D5"/>
    <w:rsid w:val="003C7469"/>
    <w:rsid w:val="003C7C29"/>
    <w:rsid w:val="003C7DE5"/>
    <w:rsid w:val="003D0EE4"/>
    <w:rsid w:val="003D1594"/>
    <w:rsid w:val="003D1D0B"/>
    <w:rsid w:val="003D1F4D"/>
    <w:rsid w:val="003D4489"/>
    <w:rsid w:val="003D567E"/>
    <w:rsid w:val="003D5CA6"/>
    <w:rsid w:val="003D634E"/>
    <w:rsid w:val="003D692E"/>
    <w:rsid w:val="003D735C"/>
    <w:rsid w:val="003D7400"/>
    <w:rsid w:val="003D7C7E"/>
    <w:rsid w:val="003E01BE"/>
    <w:rsid w:val="003E095E"/>
    <w:rsid w:val="003E1981"/>
    <w:rsid w:val="003E199A"/>
    <w:rsid w:val="003E30AE"/>
    <w:rsid w:val="003E391F"/>
    <w:rsid w:val="003E436F"/>
    <w:rsid w:val="003E4A9D"/>
    <w:rsid w:val="003E4AAD"/>
    <w:rsid w:val="003E6419"/>
    <w:rsid w:val="003E69B7"/>
    <w:rsid w:val="003E6E74"/>
    <w:rsid w:val="003E735E"/>
    <w:rsid w:val="003F056D"/>
    <w:rsid w:val="003F066D"/>
    <w:rsid w:val="003F06D9"/>
    <w:rsid w:val="003F0721"/>
    <w:rsid w:val="003F0BB7"/>
    <w:rsid w:val="003F0E17"/>
    <w:rsid w:val="003F164B"/>
    <w:rsid w:val="003F1CAA"/>
    <w:rsid w:val="003F2195"/>
    <w:rsid w:val="003F2D32"/>
    <w:rsid w:val="003F2E53"/>
    <w:rsid w:val="003F30E3"/>
    <w:rsid w:val="003F322A"/>
    <w:rsid w:val="003F427B"/>
    <w:rsid w:val="003F49DB"/>
    <w:rsid w:val="003F4C1E"/>
    <w:rsid w:val="003F660A"/>
    <w:rsid w:val="004007FD"/>
    <w:rsid w:val="0040201B"/>
    <w:rsid w:val="00402E30"/>
    <w:rsid w:val="0040386E"/>
    <w:rsid w:val="00403E1E"/>
    <w:rsid w:val="004040D7"/>
    <w:rsid w:val="0040415A"/>
    <w:rsid w:val="0040455D"/>
    <w:rsid w:val="00404BAC"/>
    <w:rsid w:val="00405AB1"/>
    <w:rsid w:val="004070F9"/>
    <w:rsid w:val="004071D8"/>
    <w:rsid w:val="00411E5D"/>
    <w:rsid w:val="00415017"/>
    <w:rsid w:val="00415456"/>
    <w:rsid w:val="00415B1D"/>
    <w:rsid w:val="00415D06"/>
    <w:rsid w:val="00415D1F"/>
    <w:rsid w:val="00415F5A"/>
    <w:rsid w:val="00415FEF"/>
    <w:rsid w:val="00416868"/>
    <w:rsid w:val="004174DD"/>
    <w:rsid w:val="00417733"/>
    <w:rsid w:val="0042034D"/>
    <w:rsid w:val="004205B9"/>
    <w:rsid w:val="00421816"/>
    <w:rsid w:val="0042183D"/>
    <w:rsid w:val="00421B8F"/>
    <w:rsid w:val="0042297C"/>
    <w:rsid w:val="00424DAE"/>
    <w:rsid w:val="00426754"/>
    <w:rsid w:val="004275C8"/>
    <w:rsid w:val="00427D4E"/>
    <w:rsid w:val="004302B3"/>
    <w:rsid w:val="0043031E"/>
    <w:rsid w:val="00430D08"/>
    <w:rsid w:val="00431022"/>
    <w:rsid w:val="004315DC"/>
    <w:rsid w:val="0043175E"/>
    <w:rsid w:val="00432C62"/>
    <w:rsid w:val="004340BC"/>
    <w:rsid w:val="0043417F"/>
    <w:rsid w:val="00434506"/>
    <w:rsid w:val="004345A7"/>
    <w:rsid w:val="00434B5B"/>
    <w:rsid w:val="00434E43"/>
    <w:rsid w:val="00435CBA"/>
    <w:rsid w:val="004367E1"/>
    <w:rsid w:val="00440F68"/>
    <w:rsid w:val="0044145C"/>
    <w:rsid w:val="0044148C"/>
    <w:rsid w:val="00441918"/>
    <w:rsid w:val="00441AF4"/>
    <w:rsid w:val="00441B41"/>
    <w:rsid w:val="00442697"/>
    <w:rsid w:val="00442728"/>
    <w:rsid w:val="00442786"/>
    <w:rsid w:val="00442DA4"/>
    <w:rsid w:val="00444058"/>
    <w:rsid w:val="004442D6"/>
    <w:rsid w:val="0044449D"/>
    <w:rsid w:val="00444D8F"/>
    <w:rsid w:val="00445207"/>
    <w:rsid w:val="004455D5"/>
    <w:rsid w:val="004468AA"/>
    <w:rsid w:val="00447532"/>
    <w:rsid w:val="00447BE8"/>
    <w:rsid w:val="00447C18"/>
    <w:rsid w:val="00447EA3"/>
    <w:rsid w:val="00450083"/>
    <w:rsid w:val="00451078"/>
    <w:rsid w:val="004518B2"/>
    <w:rsid w:val="004537C7"/>
    <w:rsid w:val="00453F3E"/>
    <w:rsid w:val="00454610"/>
    <w:rsid w:val="0045531F"/>
    <w:rsid w:val="00455E9A"/>
    <w:rsid w:val="00457B92"/>
    <w:rsid w:val="0046024F"/>
    <w:rsid w:val="00460D56"/>
    <w:rsid w:val="00460EE9"/>
    <w:rsid w:val="00461BA8"/>
    <w:rsid w:val="00462FCC"/>
    <w:rsid w:val="00464BCC"/>
    <w:rsid w:val="00466EBF"/>
    <w:rsid w:val="0046789E"/>
    <w:rsid w:val="00470055"/>
    <w:rsid w:val="004700C3"/>
    <w:rsid w:val="004700E6"/>
    <w:rsid w:val="00470108"/>
    <w:rsid w:val="00471462"/>
    <w:rsid w:val="00471FE9"/>
    <w:rsid w:val="004727BA"/>
    <w:rsid w:val="0047307D"/>
    <w:rsid w:val="004731B9"/>
    <w:rsid w:val="00474F41"/>
    <w:rsid w:val="00475A82"/>
    <w:rsid w:val="0047602D"/>
    <w:rsid w:val="00476386"/>
    <w:rsid w:val="004772F2"/>
    <w:rsid w:val="004775B6"/>
    <w:rsid w:val="00477AB3"/>
    <w:rsid w:val="004809E3"/>
    <w:rsid w:val="00480C7E"/>
    <w:rsid w:val="00480C94"/>
    <w:rsid w:val="00481202"/>
    <w:rsid w:val="0048130D"/>
    <w:rsid w:val="00481ACF"/>
    <w:rsid w:val="00482BD2"/>
    <w:rsid w:val="004832AD"/>
    <w:rsid w:val="00484A98"/>
    <w:rsid w:val="0048565F"/>
    <w:rsid w:val="00486B51"/>
    <w:rsid w:val="00486BC4"/>
    <w:rsid w:val="00487253"/>
    <w:rsid w:val="004879EA"/>
    <w:rsid w:val="004900F7"/>
    <w:rsid w:val="004903E2"/>
    <w:rsid w:val="00490F4C"/>
    <w:rsid w:val="00490F96"/>
    <w:rsid w:val="004914A1"/>
    <w:rsid w:val="0049254D"/>
    <w:rsid w:val="004925C9"/>
    <w:rsid w:val="004927F8"/>
    <w:rsid w:val="0049378B"/>
    <w:rsid w:val="00494032"/>
    <w:rsid w:val="00494F5E"/>
    <w:rsid w:val="004964A1"/>
    <w:rsid w:val="00496847"/>
    <w:rsid w:val="0049799A"/>
    <w:rsid w:val="00497F40"/>
    <w:rsid w:val="004A00C0"/>
    <w:rsid w:val="004A0B45"/>
    <w:rsid w:val="004A31D1"/>
    <w:rsid w:val="004A4529"/>
    <w:rsid w:val="004A4B4E"/>
    <w:rsid w:val="004A63E0"/>
    <w:rsid w:val="004A6A8B"/>
    <w:rsid w:val="004A784A"/>
    <w:rsid w:val="004B0269"/>
    <w:rsid w:val="004B0AE7"/>
    <w:rsid w:val="004B1465"/>
    <w:rsid w:val="004B149E"/>
    <w:rsid w:val="004B4D87"/>
    <w:rsid w:val="004B4F4B"/>
    <w:rsid w:val="004B5548"/>
    <w:rsid w:val="004B65C8"/>
    <w:rsid w:val="004B6E8D"/>
    <w:rsid w:val="004C00E3"/>
    <w:rsid w:val="004C064D"/>
    <w:rsid w:val="004C08BB"/>
    <w:rsid w:val="004C1742"/>
    <w:rsid w:val="004C1926"/>
    <w:rsid w:val="004C27F4"/>
    <w:rsid w:val="004C327B"/>
    <w:rsid w:val="004C42D9"/>
    <w:rsid w:val="004C53FA"/>
    <w:rsid w:val="004C59AE"/>
    <w:rsid w:val="004C6076"/>
    <w:rsid w:val="004C61BA"/>
    <w:rsid w:val="004C74FE"/>
    <w:rsid w:val="004D01B5"/>
    <w:rsid w:val="004D1051"/>
    <w:rsid w:val="004D1F30"/>
    <w:rsid w:val="004D3106"/>
    <w:rsid w:val="004D47FB"/>
    <w:rsid w:val="004D4FD7"/>
    <w:rsid w:val="004D60E0"/>
    <w:rsid w:val="004D629D"/>
    <w:rsid w:val="004D6BAC"/>
    <w:rsid w:val="004D7885"/>
    <w:rsid w:val="004E0BE8"/>
    <w:rsid w:val="004E0CA1"/>
    <w:rsid w:val="004E1013"/>
    <w:rsid w:val="004E210B"/>
    <w:rsid w:val="004E3841"/>
    <w:rsid w:val="004E4414"/>
    <w:rsid w:val="004E48B5"/>
    <w:rsid w:val="004E4F2C"/>
    <w:rsid w:val="004E57CA"/>
    <w:rsid w:val="004E69DC"/>
    <w:rsid w:val="004E710D"/>
    <w:rsid w:val="004E7A0C"/>
    <w:rsid w:val="004F07FC"/>
    <w:rsid w:val="004F0973"/>
    <w:rsid w:val="004F1C25"/>
    <w:rsid w:val="004F2516"/>
    <w:rsid w:val="004F2CAF"/>
    <w:rsid w:val="004F310F"/>
    <w:rsid w:val="004F3B16"/>
    <w:rsid w:val="004F4257"/>
    <w:rsid w:val="004F4B3B"/>
    <w:rsid w:val="004F4DF3"/>
    <w:rsid w:val="004F7584"/>
    <w:rsid w:val="004F76DD"/>
    <w:rsid w:val="004F7AB1"/>
    <w:rsid w:val="00500DE1"/>
    <w:rsid w:val="00501927"/>
    <w:rsid w:val="00501D88"/>
    <w:rsid w:val="00502671"/>
    <w:rsid w:val="00502EDE"/>
    <w:rsid w:val="0050307F"/>
    <w:rsid w:val="00503A87"/>
    <w:rsid w:val="00503FA8"/>
    <w:rsid w:val="00505DE6"/>
    <w:rsid w:val="00505F9B"/>
    <w:rsid w:val="00507ECC"/>
    <w:rsid w:val="00510C79"/>
    <w:rsid w:val="00511197"/>
    <w:rsid w:val="00511632"/>
    <w:rsid w:val="0051175B"/>
    <w:rsid w:val="00512053"/>
    <w:rsid w:val="00512BDE"/>
    <w:rsid w:val="00512EE1"/>
    <w:rsid w:val="005134B6"/>
    <w:rsid w:val="00513FC6"/>
    <w:rsid w:val="0051431C"/>
    <w:rsid w:val="005145A2"/>
    <w:rsid w:val="00514DDA"/>
    <w:rsid w:val="00516E65"/>
    <w:rsid w:val="0051747F"/>
    <w:rsid w:val="005174E8"/>
    <w:rsid w:val="00517791"/>
    <w:rsid w:val="00520BE5"/>
    <w:rsid w:val="00520D5B"/>
    <w:rsid w:val="00520D8B"/>
    <w:rsid w:val="005227D8"/>
    <w:rsid w:val="00523E06"/>
    <w:rsid w:val="00524BA9"/>
    <w:rsid w:val="00524CFE"/>
    <w:rsid w:val="00524F23"/>
    <w:rsid w:val="005260ED"/>
    <w:rsid w:val="00526B27"/>
    <w:rsid w:val="00526DED"/>
    <w:rsid w:val="005273E9"/>
    <w:rsid w:val="00527C7B"/>
    <w:rsid w:val="005304FA"/>
    <w:rsid w:val="0053101D"/>
    <w:rsid w:val="00532AD1"/>
    <w:rsid w:val="00532BF4"/>
    <w:rsid w:val="00532E30"/>
    <w:rsid w:val="00532EAD"/>
    <w:rsid w:val="00533018"/>
    <w:rsid w:val="0053308A"/>
    <w:rsid w:val="00533529"/>
    <w:rsid w:val="00533767"/>
    <w:rsid w:val="005354C0"/>
    <w:rsid w:val="00535A7C"/>
    <w:rsid w:val="00537D66"/>
    <w:rsid w:val="00541BCA"/>
    <w:rsid w:val="00541DA5"/>
    <w:rsid w:val="0054445A"/>
    <w:rsid w:val="00544514"/>
    <w:rsid w:val="005453C3"/>
    <w:rsid w:val="00546AAB"/>
    <w:rsid w:val="00546DDE"/>
    <w:rsid w:val="00546E40"/>
    <w:rsid w:val="00547046"/>
    <w:rsid w:val="005473C4"/>
    <w:rsid w:val="005514C3"/>
    <w:rsid w:val="00551764"/>
    <w:rsid w:val="0055220B"/>
    <w:rsid w:val="00552E4C"/>
    <w:rsid w:val="00553A3F"/>
    <w:rsid w:val="00554A40"/>
    <w:rsid w:val="00555B6A"/>
    <w:rsid w:val="0055643B"/>
    <w:rsid w:val="00556A12"/>
    <w:rsid w:val="00557ABF"/>
    <w:rsid w:val="0056013E"/>
    <w:rsid w:val="0056111F"/>
    <w:rsid w:val="005623B4"/>
    <w:rsid w:val="005628B2"/>
    <w:rsid w:val="00562A38"/>
    <w:rsid w:val="00562DE4"/>
    <w:rsid w:val="00563082"/>
    <w:rsid w:val="00563DC4"/>
    <w:rsid w:val="00564456"/>
    <w:rsid w:val="00564C99"/>
    <w:rsid w:val="0056571D"/>
    <w:rsid w:val="00565878"/>
    <w:rsid w:val="00567F77"/>
    <w:rsid w:val="00570446"/>
    <w:rsid w:val="005706AA"/>
    <w:rsid w:val="00570EA0"/>
    <w:rsid w:val="00573C55"/>
    <w:rsid w:val="005755E0"/>
    <w:rsid w:val="00575678"/>
    <w:rsid w:val="00575D23"/>
    <w:rsid w:val="005767F3"/>
    <w:rsid w:val="00576E20"/>
    <w:rsid w:val="0057709B"/>
    <w:rsid w:val="0057789D"/>
    <w:rsid w:val="00577946"/>
    <w:rsid w:val="00577FAD"/>
    <w:rsid w:val="005819CD"/>
    <w:rsid w:val="00581B62"/>
    <w:rsid w:val="00582571"/>
    <w:rsid w:val="0058262D"/>
    <w:rsid w:val="00582744"/>
    <w:rsid w:val="0058287A"/>
    <w:rsid w:val="00582DA7"/>
    <w:rsid w:val="00582FDB"/>
    <w:rsid w:val="005843A7"/>
    <w:rsid w:val="00584E5F"/>
    <w:rsid w:val="005850EA"/>
    <w:rsid w:val="005853A5"/>
    <w:rsid w:val="00585681"/>
    <w:rsid w:val="00585B7B"/>
    <w:rsid w:val="0058637C"/>
    <w:rsid w:val="0058677A"/>
    <w:rsid w:val="00586EE4"/>
    <w:rsid w:val="00586EEE"/>
    <w:rsid w:val="005871B3"/>
    <w:rsid w:val="00590136"/>
    <w:rsid w:val="00591714"/>
    <w:rsid w:val="00591DB8"/>
    <w:rsid w:val="005932AD"/>
    <w:rsid w:val="00593633"/>
    <w:rsid w:val="005948E8"/>
    <w:rsid w:val="00595223"/>
    <w:rsid w:val="00595BAF"/>
    <w:rsid w:val="00595DC8"/>
    <w:rsid w:val="00596AD3"/>
    <w:rsid w:val="005A0F49"/>
    <w:rsid w:val="005A0F5A"/>
    <w:rsid w:val="005A10B3"/>
    <w:rsid w:val="005A122F"/>
    <w:rsid w:val="005A18AD"/>
    <w:rsid w:val="005A28C5"/>
    <w:rsid w:val="005A3944"/>
    <w:rsid w:val="005A47D8"/>
    <w:rsid w:val="005A4A2F"/>
    <w:rsid w:val="005A67BC"/>
    <w:rsid w:val="005A6ABB"/>
    <w:rsid w:val="005A6B98"/>
    <w:rsid w:val="005A7CB4"/>
    <w:rsid w:val="005B01DF"/>
    <w:rsid w:val="005B11C1"/>
    <w:rsid w:val="005B1477"/>
    <w:rsid w:val="005B2ECC"/>
    <w:rsid w:val="005B38BD"/>
    <w:rsid w:val="005B3C44"/>
    <w:rsid w:val="005B49E2"/>
    <w:rsid w:val="005B5621"/>
    <w:rsid w:val="005B721E"/>
    <w:rsid w:val="005B75AD"/>
    <w:rsid w:val="005C0490"/>
    <w:rsid w:val="005C08D1"/>
    <w:rsid w:val="005C1F21"/>
    <w:rsid w:val="005C257A"/>
    <w:rsid w:val="005C28F5"/>
    <w:rsid w:val="005C4192"/>
    <w:rsid w:val="005C4E4C"/>
    <w:rsid w:val="005C5BF8"/>
    <w:rsid w:val="005C6B62"/>
    <w:rsid w:val="005C6CB9"/>
    <w:rsid w:val="005D0D94"/>
    <w:rsid w:val="005D1572"/>
    <w:rsid w:val="005D15B0"/>
    <w:rsid w:val="005D1852"/>
    <w:rsid w:val="005D1943"/>
    <w:rsid w:val="005D19E7"/>
    <w:rsid w:val="005D1D87"/>
    <w:rsid w:val="005D1F2A"/>
    <w:rsid w:val="005D45F0"/>
    <w:rsid w:val="005D4ECD"/>
    <w:rsid w:val="005D4F43"/>
    <w:rsid w:val="005D530C"/>
    <w:rsid w:val="005D627A"/>
    <w:rsid w:val="005D6D53"/>
    <w:rsid w:val="005E0A7E"/>
    <w:rsid w:val="005E22EC"/>
    <w:rsid w:val="005E2351"/>
    <w:rsid w:val="005E2773"/>
    <w:rsid w:val="005E2BC5"/>
    <w:rsid w:val="005E2C3E"/>
    <w:rsid w:val="005E2EC2"/>
    <w:rsid w:val="005E3919"/>
    <w:rsid w:val="005E5160"/>
    <w:rsid w:val="005E5272"/>
    <w:rsid w:val="005E612F"/>
    <w:rsid w:val="005E629C"/>
    <w:rsid w:val="005E6AB7"/>
    <w:rsid w:val="005E76E0"/>
    <w:rsid w:val="005F009A"/>
    <w:rsid w:val="005F0B48"/>
    <w:rsid w:val="005F10B1"/>
    <w:rsid w:val="005F1894"/>
    <w:rsid w:val="005F249F"/>
    <w:rsid w:val="005F2569"/>
    <w:rsid w:val="005F3243"/>
    <w:rsid w:val="005F49AC"/>
    <w:rsid w:val="005F5330"/>
    <w:rsid w:val="005F5B58"/>
    <w:rsid w:val="005F6082"/>
    <w:rsid w:val="005F6179"/>
    <w:rsid w:val="005F6286"/>
    <w:rsid w:val="005F6EDC"/>
    <w:rsid w:val="005F793C"/>
    <w:rsid w:val="005F7D39"/>
    <w:rsid w:val="005F7D3F"/>
    <w:rsid w:val="0060092A"/>
    <w:rsid w:val="0060178F"/>
    <w:rsid w:val="00601F30"/>
    <w:rsid w:val="006021D0"/>
    <w:rsid w:val="006044C0"/>
    <w:rsid w:val="00604AEB"/>
    <w:rsid w:val="006054B8"/>
    <w:rsid w:val="00605654"/>
    <w:rsid w:val="00605AFA"/>
    <w:rsid w:val="00606860"/>
    <w:rsid w:val="00606A21"/>
    <w:rsid w:val="00606C5E"/>
    <w:rsid w:val="00606CA9"/>
    <w:rsid w:val="00610178"/>
    <w:rsid w:val="006109B7"/>
    <w:rsid w:val="0061150A"/>
    <w:rsid w:val="00611D21"/>
    <w:rsid w:val="006123F2"/>
    <w:rsid w:val="006124E1"/>
    <w:rsid w:val="006128CB"/>
    <w:rsid w:val="00612C26"/>
    <w:rsid w:val="00616476"/>
    <w:rsid w:val="00620A08"/>
    <w:rsid w:val="00621900"/>
    <w:rsid w:val="00621B6B"/>
    <w:rsid w:val="00622C3B"/>
    <w:rsid w:val="00622DD6"/>
    <w:rsid w:val="0062305B"/>
    <w:rsid w:val="006230FE"/>
    <w:rsid w:val="006233EB"/>
    <w:rsid w:val="00625666"/>
    <w:rsid w:val="00625A52"/>
    <w:rsid w:val="006269CC"/>
    <w:rsid w:val="00627900"/>
    <w:rsid w:val="0063086B"/>
    <w:rsid w:val="00630B62"/>
    <w:rsid w:val="006316C7"/>
    <w:rsid w:val="00632029"/>
    <w:rsid w:val="006322DF"/>
    <w:rsid w:val="006333B5"/>
    <w:rsid w:val="00634536"/>
    <w:rsid w:val="006346D9"/>
    <w:rsid w:val="006351DE"/>
    <w:rsid w:val="00635A3A"/>
    <w:rsid w:val="00635D2F"/>
    <w:rsid w:val="00636164"/>
    <w:rsid w:val="00637237"/>
    <w:rsid w:val="00637366"/>
    <w:rsid w:val="00640782"/>
    <w:rsid w:val="00641409"/>
    <w:rsid w:val="00641711"/>
    <w:rsid w:val="00641833"/>
    <w:rsid w:val="00641F86"/>
    <w:rsid w:val="00642258"/>
    <w:rsid w:val="006433A9"/>
    <w:rsid w:val="006435AB"/>
    <w:rsid w:val="006439A1"/>
    <w:rsid w:val="006439EE"/>
    <w:rsid w:val="00643C48"/>
    <w:rsid w:val="00644867"/>
    <w:rsid w:val="00644A48"/>
    <w:rsid w:val="00644D5C"/>
    <w:rsid w:val="00644F2B"/>
    <w:rsid w:val="00645546"/>
    <w:rsid w:val="00645C4D"/>
    <w:rsid w:val="006473A3"/>
    <w:rsid w:val="006513C0"/>
    <w:rsid w:val="00651585"/>
    <w:rsid w:val="0065190D"/>
    <w:rsid w:val="006519DB"/>
    <w:rsid w:val="00651B1B"/>
    <w:rsid w:val="00651F6A"/>
    <w:rsid w:val="00651F97"/>
    <w:rsid w:val="006530B9"/>
    <w:rsid w:val="006531DC"/>
    <w:rsid w:val="00653AC5"/>
    <w:rsid w:val="006551E2"/>
    <w:rsid w:val="00655BBF"/>
    <w:rsid w:val="0065688E"/>
    <w:rsid w:val="00656AB6"/>
    <w:rsid w:val="006570E4"/>
    <w:rsid w:val="0065737C"/>
    <w:rsid w:val="00657664"/>
    <w:rsid w:val="00657ADF"/>
    <w:rsid w:val="006600AF"/>
    <w:rsid w:val="006605AF"/>
    <w:rsid w:val="00660DDC"/>
    <w:rsid w:val="00661AC1"/>
    <w:rsid w:val="006629C8"/>
    <w:rsid w:val="00662A8F"/>
    <w:rsid w:val="006635BB"/>
    <w:rsid w:val="00663693"/>
    <w:rsid w:val="006637CE"/>
    <w:rsid w:val="0066545D"/>
    <w:rsid w:val="0066547B"/>
    <w:rsid w:val="00665B1F"/>
    <w:rsid w:val="00666900"/>
    <w:rsid w:val="00666C76"/>
    <w:rsid w:val="00666D96"/>
    <w:rsid w:val="00666DC5"/>
    <w:rsid w:val="00667F0C"/>
    <w:rsid w:val="00670686"/>
    <w:rsid w:val="006730A2"/>
    <w:rsid w:val="0067400D"/>
    <w:rsid w:val="006744FE"/>
    <w:rsid w:val="00674D4C"/>
    <w:rsid w:val="0067546A"/>
    <w:rsid w:val="006756BB"/>
    <w:rsid w:val="0067594E"/>
    <w:rsid w:val="00675E94"/>
    <w:rsid w:val="00676D6A"/>
    <w:rsid w:val="00676DDC"/>
    <w:rsid w:val="00680B73"/>
    <w:rsid w:val="006812F5"/>
    <w:rsid w:val="006816D1"/>
    <w:rsid w:val="00681CBE"/>
    <w:rsid w:val="00682973"/>
    <w:rsid w:val="00682F2C"/>
    <w:rsid w:val="00683DBC"/>
    <w:rsid w:val="00684A87"/>
    <w:rsid w:val="00684C3B"/>
    <w:rsid w:val="00685123"/>
    <w:rsid w:val="00686900"/>
    <w:rsid w:val="00686E07"/>
    <w:rsid w:val="00687421"/>
    <w:rsid w:val="006879FA"/>
    <w:rsid w:val="00690189"/>
    <w:rsid w:val="006901C2"/>
    <w:rsid w:val="0069034B"/>
    <w:rsid w:val="00692012"/>
    <w:rsid w:val="00692CD2"/>
    <w:rsid w:val="00692D56"/>
    <w:rsid w:val="00692DA9"/>
    <w:rsid w:val="00693051"/>
    <w:rsid w:val="00693F0F"/>
    <w:rsid w:val="00694352"/>
    <w:rsid w:val="00695309"/>
    <w:rsid w:val="006958CE"/>
    <w:rsid w:val="0069693A"/>
    <w:rsid w:val="00696F93"/>
    <w:rsid w:val="006971DA"/>
    <w:rsid w:val="00697526"/>
    <w:rsid w:val="006A1688"/>
    <w:rsid w:val="006A16D1"/>
    <w:rsid w:val="006A262D"/>
    <w:rsid w:val="006A2D3D"/>
    <w:rsid w:val="006A351E"/>
    <w:rsid w:val="006A38DB"/>
    <w:rsid w:val="006A41D6"/>
    <w:rsid w:val="006A54D5"/>
    <w:rsid w:val="006A5830"/>
    <w:rsid w:val="006A5878"/>
    <w:rsid w:val="006A61EA"/>
    <w:rsid w:val="006A652A"/>
    <w:rsid w:val="006A69C4"/>
    <w:rsid w:val="006A6F92"/>
    <w:rsid w:val="006A744B"/>
    <w:rsid w:val="006A79BE"/>
    <w:rsid w:val="006B09A9"/>
    <w:rsid w:val="006B1978"/>
    <w:rsid w:val="006B1EFF"/>
    <w:rsid w:val="006B2C18"/>
    <w:rsid w:val="006B2CCC"/>
    <w:rsid w:val="006B2E5F"/>
    <w:rsid w:val="006B3672"/>
    <w:rsid w:val="006B37E2"/>
    <w:rsid w:val="006B3F69"/>
    <w:rsid w:val="006B48F8"/>
    <w:rsid w:val="006B4CCD"/>
    <w:rsid w:val="006B4E9C"/>
    <w:rsid w:val="006B533F"/>
    <w:rsid w:val="006B5667"/>
    <w:rsid w:val="006B5F0C"/>
    <w:rsid w:val="006B7947"/>
    <w:rsid w:val="006C0511"/>
    <w:rsid w:val="006C0FC3"/>
    <w:rsid w:val="006C1453"/>
    <w:rsid w:val="006C17D4"/>
    <w:rsid w:val="006C1FE8"/>
    <w:rsid w:val="006C24B3"/>
    <w:rsid w:val="006C4AE7"/>
    <w:rsid w:val="006C4E2F"/>
    <w:rsid w:val="006C5E55"/>
    <w:rsid w:val="006C68AF"/>
    <w:rsid w:val="006C6A3F"/>
    <w:rsid w:val="006C72C5"/>
    <w:rsid w:val="006C77D4"/>
    <w:rsid w:val="006D0DDE"/>
    <w:rsid w:val="006D123B"/>
    <w:rsid w:val="006D1BD2"/>
    <w:rsid w:val="006D2A55"/>
    <w:rsid w:val="006D43CF"/>
    <w:rsid w:val="006D4456"/>
    <w:rsid w:val="006D4A75"/>
    <w:rsid w:val="006D4FD7"/>
    <w:rsid w:val="006D61B5"/>
    <w:rsid w:val="006D62FE"/>
    <w:rsid w:val="006D6EA5"/>
    <w:rsid w:val="006D7903"/>
    <w:rsid w:val="006D7E51"/>
    <w:rsid w:val="006E11A1"/>
    <w:rsid w:val="006E199E"/>
    <w:rsid w:val="006E1C95"/>
    <w:rsid w:val="006E250F"/>
    <w:rsid w:val="006E26C5"/>
    <w:rsid w:val="006E29DE"/>
    <w:rsid w:val="006E3628"/>
    <w:rsid w:val="006E388B"/>
    <w:rsid w:val="006E3947"/>
    <w:rsid w:val="006E4431"/>
    <w:rsid w:val="006E54D9"/>
    <w:rsid w:val="006E5FED"/>
    <w:rsid w:val="006E60BB"/>
    <w:rsid w:val="006E60D0"/>
    <w:rsid w:val="006E6B4C"/>
    <w:rsid w:val="006F0CD8"/>
    <w:rsid w:val="006F0DB7"/>
    <w:rsid w:val="006F1037"/>
    <w:rsid w:val="006F1713"/>
    <w:rsid w:val="006F2495"/>
    <w:rsid w:val="006F3AE3"/>
    <w:rsid w:val="006F4000"/>
    <w:rsid w:val="006F43EB"/>
    <w:rsid w:val="006F6050"/>
    <w:rsid w:val="006F6351"/>
    <w:rsid w:val="006F798D"/>
    <w:rsid w:val="007009D3"/>
    <w:rsid w:val="00700B06"/>
    <w:rsid w:val="0070150F"/>
    <w:rsid w:val="007019E1"/>
    <w:rsid w:val="00702D53"/>
    <w:rsid w:val="00702FF0"/>
    <w:rsid w:val="00703CDC"/>
    <w:rsid w:val="00704FE1"/>
    <w:rsid w:val="00705A64"/>
    <w:rsid w:val="00705BC2"/>
    <w:rsid w:val="00707052"/>
    <w:rsid w:val="007078EA"/>
    <w:rsid w:val="007101B3"/>
    <w:rsid w:val="00710536"/>
    <w:rsid w:val="00710A9F"/>
    <w:rsid w:val="00710D6D"/>
    <w:rsid w:val="00711909"/>
    <w:rsid w:val="00711DC4"/>
    <w:rsid w:val="007120CD"/>
    <w:rsid w:val="00712ED3"/>
    <w:rsid w:val="007135A9"/>
    <w:rsid w:val="00714774"/>
    <w:rsid w:val="007150AE"/>
    <w:rsid w:val="007150BC"/>
    <w:rsid w:val="007151B1"/>
    <w:rsid w:val="0071583F"/>
    <w:rsid w:val="00715E86"/>
    <w:rsid w:val="00716F39"/>
    <w:rsid w:val="0071744D"/>
    <w:rsid w:val="00717894"/>
    <w:rsid w:val="007205F6"/>
    <w:rsid w:val="007214BA"/>
    <w:rsid w:val="007219AE"/>
    <w:rsid w:val="00721B8B"/>
    <w:rsid w:val="00721EA7"/>
    <w:rsid w:val="0072230B"/>
    <w:rsid w:val="00722946"/>
    <w:rsid w:val="00723E15"/>
    <w:rsid w:val="00724DD4"/>
    <w:rsid w:val="00727285"/>
    <w:rsid w:val="00727CC6"/>
    <w:rsid w:val="00730679"/>
    <w:rsid w:val="00730ED1"/>
    <w:rsid w:val="00732144"/>
    <w:rsid w:val="00732760"/>
    <w:rsid w:val="00732B66"/>
    <w:rsid w:val="007343C7"/>
    <w:rsid w:val="007347CC"/>
    <w:rsid w:val="0073522B"/>
    <w:rsid w:val="00735836"/>
    <w:rsid w:val="00735A17"/>
    <w:rsid w:val="007364D9"/>
    <w:rsid w:val="00736D4B"/>
    <w:rsid w:val="00737378"/>
    <w:rsid w:val="00737568"/>
    <w:rsid w:val="007403C9"/>
    <w:rsid w:val="0074076D"/>
    <w:rsid w:val="00740DF4"/>
    <w:rsid w:val="007423F1"/>
    <w:rsid w:val="00742A89"/>
    <w:rsid w:val="00742EC4"/>
    <w:rsid w:val="00743059"/>
    <w:rsid w:val="00743B20"/>
    <w:rsid w:val="00744383"/>
    <w:rsid w:val="00744515"/>
    <w:rsid w:val="0074487D"/>
    <w:rsid w:val="00744B23"/>
    <w:rsid w:val="00744B4A"/>
    <w:rsid w:val="00745A13"/>
    <w:rsid w:val="00746567"/>
    <w:rsid w:val="00746631"/>
    <w:rsid w:val="00747995"/>
    <w:rsid w:val="00750D37"/>
    <w:rsid w:val="0075104F"/>
    <w:rsid w:val="0075177A"/>
    <w:rsid w:val="00751B51"/>
    <w:rsid w:val="007520A0"/>
    <w:rsid w:val="007524AA"/>
    <w:rsid w:val="00752D3C"/>
    <w:rsid w:val="00753462"/>
    <w:rsid w:val="00753C74"/>
    <w:rsid w:val="00753C76"/>
    <w:rsid w:val="0075591F"/>
    <w:rsid w:val="00755DA5"/>
    <w:rsid w:val="00755EA5"/>
    <w:rsid w:val="00755FA2"/>
    <w:rsid w:val="00756840"/>
    <w:rsid w:val="00760B1C"/>
    <w:rsid w:val="007617FE"/>
    <w:rsid w:val="007620E2"/>
    <w:rsid w:val="0076325F"/>
    <w:rsid w:val="00763318"/>
    <w:rsid w:val="00764155"/>
    <w:rsid w:val="00765DB5"/>
    <w:rsid w:val="00766272"/>
    <w:rsid w:val="00770305"/>
    <w:rsid w:val="007710D2"/>
    <w:rsid w:val="00772E57"/>
    <w:rsid w:val="00772F4E"/>
    <w:rsid w:val="00774004"/>
    <w:rsid w:val="00774201"/>
    <w:rsid w:val="00774643"/>
    <w:rsid w:val="00774CCD"/>
    <w:rsid w:val="007754CA"/>
    <w:rsid w:val="00775ADF"/>
    <w:rsid w:val="00775BC6"/>
    <w:rsid w:val="00775DC7"/>
    <w:rsid w:val="0077654E"/>
    <w:rsid w:val="00777AD8"/>
    <w:rsid w:val="00777FEA"/>
    <w:rsid w:val="0078020F"/>
    <w:rsid w:val="0078056C"/>
    <w:rsid w:val="007817FA"/>
    <w:rsid w:val="0078184E"/>
    <w:rsid w:val="00781B6B"/>
    <w:rsid w:val="0078210C"/>
    <w:rsid w:val="007825F5"/>
    <w:rsid w:val="00782619"/>
    <w:rsid w:val="0078386D"/>
    <w:rsid w:val="00783878"/>
    <w:rsid w:val="00783F10"/>
    <w:rsid w:val="0078465E"/>
    <w:rsid w:val="007849AA"/>
    <w:rsid w:val="007857D2"/>
    <w:rsid w:val="00786E4E"/>
    <w:rsid w:val="00786FA0"/>
    <w:rsid w:val="007874A8"/>
    <w:rsid w:val="00787620"/>
    <w:rsid w:val="0078775D"/>
    <w:rsid w:val="00787A61"/>
    <w:rsid w:val="007904B2"/>
    <w:rsid w:val="0079124E"/>
    <w:rsid w:val="007912E3"/>
    <w:rsid w:val="00791C39"/>
    <w:rsid w:val="00791DED"/>
    <w:rsid w:val="00791E98"/>
    <w:rsid w:val="0079208C"/>
    <w:rsid w:val="007930F3"/>
    <w:rsid w:val="007931F6"/>
    <w:rsid w:val="00793343"/>
    <w:rsid w:val="007933F9"/>
    <w:rsid w:val="00795789"/>
    <w:rsid w:val="00796F0F"/>
    <w:rsid w:val="007973DD"/>
    <w:rsid w:val="007A1FDF"/>
    <w:rsid w:val="007A2F86"/>
    <w:rsid w:val="007A42E5"/>
    <w:rsid w:val="007A4AEE"/>
    <w:rsid w:val="007A5298"/>
    <w:rsid w:val="007A573B"/>
    <w:rsid w:val="007A5A2D"/>
    <w:rsid w:val="007A5D84"/>
    <w:rsid w:val="007A6D86"/>
    <w:rsid w:val="007A6D87"/>
    <w:rsid w:val="007A783A"/>
    <w:rsid w:val="007A7C6C"/>
    <w:rsid w:val="007B005E"/>
    <w:rsid w:val="007B0A56"/>
    <w:rsid w:val="007B176B"/>
    <w:rsid w:val="007B1B35"/>
    <w:rsid w:val="007B2259"/>
    <w:rsid w:val="007B2604"/>
    <w:rsid w:val="007B26E9"/>
    <w:rsid w:val="007B2E32"/>
    <w:rsid w:val="007B2F2C"/>
    <w:rsid w:val="007B33D3"/>
    <w:rsid w:val="007B3B47"/>
    <w:rsid w:val="007B3E4B"/>
    <w:rsid w:val="007B507A"/>
    <w:rsid w:val="007B5F8A"/>
    <w:rsid w:val="007B6D06"/>
    <w:rsid w:val="007C0E9A"/>
    <w:rsid w:val="007C1A70"/>
    <w:rsid w:val="007C1AEB"/>
    <w:rsid w:val="007C3AA4"/>
    <w:rsid w:val="007C51C1"/>
    <w:rsid w:val="007C54D4"/>
    <w:rsid w:val="007C5553"/>
    <w:rsid w:val="007C5DBE"/>
    <w:rsid w:val="007C6532"/>
    <w:rsid w:val="007C659A"/>
    <w:rsid w:val="007C7F45"/>
    <w:rsid w:val="007D0A8B"/>
    <w:rsid w:val="007D143F"/>
    <w:rsid w:val="007D1B21"/>
    <w:rsid w:val="007D2241"/>
    <w:rsid w:val="007D2D61"/>
    <w:rsid w:val="007D3AE1"/>
    <w:rsid w:val="007D3B30"/>
    <w:rsid w:val="007D3CD0"/>
    <w:rsid w:val="007D4F78"/>
    <w:rsid w:val="007D5A7D"/>
    <w:rsid w:val="007D5EF6"/>
    <w:rsid w:val="007D6681"/>
    <w:rsid w:val="007D6C96"/>
    <w:rsid w:val="007D7B88"/>
    <w:rsid w:val="007E010D"/>
    <w:rsid w:val="007E056F"/>
    <w:rsid w:val="007E089E"/>
    <w:rsid w:val="007E091B"/>
    <w:rsid w:val="007E1154"/>
    <w:rsid w:val="007E16B3"/>
    <w:rsid w:val="007E1B42"/>
    <w:rsid w:val="007E1EE2"/>
    <w:rsid w:val="007E25C7"/>
    <w:rsid w:val="007E27A2"/>
    <w:rsid w:val="007E2CFA"/>
    <w:rsid w:val="007E2E19"/>
    <w:rsid w:val="007E355E"/>
    <w:rsid w:val="007E5147"/>
    <w:rsid w:val="007E652B"/>
    <w:rsid w:val="007E658F"/>
    <w:rsid w:val="007E6B17"/>
    <w:rsid w:val="007E6EF5"/>
    <w:rsid w:val="007E749F"/>
    <w:rsid w:val="007E75D9"/>
    <w:rsid w:val="007E76F6"/>
    <w:rsid w:val="007E775E"/>
    <w:rsid w:val="007F042D"/>
    <w:rsid w:val="007F187C"/>
    <w:rsid w:val="007F1897"/>
    <w:rsid w:val="007F1EAC"/>
    <w:rsid w:val="007F1ECF"/>
    <w:rsid w:val="007F1EDE"/>
    <w:rsid w:val="007F21B5"/>
    <w:rsid w:val="007F21C4"/>
    <w:rsid w:val="007F328E"/>
    <w:rsid w:val="007F39EE"/>
    <w:rsid w:val="007F3AD7"/>
    <w:rsid w:val="007F5484"/>
    <w:rsid w:val="007F567F"/>
    <w:rsid w:val="007F628D"/>
    <w:rsid w:val="007F65E5"/>
    <w:rsid w:val="007F6D19"/>
    <w:rsid w:val="007F6F0D"/>
    <w:rsid w:val="00800037"/>
    <w:rsid w:val="00800122"/>
    <w:rsid w:val="00800BDD"/>
    <w:rsid w:val="008011A3"/>
    <w:rsid w:val="00801C81"/>
    <w:rsid w:val="00801F7A"/>
    <w:rsid w:val="00802885"/>
    <w:rsid w:val="00802C09"/>
    <w:rsid w:val="00803017"/>
    <w:rsid w:val="00803B7A"/>
    <w:rsid w:val="00803DC8"/>
    <w:rsid w:val="008046F5"/>
    <w:rsid w:val="008050FA"/>
    <w:rsid w:val="008058DA"/>
    <w:rsid w:val="00805F13"/>
    <w:rsid w:val="0080678D"/>
    <w:rsid w:val="00806E92"/>
    <w:rsid w:val="0080711F"/>
    <w:rsid w:val="0080798B"/>
    <w:rsid w:val="00807AE1"/>
    <w:rsid w:val="00810205"/>
    <w:rsid w:val="008105FC"/>
    <w:rsid w:val="008107C4"/>
    <w:rsid w:val="0081234C"/>
    <w:rsid w:val="00813499"/>
    <w:rsid w:val="0081483B"/>
    <w:rsid w:val="0081497D"/>
    <w:rsid w:val="0081698C"/>
    <w:rsid w:val="0081710E"/>
    <w:rsid w:val="0081735F"/>
    <w:rsid w:val="008174AC"/>
    <w:rsid w:val="00817D2D"/>
    <w:rsid w:val="008210A5"/>
    <w:rsid w:val="008210C4"/>
    <w:rsid w:val="008215E3"/>
    <w:rsid w:val="00821922"/>
    <w:rsid w:val="00822DE9"/>
    <w:rsid w:val="008237DA"/>
    <w:rsid w:val="00823851"/>
    <w:rsid w:val="00823A44"/>
    <w:rsid w:val="00823B47"/>
    <w:rsid w:val="00823E53"/>
    <w:rsid w:val="00824C7C"/>
    <w:rsid w:val="00825531"/>
    <w:rsid w:val="0082583C"/>
    <w:rsid w:val="00826C04"/>
    <w:rsid w:val="008275A2"/>
    <w:rsid w:val="00827D93"/>
    <w:rsid w:val="00831875"/>
    <w:rsid w:val="00831AA6"/>
    <w:rsid w:val="00831E4D"/>
    <w:rsid w:val="008321A6"/>
    <w:rsid w:val="0083356A"/>
    <w:rsid w:val="00833EF3"/>
    <w:rsid w:val="00834E61"/>
    <w:rsid w:val="008353EF"/>
    <w:rsid w:val="00835841"/>
    <w:rsid w:val="00836506"/>
    <w:rsid w:val="008369A6"/>
    <w:rsid w:val="008372B7"/>
    <w:rsid w:val="00837800"/>
    <w:rsid w:val="00837F7B"/>
    <w:rsid w:val="0084060F"/>
    <w:rsid w:val="00840BEF"/>
    <w:rsid w:val="00840CB7"/>
    <w:rsid w:val="00840E43"/>
    <w:rsid w:val="00841B2A"/>
    <w:rsid w:val="00841B3F"/>
    <w:rsid w:val="00841E18"/>
    <w:rsid w:val="00841E7F"/>
    <w:rsid w:val="008420C3"/>
    <w:rsid w:val="00842CEA"/>
    <w:rsid w:val="00842DC3"/>
    <w:rsid w:val="00845409"/>
    <w:rsid w:val="008464CA"/>
    <w:rsid w:val="00847003"/>
    <w:rsid w:val="00847C2E"/>
    <w:rsid w:val="00847C46"/>
    <w:rsid w:val="008507A3"/>
    <w:rsid w:val="00851587"/>
    <w:rsid w:val="008517D8"/>
    <w:rsid w:val="008517EF"/>
    <w:rsid w:val="00851F4E"/>
    <w:rsid w:val="008522D8"/>
    <w:rsid w:val="0085316F"/>
    <w:rsid w:val="00853E81"/>
    <w:rsid w:val="008545EE"/>
    <w:rsid w:val="0085498B"/>
    <w:rsid w:val="0085553C"/>
    <w:rsid w:val="0085584E"/>
    <w:rsid w:val="00860355"/>
    <w:rsid w:val="008606CC"/>
    <w:rsid w:val="00860E04"/>
    <w:rsid w:val="008611E8"/>
    <w:rsid w:val="0086127E"/>
    <w:rsid w:val="008617AB"/>
    <w:rsid w:val="00862FD6"/>
    <w:rsid w:val="008636FA"/>
    <w:rsid w:val="008639E3"/>
    <w:rsid w:val="00866575"/>
    <w:rsid w:val="00866998"/>
    <w:rsid w:val="00866B83"/>
    <w:rsid w:val="008674CC"/>
    <w:rsid w:val="00867FD6"/>
    <w:rsid w:val="00870813"/>
    <w:rsid w:val="00871196"/>
    <w:rsid w:val="00871369"/>
    <w:rsid w:val="008714C7"/>
    <w:rsid w:val="0087153D"/>
    <w:rsid w:val="008715B5"/>
    <w:rsid w:val="008728B7"/>
    <w:rsid w:val="00872C2B"/>
    <w:rsid w:val="00873B94"/>
    <w:rsid w:val="00874B96"/>
    <w:rsid w:val="00875D30"/>
    <w:rsid w:val="008767B4"/>
    <w:rsid w:val="00876DD3"/>
    <w:rsid w:val="00877448"/>
    <w:rsid w:val="00880060"/>
    <w:rsid w:val="00880818"/>
    <w:rsid w:val="00880B20"/>
    <w:rsid w:val="008812E2"/>
    <w:rsid w:val="00882164"/>
    <w:rsid w:val="00882F92"/>
    <w:rsid w:val="008837D0"/>
    <w:rsid w:val="00883B10"/>
    <w:rsid w:val="00884D2F"/>
    <w:rsid w:val="00885577"/>
    <w:rsid w:val="00885C5D"/>
    <w:rsid w:val="00886C4F"/>
    <w:rsid w:val="00886CBE"/>
    <w:rsid w:val="0089013A"/>
    <w:rsid w:val="00890714"/>
    <w:rsid w:val="00891166"/>
    <w:rsid w:val="008913AF"/>
    <w:rsid w:val="00892BE7"/>
    <w:rsid w:val="00894F5B"/>
    <w:rsid w:val="00895262"/>
    <w:rsid w:val="00896507"/>
    <w:rsid w:val="0089663E"/>
    <w:rsid w:val="008966A6"/>
    <w:rsid w:val="00896CAE"/>
    <w:rsid w:val="00896DA8"/>
    <w:rsid w:val="008977E4"/>
    <w:rsid w:val="00897FF2"/>
    <w:rsid w:val="008A0179"/>
    <w:rsid w:val="008A0D3A"/>
    <w:rsid w:val="008A1A56"/>
    <w:rsid w:val="008A2074"/>
    <w:rsid w:val="008A2F03"/>
    <w:rsid w:val="008A31EA"/>
    <w:rsid w:val="008A3251"/>
    <w:rsid w:val="008A56F9"/>
    <w:rsid w:val="008A5F7B"/>
    <w:rsid w:val="008A67F4"/>
    <w:rsid w:val="008B00C3"/>
    <w:rsid w:val="008B039D"/>
    <w:rsid w:val="008B0CF7"/>
    <w:rsid w:val="008B1AED"/>
    <w:rsid w:val="008B209D"/>
    <w:rsid w:val="008B333C"/>
    <w:rsid w:val="008B3A52"/>
    <w:rsid w:val="008B4270"/>
    <w:rsid w:val="008B44D8"/>
    <w:rsid w:val="008B4A29"/>
    <w:rsid w:val="008B581E"/>
    <w:rsid w:val="008B61E0"/>
    <w:rsid w:val="008B6388"/>
    <w:rsid w:val="008B6E72"/>
    <w:rsid w:val="008B701F"/>
    <w:rsid w:val="008B707B"/>
    <w:rsid w:val="008B78B5"/>
    <w:rsid w:val="008C0B1F"/>
    <w:rsid w:val="008C1BB3"/>
    <w:rsid w:val="008C1CD8"/>
    <w:rsid w:val="008C1D73"/>
    <w:rsid w:val="008C202E"/>
    <w:rsid w:val="008C2BF9"/>
    <w:rsid w:val="008C4348"/>
    <w:rsid w:val="008C4684"/>
    <w:rsid w:val="008C4B96"/>
    <w:rsid w:val="008C53C3"/>
    <w:rsid w:val="008C63E6"/>
    <w:rsid w:val="008C6575"/>
    <w:rsid w:val="008C67B3"/>
    <w:rsid w:val="008C67BA"/>
    <w:rsid w:val="008C7136"/>
    <w:rsid w:val="008C784D"/>
    <w:rsid w:val="008D0431"/>
    <w:rsid w:val="008D0665"/>
    <w:rsid w:val="008D1188"/>
    <w:rsid w:val="008D144C"/>
    <w:rsid w:val="008D1E17"/>
    <w:rsid w:val="008D22EE"/>
    <w:rsid w:val="008D289A"/>
    <w:rsid w:val="008D2BA2"/>
    <w:rsid w:val="008D2D59"/>
    <w:rsid w:val="008D36CC"/>
    <w:rsid w:val="008D4F95"/>
    <w:rsid w:val="008D51DD"/>
    <w:rsid w:val="008D52C4"/>
    <w:rsid w:val="008D560F"/>
    <w:rsid w:val="008D57F8"/>
    <w:rsid w:val="008D69FE"/>
    <w:rsid w:val="008D71E9"/>
    <w:rsid w:val="008E0225"/>
    <w:rsid w:val="008E05A8"/>
    <w:rsid w:val="008E1C0F"/>
    <w:rsid w:val="008E2E13"/>
    <w:rsid w:val="008E3455"/>
    <w:rsid w:val="008E3C43"/>
    <w:rsid w:val="008E3E17"/>
    <w:rsid w:val="008E409D"/>
    <w:rsid w:val="008E4521"/>
    <w:rsid w:val="008E5027"/>
    <w:rsid w:val="008E654A"/>
    <w:rsid w:val="008E72CC"/>
    <w:rsid w:val="008E73BD"/>
    <w:rsid w:val="008F0D60"/>
    <w:rsid w:val="008F1408"/>
    <w:rsid w:val="008F150F"/>
    <w:rsid w:val="008F1776"/>
    <w:rsid w:val="008F269F"/>
    <w:rsid w:val="008F27E3"/>
    <w:rsid w:val="008F3226"/>
    <w:rsid w:val="008F42E4"/>
    <w:rsid w:val="008F626D"/>
    <w:rsid w:val="008F62DC"/>
    <w:rsid w:val="008F7EBA"/>
    <w:rsid w:val="009000FA"/>
    <w:rsid w:val="00901A97"/>
    <w:rsid w:val="00902BE2"/>
    <w:rsid w:val="00902F77"/>
    <w:rsid w:val="0090494D"/>
    <w:rsid w:val="009060D8"/>
    <w:rsid w:val="00906364"/>
    <w:rsid w:val="00907C6A"/>
    <w:rsid w:val="00910103"/>
    <w:rsid w:val="00910E95"/>
    <w:rsid w:val="00911837"/>
    <w:rsid w:val="009127A4"/>
    <w:rsid w:val="00912AC6"/>
    <w:rsid w:val="009132BF"/>
    <w:rsid w:val="009139DA"/>
    <w:rsid w:val="00913CBF"/>
    <w:rsid w:val="009144B1"/>
    <w:rsid w:val="00914885"/>
    <w:rsid w:val="00916D07"/>
    <w:rsid w:val="00916D2A"/>
    <w:rsid w:val="0092005F"/>
    <w:rsid w:val="0092053C"/>
    <w:rsid w:val="00921AF0"/>
    <w:rsid w:val="00921B1E"/>
    <w:rsid w:val="009228D3"/>
    <w:rsid w:val="00922A20"/>
    <w:rsid w:val="00922AF8"/>
    <w:rsid w:val="00923B42"/>
    <w:rsid w:val="009241CD"/>
    <w:rsid w:val="00924A85"/>
    <w:rsid w:val="00925277"/>
    <w:rsid w:val="00925535"/>
    <w:rsid w:val="009278F0"/>
    <w:rsid w:val="00931189"/>
    <w:rsid w:val="00933DC8"/>
    <w:rsid w:val="00934898"/>
    <w:rsid w:val="00934B9D"/>
    <w:rsid w:val="0093721F"/>
    <w:rsid w:val="0093724C"/>
    <w:rsid w:val="009375CD"/>
    <w:rsid w:val="00940680"/>
    <w:rsid w:val="009424A4"/>
    <w:rsid w:val="00942B12"/>
    <w:rsid w:val="00942D40"/>
    <w:rsid w:val="00943404"/>
    <w:rsid w:val="0094362C"/>
    <w:rsid w:val="009436BB"/>
    <w:rsid w:val="00944463"/>
    <w:rsid w:val="00946279"/>
    <w:rsid w:val="0094645F"/>
    <w:rsid w:val="00946BAA"/>
    <w:rsid w:val="00950E27"/>
    <w:rsid w:val="009553AD"/>
    <w:rsid w:val="00955D51"/>
    <w:rsid w:val="009564C9"/>
    <w:rsid w:val="00956523"/>
    <w:rsid w:val="009570F1"/>
    <w:rsid w:val="00957E1E"/>
    <w:rsid w:val="00960B32"/>
    <w:rsid w:val="00960B69"/>
    <w:rsid w:val="009610A1"/>
    <w:rsid w:val="0096190F"/>
    <w:rsid w:val="00962006"/>
    <w:rsid w:val="00962554"/>
    <w:rsid w:val="009628C2"/>
    <w:rsid w:val="00963111"/>
    <w:rsid w:val="00963293"/>
    <w:rsid w:val="00963B7C"/>
    <w:rsid w:val="0096439E"/>
    <w:rsid w:val="00965041"/>
    <w:rsid w:val="009657C9"/>
    <w:rsid w:val="00966B46"/>
    <w:rsid w:val="0096700D"/>
    <w:rsid w:val="009675F7"/>
    <w:rsid w:val="00970AC4"/>
    <w:rsid w:val="009714FD"/>
    <w:rsid w:val="00971BB4"/>
    <w:rsid w:val="00972140"/>
    <w:rsid w:val="00972C1F"/>
    <w:rsid w:val="00974940"/>
    <w:rsid w:val="00974A2A"/>
    <w:rsid w:val="00974A56"/>
    <w:rsid w:val="00974D27"/>
    <w:rsid w:val="00975339"/>
    <w:rsid w:val="00976069"/>
    <w:rsid w:val="0097653F"/>
    <w:rsid w:val="0097661A"/>
    <w:rsid w:val="0097772A"/>
    <w:rsid w:val="00980C60"/>
    <w:rsid w:val="00981860"/>
    <w:rsid w:val="009818B5"/>
    <w:rsid w:val="0098232D"/>
    <w:rsid w:val="009823AB"/>
    <w:rsid w:val="009833C1"/>
    <w:rsid w:val="00983D46"/>
    <w:rsid w:val="00984873"/>
    <w:rsid w:val="00984B74"/>
    <w:rsid w:val="00986B71"/>
    <w:rsid w:val="00986FCE"/>
    <w:rsid w:val="009873F4"/>
    <w:rsid w:val="00987CB8"/>
    <w:rsid w:val="00987DD2"/>
    <w:rsid w:val="009908BF"/>
    <w:rsid w:val="00992BD5"/>
    <w:rsid w:val="009934F6"/>
    <w:rsid w:val="0099361C"/>
    <w:rsid w:val="00993E0A"/>
    <w:rsid w:val="0099511B"/>
    <w:rsid w:val="009958E5"/>
    <w:rsid w:val="0099665C"/>
    <w:rsid w:val="0099761B"/>
    <w:rsid w:val="009A1A19"/>
    <w:rsid w:val="009A28A4"/>
    <w:rsid w:val="009A3DE8"/>
    <w:rsid w:val="009A47F2"/>
    <w:rsid w:val="009A4D77"/>
    <w:rsid w:val="009A55E2"/>
    <w:rsid w:val="009A6482"/>
    <w:rsid w:val="009A6815"/>
    <w:rsid w:val="009A705F"/>
    <w:rsid w:val="009A7CDF"/>
    <w:rsid w:val="009B2271"/>
    <w:rsid w:val="009B3197"/>
    <w:rsid w:val="009B3C36"/>
    <w:rsid w:val="009B3E45"/>
    <w:rsid w:val="009B3EB3"/>
    <w:rsid w:val="009B4E01"/>
    <w:rsid w:val="009B5AD5"/>
    <w:rsid w:val="009B5BD1"/>
    <w:rsid w:val="009B70C8"/>
    <w:rsid w:val="009B795A"/>
    <w:rsid w:val="009C0FC1"/>
    <w:rsid w:val="009C139A"/>
    <w:rsid w:val="009C15E8"/>
    <w:rsid w:val="009C165E"/>
    <w:rsid w:val="009C2063"/>
    <w:rsid w:val="009C2201"/>
    <w:rsid w:val="009C2515"/>
    <w:rsid w:val="009C3C4C"/>
    <w:rsid w:val="009C4257"/>
    <w:rsid w:val="009C45D6"/>
    <w:rsid w:val="009C50F4"/>
    <w:rsid w:val="009C53CA"/>
    <w:rsid w:val="009C5831"/>
    <w:rsid w:val="009C5C40"/>
    <w:rsid w:val="009C7124"/>
    <w:rsid w:val="009C7168"/>
    <w:rsid w:val="009C762A"/>
    <w:rsid w:val="009C7A7E"/>
    <w:rsid w:val="009D0BDC"/>
    <w:rsid w:val="009D28DB"/>
    <w:rsid w:val="009D4288"/>
    <w:rsid w:val="009D4E6B"/>
    <w:rsid w:val="009D59DB"/>
    <w:rsid w:val="009D5A3E"/>
    <w:rsid w:val="009D5E64"/>
    <w:rsid w:val="009D63DF"/>
    <w:rsid w:val="009D6C91"/>
    <w:rsid w:val="009D7937"/>
    <w:rsid w:val="009D7F8B"/>
    <w:rsid w:val="009E08BE"/>
    <w:rsid w:val="009E121B"/>
    <w:rsid w:val="009E1A5D"/>
    <w:rsid w:val="009E1DC8"/>
    <w:rsid w:val="009E1E64"/>
    <w:rsid w:val="009E1EE7"/>
    <w:rsid w:val="009E262D"/>
    <w:rsid w:val="009E2DDE"/>
    <w:rsid w:val="009E36D8"/>
    <w:rsid w:val="009E3C30"/>
    <w:rsid w:val="009E3C45"/>
    <w:rsid w:val="009E3E97"/>
    <w:rsid w:val="009E3F1E"/>
    <w:rsid w:val="009E54CD"/>
    <w:rsid w:val="009E5511"/>
    <w:rsid w:val="009E64A7"/>
    <w:rsid w:val="009E7D88"/>
    <w:rsid w:val="009E7F05"/>
    <w:rsid w:val="009E7F92"/>
    <w:rsid w:val="009F0215"/>
    <w:rsid w:val="009F0A7A"/>
    <w:rsid w:val="009F179C"/>
    <w:rsid w:val="009F20E2"/>
    <w:rsid w:val="009F2711"/>
    <w:rsid w:val="009F28FD"/>
    <w:rsid w:val="009F31C3"/>
    <w:rsid w:val="009F361E"/>
    <w:rsid w:val="009F3A4C"/>
    <w:rsid w:val="009F3A73"/>
    <w:rsid w:val="009F465F"/>
    <w:rsid w:val="009F5544"/>
    <w:rsid w:val="009F5CD8"/>
    <w:rsid w:val="009F5CDC"/>
    <w:rsid w:val="009F7455"/>
    <w:rsid w:val="009F7DC5"/>
    <w:rsid w:val="00A0102D"/>
    <w:rsid w:val="00A01C73"/>
    <w:rsid w:val="00A01DCC"/>
    <w:rsid w:val="00A02015"/>
    <w:rsid w:val="00A02D16"/>
    <w:rsid w:val="00A037FF"/>
    <w:rsid w:val="00A03F5E"/>
    <w:rsid w:val="00A046ED"/>
    <w:rsid w:val="00A04842"/>
    <w:rsid w:val="00A04B27"/>
    <w:rsid w:val="00A0558F"/>
    <w:rsid w:val="00A0668C"/>
    <w:rsid w:val="00A069EC"/>
    <w:rsid w:val="00A07D45"/>
    <w:rsid w:val="00A10842"/>
    <w:rsid w:val="00A11B64"/>
    <w:rsid w:val="00A13500"/>
    <w:rsid w:val="00A14061"/>
    <w:rsid w:val="00A147CA"/>
    <w:rsid w:val="00A15057"/>
    <w:rsid w:val="00A154F8"/>
    <w:rsid w:val="00A16962"/>
    <w:rsid w:val="00A16C0A"/>
    <w:rsid w:val="00A17538"/>
    <w:rsid w:val="00A17852"/>
    <w:rsid w:val="00A17ECA"/>
    <w:rsid w:val="00A20258"/>
    <w:rsid w:val="00A21EB0"/>
    <w:rsid w:val="00A21F57"/>
    <w:rsid w:val="00A220FC"/>
    <w:rsid w:val="00A22AB6"/>
    <w:rsid w:val="00A22D9D"/>
    <w:rsid w:val="00A2387B"/>
    <w:rsid w:val="00A253F4"/>
    <w:rsid w:val="00A2644E"/>
    <w:rsid w:val="00A2789D"/>
    <w:rsid w:val="00A31149"/>
    <w:rsid w:val="00A31A43"/>
    <w:rsid w:val="00A31D60"/>
    <w:rsid w:val="00A34418"/>
    <w:rsid w:val="00A348F9"/>
    <w:rsid w:val="00A35AC1"/>
    <w:rsid w:val="00A37EB8"/>
    <w:rsid w:val="00A40550"/>
    <w:rsid w:val="00A40995"/>
    <w:rsid w:val="00A40FC4"/>
    <w:rsid w:val="00A41883"/>
    <w:rsid w:val="00A427CF"/>
    <w:rsid w:val="00A42F42"/>
    <w:rsid w:val="00A43043"/>
    <w:rsid w:val="00A43272"/>
    <w:rsid w:val="00A43609"/>
    <w:rsid w:val="00A43DF7"/>
    <w:rsid w:val="00A44033"/>
    <w:rsid w:val="00A449FD"/>
    <w:rsid w:val="00A463CC"/>
    <w:rsid w:val="00A46499"/>
    <w:rsid w:val="00A46E63"/>
    <w:rsid w:val="00A474FF"/>
    <w:rsid w:val="00A4754B"/>
    <w:rsid w:val="00A47BF3"/>
    <w:rsid w:val="00A50214"/>
    <w:rsid w:val="00A508CD"/>
    <w:rsid w:val="00A50A36"/>
    <w:rsid w:val="00A52CDF"/>
    <w:rsid w:val="00A55226"/>
    <w:rsid w:val="00A555FB"/>
    <w:rsid w:val="00A620EB"/>
    <w:rsid w:val="00A63E24"/>
    <w:rsid w:val="00A65270"/>
    <w:rsid w:val="00A70C5D"/>
    <w:rsid w:val="00A714AB"/>
    <w:rsid w:val="00A71B2E"/>
    <w:rsid w:val="00A721DA"/>
    <w:rsid w:val="00A72578"/>
    <w:rsid w:val="00A73195"/>
    <w:rsid w:val="00A73915"/>
    <w:rsid w:val="00A73A23"/>
    <w:rsid w:val="00A741CA"/>
    <w:rsid w:val="00A7453B"/>
    <w:rsid w:val="00A752A5"/>
    <w:rsid w:val="00A7559D"/>
    <w:rsid w:val="00A755DC"/>
    <w:rsid w:val="00A7577C"/>
    <w:rsid w:val="00A765ED"/>
    <w:rsid w:val="00A8050E"/>
    <w:rsid w:val="00A806C8"/>
    <w:rsid w:val="00A80C31"/>
    <w:rsid w:val="00A82AF9"/>
    <w:rsid w:val="00A82B5C"/>
    <w:rsid w:val="00A845B2"/>
    <w:rsid w:val="00A845BD"/>
    <w:rsid w:val="00A84887"/>
    <w:rsid w:val="00A84E6F"/>
    <w:rsid w:val="00A85FB1"/>
    <w:rsid w:val="00A87EAD"/>
    <w:rsid w:val="00A90518"/>
    <w:rsid w:val="00A90659"/>
    <w:rsid w:val="00A910E1"/>
    <w:rsid w:val="00A911E1"/>
    <w:rsid w:val="00A916AE"/>
    <w:rsid w:val="00A920C2"/>
    <w:rsid w:val="00A9285D"/>
    <w:rsid w:val="00A92F86"/>
    <w:rsid w:val="00A936DF"/>
    <w:rsid w:val="00A9511B"/>
    <w:rsid w:val="00A95394"/>
    <w:rsid w:val="00A95C03"/>
    <w:rsid w:val="00A96174"/>
    <w:rsid w:val="00AA0B4F"/>
    <w:rsid w:val="00AA14AB"/>
    <w:rsid w:val="00AA1A59"/>
    <w:rsid w:val="00AA20A9"/>
    <w:rsid w:val="00AA29A2"/>
    <w:rsid w:val="00AA2A30"/>
    <w:rsid w:val="00AA4602"/>
    <w:rsid w:val="00AA574B"/>
    <w:rsid w:val="00AA59BC"/>
    <w:rsid w:val="00AA5F6A"/>
    <w:rsid w:val="00AA64D9"/>
    <w:rsid w:val="00AA673A"/>
    <w:rsid w:val="00AA6FE8"/>
    <w:rsid w:val="00AA76FA"/>
    <w:rsid w:val="00AB2E1E"/>
    <w:rsid w:val="00AB362C"/>
    <w:rsid w:val="00AB37CE"/>
    <w:rsid w:val="00AB43D5"/>
    <w:rsid w:val="00AB4451"/>
    <w:rsid w:val="00AB4F1E"/>
    <w:rsid w:val="00AB533A"/>
    <w:rsid w:val="00AB5BC8"/>
    <w:rsid w:val="00AB67BA"/>
    <w:rsid w:val="00AC0574"/>
    <w:rsid w:val="00AC101A"/>
    <w:rsid w:val="00AC1289"/>
    <w:rsid w:val="00AC4453"/>
    <w:rsid w:val="00AC4A2F"/>
    <w:rsid w:val="00AC4AF8"/>
    <w:rsid w:val="00AC4C2D"/>
    <w:rsid w:val="00AC5011"/>
    <w:rsid w:val="00AC51BB"/>
    <w:rsid w:val="00AC5711"/>
    <w:rsid w:val="00AC674C"/>
    <w:rsid w:val="00AC6EB9"/>
    <w:rsid w:val="00AD0004"/>
    <w:rsid w:val="00AD0381"/>
    <w:rsid w:val="00AD08CF"/>
    <w:rsid w:val="00AD0B80"/>
    <w:rsid w:val="00AD0E66"/>
    <w:rsid w:val="00AD25C5"/>
    <w:rsid w:val="00AD2FFB"/>
    <w:rsid w:val="00AD3103"/>
    <w:rsid w:val="00AD35E5"/>
    <w:rsid w:val="00AD5331"/>
    <w:rsid w:val="00AD536E"/>
    <w:rsid w:val="00AD5E97"/>
    <w:rsid w:val="00AD712A"/>
    <w:rsid w:val="00AD788D"/>
    <w:rsid w:val="00AE0034"/>
    <w:rsid w:val="00AE210A"/>
    <w:rsid w:val="00AE2963"/>
    <w:rsid w:val="00AE2F60"/>
    <w:rsid w:val="00AE404E"/>
    <w:rsid w:val="00AE408F"/>
    <w:rsid w:val="00AE64D6"/>
    <w:rsid w:val="00AE6EA3"/>
    <w:rsid w:val="00AE7C39"/>
    <w:rsid w:val="00AE7FC4"/>
    <w:rsid w:val="00AF0950"/>
    <w:rsid w:val="00AF120C"/>
    <w:rsid w:val="00AF37E9"/>
    <w:rsid w:val="00AF42BD"/>
    <w:rsid w:val="00AF4D83"/>
    <w:rsid w:val="00AF4DF8"/>
    <w:rsid w:val="00AF544E"/>
    <w:rsid w:val="00AF5834"/>
    <w:rsid w:val="00B0001B"/>
    <w:rsid w:val="00B00150"/>
    <w:rsid w:val="00B0049E"/>
    <w:rsid w:val="00B00C1C"/>
    <w:rsid w:val="00B00E91"/>
    <w:rsid w:val="00B019D0"/>
    <w:rsid w:val="00B02211"/>
    <w:rsid w:val="00B02CAF"/>
    <w:rsid w:val="00B02CFD"/>
    <w:rsid w:val="00B02D44"/>
    <w:rsid w:val="00B033D4"/>
    <w:rsid w:val="00B04A2D"/>
    <w:rsid w:val="00B06CB2"/>
    <w:rsid w:val="00B06E13"/>
    <w:rsid w:val="00B07B3C"/>
    <w:rsid w:val="00B103FD"/>
    <w:rsid w:val="00B10844"/>
    <w:rsid w:val="00B1177C"/>
    <w:rsid w:val="00B11C16"/>
    <w:rsid w:val="00B11FA6"/>
    <w:rsid w:val="00B124D2"/>
    <w:rsid w:val="00B12625"/>
    <w:rsid w:val="00B132AF"/>
    <w:rsid w:val="00B134C9"/>
    <w:rsid w:val="00B1385A"/>
    <w:rsid w:val="00B14F5F"/>
    <w:rsid w:val="00B15BDC"/>
    <w:rsid w:val="00B15DEB"/>
    <w:rsid w:val="00B15DF3"/>
    <w:rsid w:val="00B1666B"/>
    <w:rsid w:val="00B20778"/>
    <w:rsid w:val="00B21292"/>
    <w:rsid w:val="00B21625"/>
    <w:rsid w:val="00B221A8"/>
    <w:rsid w:val="00B223B9"/>
    <w:rsid w:val="00B22B0A"/>
    <w:rsid w:val="00B247E9"/>
    <w:rsid w:val="00B2491A"/>
    <w:rsid w:val="00B25479"/>
    <w:rsid w:val="00B25A3E"/>
    <w:rsid w:val="00B25AC2"/>
    <w:rsid w:val="00B25E6E"/>
    <w:rsid w:val="00B25E79"/>
    <w:rsid w:val="00B26122"/>
    <w:rsid w:val="00B26505"/>
    <w:rsid w:val="00B26FC6"/>
    <w:rsid w:val="00B27EE2"/>
    <w:rsid w:val="00B30D42"/>
    <w:rsid w:val="00B31778"/>
    <w:rsid w:val="00B32530"/>
    <w:rsid w:val="00B32E00"/>
    <w:rsid w:val="00B331EB"/>
    <w:rsid w:val="00B3336F"/>
    <w:rsid w:val="00B33AE3"/>
    <w:rsid w:val="00B33B23"/>
    <w:rsid w:val="00B346E7"/>
    <w:rsid w:val="00B37774"/>
    <w:rsid w:val="00B40042"/>
    <w:rsid w:val="00B40517"/>
    <w:rsid w:val="00B40D16"/>
    <w:rsid w:val="00B41C34"/>
    <w:rsid w:val="00B423E5"/>
    <w:rsid w:val="00B42EF5"/>
    <w:rsid w:val="00B440DF"/>
    <w:rsid w:val="00B45345"/>
    <w:rsid w:val="00B46A97"/>
    <w:rsid w:val="00B475E1"/>
    <w:rsid w:val="00B47A31"/>
    <w:rsid w:val="00B47AD1"/>
    <w:rsid w:val="00B47AE1"/>
    <w:rsid w:val="00B47E4A"/>
    <w:rsid w:val="00B50A3A"/>
    <w:rsid w:val="00B5133A"/>
    <w:rsid w:val="00B51ABD"/>
    <w:rsid w:val="00B52343"/>
    <w:rsid w:val="00B52BA7"/>
    <w:rsid w:val="00B53386"/>
    <w:rsid w:val="00B536A5"/>
    <w:rsid w:val="00B5374D"/>
    <w:rsid w:val="00B54505"/>
    <w:rsid w:val="00B55C5E"/>
    <w:rsid w:val="00B61203"/>
    <w:rsid w:val="00B6196C"/>
    <w:rsid w:val="00B61C10"/>
    <w:rsid w:val="00B61F2D"/>
    <w:rsid w:val="00B61F5D"/>
    <w:rsid w:val="00B63C63"/>
    <w:rsid w:val="00B64B62"/>
    <w:rsid w:val="00B659BE"/>
    <w:rsid w:val="00B6600A"/>
    <w:rsid w:val="00B66F75"/>
    <w:rsid w:val="00B676DA"/>
    <w:rsid w:val="00B6791F"/>
    <w:rsid w:val="00B67A2C"/>
    <w:rsid w:val="00B67D43"/>
    <w:rsid w:val="00B71204"/>
    <w:rsid w:val="00B72194"/>
    <w:rsid w:val="00B735B8"/>
    <w:rsid w:val="00B73C19"/>
    <w:rsid w:val="00B73C98"/>
    <w:rsid w:val="00B74435"/>
    <w:rsid w:val="00B7454E"/>
    <w:rsid w:val="00B758CA"/>
    <w:rsid w:val="00B75D3B"/>
    <w:rsid w:val="00B75E35"/>
    <w:rsid w:val="00B76522"/>
    <w:rsid w:val="00B81551"/>
    <w:rsid w:val="00B81C1D"/>
    <w:rsid w:val="00B81D41"/>
    <w:rsid w:val="00B81F5E"/>
    <w:rsid w:val="00B82C66"/>
    <w:rsid w:val="00B83694"/>
    <w:rsid w:val="00B83BF4"/>
    <w:rsid w:val="00B84295"/>
    <w:rsid w:val="00B8505C"/>
    <w:rsid w:val="00B860C5"/>
    <w:rsid w:val="00B86FBB"/>
    <w:rsid w:val="00B87428"/>
    <w:rsid w:val="00B9067B"/>
    <w:rsid w:val="00B91FC3"/>
    <w:rsid w:val="00B92A49"/>
    <w:rsid w:val="00B93FC5"/>
    <w:rsid w:val="00B943ED"/>
    <w:rsid w:val="00B94C24"/>
    <w:rsid w:val="00B94E27"/>
    <w:rsid w:val="00B96B34"/>
    <w:rsid w:val="00B96DA6"/>
    <w:rsid w:val="00B976C8"/>
    <w:rsid w:val="00BA02D3"/>
    <w:rsid w:val="00BA116A"/>
    <w:rsid w:val="00BA193B"/>
    <w:rsid w:val="00BA2E25"/>
    <w:rsid w:val="00BA32F4"/>
    <w:rsid w:val="00BA3485"/>
    <w:rsid w:val="00BA39EE"/>
    <w:rsid w:val="00BA3A84"/>
    <w:rsid w:val="00BA4E6D"/>
    <w:rsid w:val="00BA5139"/>
    <w:rsid w:val="00BA5DB3"/>
    <w:rsid w:val="00BA5E7F"/>
    <w:rsid w:val="00BA5EE8"/>
    <w:rsid w:val="00BA6063"/>
    <w:rsid w:val="00BA6356"/>
    <w:rsid w:val="00BA66B3"/>
    <w:rsid w:val="00BA769F"/>
    <w:rsid w:val="00BB14FA"/>
    <w:rsid w:val="00BB210A"/>
    <w:rsid w:val="00BB29B2"/>
    <w:rsid w:val="00BB300F"/>
    <w:rsid w:val="00BB3344"/>
    <w:rsid w:val="00BB3D69"/>
    <w:rsid w:val="00BB4B4B"/>
    <w:rsid w:val="00BB54E7"/>
    <w:rsid w:val="00BB6A7A"/>
    <w:rsid w:val="00BB6A93"/>
    <w:rsid w:val="00BB7AC3"/>
    <w:rsid w:val="00BB7BEB"/>
    <w:rsid w:val="00BB7E30"/>
    <w:rsid w:val="00BB7F95"/>
    <w:rsid w:val="00BC0397"/>
    <w:rsid w:val="00BC09EC"/>
    <w:rsid w:val="00BC0C3E"/>
    <w:rsid w:val="00BC1023"/>
    <w:rsid w:val="00BC152B"/>
    <w:rsid w:val="00BC1A77"/>
    <w:rsid w:val="00BC1F6D"/>
    <w:rsid w:val="00BC2632"/>
    <w:rsid w:val="00BC2E6A"/>
    <w:rsid w:val="00BC320E"/>
    <w:rsid w:val="00BC3272"/>
    <w:rsid w:val="00BC33E8"/>
    <w:rsid w:val="00BC4FFD"/>
    <w:rsid w:val="00BC5577"/>
    <w:rsid w:val="00BC6033"/>
    <w:rsid w:val="00BC7AB8"/>
    <w:rsid w:val="00BD18E4"/>
    <w:rsid w:val="00BD302A"/>
    <w:rsid w:val="00BD3950"/>
    <w:rsid w:val="00BD55AC"/>
    <w:rsid w:val="00BD58A9"/>
    <w:rsid w:val="00BD64A8"/>
    <w:rsid w:val="00BD7ABF"/>
    <w:rsid w:val="00BE0CC0"/>
    <w:rsid w:val="00BE12F2"/>
    <w:rsid w:val="00BE1360"/>
    <w:rsid w:val="00BE17A2"/>
    <w:rsid w:val="00BE1ADF"/>
    <w:rsid w:val="00BE1C12"/>
    <w:rsid w:val="00BE239D"/>
    <w:rsid w:val="00BE2BED"/>
    <w:rsid w:val="00BE3A11"/>
    <w:rsid w:val="00BE4AE6"/>
    <w:rsid w:val="00BE53A1"/>
    <w:rsid w:val="00BE59B4"/>
    <w:rsid w:val="00BE683E"/>
    <w:rsid w:val="00BE7113"/>
    <w:rsid w:val="00BE7192"/>
    <w:rsid w:val="00BF0532"/>
    <w:rsid w:val="00BF1FFC"/>
    <w:rsid w:val="00BF22E9"/>
    <w:rsid w:val="00BF2C18"/>
    <w:rsid w:val="00BF2D0F"/>
    <w:rsid w:val="00BF38A3"/>
    <w:rsid w:val="00BF6A80"/>
    <w:rsid w:val="00BF6BCE"/>
    <w:rsid w:val="00C00D23"/>
    <w:rsid w:val="00C01604"/>
    <w:rsid w:val="00C01C1B"/>
    <w:rsid w:val="00C02342"/>
    <w:rsid w:val="00C0283F"/>
    <w:rsid w:val="00C0388F"/>
    <w:rsid w:val="00C04556"/>
    <w:rsid w:val="00C05440"/>
    <w:rsid w:val="00C05621"/>
    <w:rsid w:val="00C05D70"/>
    <w:rsid w:val="00C06A3B"/>
    <w:rsid w:val="00C0745C"/>
    <w:rsid w:val="00C11DBA"/>
    <w:rsid w:val="00C1293F"/>
    <w:rsid w:val="00C129C8"/>
    <w:rsid w:val="00C13485"/>
    <w:rsid w:val="00C15685"/>
    <w:rsid w:val="00C156A1"/>
    <w:rsid w:val="00C15851"/>
    <w:rsid w:val="00C15D4A"/>
    <w:rsid w:val="00C1673A"/>
    <w:rsid w:val="00C1781B"/>
    <w:rsid w:val="00C17ED3"/>
    <w:rsid w:val="00C20ABA"/>
    <w:rsid w:val="00C20FBF"/>
    <w:rsid w:val="00C21147"/>
    <w:rsid w:val="00C2181F"/>
    <w:rsid w:val="00C21D62"/>
    <w:rsid w:val="00C2293E"/>
    <w:rsid w:val="00C23471"/>
    <w:rsid w:val="00C239B5"/>
    <w:rsid w:val="00C2584E"/>
    <w:rsid w:val="00C25FD1"/>
    <w:rsid w:val="00C27225"/>
    <w:rsid w:val="00C27EF0"/>
    <w:rsid w:val="00C31AA8"/>
    <w:rsid w:val="00C32082"/>
    <w:rsid w:val="00C321A8"/>
    <w:rsid w:val="00C322A6"/>
    <w:rsid w:val="00C33931"/>
    <w:rsid w:val="00C35636"/>
    <w:rsid w:val="00C35A64"/>
    <w:rsid w:val="00C35FB4"/>
    <w:rsid w:val="00C362CD"/>
    <w:rsid w:val="00C36C25"/>
    <w:rsid w:val="00C370F3"/>
    <w:rsid w:val="00C403B2"/>
    <w:rsid w:val="00C40BEF"/>
    <w:rsid w:val="00C414C2"/>
    <w:rsid w:val="00C4285D"/>
    <w:rsid w:val="00C42A2B"/>
    <w:rsid w:val="00C42D26"/>
    <w:rsid w:val="00C42E90"/>
    <w:rsid w:val="00C43F30"/>
    <w:rsid w:val="00C44F1A"/>
    <w:rsid w:val="00C44F7E"/>
    <w:rsid w:val="00C45862"/>
    <w:rsid w:val="00C46D89"/>
    <w:rsid w:val="00C47063"/>
    <w:rsid w:val="00C50875"/>
    <w:rsid w:val="00C524E1"/>
    <w:rsid w:val="00C52502"/>
    <w:rsid w:val="00C53130"/>
    <w:rsid w:val="00C5342E"/>
    <w:rsid w:val="00C54209"/>
    <w:rsid w:val="00C54289"/>
    <w:rsid w:val="00C5461E"/>
    <w:rsid w:val="00C54756"/>
    <w:rsid w:val="00C5475D"/>
    <w:rsid w:val="00C549F3"/>
    <w:rsid w:val="00C54B83"/>
    <w:rsid w:val="00C56D69"/>
    <w:rsid w:val="00C56EE7"/>
    <w:rsid w:val="00C56FF4"/>
    <w:rsid w:val="00C57317"/>
    <w:rsid w:val="00C5746A"/>
    <w:rsid w:val="00C600C7"/>
    <w:rsid w:val="00C600E3"/>
    <w:rsid w:val="00C602DD"/>
    <w:rsid w:val="00C608C9"/>
    <w:rsid w:val="00C60BBB"/>
    <w:rsid w:val="00C617F4"/>
    <w:rsid w:val="00C61B3E"/>
    <w:rsid w:val="00C61E4A"/>
    <w:rsid w:val="00C62152"/>
    <w:rsid w:val="00C62B49"/>
    <w:rsid w:val="00C63711"/>
    <w:rsid w:val="00C63A3B"/>
    <w:rsid w:val="00C647FC"/>
    <w:rsid w:val="00C6480A"/>
    <w:rsid w:val="00C649D2"/>
    <w:rsid w:val="00C66C41"/>
    <w:rsid w:val="00C67AA3"/>
    <w:rsid w:val="00C70F11"/>
    <w:rsid w:val="00C72084"/>
    <w:rsid w:val="00C7222B"/>
    <w:rsid w:val="00C72757"/>
    <w:rsid w:val="00C72768"/>
    <w:rsid w:val="00C72CDD"/>
    <w:rsid w:val="00C747D5"/>
    <w:rsid w:val="00C74BAF"/>
    <w:rsid w:val="00C74C48"/>
    <w:rsid w:val="00C7507B"/>
    <w:rsid w:val="00C75222"/>
    <w:rsid w:val="00C7537D"/>
    <w:rsid w:val="00C754EE"/>
    <w:rsid w:val="00C7602D"/>
    <w:rsid w:val="00C76448"/>
    <w:rsid w:val="00C77F9E"/>
    <w:rsid w:val="00C80A49"/>
    <w:rsid w:val="00C81040"/>
    <w:rsid w:val="00C81362"/>
    <w:rsid w:val="00C815EE"/>
    <w:rsid w:val="00C81854"/>
    <w:rsid w:val="00C81F8D"/>
    <w:rsid w:val="00C8231A"/>
    <w:rsid w:val="00C823AF"/>
    <w:rsid w:val="00C82981"/>
    <w:rsid w:val="00C830A1"/>
    <w:rsid w:val="00C830A5"/>
    <w:rsid w:val="00C836A5"/>
    <w:rsid w:val="00C84405"/>
    <w:rsid w:val="00C84713"/>
    <w:rsid w:val="00C856EF"/>
    <w:rsid w:val="00C85BC1"/>
    <w:rsid w:val="00C86E35"/>
    <w:rsid w:val="00C8714F"/>
    <w:rsid w:val="00C901A3"/>
    <w:rsid w:val="00C919AD"/>
    <w:rsid w:val="00C92468"/>
    <w:rsid w:val="00C9388C"/>
    <w:rsid w:val="00C939F7"/>
    <w:rsid w:val="00C93E5D"/>
    <w:rsid w:val="00C941E8"/>
    <w:rsid w:val="00C944CB"/>
    <w:rsid w:val="00C9462D"/>
    <w:rsid w:val="00C9738F"/>
    <w:rsid w:val="00C9786A"/>
    <w:rsid w:val="00CA0E03"/>
    <w:rsid w:val="00CA2ECA"/>
    <w:rsid w:val="00CA367B"/>
    <w:rsid w:val="00CA4BD9"/>
    <w:rsid w:val="00CA5A3A"/>
    <w:rsid w:val="00CA5EED"/>
    <w:rsid w:val="00CA6480"/>
    <w:rsid w:val="00CA64E0"/>
    <w:rsid w:val="00CA6CA7"/>
    <w:rsid w:val="00CA785A"/>
    <w:rsid w:val="00CA7F2B"/>
    <w:rsid w:val="00CB0106"/>
    <w:rsid w:val="00CB01B0"/>
    <w:rsid w:val="00CB0847"/>
    <w:rsid w:val="00CB1140"/>
    <w:rsid w:val="00CB11A7"/>
    <w:rsid w:val="00CB1A47"/>
    <w:rsid w:val="00CB2044"/>
    <w:rsid w:val="00CB36A3"/>
    <w:rsid w:val="00CB5024"/>
    <w:rsid w:val="00CB540A"/>
    <w:rsid w:val="00CB6268"/>
    <w:rsid w:val="00CB7A5A"/>
    <w:rsid w:val="00CC0110"/>
    <w:rsid w:val="00CC04CC"/>
    <w:rsid w:val="00CC1A6F"/>
    <w:rsid w:val="00CC205B"/>
    <w:rsid w:val="00CC22B0"/>
    <w:rsid w:val="00CC252B"/>
    <w:rsid w:val="00CC312F"/>
    <w:rsid w:val="00CC332C"/>
    <w:rsid w:val="00CC338B"/>
    <w:rsid w:val="00CC39E3"/>
    <w:rsid w:val="00CC3ECB"/>
    <w:rsid w:val="00CC4BC8"/>
    <w:rsid w:val="00CC51D9"/>
    <w:rsid w:val="00CC6477"/>
    <w:rsid w:val="00CC652D"/>
    <w:rsid w:val="00CC6805"/>
    <w:rsid w:val="00CC6A4B"/>
    <w:rsid w:val="00CC7974"/>
    <w:rsid w:val="00CD116C"/>
    <w:rsid w:val="00CD22D5"/>
    <w:rsid w:val="00CD2933"/>
    <w:rsid w:val="00CD29B7"/>
    <w:rsid w:val="00CD39F8"/>
    <w:rsid w:val="00CD3A53"/>
    <w:rsid w:val="00CD5A31"/>
    <w:rsid w:val="00CE0988"/>
    <w:rsid w:val="00CE0DF0"/>
    <w:rsid w:val="00CE18B2"/>
    <w:rsid w:val="00CE21E9"/>
    <w:rsid w:val="00CE345D"/>
    <w:rsid w:val="00CE3E05"/>
    <w:rsid w:val="00CE49BB"/>
    <w:rsid w:val="00CE5B97"/>
    <w:rsid w:val="00CE64D5"/>
    <w:rsid w:val="00CE6619"/>
    <w:rsid w:val="00CE6A32"/>
    <w:rsid w:val="00CE6B39"/>
    <w:rsid w:val="00CE7EEC"/>
    <w:rsid w:val="00CE7FE5"/>
    <w:rsid w:val="00CF09CF"/>
    <w:rsid w:val="00CF0F56"/>
    <w:rsid w:val="00CF1B18"/>
    <w:rsid w:val="00CF1BED"/>
    <w:rsid w:val="00CF1D33"/>
    <w:rsid w:val="00CF2152"/>
    <w:rsid w:val="00CF44EE"/>
    <w:rsid w:val="00CF48AD"/>
    <w:rsid w:val="00CF673A"/>
    <w:rsid w:val="00CF7DEF"/>
    <w:rsid w:val="00D00154"/>
    <w:rsid w:val="00D00553"/>
    <w:rsid w:val="00D020B2"/>
    <w:rsid w:val="00D0213E"/>
    <w:rsid w:val="00D03232"/>
    <w:rsid w:val="00D036F9"/>
    <w:rsid w:val="00D04A2A"/>
    <w:rsid w:val="00D05F64"/>
    <w:rsid w:val="00D05FAA"/>
    <w:rsid w:val="00D06D76"/>
    <w:rsid w:val="00D07AC2"/>
    <w:rsid w:val="00D10167"/>
    <w:rsid w:val="00D10208"/>
    <w:rsid w:val="00D11EC6"/>
    <w:rsid w:val="00D12CAF"/>
    <w:rsid w:val="00D154C6"/>
    <w:rsid w:val="00D155B6"/>
    <w:rsid w:val="00D167EA"/>
    <w:rsid w:val="00D2089C"/>
    <w:rsid w:val="00D20E4B"/>
    <w:rsid w:val="00D219DC"/>
    <w:rsid w:val="00D21B9C"/>
    <w:rsid w:val="00D21E68"/>
    <w:rsid w:val="00D22CCE"/>
    <w:rsid w:val="00D23422"/>
    <w:rsid w:val="00D24BD1"/>
    <w:rsid w:val="00D2519C"/>
    <w:rsid w:val="00D255D6"/>
    <w:rsid w:val="00D25630"/>
    <w:rsid w:val="00D26EB8"/>
    <w:rsid w:val="00D27BE5"/>
    <w:rsid w:val="00D30C74"/>
    <w:rsid w:val="00D30E5C"/>
    <w:rsid w:val="00D31AD1"/>
    <w:rsid w:val="00D32AB9"/>
    <w:rsid w:val="00D32DAF"/>
    <w:rsid w:val="00D3309C"/>
    <w:rsid w:val="00D33B33"/>
    <w:rsid w:val="00D4034E"/>
    <w:rsid w:val="00D41015"/>
    <w:rsid w:val="00D41DCD"/>
    <w:rsid w:val="00D425EE"/>
    <w:rsid w:val="00D42698"/>
    <w:rsid w:val="00D427BF"/>
    <w:rsid w:val="00D44C93"/>
    <w:rsid w:val="00D454FD"/>
    <w:rsid w:val="00D47DC5"/>
    <w:rsid w:val="00D502A1"/>
    <w:rsid w:val="00D50493"/>
    <w:rsid w:val="00D5093E"/>
    <w:rsid w:val="00D5141F"/>
    <w:rsid w:val="00D51C26"/>
    <w:rsid w:val="00D52D98"/>
    <w:rsid w:val="00D53CCC"/>
    <w:rsid w:val="00D540F7"/>
    <w:rsid w:val="00D545BA"/>
    <w:rsid w:val="00D54FEB"/>
    <w:rsid w:val="00D56468"/>
    <w:rsid w:val="00D56782"/>
    <w:rsid w:val="00D608B5"/>
    <w:rsid w:val="00D60A90"/>
    <w:rsid w:val="00D625FC"/>
    <w:rsid w:val="00D628AF"/>
    <w:rsid w:val="00D62A2D"/>
    <w:rsid w:val="00D644DC"/>
    <w:rsid w:val="00D660CE"/>
    <w:rsid w:val="00D661FA"/>
    <w:rsid w:val="00D662D9"/>
    <w:rsid w:val="00D66ECC"/>
    <w:rsid w:val="00D70776"/>
    <w:rsid w:val="00D712CD"/>
    <w:rsid w:val="00D716A1"/>
    <w:rsid w:val="00D718C1"/>
    <w:rsid w:val="00D718F3"/>
    <w:rsid w:val="00D72F99"/>
    <w:rsid w:val="00D73362"/>
    <w:rsid w:val="00D7377C"/>
    <w:rsid w:val="00D749FE"/>
    <w:rsid w:val="00D75298"/>
    <w:rsid w:val="00D762D0"/>
    <w:rsid w:val="00D762D1"/>
    <w:rsid w:val="00D763AF"/>
    <w:rsid w:val="00D76F10"/>
    <w:rsid w:val="00D77D98"/>
    <w:rsid w:val="00D77F9E"/>
    <w:rsid w:val="00D80CBB"/>
    <w:rsid w:val="00D82BE1"/>
    <w:rsid w:val="00D82D17"/>
    <w:rsid w:val="00D83627"/>
    <w:rsid w:val="00D8411A"/>
    <w:rsid w:val="00D84408"/>
    <w:rsid w:val="00D84E5F"/>
    <w:rsid w:val="00D86201"/>
    <w:rsid w:val="00D86A4C"/>
    <w:rsid w:val="00D86BB4"/>
    <w:rsid w:val="00D87B50"/>
    <w:rsid w:val="00D90067"/>
    <w:rsid w:val="00D90825"/>
    <w:rsid w:val="00D90AA9"/>
    <w:rsid w:val="00D916DC"/>
    <w:rsid w:val="00D917C3"/>
    <w:rsid w:val="00D926B6"/>
    <w:rsid w:val="00D93AF7"/>
    <w:rsid w:val="00D94D86"/>
    <w:rsid w:val="00D955F1"/>
    <w:rsid w:val="00D96645"/>
    <w:rsid w:val="00D97859"/>
    <w:rsid w:val="00D97BDA"/>
    <w:rsid w:val="00D97C9C"/>
    <w:rsid w:val="00DA06BB"/>
    <w:rsid w:val="00DA13BE"/>
    <w:rsid w:val="00DA1FA2"/>
    <w:rsid w:val="00DA2647"/>
    <w:rsid w:val="00DA33E8"/>
    <w:rsid w:val="00DA3718"/>
    <w:rsid w:val="00DA4150"/>
    <w:rsid w:val="00DA4EAC"/>
    <w:rsid w:val="00DA5247"/>
    <w:rsid w:val="00DA53FD"/>
    <w:rsid w:val="00DA5A5B"/>
    <w:rsid w:val="00DA6A22"/>
    <w:rsid w:val="00DA79C0"/>
    <w:rsid w:val="00DB079F"/>
    <w:rsid w:val="00DB0C58"/>
    <w:rsid w:val="00DB227A"/>
    <w:rsid w:val="00DB34E8"/>
    <w:rsid w:val="00DB43CA"/>
    <w:rsid w:val="00DB4C03"/>
    <w:rsid w:val="00DB6E9E"/>
    <w:rsid w:val="00DB709D"/>
    <w:rsid w:val="00DB778D"/>
    <w:rsid w:val="00DC003B"/>
    <w:rsid w:val="00DC09DB"/>
    <w:rsid w:val="00DC16CA"/>
    <w:rsid w:val="00DC2530"/>
    <w:rsid w:val="00DC29AC"/>
    <w:rsid w:val="00DC2F16"/>
    <w:rsid w:val="00DC36B5"/>
    <w:rsid w:val="00DC38FE"/>
    <w:rsid w:val="00DC3EF7"/>
    <w:rsid w:val="00DC40F7"/>
    <w:rsid w:val="00DC42D6"/>
    <w:rsid w:val="00DC4798"/>
    <w:rsid w:val="00DC493E"/>
    <w:rsid w:val="00DC4AF4"/>
    <w:rsid w:val="00DC522D"/>
    <w:rsid w:val="00DC5455"/>
    <w:rsid w:val="00DC56D5"/>
    <w:rsid w:val="00DC589D"/>
    <w:rsid w:val="00DC59BE"/>
    <w:rsid w:val="00DC607C"/>
    <w:rsid w:val="00DC6181"/>
    <w:rsid w:val="00DC6912"/>
    <w:rsid w:val="00DC75A8"/>
    <w:rsid w:val="00DC7FCE"/>
    <w:rsid w:val="00DD0160"/>
    <w:rsid w:val="00DD090E"/>
    <w:rsid w:val="00DD0FAD"/>
    <w:rsid w:val="00DD1494"/>
    <w:rsid w:val="00DD16E4"/>
    <w:rsid w:val="00DD1B88"/>
    <w:rsid w:val="00DD32F2"/>
    <w:rsid w:val="00DD444F"/>
    <w:rsid w:val="00DD4F88"/>
    <w:rsid w:val="00DD5AFB"/>
    <w:rsid w:val="00DD613F"/>
    <w:rsid w:val="00DD6E8E"/>
    <w:rsid w:val="00DD7121"/>
    <w:rsid w:val="00DE0E6C"/>
    <w:rsid w:val="00DE21D6"/>
    <w:rsid w:val="00DE2418"/>
    <w:rsid w:val="00DE2E3F"/>
    <w:rsid w:val="00DE33BE"/>
    <w:rsid w:val="00DE35FD"/>
    <w:rsid w:val="00DE3D2A"/>
    <w:rsid w:val="00DE4F09"/>
    <w:rsid w:val="00DE59EA"/>
    <w:rsid w:val="00DE5AAB"/>
    <w:rsid w:val="00DE6598"/>
    <w:rsid w:val="00DE65FD"/>
    <w:rsid w:val="00DE661E"/>
    <w:rsid w:val="00DE6962"/>
    <w:rsid w:val="00DE70CB"/>
    <w:rsid w:val="00DE75F7"/>
    <w:rsid w:val="00DE77CF"/>
    <w:rsid w:val="00DF0A39"/>
    <w:rsid w:val="00DF12F8"/>
    <w:rsid w:val="00DF168C"/>
    <w:rsid w:val="00DF1773"/>
    <w:rsid w:val="00DF37E7"/>
    <w:rsid w:val="00DF626A"/>
    <w:rsid w:val="00DF77E9"/>
    <w:rsid w:val="00DF7871"/>
    <w:rsid w:val="00E0017F"/>
    <w:rsid w:val="00E00482"/>
    <w:rsid w:val="00E00C6E"/>
    <w:rsid w:val="00E02223"/>
    <w:rsid w:val="00E0236B"/>
    <w:rsid w:val="00E027DF"/>
    <w:rsid w:val="00E02853"/>
    <w:rsid w:val="00E02A41"/>
    <w:rsid w:val="00E02A83"/>
    <w:rsid w:val="00E03249"/>
    <w:rsid w:val="00E036B0"/>
    <w:rsid w:val="00E040F5"/>
    <w:rsid w:val="00E045CC"/>
    <w:rsid w:val="00E054A7"/>
    <w:rsid w:val="00E05DF1"/>
    <w:rsid w:val="00E0716D"/>
    <w:rsid w:val="00E1017B"/>
    <w:rsid w:val="00E105FA"/>
    <w:rsid w:val="00E122E3"/>
    <w:rsid w:val="00E12302"/>
    <w:rsid w:val="00E13296"/>
    <w:rsid w:val="00E140C5"/>
    <w:rsid w:val="00E1449C"/>
    <w:rsid w:val="00E14501"/>
    <w:rsid w:val="00E14BA3"/>
    <w:rsid w:val="00E15944"/>
    <w:rsid w:val="00E15F4D"/>
    <w:rsid w:val="00E1602A"/>
    <w:rsid w:val="00E1605F"/>
    <w:rsid w:val="00E16AD6"/>
    <w:rsid w:val="00E16BE0"/>
    <w:rsid w:val="00E16D83"/>
    <w:rsid w:val="00E16F26"/>
    <w:rsid w:val="00E16F33"/>
    <w:rsid w:val="00E16FBA"/>
    <w:rsid w:val="00E16FEA"/>
    <w:rsid w:val="00E20C5C"/>
    <w:rsid w:val="00E211B3"/>
    <w:rsid w:val="00E22527"/>
    <w:rsid w:val="00E23DDB"/>
    <w:rsid w:val="00E24389"/>
    <w:rsid w:val="00E243A4"/>
    <w:rsid w:val="00E24630"/>
    <w:rsid w:val="00E24AB8"/>
    <w:rsid w:val="00E24C82"/>
    <w:rsid w:val="00E24C98"/>
    <w:rsid w:val="00E24EA7"/>
    <w:rsid w:val="00E26929"/>
    <w:rsid w:val="00E2781B"/>
    <w:rsid w:val="00E27ADD"/>
    <w:rsid w:val="00E31EFC"/>
    <w:rsid w:val="00E33000"/>
    <w:rsid w:val="00E33D8F"/>
    <w:rsid w:val="00E3412E"/>
    <w:rsid w:val="00E34305"/>
    <w:rsid w:val="00E34806"/>
    <w:rsid w:val="00E3517B"/>
    <w:rsid w:val="00E3570C"/>
    <w:rsid w:val="00E35B88"/>
    <w:rsid w:val="00E37D0A"/>
    <w:rsid w:val="00E4127B"/>
    <w:rsid w:val="00E41C7C"/>
    <w:rsid w:val="00E41C80"/>
    <w:rsid w:val="00E41DA1"/>
    <w:rsid w:val="00E41EE2"/>
    <w:rsid w:val="00E42076"/>
    <w:rsid w:val="00E4268E"/>
    <w:rsid w:val="00E427B2"/>
    <w:rsid w:val="00E428B6"/>
    <w:rsid w:val="00E42DBA"/>
    <w:rsid w:val="00E438B3"/>
    <w:rsid w:val="00E43930"/>
    <w:rsid w:val="00E452AC"/>
    <w:rsid w:val="00E453E5"/>
    <w:rsid w:val="00E4655A"/>
    <w:rsid w:val="00E46625"/>
    <w:rsid w:val="00E46FC9"/>
    <w:rsid w:val="00E47B37"/>
    <w:rsid w:val="00E51774"/>
    <w:rsid w:val="00E52FDC"/>
    <w:rsid w:val="00E533CA"/>
    <w:rsid w:val="00E53581"/>
    <w:rsid w:val="00E53590"/>
    <w:rsid w:val="00E53663"/>
    <w:rsid w:val="00E53EBA"/>
    <w:rsid w:val="00E54116"/>
    <w:rsid w:val="00E54DBE"/>
    <w:rsid w:val="00E55782"/>
    <w:rsid w:val="00E55911"/>
    <w:rsid w:val="00E55B33"/>
    <w:rsid w:val="00E564F0"/>
    <w:rsid w:val="00E5671E"/>
    <w:rsid w:val="00E56769"/>
    <w:rsid w:val="00E56808"/>
    <w:rsid w:val="00E56903"/>
    <w:rsid w:val="00E56ACD"/>
    <w:rsid w:val="00E56E69"/>
    <w:rsid w:val="00E57077"/>
    <w:rsid w:val="00E57B94"/>
    <w:rsid w:val="00E57D46"/>
    <w:rsid w:val="00E602CD"/>
    <w:rsid w:val="00E608AD"/>
    <w:rsid w:val="00E608F6"/>
    <w:rsid w:val="00E6188B"/>
    <w:rsid w:val="00E62EFE"/>
    <w:rsid w:val="00E635BC"/>
    <w:rsid w:val="00E63F11"/>
    <w:rsid w:val="00E651E5"/>
    <w:rsid w:val="00E66260"/>
    <w:rsid w:val="00E66418"/>
    <w:rsid w:val="00E66913"/>
    <w:rsid w:val="00E67508"/>
    <w:rsid w:val="00E70A27"/>
    <w:rsid w:val="00E70F6C"/>
    <w:rsid w:val="00E7118C"/>
    <w:rsid w:val="00E7182D"/>
    <w:rsid w:val="00E71E9A"/>
    <w:rsid w:val="00E72813"/>
    <w:rsid w:val="00E72CE3"/>
    <w:rsid w:val="00E72D7A"/>
    <w:rsid w:val="00E736FF"/>
    <w:rsid w:val="00E7440F"/>
    <w:rsid w:val="00E746BF"/>
    <w:rsid w:val="00E755B8"/>
    <w:rsid w:val="00E75FF7"/>
    <w:rsid w:val="00E760D1"/>
    <w:rsid w:val="00E765F8"/>
    <w:rsid w:val="00E76794"/>
    <w:rsid w:val="00E76A94"/>
    <w:rsid w:val="00E76D2E"/>
    <w:rsid w:val="00E77E82"/>
    <w:rsid w:val="00E81DA2"/>
    <w:rsid w:val="00E8278C"/>
    <w:rsid w:val="00E83206"/>
    <w:rsid w:val="00E84D50"/>
    <w:rsid w:val="00E862EC"/>
    <w:rsid w:val="00E871FB"/>
    <w:rsid w:val="00E915A1"/>
    <w:rsid w:val="00E91E39"/>
    <w:rsid w:val="00E924DC"/>
    <w:rsid w:val="00E93BCA"/>
    <w:rsid w:val="00E940AD"/>
    <w:rsid w:val="00E951DB"/>
    <w:rsid w:val="00E95C0A"/>
    <w:rsid w:val="00E95C8E"/>
    <w:rsid w:val="00E95E48"/>
    <w:rsid w:val="00E968C7"/>
    <w:rsid w:val="00E97385"/>
    <w:rsid w:val="00EA0338"/>
    <w:rsid w:val="00EA0390"/>
    <w:rsid w:val="00EA0E72"/>
    <w:rsid w:val="00EA1EA7"/>
    <w:rsid w:val="00EA20ED"/>
    <w:rsid w:val="00EA3871"/>
    <w:rsid w:val="00EA4EF9"/>
    <w:rsid w:val="00EA56BB"/>
    <w:rsid w:val="00EA5983"/>
    <w:rsid w:val="00EA5AFC"/>
    <w:rsid w:val="00EA5D4B"/>
    <w:rsid w:val="00EA74F3"/>
    <w:rsid w:val="00EA77E2"/>
    <w:rsid w:val="00EA7A2C"/>
    <w:rsid w:val="00EA7CD4"/>
    <w:rsid w:val="00EB15B7"/>
    <w:rsid w:val="00EB1A7F"/>
    <w:rsid w:val="00EB20DA"/>
    <w:rsid w:val="00EB25F9"/>
    <w:rsid w:val="00EB3B21"/>
    <w:rsid w:val="00EB3B31"/>
    <w:rsid w:val="00EB5433"/>
    <w:rsid w:val="00EB559B"/>
    <w:rsid w:val="00EB6995"/>
    <w:rsid w:val="00EB6B79"/>
    <w:rsid w:val="00EB71B0"/>
    <w:rsid w:val="00EC0522"/>
    <w:rsid w:val="00EC190B"/>
    <w:rsid w:val="00EC2C67"/>
    <w:rsid w:val="00EC2C6E"/>
    <w:rsid w:val="00EC2DD1"/>
    <w:rsid w:val="00EC4186"/>
    <w:rsid w:val="00EC5056"/>
    <w:rsid w:val="00EC5D66"/>
    <w:rsid w:val="00EC665D"/>
    <w:rsid w:val="00EC6E7D"/>
    <w:rsid w:val="00EC7298"/>
    <w:rsid w:val="00ED1231"/>
    <w:rsid w:val="00ED1BF5"/>
    <w:rsid w:val="00ED256F"/>
    <w:rsid w:val="00ED3D49"/>
    <w:rsid w:val="00ED42A1"/>
    <w:rsid w:val="00ED50C7"/>
    <w:rsid w:val="00ED6154"/>
    <w:rsid w:val="00ED668A"/>
    <w:rsid w:val="00ED7916"/>
    <w:rsid w:val="00EE01AC"/>
    <w:rsid w:val="00EE3D8A"/>
    <w:rsid w:val="00EE416D"/>
    <w:rsid w:val="00EE490B"/>
    <w:rsid w:val="00EE4946"/>
    <w:rsid w:val="00EE6A73"/>
    <w:rsid w:val="00EE6D1B"/>
    <w:rsid w:val="00EE7827"/>
    <w:rsid w:val="00EE7970"/>
    <w:rsid w:val="00EF0748"/>
    <w:rsid w:val="00EF082A"/>
    <w:rsid w:val="00EF0A99"/>
    <w:rsid w:val="00EF0C2C"/>
    <w:rsid w:val="00EF1467"/>
    <w:rsid w:val="00EF249B"/>
    <w:rsid w:val="00EF287D"/>
    <w:rsid w:val="00EF2E5D"/>
    <w:rsid w:val="00EF3649"/>
    <w:rsid w:val="00EF38A6"/>
    <w:rsid w:val="00EF3D8A"/>
    <w:rsid w:val="00EF498A"/>
    <w:rsid w:val="00EF4EC9"/>
    <w:rsid w:val="00EF54B2"/>
    <w:rsid w:val="00EF5D4C"/>
    <w:rsid w:val="00EF611E"/>
    <w:rsid w:val="00EF6303"/>
    <w:rsid w:val="00EF675D"/>
    <w:rsid w:val="00EF6827"/>
    <w:rsid w:val="00EF71ED"/>
    <w:rsid w:val="00EF7298"/>
    <w:rsid w:val="00EF7BA0"/>
    <w:rsid w:val="00F00015"/>
    <w:rsid w:val="00F0161D"/>
    <w:rsid w:val="00F026B4"/>
    <w:rsid w:val="00F033EF"/>
    <w:rsid w:val="00F0364F"/>
    <w:rsid w:val="00F04215"/>
    <w:rsid w:val="00F050EF"/>
    <w:rsid w:val="00F05719"/>
    <w:rsid w:val="00F06486"/>
    <w:rsid w:val="00F07949"/>
    <w:rsid w:val="00F07991"/>
    <w:rsid w:val="00F07EB1"/>
    <w:rsid w:val="00F11114"/>
    <w:rsid w:val="00F11E41"/>
    <w:rsid w:val="00F12EE9"/>
    <w:rsid w:val="00F133B0"/>
    <w:rsid w:val="00F13E27"/>
    <w:rsid w:val="00F14A9B"/>
    <w:rsid w:val="00F1651E"/>
    <w:rsid w:val="00F167C2"/>
    <w:rsid w:val="00F16C63"/>
    <w:rsid w:val="00F170B5"/>
    <w:rsid w:val="00F17CA4"/>
    <w:rsid w:val="00F202F8"/>
    <w:rsid w:val="00F20F0A"/>
    <w:rsid w:val="00F21118"/>
    <w:rsid w:val="00F2139F"/>
    <w:rsid w:val="00F21EDA"/>
    <w:rsid w:val="00F22B67"/>
    <w:rsid w:val="00F22F9D"/>
    <w:rsid w:val="00F2302C"/>
    <w:rsid w:val="00F241D0"/>
    <w:rsid w:val="00F24265"/>
    <w:rsid w:val="00F24403"/>
    <w:rsid w:val="00F24542"/>
    <w:rsid w:val="00F24924"/>
    <w:rsid w:val="00F24D6E"/>
    <w:rsid w:val="00F24DB3"/>
    <w:rsid w:val="00F25139"/>
    <w:rsid w:val="00F254BA"/>
    <w:rsid w:val="00F257B1"/>
    <w:rsid w:val="00F25F1D"/>
    <w:rsid w:val="00F278E3"/>
    <w:rsid w:val="00F27C48"/>
    <w:rsid w:val="00F27D2B"/>
    <w:rsid w:val="00F303A7"/>
    <w:rsid w:val="00F30B6D"/>
    <w:rsid w:val="00F31131"/>
    <w:rsid w:val="00F31D11"/>
    <w:rsid w:val="00F320A9"/>
    <w:rsid w:val="00F32215"/>
    <w:rsid w:val="00F330A3"/>
    <w:rsid w:val="00F343BF"/>
    <w:rsid w:val="00F34B90"/>
    <w:rsid w:val="00F34E0B"/>
    <w:rsid w:val="00F34EDA"/>
    <w:rsid w:val="00F34F30"/>
    <w:rsid w:val="00F35589"/>
    <w:rsid w:val="00F35A96"/>
    <w:rsid w:val="00F406ED"/>
    <w:rsid w:val="00F408A6"/>
    <w:rsid w:val="00F41287"/>
    <w:rsid w:val="00F417A4"/>
    <w:rsid w:val="00F42353"/>
    <w:rsid w:val="00F424CA"/>
    <w:rsid w:val="00F427CF"/>
    <w:rsid w:val="00F430F1"/>
    <w:rsid w:val="00F43CCD"/>
    <w:rsid w:val="00F43DE6"/>
    <w:rsid w:val="00F43E28"/>
    <w:rsid w:val="00F44C03"/>
    <w:rsid w:val="00F45975"/>
    <w:rsid w:val="00F45A1B"/>
    <w:rsid w:val="00F45BAE"/>
    <w:rsid w:val="00F46120"/>
    <w:rsid w:val="00F475AA"/>
    <w:rsid w:val="00F5049D"/>
    <w:rsid w:val="00F505D4"/>
    <w:rsid w:val="00F50BB0"/>
    <w:rsid w:val="00F50DAE"/>
    <w:rsid w:val="00F51D99"/>
    <w:rsid w:val="00F52F60"/>
    <w:rsid w:val="00F53636"/>
    <w:rsid w:val="00F550BB"/>
    <w:rsid w:val="00F55AA7"/>
    <w:rsid w:val="00F5610B"/>
    <w:rsid w:val="00F56343"/>
    <w:rsid w:val="00F563E5"/>
    <w:rsid w:val="00F57155"/>
    <w:rsid w:val="00F5716F"/>
    <w:rsid w:val="00F57484"/>
    <w:rsid w:val="00F575A1"/>
    <w:rsid w:val="00F6132B"/>
    <w:rsid w:val="00F61969"/>
    <w:rsid w:val="00F61ABD"/>
    <w:rsid w:val="00F61D97"/>
    <w:rsid w:val="00F61F67"/>
    <w:rsid w:val="00F6220E"/>
    <w:rsid w:val="00F622D0"/>
    <w:rsid w:val="00F62AC3"/>
    <w:rsid w:val="00F62D10"/>
    <w:rsid w:val="00F62FA8"/>
    <w:rsid w:val="00F63489"/>
    <w:rsid w:val="00F658DD"/>
    <w:rsid w:val="00F65CAB"/>
    <w:rsid w:val="00F6618D"/>
    <w:rsid w:val="00F71C36"/>
    <w:rsid w:val="00F71DA8"/>
    <w:rsid w:val="00F742DE"/>
    <w:rsid w:val="00F7443A"/>
    <w:rsid w:val="00F749F4"/>
    <w:rsid w:val="00F74E1F"/>
    <w:rsid w:val="00F74FFF"/>
    <w:rsid w:val="00F75469"/>
    <w:rsid w:val="00F75D2B"/>
    <w:rsid w:val="00F764BA"/>
    <w:rsid w:val="00F801E4"/>
    <w:rsid w:val="00F8079E"/>
    <w:rsid w:val="00F8150E"/>
    <w:rsid w:val="00F818C7"/>
    <w:rsid w:val="00F82768"/>
    <w:rsid w:val="00F82AA9"/>
    <w:rsid w:val="00F833FC"/>
    <w:rsid w:val="00F8370E"/>
    <w:rsid w:val="00F83CDC"/>
    <w:rsid w:val="00F84F01"/>
    <w:rsid w:val="00F86303"/>
    <w:rsid w:val="00F863C7"/>
    <w:rsid w:val="00F86BE0"/>
    <w:rsid w:val="00F873E4"/>
    <w:rsid w:val="00F8747E"/>
    <w:rsid w:val="00F87C71"/>
    <w:rsid w:val="00F901A5"/>
    <w:rsid w:val="00F916C1"/>
    <w:rsid w:val="00F93012"/>
    <w:rsid w:val="00F9403B"/>
    <w:rsid w:val="00F950EB"/>
    <w:rsid w:val="00F95675"/>
    <w:rsid w:val="00F962D0"/>
    <w:rsid w:val="00F965A3"/>
    <w:rsid w:val="00F96FE4"/>
    <w:rsid w:val="00F9729E"/>
    <w:rsid w:val="00F97900"/>
    <w:rsid w:val="00FA0621"/>
    <w:rsid w:val="00FA1BF6"/>
    <w:rsid w:val="00FA1CB2"/>
    <w:rsid w:val="00FA209D"/>
    <w:rsid w:val="00FA2366"/>
    <w:rsid w:val="00FA2577"/>
    <w:rsid w:val="00FA2BDB"/>
    <w:rsid w:val="00FA2EC5"/>
    <w:rsid w:val="00FA3CE6"/>
    <w:rsid w:val="00FA44C9"/>
    <w:rsid w:val="00FA49EC"/>
    <w:rsid w:val="00FA5566"/>
    <w:rsid w:val="00FA5F09"/>
    <w:rsid w:val="00FA645E"/>
    <w:rsid w:val="00FA6DFD"/>
    <w:rsid w:val="00FA6FF3"/>
    <w:rsid w:val="00FA712D"/>
    <w:rsid w:val="00FA773D"/>
    <w:rsid w:val="00FA7A51"/>
    <w:rsid w:val="00FA7A53"/>
    <w:rsid w:val="00FB03E8"/>
    <w:rsid w:val="00FB0936"/>
    <w:rsid w:val="00FB1170"/>
    <w:rsid w:val="00FB11A8"/>
    <w:rsid w:val="00FB2657"/>
    <w:rsid w:val="00FB2E19"/>
    <w:rsid w:val="00FB3996"/>
    <w:rsid w:val="00FB519B"/>
    <w:rsid w:val="00FB5996"/>
    <w:rsid w:val="00FB5CB0"/>
    <w:rsid w:val="00FB5ED3"/>
    <w:rsid w:val="00FB716C"/>
    <w:rsid w:val="00FB7B02"/>
    <w:rsid w:val="00FC01B4"/>
    <w:rsid w:val="00FC059E"/>
    <w:rsid w:val="00FC2986"/>
    <w:rsid w:val="00FC2E47"/>
    <w:rsid w:val="00FC3263"/>
    <w:rsid w:val="00FC4439"/>
    <w:rsid w:val="00FC6622"/>
    <w:rsid w:val="00FC6A74"/>
    <w:rsid w:val="00FC7219"/>
    <w:rsid w:val="00FC75F8"/>
    <w:rsid w:val="00FC7CF0"/>
    <w:rsid w:val="00FD0477"/>
    <w:rsid w:val="00FD2252"/>
    <w:rsid w:val="00FD225F"/>
    <w:rsid w:val="00FD3027"/>
    <w:rsid w:val="00FD3C7F"/>
    <w:rsid w:val="00FD4455"/>
    <w:rsid w:val="00FD5609"/>
    <w:rsid w:val="00FD57C7"/>
    <w:rsid w:val="00FD595B"/>
    <w:rsid w:val="00FD59DE"/>
    <w:rsid w:val="00FD5A09"/>
    <w:rsid w:val="00FD5DF4"/>
    <w:rsid w:val="00FD6215"/>
    <w:rsid w:val="00FD64C4"/>
    <w:rsid w:val="00FD68D7"/>
    <w:rsid w:val="00FD73C5"/>
    <w:rsid w:val="00FE0CF2"/>
    <w:rsid w:val="00FE1315"/>
    <w:rsid w:val="00FE211D"/>
    <w:rsid w:val="00FE2B48"/>
    <w:rsid w:val="00FE3993"/>
    <w:rsid w:val="00FE3E1A"/>
    <w:rsid w:val="00FE56AE"/>
    <w:rsid w:val="00FE612B"/>
    <w:rsid w:val="00FE6FF2"/>
    <w:rsid w:val="00FE71A9"/>
    <w:rsid w:val="00FE76A5"/>
    <w:rsid w:val="00FF0096"/>
    <w:rsid w:val="00FF0184"/>
    <w:rsid w:val="00FF0714"/>
    <w:rsid w:val="00FF1AE3"/>
    <w:rsid w:val="00FF1B2A"/>
    <w:rsid w:val="00FF1EA0"/>
    <w:rsid w:val="00FF2CFF"/>
    <w:rsid w:val="00FF311E"/>
    <w:rsid w:val="00FF3447"/>
    <w:rsid w:val="00FF3FC2"/>
    <w:rsid w:val="00FF5588"/>
    <w:rsid w:val="00FF77B3"/>
    <w:rsid w:val="00FF78EF"/>
    <w:rsid w:val="00FF7AED"/>
    <w:rsid w:val="00FF7C44"/>
    <w:rsid w:val="00FF7ED5"/>
    <w:rsid w:val="01901293"/>
    <w:rsid w:val="01911A63"/>
    <w:rsid w:val="01996FE3"/>
    <w:rsid w:val="01A43647"/>
    <w:rsid w:val="01C40BFA"/>
    <w:rsid w:val="01F80A1F"/>
    <w:rsid w:val="021615C1"/>
    <w:rsid w:val="02826EA9"/>
    <w:rsid w:val="029D5C8D"/>
    <w:rsid w:val="030E2E35"/>
    <w:rsid w:val="034870A3"/>
    <w:rsid w:val="034F0598"/>
    <w:rsid w:val="03597207"/>
    <w:rsid w:val="03675EC4"/>
    <w:rsid w:val="03796235"/>
    <w:rsid w:val="037E4062"/>
    <w:rsid w:val="03BC3831"/>
    <w:rsid w:val="041B0A5C"/>
    <w:rsid w:val="045D17EF"/>
    <w:rsid w:val="04826D2E"/>
    <w:rsid w:val="04AB1FED"/>
    <w:rsid w:val="04BC6DC7"/>
    <w:rsid w:val="04C13238"/>
    <w:rsid w:val="04D63AFB"/>
    <w:rsid w:val="050B17DB"/>
    <w:rsid w:val="05127BD7"/>
    <w:rsid w:val="0515010B"/>
    <w:rsid w:val="052E1A16"/>
    <w:rsid w:val="05393890"/>
    <w:rsid w:val="05413FE9"/>
    <w:rsid w:val="058A03B9"/>
    <w:rsid w:val="05C8184F"/>
    <w:rsid w:val="05DB7990"/>
    <w:rsid w:val="05E116C4"/>
    <w:rsid w:val="05EC7605"/>
    <w:rsid w:val="05FA3B56"/>
    <w:rsid w:val="063323C9"/>
    <w:rsid w:val="06AB434B"/>
    <w:rsid w:val="06B50918"/>
    <w:rsid w:val="06BA4963"/>
    <w:rsid w:val="06D50F0D"/>
    <w:rsid w:val="06F01526"/>
    <w:rsid w:val="06FE273B"/>
    <w:rsid w:val="073002F6"/>
    <w:rsid w:val="074D224E"/>
    <w:rsid w:val="07953F1F"/>
    <w:rsid w:val="07A4562B"/>
    <w:rsid w:val="07AA0182"/>
    <w:rsid w:val="07AC08FE"/>
    <w:rsid w:val="07EA4488"/>
    <w:rsid w:val="07FA2C4F"/>
    <w:rsid w:val="080453C4"/>
    <w:rsid w:val="080D39AC"/>
    <w:rsid w:val="083A4BA1"/>
    <w:rsid w:val="08445CAB"/>
    <w:rsid w:val="085C49DF"/>
    <w:rsid w:val="08730408"/>
    <w:rsid w:val="08A241F3"/>
    <w:rsid w:val="08FC0AC9"/>
    <w:rsid w:val="08FF22CB"/>
    <w:rsid w:val="090336D4"/>
    <w:rsid w:val="094755CA"/>
    <w:rsid w:val="09AC495B"/>
    <w:rsid w:val="09DC316B"/>
    <w:rsid w:val="09F831F6"/>
    <w:rsid w:val="0A4E393A"/>
    <w:rsid w:val="0A66551B"/>
    <w:rsid w:val="0A6F00B6"/>
    <w:rsid w:val="0A727CFE"/>
    <w:rsid w:val="0A90021D"/>
    <w:rsid w:val="0AB209D4"/>
    <w:rsid w:val="0AC402B6"/>
    <w:rsid w:val="0B416754"/>
    <w:rsid w:val="0B6833F9"/>
    <w:rsid w:val="0B821E6A"/>
    <w:rsid w:val="0BBD0BB9"/>
    <w:rsid w:val="0BD7732B"/>
    <w:rsid w:val="0BD863F7"/>
    <w:rsid w:val="0BDA2ABE"/>
    <w:rsid w:val="0C7C502D"/>
    <w:rsid w:val="0C9615C8"/>
    <w:rsid w:val="0D0B74FD"/>
    <w:rsid w:val="0D617640"/>
    <w:rsid w:val="0D994C29"/>
    <w:rsid w:val="0E5F51DB"/>
    <w:rsid w:val="0E9D183B"/>
    <w:rsid w:val="0EC77B13"/>
    <w:rsid w:val="0F037D8A"/>
    <w:rsid w:val="0F7547FA"/>
    <w:rsid w:val="0F8611B4"/>
    <w:rsid w:val="0F9140F0"/>
    <w:rsid w:val="0F9D4232"/>
    <w:rsid w:val="0F9F0AED"/>
    <w:rsid w:val="100A0AA8"/>
    <w:rsid w:val="104E0CEF"/>
    <w:rsid w:val="1073223A"/>
    <w:rsid w:val="108C05D3"/>
    <w:rsid w:val="10935C74"/>
    <w:rsid w:val="10DB6E06"/>
    <w:rsid w:val="1132022B"/>
    <w:rsid w:val="114A5564"/>
    <w:rsid w:val="115E5879"/>
    <w:rsid w:val="11683DF9"/>
    <w:rsid w:val="11CD32CA"/>
    <w:rsid w:val="1221708B"/>
    <w:rsid w:val="12237042"/>
    <w:rsid w:val="12404353"/>
    <w:rsid w:val="12FF41EC"/>
    <w:rsid w:val="13317A98"/>
    <w:rsid w:val="13576E63"/>
    <w:rsid w:val="13675A6C"/>
    <w:rsid w:val="13D33304"/>
    <w:rsid w:val="13E25E58"/>
    <w:rsid w:val="14461872"/>
    <w:rsid w:val="145370A3"/>
    <w:rsid w:val="14AA6DDE"/>
    <w:rsid w:val="14AF7BC1"/>
    <w:rsid w:val="14EB3E7D"/>
    <w:rsid w:val="14F441E4"/>
    <w:rsid w:val="1500790A"/>
    <w:rsid w:val="151461FD"/>
    <w:rsid w:val="15207A0D"/>
    <w:rsid w:val="15413646"/>
    <w:rsid w:val="154E0D1F"/>
    <w:rsid w:val="15675D4B"/>
    <w:rsid w:val="156821B3"/>
    <w:rsid w:val="15713BE2"/>
    <w:rsid w:val="15F72C78"/>
    <w:rsid w:val="163054B2"/>
    <w:rsid w:val="1670549A"/>
    <w:rsid w:val="16F46C68"/>
    <w:rsid w:val="1733381F"/>
    <w:rsid w:val="174273B4"/>
    <w:rsid w:val="174C2319"/>
    <w:rsid w:val="176435AF"/>
    <w:rsid w:val="17B9616B"/>
    <w:rsid w:val="17C067CC"/>
    <w:rsid w:val="17D261EE"/>
    <w:rsid w:val="17DA1993"/>
    <w:rsid w:val="17DC22B3"/>
    <w:rsid w:val="17FD3D78"/>
    <w:rsid w:val="18B07926"/>
    <w:rsid w:val="18D71E2D"/>
    <w:rsid w:val="18E84F59"/>
    <w:rsid w:val="191727A4"/>
    <w:rsid w:val="191844CC"/>
    <w:rsid w:val="194D78F4"/>
    <w:rsid w:val="1981715C"/>
    <w:rsid w:val="19843990"/>
    <w:rsid w:val="19C73F02"/>
    <w:rsid w:val="1A356223"/>
    <w:rsid w:val="1A8011C2"/>
    <w:rsid w:val="1AAA5576"/>
    <w:rsid w:val="1ACC0979"/>
    <w:rsid w:val="1AE7638C"/>
    <w:rsid w:val="1AF22A54"/>
    <w:rsid w:val="1B2E29BD"/>
    <w:rsid w:val="1B37010E"/>
    <w:rsid w:val="1B373967"/>
    <w:rsid w:val="1B4846C7"/>
    <w:rsid w:val="1B8B42C2"/>
    <w:rsid w:val="1B8F5FFF"/>
    <w:rsid w:val="1B987DC3"/>
    <w:rsid w:val="1BA35445"/>
    <w:rsid w:val="1BA35BD7"/>
    <w:rsid w:val="1C071B0A"/>
    <w:rsid w:val="1CB65752"/>
    <w:rsid w:val="1CC03677"/>
    <w:rsid w:val="1D1D2E0F"/>
    <w:rsid w:val="1D305869"/>
    <w:rsid w:val="1D691539"/>
    <w:rsid w:val="1D7A50E4"/>
    <w:rsid w:val="1D871CF6"/>
    <w:rsid w:val="1DBB21EC"/>
    <w:rsid w:val="1DF009C5"/>
    <w:rsid w:val="1DF977C1"/>
    <w:rsid w:val="1E3B54BD"/>
    <w:rsid w:val="1E6661E0"/>
    <w:rsid w:val="1EBE2AB8"/>
    <w:rsid w:val="1F6F1572"/>
    <w:rsid w:val="1F8B6B17"/>
    <w:rsid w:val="1F9D4878"/>
    <w:rsid w:val="1FB92CA6"/>
    <w:rsid w:val="1FBA30D3"/>
    <w:rsid w:val="1FCD19DE"/>
    <w:rsid w:val="1FDA62F8"/>
    <w:rsid w:val="20417A0B"/>
    <w:rsid w:val="20556944"/>
    <w:rsid w:val="20935305"/>
    <w:rsid w:val="210D26FB"/>
    <w:rsid w:val="21631267"/>
    <w:rsid w:val="21863636"/>
    <w:rsid w:val="21A467F7"/>
    <w:rsid w:val="21D62CF0"/>
    <w:rsid w:val="21DD1101"/>
    <w:rsid w:val="220128F3"/>
    <w:rsid w:val="22030C56"/>
    <w:rsid w:val="22066278"/>
    <w:rsid w:val="223B7A9C"/>
    <w:rsid w:val="229B216B"/>
    <w:rsid w:val="22BE6324"/>
    <w:rsid w:val="22E46123"/>
    <w:rsid w:val="2374463C"/>
    <w:rsid w:val="23B45B1F"/>
    <w:rsid w:val="23C5737A"/>
    <w:rsid w:val="24083FDA"/>
    <w:rsid w:val="242665AB"/>
    <w:rsid w:val="249B154A"/>
    <w:rsid w:val="25206078"/>
    <w:rsid w:val="25343B37"/>
    <w:rsid w:val="254418E9"/>
    <w:rsid w:val="259A75DB"/>
    <w:rsid w:val="25DC272A"/>
    <w:rsid w:val="25E8725E"/>
    <w:rsid w:val="263C231D"/>
    <w:rsid w:val="2673689B"/>
    <w:rsid w:val="26DF14A2"/>
    <w:rsid w:val="271A77C4"/>
    <w:rsid w:val="272D1803"/>
    <w:rsid w:val="27457A1B"/>
    <w:rsid w:val="274E4A3A"/>
    <w:rsid w:val="27716EFA"/>
    <w:rsid w:val="2789138F"/>
    <w:rsid w:val="27AD6222"/>
    <w:rsid w:val="27E97D4B"/>
    <w:rsid w:val="28165B6E"/>
    <w:rsid w:val="281915CE"/>
    <w:rsid w:val="281C546B"/>
    <w:rsid w:val="286776BD"/>
    <w:rsid w:val="286F02C2"/>
    <w:rsid w:val="28A36429"/>
    <w:rsid w:val="28A448E9"/>
    <w:rsid w:val="28C93132"/>
    <w:rsid w:val="293719D8"/>
    <w:rsid w:val="295077A6"/>
    <w:rsid w:val="29732FB1"/>
    <w:rsid w:val="29890093"/>
    <w:rsid w:val="29992371"/>
    <w:rsid w:val="2A933A62"/>
    <w:rsid w:val="2A9A3EFE"/>
    <w:rsid w:val="2AA0707E"/>
    <w:rsid w:val="2AA91D89"/>
    <w:rsid w:val="2AC86233"/>
    <w:rsid w:val="2B0158C7"/>
    <w:rsid w:val="2B7D50EA"/>
    <w:rsid w:val="2BCE51B6"/>
    <w:rsid w:val="2BD63EF0"/>
    <w:rsid w:val="2BE24FD0"/>
    <w:rsid w:val="2C3E7485"/>
    <w:rsid w:val="2C433EEC"/>
    <w:rsid w:val="2C64452F"/>
    <w:rsid w:val="2C87095E"/>
    <w:rsid w:val="2CA651E7"/>
    <w:rsid w:val="2CA87112"/>
    <w:rsid w:val="2CAE35A5"/>
    <w:rsid w:val="2D0E0A19"/>
    <w:rsid w:val="2D271934"/>
    <w:rsid w:val="2D7E6DE8"/>
    <w:rsid w:val="2D852903"/>
    <w:rsid w:val="2D9A1ED2"/>
    <w:rsid w:val="2E2340FD"/>
    <w:rsid w:val="2E305FE0"/>
    <w:rsid w:val="2E8A5886"/>
    <w:rsid w:val="2EC54081"/>
    <w:rsid w:val="2ED25D7D"/>
    <w:rsid w:val="2EDA1487"/>
    <w:rsid w:val="2EE77415"/>
    <w:rsid w:val="2EE82CCC"/>
    <w:rsid w:val="2F1473D9"/>
    <w:rsid w:val="2F881006"/>
    <w:rsid w:val="2FA01228"/>
    <w:rsid w:val="2FFE5C7B"/>
    <w:rsid w:val="3018594A"/>
    <w:rsid w:val="30405223"/>
    <w:rsid w:val="30664FE0"/>
    <w:rsid w:val="306B668A"/>
    <w:rsid w:val="3076054A"/>
    <w:rsid w:val="30A502F3"/>
    <w:rsid w:val="30AA6144"/>
    <w:rsid w:val="30BF20FF"/>
    <w:rsid w:val="30C30531"/>
    <w:rsid w:val="30EB6581"/>
    <w:rsid w:val="31607C0D"/>
    <w:rsid w:val="31646462"/>
    <w:rsid w:val="3210297E"/>
    <w:rsid w:val="321E0451"/>
    <w:rsid w:val="32E35A78"/>
    <w:rsid w:val="32E82BF3"/>
    <w:rsid w:val="333000AE"/>
    <w:rsid w:val="33421E14"/>
    <w:rsid w:val="335831A6"/>
    <w:rsid w:val="338D2714"/>
    <w:rsid w:val="33CB7940"/>
    <w:rsid w:val="33ED00D8"/>
    <w:rsid w:val="33F50554"/>
    <w:rsid w:val="33FA6B7D"/>
    <w:rsid w:val="340071A3"/>
    <w:rsid w:val="340E754C"/>
    <w:rsid w:val="34121B46"/>
    <w:rsid w:val="345152E6"/>
    <w:rsid w:val="345A126F"/>
    <w:rsid w:val="347061EC"/>
    <w:rsid w:val="347A7C6A"/>
    <w:rsid w:val="34B41D8E"/>
    <w:rsid w:val="34C02086"/>
    <w:rsid w:val="35E8172C"/>
    <w:rsid w:val="36251143"/>
    <w:rsid w:val="36411F91"/>
    <w:rsid w:val="365A4F60"/>
    <w:rsid w:val="36C12635"/>
    <w:rsid w:val="36C45B67"/>
    <w:rsid w:val="36EA61B1"/>
    <w:rsid w:val="3703720B"/>
    <w:rsid w:val="37682591"/>
    <w:rsid w:val="379B319D"/>
    <w:rsid w:val="37C42E69"/>
    <w:rsid w:val="37CC1F79"/>
    <w:rsid w:val="37ED26D3"/>
    <w:rsid w:val="37F11C5F"/>
    <w:rsid w:val="382B078D"/>
    <w:rsid w:val="38366080"/>
    <w:rsid w:val="386F2B4A"/>
    <w:rsid w:val="3879256D"/>
    <w:rsid w:val="388D1D8E"/>
    <w:rsid w:val="38BB7294"/>
    <w:rsid w:val="38DD2E65"/>
    <w:rsid w:val="39290393"/>
    <w:rsid w:val="3950691F"/>
    <w:rsid w:val="399153B2"/>
    <w:rsid w:val="39DA0E3F"/>
    <w:rsid w:val="39DA78B3"/>
    <w:rsid w:val="3A764C46"/>
    <w:rsid w:val="3A7D4AEF"/>
    <w:rsid w:val="3ABD1263"/>
    <w:rsid w:val="3AF45588"/>
    <w:rsid w:val="3AF53E64"/>
    <w:rsid w:val="3AF82FF5"/>
    <w:rsid w:val="3AF8506B"/>
    <w:rsid w:val="3B2108E3"/>
    <w:rsid w:val="3B264038"/>
    <w:rsid w:val="3B3920E8"/>
    <w:rsid w:val="3B694388"/>
    <w:rsid w:val="3BCD15E4"/>
    <w:rsid w:val="3BCD637B"/>
    <w:rsid w:val="3BCE19AA"/>
    <w:rsid w:val="3BCF572C"/>
    <w:rsid w:val="3C017C3C"/>
    <w:rsid w:val="3C052CEF"/>
    <w:rsid w:val="3C5B520C"/>
    <w:rsid w:val="3C7F502D"/>
    <w:rsid w:val="3CEB7F12"/>
    <w:rsid w:val="3D01342A"/>
    <w:rsid w:val="3D3F64A9"/>
    <w:rsid w:val="3D646289"/>
    <w:rsid w:val="3D8318AA"/>
    <w:rsid w:val="3DB11C0C"/>
    <w:rsid w:val="3DC40432"/>
    <w:rsid w:val="3EA714B3"/>
    <w:rsid w:val="3EE60C39"/>
    <w:rsid w:val="3F65400E"/>
    <w:rsid w:val="3F6A16AC"/>
    <w:rsid w:val="3F8274BC"/>
    <w:rsid w:val="3F9A44CD"/>
    <w:rsid w:val="3F9C72E6"/>
    <w:rsid w:val="3F9E4FFA"/>
    <w:rsid w:val="3FA3070C"/>
    <w:rsid w:val="3FD02A68"/>
    <w:rsid w:val="3FD41354"/>
    <w:rsid w:val="3FE31868"/>
    <w:rsid w:val="3FF624BA"/>
    <w:rsid w:val="3FFF6C38"/>
    <w:rsid w:val="407C42F0"/>
    <w:rsid w:val="40972F51"/>
    <w:rsid w:val="40D65149"/>
    <w:rsid w:val="40E04E90"/>
    <w:rsid w:val="40F4176D"/>
    <w:rsid w:val="410C2A21"/>
    <w:rsid w:val="411B48E7"/>
    <w:rsid w:val="412571D6"/>
    <w:rsid w:val="416E55B5"/>
    <w:rsid w:val="41776399"/>
    <w:rsid w:val="418701FF"/>
    <w:rsid w:val="41890060"/>
    <w:rsid w:val="41BC6084"/>
    <w:rsid w:val="41CC21FF"/>
    <w:rsid w:val="42344CA2"/>
    <w:rsid w:val="4240620F"/>
    <w:rsid w:val="425A237B"/>
    <w:rsid w:val="42C77C8E"/>
    <w:rsid w:val="42E066E2"/>
    <w:rsid w:val="43213267"/>
    <w:rsid w:val="432F6714"/>
    <w:rsid w:val="43C20A2A"/>
    <w:rsid w:val="43C31F9B"/>
    <w:rsid w:val="43E73729"/>
    <w:rsid w:val="43FA41BE"/>
    <w:rsid w:val="43FA4A70"/>
    <w:rsid w:val="440E47F1"/>
    <w:rsid w:val="44544448"/>
    <w:rsid w:val="446B5898"/>
    <w:rsid w:val="447431CD"/>
    <w:rsid w:val="44B94E4B"/>
    <w:rsid w:val="450228B2"/>
    <w:rsid w:val="45463BB2"/>
    <w:rsid w:val="45532A71"/>
    <w:rsid w:val="455D1CB9"/>
    <w:rsid w:val="45842E31"/>
    <w:rsid w:val="45F2612A"/>
    <w:rsid w:val="45FB3C6E"/>
    <w:rsid w:val="4624680C"/>
    <w:rsid w:val="46446D23"/>
    <w:rsid w:val="46B30CA0"/>
    <w:rsid w:val="46D5668C"/>
    <w:rsid w:val="46DE0BC6"/>
    <w:rsid w:val="470B1B59"/>
    <w:rsid w:val="47294A3C"/>
    <w:rsid w:val="4760218C"/>
    <w:rsid w:val="47E00AF1"/>
    <w:rsid w:val="47E60C24"/>
    <w:rsid w:val="4829059F"/>
    <w:rsid w:val="483313C5"/>
    <w:rsid w:val="48360F8E"/>
    <w:rsid w:val="489D3CE3"/>
    <w:rsid w:val="49093801"/>
    <w:rsid w:val="491D766A"/>
    <w:rsid w:val="49216A7E"/>
    <w:rsid w:val="49430E70"/>
    <w:rsid w:val="497526AF"/>
    <w:rsid w:val="49BC017D"/>
    <w:rsid w:val="4A1F423A"/>
    <w:rsid w:val="4A3B30B0"/>
    <w:rsid w:val="4A4B3334"/>
    <w:rsid w:val="4A5F4CF3"/>
    <w:rsid w:val="4A655B5A"/>
    <w:rsid w:val="4A7A5344"/>
    <w:rsid w:val="4A857A65"/>
    <w:rsid w:val="4A880C1B"/>
    <w:rsid w:val="4A8A1EC8"/>
    <w:rsid w:val="4A917DAE"/>
    <w:rsid w:val="4AC338FE"/>
    <w:rsid w:val="4ADE6E84"/>
    <w:rsid w:val="4B184B54"/>
    <w:rsid w:val="4B480910"/>
    <w:rsid w:val="4B5A7B56"/>
    <w:rsid w:val="4BCF15E2"/>
    <w:rsid w:val="4BD45482"/>
    <w:rsid w:val="4BF17F8B"/>
    <w:rsid w:val="4C09590D"/>
    <w:rsid w:val="4C660C49"/>
    <w:rsid w:val="4C8D6D19"/>
    <w:rsid w:val="4CBD5A4E"/>
    <w:rsid w:val="4CBF0F3D"/>
    <w:rsid w:val="4CF321E2"/>
    <w:rsid w:val="4D0B3178"/>
    <w:rsid w:val="4D0F627D"/>
    <w:rsid w:val="4DA6142A"/>
    <w:rsid w:val="4DB15BFB"/>
    <w:rsid w:val="4E9C14A7"/>
    <w:rsid w:val="4EE50468"/>
    <w:rsid w:val="4EE81E98"/>
    <w:rsid w:val="4EFF6037"/>
    <w:rsid w:val="4F126489"/>
    <w:rsid w:val="4F363F3E"/>
    <w:rsid w:val="4F4E0347"/>
    <w:rsid w:val="4F567883"/>
    <w:rsid w:val="4F8D5BC1"/>
    <w:rsid w:val="4FA217F7"/>
    <w:rsid w:val="4FC0714C"/>
    <w:rsid w:val="4FC36696"/>
    <w:rsid w:val="503C280D"/>
    <w:rsid w:val="50B45381"/>
    <w:rsid w:val="50E84C9E"/>
    <w:rsid w:val="510763FE"/>
    <w:rsid w:val="51094938"/>
    <w:rsid w:val="51102F2D"/>
    <w:rsid w:val="514408EA"/>
    <w:rsid w:val="51675B67"/>
    <w:rsid w:val="518821C7"/>
    <w:rsid w:val="51882A70"/>
    <w:rsid w:val="51B711FA"/>
    <w:rsid w:val="51E8220B"/>
    <w:rsid w:val="51F30737"/>
    <w:rsid w:val="528D4964"/>
    <w:rsid w:val="53256532"/>
    <w:rsid w:val="532F2E4B"/>
    <w:rsid w:val="533105EC"/>
    <w:rsid w:val="536130F0"/>
    <w:rsid w:val="53876B42"/>
    <w:rsid w:val="53954A30"/>
    <w:rsid w:val="5399729C"/>
    <w:rsid w:val="5411354C"/>
    <w:rsid w:val="54277D8E"/>
    <w:rsid w:val="54513D62"/>
    <w:rsid w:val="545A6701"/>
    <w:rsid w:val="545F28B2"/>
    <w:rsid w:val="54920F98"/>
    <w:rsid w:val="54B36123"/>
    <w:rsid w:val="54B81062"/>
    <w:rsid w:val="54CF7240"/>
    <w:rsid w:val="55C1640D"/>
    <w:rsid w:val="55E445E8"/>
    <w:rsid w:val="560476C4"/>
    <w:rsid w:val="56057723"/>
    <w:rsid w:val="56095F34"/>
    <w:rsid w:val="566A6BE2"/>
    <w:rsid w:val="567274B9"/>
    <w:rsid w:val="56EF52AD"/>
    <w:rsid w:val="57095F9A"/>
    <w:rsid w:val="57500B10"/>
    <w:rsid w:val="577B3537"/>
    <w:rsid w:val="577C4928"/>
    <w:rsid w:val="57896FBA"/>
    <w:rsid w:val="5842257D"/>
    <w:rsid w:val="586027F0"/>
    <w:rsid w:val="58DD0FB2"/>
    <w:rsid w:val="58F225B7"/>
    <w:rsid w:val="59113342"/>
    <w:rsid w:val="591E6AF1"/>
    <w:rsid w:val="595C5ED8"/>
    <w:rsid w:val="59F569FA"/>
    <w:rsid w:val="5A035923"/>
    <w:rsid w:val="5A0D5C5F"/>
    <w:rsid w:val="5A1C05BF"/>
    <w:rsid w:val="5A6840BC"/>
    <w:rsid w:val="5A754968"/>
    <w:rsid w:val="5A905A8C"/>
    <w:rsid w:val="5A941BDA"/>
    <w:rsid w:val="5ADE07FD"/>
    <w:rsid w:val="5AF304C5"/>
    <w:rsid w:val="5B1C1BBA"/>
    <w:rsid w:val="5B223F98"/>
    <w:rsid w:val="5B2372BD"/>
    <w:rsid w:val="5B6B79D1"/>
    <w:rsid w:val="5BE34035"/>
    <w:rsid w:val="5C366C9F"/>
    <w:rsid w:val="5C3962C0"/>
    <w:rsid w:val="5C5C7853"/>
    <w:rsid w:val="5C8117EE"/>
    <w:rsid w:val="5C9F0182"/>
    <w:rsid w:val="5CAF5722"/>
    <w:rsid w:val="5D2673CB"/>
    <w:rsid w:val="5D6160A0"/>
    <w:rsid w:val="5D72616D"/>
    <w:rsid w:val="5DD47FBD"/>
    <w:rsid w:val="5DFC1050"/>
    <w:rsid w:val="5E0E60C7"/>
    <w:rsid w:val="5E286489"/>
    <w:rsid w:val="5E2B5E63"/>
    <w:rsid w:val="5E441BC8"/>
    <w:rsid w:val="5E5E785A"/>
    <w:rsid w:val="5F0B2223"/>
    <w:rsid w:val="5F78646F"/>
    <w:rsid w:val="5F8227B0"/>
    <w:rsid w:val="5F984027"/>
    <w:rsid w:val="5FB14F92"/>
    <w:rsid w:val="5FC01D30"/>
    <w:rsid w:val="5FF37583"/>
    <w:rsid w:val="5FF71AD3"/>
    <w:rsid w:val="60457340"/>
    <w:rsid w:val="60776F64"/>
    <w:rsid w:val="607E1C20"/>
    <w:rsid w:val="60813B6B"/>
    <w:rsid w:val="60FE58A3"/>
    <w:rsid w:val="6105554A"/>
    <w:rsid w:val="610B6ED1"/>
    <w:rsid w:val="618A541F"/>
    <w:rsid w:val="61E5432C"/>
    <w:rsid w:val="61E86ECA"/>
    <w:rsid w:val="624055DD"/>
    <w:rsid w:val="624B1771"/>
    <w:rsid w:val="62BA2384"/>
    <w:rsid w:val="63572DCB"/>
    <w:rsid w:val="637A7119"/>
    <w:rsid w:val="639B3365"/>
    <w:rsid w:val="63B7451C"/>
    <w:rsid w:val="64436F2F"/>
    <w:rsid w:val="644E08A1"/>
    <w:rsid w:val="64572A3A"/>
    <w:rsid w:val="64705469"/>
    <w:rsid w:val="64CE5CE5"/>
    <w:rsid w:val="654E07CD"/>
    <w:rsid w:val="655854B9"/>
    <w:rsid w:val="65CE4A9E"/>
    <w:rsid w:val="65D37746"/>
    <w:rsid w:val="65E306DD"/>
    <w:rsid w:val="65E34551"/>
    <w:rsid w:val="66252AB1"/>
    <w:rsid w:val="667F5E87"/>
    <w:rsid w:val="66E77BCB"/>
    <w:rsid w:val="67120C58"/>
    <w:rsid w:val="67656959"/>
    <w:rsid w:val="676C543C"/>
    <w:rsid w:val="677D160C"/>
    <w:rsid w:val="67877729"/>
    <w:rsid w:val="683E1D75"/>
    <w:rsid w:val="684C5E85"/>
    <w:rsid w:val="68B50D39"/>
    <w:rsid w:val="68C52D9A"/>
    <w:rsid w:val="6907736B"/>
    <w:rsid w:val="6914300B"/>
    <w:rsid w:val="6935204A"/>
    <w:rsid w:val="694677C3"/>
    <w:rsid w:val="6950595C"/>
    <w:rsid w:val="695A4500"/>
    <w:rsid w:val="69C305C5"/>
    <w:rsid w:val="6A6731B3"/>
    <w:rsid w:val="6ABF473E"/>
    <w:rsid w:val="6B353008"/>
    <w:rsid w:val="6B5E08E3"/>
    <w:rsid w:val="6B9B31E9"/>
    <w:rsid w:val="6BB312C1"/>
    <w:rsid w:val="6BDD7E21"/>
    <w:rsid w:val="6BDF5356"/>
    <w:rsid w:val="6C125E94"/>
    <w:rsid w:val="6C2707AA"/>
    <w:rsid w:val="6CC664D5"/>
    <w:rsid w:val="6D0668D1"/>
    <w:rsid w:val="6D2B5689"/>
    <w:rsid w:val="6D390510"/>
    <w:rsid w:val="6D9B6CB1"/>
    <w:rsid w:val="6DD42245"/>
    <w:rsid w:val="6DFF2050"/>
    <w:rsid w:val="6E3F209B"/>
    <w:rsid w:val="6E8D7B60"/>
    <w:rsid w:val="6E9708A6"/>
    <w:rsid w:val="6EB12BCE"/>
    <w:rsid w:val="6EE32EF2"/>
    <w:rsid w:val="6EF914F5"/>
    <w:rsid w:val="6F00454F"/>
    <w:rsid w:val="6F4F2E92"/>
    <w:rsid w:val="6F713639"/>
    <w:rsid w:val="6F7F4B44"/>
    <w:rsid w:val="6F89258E"/>
    <w:rsid w:val="6F9139DE"/>
    <w:rsid w:val="6FBF51D3"/>
    <w:rsid w:val="702262D7"/>
    <w:rsid w:val="704F1867"/>
    <w:rsid w:val="70A66EF9"/>
    <w:rsid w:val="70BA769D"/>
    <w:rsid w:val="70E14B38"/>
    <w:rsid w:val="70F265FA"/>
    <w:rsid w:val="70FC4CD0"/>
    <w:rsid w:val="718A02AD"/>
    <w:rsid w:val="71C01745"/>
    <w:rsid w:val="71C16A39"/>
    <w:rsid w:val="721E17CC"/>
    <w:rsid w:val="72372A7D"/>
    <w:rsid w:val="725B04E7"/>
    <w:rsid w:val="72871302"/>
    <w:rsid w:val="72D009C9"/>
    <w:rsid w:val="72D16E21"/>
    <w:rsid w:val="72FE6282"/>
    <w:rsid w:val="732A4E8A"/>
    <w:rsid w:val="73B95AB5"/>
    <w:rsid w:val="73B96638"/>
    <w:rsid w:val="73E85EC8"/>
    <w:rsid w:val="740A2B28"/>
    <w:rsid w:val="74784559"/>
    <w:rsid w:val="74942E03"/>
    <w:rsid w:val="74FD41E3"/>
    <w:rsid w:val="74FD680C"/>
    <w:rsid w:val="75FC66C6"/>
    <w:rsid w:val="761E0F59"/>
    <w:rsid w:val="76787004"/>
    <w:rsid w:val="767F3027"/>
    <w:rsid w:val="768B2B1A"/>
    <w:rsid w:val="771E6A05"/>
    <w:rsid w:val="773A5A94"/>
    <w:rsid w:val="774C4CA1"/>
    <w:rsid w:val="775F275E"/>
    <w:rsid w:val="776331A0"/>
    <w:rsid w:val="77697575"/>
    <w:rsid w:val="776F4C86"/>
    <w:rsid w:val="77BC4650"/>
    <w:rsid w:val="77DF546F"/>
    <w:rsid w:val="785B646F"/>
    <w:rsid w:val="786E5D76"/>
    <w:rsid w:val="787616DD"/>
    <w:rsid w:val="78991A95"/>
    <w:rsid w:val="78AC6133"/>
    <w:rsid w:val="78DE545A"/>
    <w:rsid w:val="792D5D96"/>
    <w:rsid w:val="793B3DA7"/>
    <w:rsid w:val="79691A0A"/>
    <w:rsid w:val="797C1F00"/>
    <w:rsid w:val="79A54662"/>
    <w:rsid w:val="79A96F62"/>
    <w:rsid w:val="79CB410E"/>
    <w:rsid w:val="79E65CED"/>
    <w:rsid w:val="79E72A8D"/>
    <w:rsid w:val="79FE3F77"/>
    <w:rsid w:val="7A7D4EF0"/>
    <w:rsid w:val="7AA33A30"/>
    <w:rsid w:val="7ADB39B7"/>
    <w:rsid w:val="7B2208F3"/>
    <w:rsid w:val="7BBF516C"/>
    <w:rsid w:val="7BC62D17"/>
    <w:rsid w:val="7C23789C"/>
    <w:rsid w:val="7C2559E9"/>
    <w:rsid w:val="7C700D2C"/>
    <w:rsid w:val="7CA0243B"/>
    <w:rsid w:val="7D3A19F5"/>
    <w:rsid w:val="7D3A67D2"/>
    <w:rsid w:val="7D733D48"/>
    <w:rsid w:val="7D985CFB"/>
    <w:rsid w:val="7DE20C95"/>
    <w:rsid w:val="7E837D82"/>
    <w:rsid w:val="7EE5438C"/>
    <w:rsid w:val="7EF42A2E"/>
    <w:rsid w:val="7F214D10"/>
    <w:rsid w:val="7F32374D"/>
    <w:rsid w:val="7F52195A"/>
    <w:rsid w:val="7F8D2F81"/>
    <w:rsid w:val="7F9C5754"/>
    <w:rsid w:val="7FA80A79"/>
    <w:rsid w:val="7FB0642C"/>
    <w:rsid w:val="7FF86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BC8E9"/>
  <w15:docId w15:val="{6670BE5E-3785-497C-9255-0D6BE454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table of figures" w:qFormat="1"/>
    <w:lsdException w:name="annotation reference"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2" w:qFormat="1"/>
    <w:lsdException w:name="Body Text 3" w:uiPriority="99"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Preformatted" w:uiPriority="99"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rPr>
  </w:style>
  <w:style w:type="paragraph" w:styleId="1">
    <w:name w:val="heading 1"/>
    <w:basedOn w:val="a"/>
    <w:next w:val="a"/>
    <w:link w:val="12"/>
    <w:qFormat/>
    <w:pPr>
      <w:keepNext/>
      <w:keepLines/>
      <w:numPr>
        <w:numId w:val="1"/>
      </w:numPr>
      <w:autoSpaceDE w:val="0"/>
      <w:autoSpaceDN w:val="0"/>
      <w:adjustRightInd w:val="0"/>
      <w:spacing w:before="340" w:after="330" w:line="360" w:lineRule="auto"/>
      <w:jc w:val="left"/>
      <w:textAlignment w:val="baseline"/>
      <w:outlineLvl w:val="0"/>
    </w:pPr>
    <w:rPr>
      <w:rFonts w:ascii="宋体" w:eastAsia="黑体" w:hAnsi="Arial"/>
      <w:b/>
      <w:color w:val="000000"/>
      <w:kern w:val="44"/>
      <w:sz w:val="36"/>
    </w:rPr>
  </w:style>
  <w:style w:type="paragraph" w:styleId="2">
    <w:name w:val="heading 2"/>
    <w:basedOn w:val="a"/>
    <w:next w:val="a"/>
    <w:link w:val="20"/>
    <w:qFormat/>
    <w:pPr>
      <w:keepNext/>
      <w:keepLines/>
      <w:numPr>
        <w:ilvl w:val="1"/>
        <w:numId w:val="1"/>
      </w:numPr>
      <w:spacing w:before="260" w:after="260" w:line="413" w:lineRule="auto"/>
      <w:outlineLvl w:val="1"/>
    </w:pPr>
    <w:rPr>
      <w:rFonts w:ascii="Arial" w:eastAsia="黑体" w:hAnsi="Arial"/>
      <w:b/>
      <w:sz w:val="32"/>
    </w:rPr>
  </w:style>
  <w:style w:type="paragraph" w:styleId="3">
    <w:name w:val="heading 3"/>
    <w:basedOn w:val="a"/>
    <w:next w:val="a"/>
    <w:link w:val="30"/>
    <w:qFormat/>
    <w:pPr>
      <w:numPr>
        <w:ilvl w:val="2"/>
        <w:numId w:val="1"/>
      </w:numPr>
      <w:tabs>
        <w:tab w:val="left" w:pos="709"/>
      </w:tabs>
      <w:autoSpaceDE w:val="0"/>
      <w:autoSpaceDN w:val="0"/>
      <w:adjustRightInd w:val="0"/>
      <w:spacing w:line="300" w:lineRule="auto"/>
      <w:textAlignment w:val="baseline"/>
      <w:outlineLvl w:val="2"/>
    </w:pPr>
    <w:rPr>
      <w:rFonts w:ascii="黑体" w:eastAsia="黑体"/>
      <w:b/>
      <w:color w:val="000000"/>
      <w:kern w:val="0"/>
      <w:sz w:val="28"/>
    </w:rPr>
  </w:style>
  <w:style w:type="paragraph" w:styleId="4">
    <w:name w:val="heading 4"/>
    <w:basedOn w:val="a"/>
    <w:next w:val="a"/>
    <w:link w:val="40"/>
    <w:qFormat/>
    <w:pPr>
      <w:keepNext/>
      <w:widowControl/>
      <w:numPr>
        <w:ilvl w:val="3"/>
        <w:numId w:val="2"/>
      </w:numPr>
      <w:tabs>
        <w:tab w:val="left" w:pos="1080"/>
      </w:tabs>
      <w:autoSpaceDE w:val="0"/>
      <w:autoSpaceDN w:val="0"/>
      <w:spacing w:before="40"/>
      <w:jc w:val="left"/>
      <w:outlineLvl w:val="3"/>
    </w:pPr>
    <w:rPr>
      <w:rFonts w:ascii="Arial" w:hAnsi="Arial"/>
      <w:b/>
      <w:kern w:val="0"/>
    </w:rPr>
  </w:style>
  <w:style w:type="paragraph" w:styleId="5">
    <w:name w:val="heading 5"/>
    <w:basedOn w:val="a"/>
    <w:next w:val="a"/>
    <w:link w:val="50"/>
    <w:qFormat/>
    <w:pPr>
      <w:keepNext/>
      <w:keepLines/>
      <w:widowControl/>
      <w:spacing w:before="280" w:after="290" w:line="376" w:lineRule="auto"/>
      <w:jc w:val="left"/>
      <w:outlineLvl w:val="4"/>
    </w:pPr>
    <w:rPr>
      <w:rFonts w:ascii="仿宋_GB2312" w:eastAsia="仿宋_GB2312"/>
      <w:b/>
      <w:bCs/>
      <w:sz w:val="28"/>
      <w:szCs w:val="28"/>
    </w:rPr>
  </w:style>
  <w:style w:type="paragraph" w:styleId="6">
    <w:name w:val="heading 6"/>
    <w:basedOn w:val="a"/>
    <w:next w:val="a"/>
    <w:link w:val="60"/>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0"/>
    <w:qFormat/>
    <w:pPr>
      <w:keepNext/>
      <w:keepLines/>
      <w:numPr>
        <w:ilvl w:val="6"/>
        <w:numId w:val="2"/>
      </w:numPr>
      <w:adjustRightInd w:val="0"/>
      <w:spacing w:before="240" w:after="64" w:line="320" w:lineRule="atLeast"/>
      <w:textAlignment w:val="baseline"/>
      <w:outlineLvl w:val="6"/>
    </w:pPr>
    <w:rPr>
      <w:rFonts w:ascii="宋体" w:eastAsia="仿宋_GB2312"/>
      <w:b/>
      <w:kern w:val="0"/>
      <w:sz w:val="24"/>
    </w:rPr>
  </w:style>
  <w:style w:type="paragraph" w:styleId="8">
    <w:name w:val="heading 8"/>
    <w:basedOn w:val="a"/>
    <w:next w:val="a"/>
    <w:link w:val="80"/>
    <w:qFormat/>
    <w:pPr>
      <w:keepNext/>
      <w:keepLines/>
      <w:numPr>
        <w:ilvl w:val="7"/>
        <w:numId w:val="2"/>
      </w:numPr>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
    <w:next w:val="a"/>
    <w:link w:val="90"/>
    <w:qFormat/>
    <w:pPr>
      <w:keepNext/>
      <w:keepLines/>
      <w:numPr>
        <w:ilvl w:val="8"/>
        <w:numId w:val="2"/>
      </w:numPr>
      <w:adjustRightInd w:val="0"/>
      <w:spacing w:before="240" w:after="64" w:line="320" w:lineRule="atLeast"/>
      <w:textAlignment w:val="baseline"/>
      <w:outlineLvl w:val="8"/>
    </w:pPr>
    <w:rPr>
      <w:rFonts w:ascii="Arial" w:eastAsia="黑体" w:hAnsi="Arial"/>
      <w:kern w:val="0"/>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ind w:firstLine="420"/>
    </w:pPr>
  </w:style>
  <w:style w:type="paragraph" w:styleId="TOC7">
    <w:name w:val="toc 7"/>
    <w:basedOn w:val="a"/>
    <w:next w:val="a"/>
    <w:qFormat/>
    <w:pPr>
      <w:widowControl/>
      <w:spacing w:line="360" w:lineRule="auto"/>
      <w:ind w:left="1260"/>
      <w:jc w:val="left"/>
    </w:pPr>
    <w:rPr>
      <w:rFonts w:ascii="仿宋_GB2312" w:eastAsia="仿宋_GB2312"/>
      <w:kern w:val="0"/>
      <w:sz w:val="18"/>
      <w:szCs w:val="18"/>
    </w:rPr>
  </w:style>
  <w:style w:type="paragraph" w:styleId="a5">
    <w:name w:val="caption"/>
    <w:basedOn w:val="a"/>
    <w:next w:val="a"/>
    <w:qFormat/>
    <w:pPr>
      <w:widowControl/>
      <w:adjustRightInd w:val="0"/>
      <w:spacing w:before="120" w:after="120" w:line="360" w:lineRule="auto"/>
      <w:jc w:val="left"/>
      <w:textAlignment w:val="baseline"/>
    </w:pPr>
    <w:rPr>
      <w:rFonts w:ascii="宋体" w:eastAsia="仿宋_GB2312"/>
      <w:b/>
      <w:bCs/>
      <w:kern w:val="0"/>
      <w:sz w:val="20"/>
    </w:rPr>
  </w:style>
  <w:style w:type="paragraph" w:styleId="a6">
    <w:name w:val="Document Map"/>
    <w:basedOn w:val="a"/>
    <w:link w:val="a7"/>
    <w:semiHidden/>
    <w:qFormat/>
    <w:pPr>
      <w:shd w:val="clear" w:color="auto" w:fill="000080"/>
    </w:pPr>
  </w:style>
  <w:style w:type="paragraph" w:styleId="a8">
    <w:name w:val="annotation text"/>
    <w:basedOn w:val="a"/>
    <w:link w:val="a9"/>
    <w:qFormat/>
    <w:pPr>
      <w:widowControl/>
      <w:spacing w:line="360" w:lineRule="auto"/>
      <w:jc w:val="left"/>
    </w:pPr>
    <w:rPr>
      <w:sz w:val="24"/>
    </w:rPr>
  </w:style>
  <w:style w:type="paragraph" w:styleId="31">
    <w:name w:val="Body Text 3"/>
    <w:basedOn w:val="a"/>
    <w:link w:val="32"/>
    <w:uiPriority w:val="99"/>
    <w:qFormat/>
    <w:pPr>
      <w:widowControl/>
      <w:spacing w:line="360" w:lineRule="auto"/>
      <w:jc w:val="left"/>
    </w:pPr>
    <w:rPr>
      <w:rFonts w:ascii="仿宋_GB2312" w:eastAsia="仿宋_GB2312"/>
      <w:kern w:val="0"/>
      <w:sz w:val="24"/>
      <w:szCs w:val="24"/>
    </w:rPr>
  </w:style>
  <w:style w:type="paragraph" w:styleId="aa">
    <w:name w:val="Body Text"/>
    <w:basedOn w:val="a"/>
    <w:link w:val="ab"/>
    <w:qFormat/>
    <w:pPr>
      <w:spacing w:after="120"/>
    </w:pPr>
  </w:style>
  <w:style w:type="paragraph" w:styleId="ac">
    <w:name w:val="Body Text Indent"/>
    <w:basedOn w:val="a"/>
    <w:link w:val="ad"/>
    <w:qFormat/>
    <w:pPr>
      <w:spacing w:line="480" w:lineRule="auto"/>
      <w:ind w:firstLine="600"/>
    </w:pPr>
    <w:rPr>
      <w:sz w:val="28"/>
    </w:rPr>
  </w:style>
  <w:style w:type="paragraph" w:styleId="ae">
    <w:name w:val="Block Text"/>
    <w:basedOn w:val="a"/>
    <w:qFormat/>
    <w:pPr>
      <w:widowControl/>
      <w:spacing w:line="360" w:lineRule="auto"/>
      <w:ind w:left="975" w:right="539"/>
      <w:jc w:val="left"/>
    </w:pPr>
    <w:rPr>
      <w:rFonts w:ascii="仿宋_GB2312" w:eastAsia="仿宋_GB2312"/>
      <w:bCs/>
      <w:kern w:val="0"/>
      <w:sz w:val="30"/>
    </w:rPr>
  </w:style>
  <w:style w:type="paragraph" w:styleId="TOC5">
    <w:name w:val="toc 5"/>
    <w:basedOn w:val="a"/>
    <w:next w:val="a"/>
    <w:qFormat/>
    <w:pPr>
      <w:widowControl/>
      <w:spacing w:line="360" w:lineRule="auto"/>
      <w:ind w:left="840"/>
      <w:jc w:val="left"/>
    </w:pPr>
    <w:rPr>
      <w:rFonts w:ascii="仿宋_GB2312" w:eastAsia="仿宋_GB2312"/>
      <w:kern w:val="0"/>
      <w:sz w:val="18"/>
      <w:szCs w:val="18"/>
    </w:rPr>
  </w:style>
  <w:style w:type="paragraph" w:styleId="TOC3">
    <w:name w:val="toc 3"/>
    <w:basedOn w:val="a"/>
    <w:next w:val="a"/>
    <w:qFormat/>
    <w:pPr>
      <w:widowControl/>
      <w:spacing w:line="360" w:lineRule="auto"/>
      <w:ind w:firstLineChars="400" w:firstLine="400"/>
      <w:jc w:val="left"/>
    </w:pPr>
    <w:rPr>
      <w:rFonts w:ascii="仿宋_GB2312" w:eastAsia="仿宋_GB2312"/>
      <w:i/>
      <w:iCs/>
      <w:kern w:val="0"/>
      <w:sz w:val="20"/>
    </w:rPr>
  </w:style>
  <w:style w:type="paragraph" w:styleId="af">
    <w:name w:val="Plain Text"/>
    <w:basedOn w:val="a"/>
    <w:next w:val="a"/>
    <w:link w:val="af0"/>
    <w:qFormat/>
    <w:pPr>
      <w:widowControl/>
      <w:overflowPunct w:val="0"/>
      <w:autoSpaceDE w:val="0"/>
      <w:autoSpaceDN w:val="0"/>
      <w:adjustRightInd w:val="0"/>
      <w:jc w:val="left"/>
      <w:textAlignment w:val="baseline"/>
    </w:pPr>
    <w:rPr>
      <w:rFonts w:ascii="宋体" w:hAnsi="Courier New"/>
      <w:kern w:val="0"/>
    </w:rPr>
  </w:style>
  <w:style w:type="paragraph" w:styleId="TOC8">
    <w:name w:val="toc 8"/>
    <w:basedOn w:val="a"/>
    <w:next w:val="a"/>
    <w:qFormat/>
    <w:pPr>
      <w:widowControl/>
      <w:spacing w:line="360" w:lineRule="auto"/>
      <w:ind w:left="1470"/>
      <w:jc w:val="left"/>
    </w:pPr>
    <w:rPr>
      <w:rFonts w:ascii="仿宋_GB2312" w:eastAsia="仿宋_GB2312"/>
      <w:kern w:val="0"/>
      <w:sz w:val="18"/>
      <w:szCs w:val="18"/>
    </w:rPr>
  </w:style>
  <w:style w:type="paragraph" w:styleId="af1">
    <w:name w:val="Date"/>
    <w:basedOn w:val="a"/>
    <w:next w:val="a"/>
    <w:link w:val="af2"/>
    <w:qFormat/>
    <w:pPr>
      <w:ind w:left="100"/>
    </w:pPr>
    <w:rPr>
      <w:sz w:val="28"/>
    </w:rPr>
  </w:style>
  <w:style w:type="paragraph" w:styleId="21">
    <w:name w:val="Body Text Indent 2"/>
    <w:basedOn w:val="a"/>
    <w:qFormat/>
    <w:pPr>
      <w:spacing w:after="120" w:line="480" w:lineRule="auto"/>
      <w:ind w:leftChars="200" w:left="420"/>
    </w:pPr>
  </w:style>
  <w:style w:type="paragraph" w:styleId="af3">
    <w:name w:val="Balloon Text"/>
    <w:basedOn w:val="a"/>
    <w:link w:val="af4"/>
    <w:qFormat/>
    <w:rPr>
      <w:sz w:val="18"/>
    </w:rPr>
  </w:style>
  <w:style w:type="paragraph" w:styleId="af5">
    <w:name w:val="footer"/>
    <w:basedOn w:val="a"/>
    <w:link w:val="af6"/>
    <w:uiPriority w:val="99"/>
    <w:qFormat/>
    <w:pPr>
      <w:tabs>
        <w:tab w:val="center" w:pos="4153"/>
        <w:tab w:val="right" w:pos="8306"/>
      </w:tabs>
      <w:snapToGrid w:val="0"/>
      <w:jc w:val="left"/>
    </w:pPr>
    <w:rPr>
      <w:sz w:val="18"/>
    </w:rPr>
  </w:style>
  <w:style w:type="paragraph" w:styleId="af7">
    <w:name w:val="header"/>
    <w:basedOn w:val="a"/>
    <w:link w:val="af8"/>
    <w:qFormat/>
    <w:pPr>
      <w:pBdr>
        <w:bottom w:val="single" w:sz="6" w:space="1" w:color="auto"/>
      </w:pBdr>
      <w:tabs>
        <w:tab w:val="center" w:pos="4153"/>
        <w:tab w:val="right" w:pos="8306"/>
      </w:tabs>
      <w:snapToGrid w:val="0"/>
      <w:jc w:val="center"/>
    </w:pPr>
    <w:rPr>
      <w:sz w:val="18"/>
    </w:rPr>
  </w:style>
  <w:style w:type="paragraph" w:styleId="TOC1">
    <w:name w:val="toc 1"/>
    <w:basedOn w:val="af9"/>
    <w:next w:val="a"/>
    <w:uiPriority w:val="39"/>
    <w:qFormat/>
    <w:pPr>
      <w:tabs>
        <w:tab w:val="right" w:leader="dot" w:pos="10037"/>
      </w:tabs>
      <w:spacing w:before="0" w:after="0"/>
      <w:jc w:val="both"/>
    </w:pPr>
    <w:rPr>
      <w:rFonts w:ascii="黑体" w:eastAsia="黑体"/>
      <w:caps/>
      <w:sz w:val="28"/>
    </w:rPr>
  </w:style>
  <w:style w:type="paragraph" w:styleId="af9">
    <w:name w:val="Title"/>
    <w:basedOn w:val="a"/>
    <w:link w:val="afa"/>
    <w:qFormat/>
    <w:pPr>
      <w:spacing w:before="240" w:after="60"/>
      <w:jc w:val="center"/>
      <w:outlineLvl w:val="0"/>
    </w:pPr>
    <w:rPr>
      <w:rFonts w:ascii="Arial" w:hAnsi="Arial"/>
      <w:b/>
      <w:sz w:val="32"/>
    </w:rPr>
  </w:style>
  <w:style w:type="paragraph" w:styleId="TOC4">
    <w:name w:val="toc 4"/>
    <w:basedOn w:val="a"/>
    <w:next w:val="a"/>
    <w:qFormat/>
    <w:pPr>
      <w:widowControl/>
      <w:spacing w:line="360" w:lineRule="auto"/>
      <w:ind w:left="630"/>
      <w:jc w:val="left"/>
    </w:pPr>
    <w:rPr>
      <w:rFonts w:ascii="仿宋_GB2312" w:eastAsia="仿宋_GB2312"/>
      <w:kern w:val="0"/>
      <w:sz w:val="18"/>
      <w:szCs w:val="18"/>
    </w:rPr>
  </w:style>
  <w:style w:type="paragraph" w:styleId="afb">
    <w:name w:val="List"/>
    <w:basedOn w:val="a"/>
    <w:qFormat/>
    <w:pPr>
      <w:widowControl/>
      <w:spacing w:line="360" w:lineRule="auto"/>
      <w:jc w:val="left"/>
    </w:pPr>
    <w:rPr>
      <w:rFonts w:ascii="仿宋_GB2312" w:eastAsia="仿宋_GB2312"/>
      <w:kern w:val="0"/>
      <w:sz w:val="24"/>
      <w:szCs w:val="24"/>
    </w:rPr>
  </w:style>
  <w:style w:type="paragraph" w:styleId="TOC6">
    <w:name w:val="toc 6"/>
    <w:basedOn w:val="a"/>
    <w:next w:val="a"/>
    <w:qFormat/>
    <w:pPr>
      <w:widowControl/>
      <w:spacing w:line="360" w:lineRule="auto"/>
      <w:ind w:left="1050"/>
      <w:jc w:val="left"/>
    </w:pPr>
    <w:rPr>
      <w:rFonts w:ascii="仿宋_GB2312" w:eastAsia="仿宋_GB2312"/>
      <w:kern w:val="0"/>
      <w:sz w:val="18"/>
      <w:szCs w:val="18"/>
    </w:rPr>
  </w:style>
  <w:style w:type="paragraph" w:styleId="33">
    <w:name w:val="Body Text Indent 3"/>
    <w:basedOn w:val="a"/>
    <w:link w:val="34"/>
    <w:qFormat/>
    <w:pPr>
      <w:spacing w:line="360" w:lineRule="auto"/>
      <w:ind w:firstLineChars="200" w:firstLine="480"/>
      <w:jc w:val="left"/>
    </w:pPr>
    <w:rPr>
      <w:rFonts w:ascii="仿宋_GB2312" w:eastAsia="仿宋_GB2312"/>
      <w:color w:val="FF0000"/>
      <w:sz w:val="24"/>
    </w:rPr>
  </w:style>
  <w:style w:type="paragraph" w:styleId="afc">
    <w:name w:val="table of figures"/>
    <w:basedOn w:val="a"/>
    <w:next w:val="a"/>
    <w:qFormat/>
    <w:pPr>
      <w:widowControl/>
      <w:spacing w:line="360" w:lineRule="auto"/>
      <w:ind w:leftChars="200" w:left="200" w:hangingChars="200" w:hanging="200"/>
      <w:jc w:val="left"/>
    </w:pPr>
    <w:rPr>
      <w:rFonts w:ascii="仿宋_GB2312" w:eastAsia="仿宋_GB2312"/>
      <w:kern w:val="0"/>
      <w:sz w:val="24"/>
      <w:szCs w:val="24"/>
    </w:rPr>
  </w:style>
  <w:style w:type="paragraph" w:styleId="TOC2">
    <w:name w:val="toc 2"/>
    <w:basedOn w:val="a"/>
    <w:next w:val="a"/>
    <w:qFormat/>
    <w:pPr>
      <w:widowControl/>
      <w:spacing w:line="360" w:lineRule="auto"/>
      <w:ind w:firstLineChars="200" w:firstLine="200"/>
      <w:jc w:val="left"/>
    </w:pPr>
    <w:rPr>
      <w:rFonts w:ascii="仿宋_GB2312" w:eastAsia="仿宋_GB2312" w:hAnsi="黑体"/>
      <w:smallCaps/>
      <w:kern w:val="0"/>
      <w:sz w:val="28"/>
    </w:rPr>
  </w:style>
  <w:style w:type="paragraph" w:styleId="TOC9">
    <w:name w:val="toc 9"/>
    <w:basedOn w:val="a"/>
    <w:next w:val="a"/>
    <w:qFormat/>
    <w:pPr>
      <w:widowControl/>
      <w:spacing w:line="360" w:lineRule="auto"/>
      <w:ind w:left="1680"/>
      <w:jc w:val="left"/>
    </w:pPr>
    <w:rPr>
      <w:rFonts w:ascii="仿宋_GB2312" w:eastAsia="仿宋_GB2312"/>
      <w:kern w:val="0"/>
      <w:sz w:val="18"/>
      <w:szCs w:val="18"/>
    </w:rPr>
  </w:style>
  <w:style w:type="paragraph" w:styleId="22">
    <w:name w:val="Body Text 2"/>
    <w:basedOn w:val="a"/>
    <w:qFormat/>
    <w:pPr>
      <w:spacing w:after="120" w:line="480" w:lineRule="auto"/>
    </w:p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Arial" w:hAnsi="Arial"/>
      <w:kern w:val="0"/>
      <w:sz w:val="24"/>
    </w:rPr>
  </w:style>
  <w:style w:type="paragraph" w:styleId="afd">
    <w:name w:val="Normal (Web)"/>
    <w:basedOn w:val="a"/>
    <w:qFormat/>
    <w:pPr>
      <w:widowControl/>
      <w:spacing w:before="100" w:beforeAutospacing="1" w:after="100" w:afterAutospacing="1"/>
      <w:jc w:val="left"/>
    </w:pPr>
    <w:rPr>
      <w:rFonts w:ascii="宋体" w:hAnsi="宋体"/>
      <w:kern w:val="0"/>
      <w:sz w:val="24"/>
    </w:rPr>
  </w:style>
  <w:style w:type="paragraph" w:styleId="10">
    <w:name w:val="index 1"/>
    <w:basedOn w:val="a"/>
    <w:next w:val="a"/>
    <w:semiHidden/>
    <w:qFormat/>
    <w:pPr>
      <w:numPr>
        <w:numId w:val="3"/>
      </w:numPr>
      <w:spacing w:line="500" w:lineRule="exact"/>
    </w:pPr>
    <w:rPr>
      <w:bCs/>
      <w:sz w:val="24"/>
      <w:szCs w:val="24"/>
    </w:rPr>
  </w:style>
  <w:style w:type="paragraph" w:styleId="afe">
    <w:name w:val="annotation subject"/>
    <w:basedOn w:val="a8"/>
    <w:next w:val="a8"/>
    <w:link w:val="aff"/>
    <w:qFormat/>
    <w:rPr>
      <w:b/>
    </w:rPr>
  </w:style>
  <w:style w:type="paragraph" w:styleId="aff0">
    <w:name w:val="Body Text First Indent"/>
    <w:basedOn w:val="a"/>
    <w:link w:val="aff1"/>
    <w:qFormat/>
    <w:pPr>
      <w:ind w:firstLineChars="200" w:firstLine="420"/>
    </w:pPr>
  </w:style>
  <w:style w:type="table" w:styleId="aff2">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b/>
      <w:bCs/>
    </w:rPr>
  </w:style>
  <w:style w:type="character" w:styleId="aff4">
    <w:name w:val="page number"/>
    <w:qFormat/>
  </w:style>
  <w:style w:type="character" w:styleId="aff5">
    <w:name w:val="FollowedHyperlink"/>
    <w:qFormat/>
    <w:rPr>
      <w:rFonts w:ascii="微软雅黑" w:eastAsia="微软雅黑" w:hAnsi="微软雅黑" w:cs="微软雅黑" w:hint="eastAsia"/>
      <w:color w:val="428BCA"/>
      <w:u w:val="none"/>
    </w:rPr>
  </w:style>
  <w:style w:type="character" w:styleId="aff6">
    <w:name w:val="Emphasis"/>
    <w:qFormat/>
    <w:rPr>
      <w:color w:val="CC0033"/>
    </w:rPr>
  </w:style>
  <w:style w:type="character" w:styleId="HTML1">
    <w:name w:val="HTML Definition"/>
    <w:qFormat/>
    <w:rPr>
      <w:i/>
    </w:rPr>
  </w:style>
  <w:style w:type="character" w:styleId="aff7">
    <w:name w:val="Hyperlink"/>
    <w:qFormat/>
    <w:rPr>
      <w:rFonts w:ascii="微软雅黑" w:eastAsia="微软雅黑" w:hAnsi="微软雅黑" w:cs="微软雅黑" w:hint="eastAsia"/>
      <w:color w:val="428BCA"/>
      <w:u w:val="none"/>
    </w:rPr>
  </w:style>
  <w:style w:type="character" w:styleId="HTML2">
    <w:name w:val="HTML Code"/>
    <w:qFormat/>
    <w:rPr>
      <w:rFonts w:ascii="Consolas" w:eastAsia="Consolas" w:hAnsi="Consolas" w:cs="Consolas"/>
      <w:color w:val="C7254E"/>
      <w:sz w:val="21"/>
      <w:szCs w:val="21"/>
      <w:shd w:val="clear" w:color="auto" w:fill="F9F2F4"/>
    </w:rPr>
  </w:style>
  <w:style w:type="character" w:styleId="aff8">
    <w:name w:val="annotation reference"/>
    <w:qFormat/>
    <w:rPr>
      <w:sz w:val="21"/>
    </w:rPr>
  </w:style>
  <w:style w:type="character" w:styleId="HTML3">
    <w:name w:val="HTML Keyboard"/>
    <w:qFormat/>
    <w:rPr>
      <w:rFonts w:ascii="Consolas" w:eastAsia="Consolas" w:hAnsi="Consolas" w:cs="Consolas" w:hint="default"/>
      <w:color w:val="FFFFFF"/>
      <w:sz w:val="21"/>
      <w:szCs w:val="21"/>
      <w:shd w:val="clear" w:color="auto" w:fill="333333"/>
    </w:rPr>
  </w:style>
  <w:style w:type="character" w:styleId="HTML4">
    <w:name w:val="HTML Sample"/>
    <w:qFormat/>
    <w:rPr>
      <w:rFonts w:ascii="Consolas" w:eastAsia="Consolas" w:hAnsi="Consolas" w:cs="Consolas" w:hint="default"/>
      <w:sz w:val="21"/>
      <w:szCs w:val="21"/>
    </w:rPr>
  </w:style>
  <w:style w:type="character" w:customStyle="1" w:styleId="grame">
    <w:name w:val="grame"/>
    <w:qFormat/>
  </w:style>
  <w:style w:type="character" w:customStyle="1" w:styleId="aff9">
    <w:name w:val="样式 红色"/>
    <w:qFormat/>
    <w:rPr>
      <w:color w:val="auto"/>
    </w:rPr>
  </w:style>
  <w:style w:type="character" w:customStyle="1" w:styleId="afa">
    <w:name w:val="标题 字符"/>
    <w:link w:val="af9"/>
    <w:qFormat/>
    <w:locked/>
    <w:rPr>
      <w:rFonts w:ascii="Arial" w:eastAsia="宋体" w:hAnsi="Arial"/>
      <w:b/>
      <w:kern w:val="2"/>
      <w:sz w:val="32"/>
      <w:lang w:val="en-US" w:eastAsia="zh-CN" w:bidi="ar-SA"/>
    </w:rPr>
  </w:style>
  <w:style w:type="character" w:customStyle="1" w:styleId="a4">
    <w:name w:val="正文缩进 字符"/>
    <w:link w:val="a0"/>
    <w:qFormat/>
    <w:locked/>
    <w:rPr>
      <w:rFonts w:eastAsia="宋体"/>
      <w:kern w:val="2"/>
      <w:sz w:val="21"/>
      <w:lang w:val="en-US" w:eastAsia="zh-CN" w:bidi="ar-SA"/>
    </w:rPr>
  </w:style>
  <w:style w:type="character" w:customStyle="1" w:styleId="ab">
    <w:name w:val="正文文本 字符"/>
    <w:link w:val="aa"/>
    <w:qFormat/>
    <w:locked/>
    <w:rPr>
      <w:rFonts w:eastAsia="宋体"/>
      <w:kern w:val="2"/>
      <w:sz w:val="21"/>
      <w:lang w:val="en-US" w:eastAsia="zh-CN" w:bidi="ar-SA"/>
    </w:rPr>
  </w:style>
  <w:style w:type="character" w:customStyle="1" w:styleId="5555Char">
    <w:name w:val="5555 Char"/>
    <w:link w:val="5555"/>
    <w:qFormat/>
    <w:locked/>
    <w:rPr>
      <w:sz w:val="24"/>
      <w:lang w:bidi="ar-SA"/>
    </w:rPr>
  </w:style>
  <w:style w:type="paragraph" w:customStyle="1" w:styleId="5555">
    <w:name w:val="5555"/>
    <w:basedOn w:val="a"/>
    <w:link w:val="5555Char"/>
    <w:qFormat/>
    <w:pPr>
      <w:keepNext/>
      <w:widowControl/>
      <w:suppressLineNumbers/>
      <w:suppressAutoHyphens/>
      <w:ind w:firstLineChars="200" w:firstLine="480"/>
      <w:jc w:val="left"/>
    </w:pPr>
    <w:rPr>
      <w:kern w:val="0"/>
      <w:sz w:val="24"/>
    </w:rPr>
  </w:style>
  <w:style w:type="character" w:customStyle="1" w:styleId="cn1">
    <w:name w:val="cn1"/>
    <w:qFormat/>
    <w:rPr>
      <w:sz w:val="18"/>
    </w:rPr>
  </w:style>
  <w:style w:type="character" w:customStyle="1" w:styleId="HTML0">
    <w:name w:val="HTML 预设格式 字符"/>
    <w:link w:val="HTML"/>
    <w:uiPriority w:val="99"/>
    <w:qFormat/>
    <w:locked/>
    <w:rPr>
      <w:rFonts w:ascii="Arial" w:hAnsi="Arial"/>
      <w:sz w:val="24"/>
      <w:lang w:bidi="ar-SA"/>
    </w:rPr>
  </w:style>
  <w:style w:type="character" w:customStyle="1" w:styleId="1CharChar">
    <w:name w:val="正文1 Char Char"/>
    <w:qFormat/>
    <w:rPr>
      <w:rFonts w:ascii="宋体" w:eastAsia="宋体" w:hAnsi="Wingdings"/>
      <w:kern w:val="2"/>
      <w:sz w:val="24"/>
      <w:lang w:val="en-US" w:eastAsia="zh-CN"/>
    </w:rPr>
  </w:style>
  <w:style w:type="character" w:customStyle="1" w:styleId="70">
    <w:name w:val="标题 7 字符"/>
    <w:link w:val="7"/>
    <w:qFormat/>
    <w:locked/>
    <w:rPr>
      <w:rFonts w:ascii="宋体" w:eastAsia="仿宋_GB2312"/>
      <w:b/>
      <w:sz w:val="24"/>
      <w:lang w:val="en-US" w:eastAsia="zh-CN" w:bidi="ar-SA"/>
    </w:rPr>
  </w:style>
  <w:style w:type="character" w:customStyle="1" w:styleId="5555Char0">
    <w:name w:val="5555顶格 Char"/>
    <w:link w:val="55550"/>
    <w:qFormat/>
    <w:locked/>
    <w:rPr>
      <w:sz w:val="24"/>
      <w:szCs w:val="24"/>
      <w:lang w:bidi="ar-SA"/>
    </w:rPr>
  </w:style>
  <w:style w:type="paragraph" w:customStyle="1" w:styleId="55550">
    <w:name w:val="5555顶格"/>
    <w:basedOn w:val="a"/>
    <w:link w:val="5555Char0"/>
    <w:qFormat/>
    <w:pPr>
      <w:keepNext/>
      <w:widowControl/>
      <w:suppressLineNumbers/>
      <w:suppressAutoHyphens/>
      <w:jc w:val="left"/>
    </w:pPr>
    <w:rPr>
      <w:kern w:val="0"/>
      <w:sz w:val="24"/>
      <w:szCs w:val="24"/>
    </w:rPr>
  </w:style>
  <w:style w:type="character" w:customStyle="1" w:styleId="aff1">
    <w:name w:val="正文文本首行缩进 字符"/>
    <w:link w:val="aff0"/>
    <w:qFormat/>
    <w:locked/>
    <w:rPr>
      <w:lang w:val="en-US" w:eastAsia="zh-CN" w:bidi="ar-SA"/>
    </w:rPr>
  </w:style>
  <w:style w:type="character" w:customStyle="1" w:styleId="textcontents">
    <w:name w:val="textcontents"/>
    <w:qFormat/>
    <w:rPr>
      <w:rFonts w:cs="Times New Roman"/>
    </w:rPr>
  </w:style>
  <w:style w:type="character" w:customStyle="1" w:styleId="CharChar19">
    <w:name w:val="Char Char19"/>
    <w:qFormat/>
    <w:rPr>
      <w:rFonts w:ascii="Arial" w:eastAsia="黑体" w:hAnsi="Arial"/>
      <w:b/>
      <w:sz w:val="28"/>
    </w:rPr>
  </w:style>
  <w:style w:type="character" w:customStyle="1" w:styleId="2Char1">
    <w:name w:val="标题 2 Char1"/>
    <w:qFormat/>
    <w:rPr>
      <w:rFonts w:ascii="Arial" w:eastAsia="黑体" w:hAnsi="Arial"/>
      <w:b/>
      <w:kern w:val="2"/>
      <w:sz w:val="32"/>
      <w:lang w:val="en-US" w:eastAsia="zh-CN"/>
    </w:rPr>
  </w:style>
  <w:style w:type="character" w:customStyle="1" w:styleId="7L7PIM7Char">
    <w:name w:val="样式 标题 7L7PIM 7 + Char"/>
    <w:link w:val="7L7PIM7"/>
    <w:qFormat/>
    <w:locked/>
    <w:rPr>
      <w:rFonts w:ascii="Arial" w:hAnsi="Arial"/>
      <w:b/>
      <w:kern w:val="2"/>
      <w:sz w:val="21"/>
      <w:lang w:bidi="ar-SA"/>
    </w:rPr>
  </w:style>
  <w:style w:type="paragraph" w:customStyle="1" w:styleId="7L7PIM7">
    <w:name w:val="样式 标题 7L7PIM 7 +"/>
    <w:basedOn w:val="7"/>
    <w:link w:val="7L7PIM7Char"/>
    <w:qFormat/>
    <w:pPr>
      <w:numPr>
        <w:ilvl w:val="0"/>
        <w:numId w:val="0"/>
      </w:numPr>
      <w:spacing w:before="0" w:after="0"/>
      <w:outlineLvl w:val="4"/>
    </w:pPr>
    <w:rPr>
      <w:rFonts w:ascii="Arial" w:eastAsia="宋体" w:hAnsi="Arial"/>
      <w:kern w:val="2"/>
      <w:sz w:val="21"/>
    </w:rPr>
  </w:style>
  <w:style w:type="character" w:customStyle="1" w:styleId="1Char1">
    <w:name w:val="普通文字1 Char1"/>
    <w:qFormat/>
    <w:rPr>
      <w:rFonts w:ascii="宋体" w:eastAsia="宋体"/>
      <w:kern w:val="2"/>
      <w:sz w:val="21"/>
      <w:lang w:val="en-US" w:eastAsia="zh-CN"/>
    </w:rPr>
  </w:style>
  <w:style w:type="character" w:customStyle="1" w:styleId="CharChar20">
    <w:name w:val="Char Char20"/>
    <w:qFormat/>
    <w:rPr>
      <w:rFonts w:ascii="Arial" w:eastAsia="黑体" w:hAnsi="Arial"/>
      <w:b/>
      <w:sz w:val="32"/>
    </w:rPr>
  </w:style>
  <w:style w:type="character" w:customStyle="1" w:styleId="5Char">
    <w:name w:val="样式5 Char"/>
    <w:link w:val="51"/>
    <w:qFormat/>
    <w:locked/>
    <w:rPr>
      <w:rFonts w:eastAsia="宋体"/>
      <w:kern w:val="2"/>
      <w:sz w:val="18"/>
      <w:szCs w:val="18"/>
      <w:lang w:val="en-US" w:eastAsia="zh-CN" w:bidi="ar-SA"/>
    </w:rPr>
  </w:style>
  <w:style w:type="paragraph" w:customStyle="1" w:styleId="51">
    <w:name w:val="样式5"/>
    <w:basedOn w:val="af7"/>
    <w:link w:val="5Char"/>
    <w:qFormat/>
    <w:pPr>
      <w:widowControl/>
      <w:pBdr>
        <w:bottom w:val="none" w:sz="0" w:space="0" w:color="auto"/>
      </w:pBdr>
      <w:spacing w:line="360" w:lineRule="auto"/>
    </w:pPr>
    <w:rPr>
      <w:szCs w:val="18"/>
    </w:rPr>
  </w:style>
  <w:style w:type="character" w:customStyle="1" w:styleId="af8">
    <w:name w:val="页眉 字符"/>
    <w:link w:val="af7"/>
    <w:qFormat/>
    <w:locked/>
    <w:rPr>
      <w:rFonts w:eastAsia="宋体"/>
      <w:kern w:val="2"/>
      <w:sz w:val="18"/>
      <w:lang w:val="en-US" w:eastAsia="zh-CN" w:bidi="ar-SA"/>
    </w:rPr>
  </w:style>
  <w:style w:type="character" w:customStyle="1" w:styleId="2222Char">
    <w:name w:val="2222 Char"/>
    <w:link w:val="2222"/>
    <w:qFormat/>
    <w:locked/>
    <w:rPr>
      <w:rFonts w:hAnsi="宋体"/>
      <w:b/>
      <w:color w:val="000000"/>
      <w:sz w:val="28"/>
      <w:lang w:bidi="ar-SA"/>
    </w:rPr>
  </w:style>
  <w:style w:type="paragraph" w:customStyle="1" w:styleId="2222">
    <w:name w:val="2222"/>
    <w:basedOn w:val="a"/>
    <w:link w:val="2222Char"/>
    <w:qFormat/>
    <w:pPr>
      <w:keepNext/>
      <w:widowControl/>
      <w:suppressLineNumbers/>
      <w:suppressAutoHyphens/>
      <w:spacing w:line="360" w:lineRule="auto"/>
      <w:jc w:val="left"/>
    </w:pPr>
    <w:rPr>
      <w:rFonts w:hAnsi="宋体"/>
      <w:b/>
      <w:color w:val="000000"/>
      <w:kern w:val="0"/>
      <w:sz w:val="28"/>
    </w:rPr>
  </w:style>
  <w:style w:type="character" w:customStyle="1" w:styleId="CharChar51">
    <w:name w:val="Char Char51"/>
    <w:qFormat/>
    <w:rPr>
      <w:kern w:val="2"/>
      <w:sz w:val="18"/>
    </w:rPr>
  </w:style>
  <w:style w:type="character" w:customStyle="1" w:styleId="3Char1">
    <w:name w:val="标题 3 Char1"/>
    <w:qFormat/>
    <w:rPr>
      <w:rFonts w:ascii="Arial" w:eastAsia="宋体" w:hAnsi="Arial"/>
      <w:b/>
      <w:sz w:val="32"/>
    </w:rPr>
  </w:style>
  <w:style w:type="character" w:customStyle="1" w:styleId="CharChar181">
    <w:name w:val="Char Char181"/>
    <w:qFormat/>
    <w:rPr>
      <w:rFonts w:ascii="Times New Roman" w:eastAsia="宋体" w:hAnsi="Times New Roman"/>
      <w:b/>
      <w:sz w:val="28"/>
    </w:rPr>
  </w:style>
  <w:style w:type="character" w:customStyle="1" w:styleId="test1">
    <w:name w:val="test1"/>
    <w:qFormat/>
    <w:rPr>
      <w:rFonts w:ascii="宋体" w:eastAsia="宋体" w:hAnsi="宋体" w:hint="eastAsia"/>
      <w:dstrike/>
      <w:color w:val="000000"/>
      <w:sz w:val="21"/>
      <w:u w:val="none"/>
    </w:rPr>
  </w:style>
  <w:style w:type="character" w:customStyle="1" w:styleId="ttag">
    <w:name w:val="t_tag"/>
    <w:qFormat/>
    <w:rPr>
      <w:rFonts w:cs="Times New Roman"/>
    </w:rPr>
  </w:style>
  <w:style w:type="character" w:customStyle="1" w:styleId="CharChar201">
    <w:name w:val="Char Char201"/>
    <w:qFormat/>
    <w:rPr>
      <w:rFonts w:ascii="Arial" w:eastAsia="黑体" w:hAnsi="Arial"/>
      <w:b/>
      <w:sz w:val="32"/>
    </w:rPr>
  </w:style>
  <w:style w:type="character" w:customStyle="1" w:styleId="CharChar52">
    <w:name w:val="Char Char52"/>
    <w:qFormat/>
    <w:rPr>
      <w:kern w:val="2"/>
      <w:sz w:val="18"/>
    </w:rPr>
  </w:style>
  <w:style w:type="character" w:customStyle="1" w:styleId="02Char">
    <w:name w:val="标题02 Char"/>
    <w:link w:val="02"/>
    <w:qFormat/>
    <w:locked/>
    <w:rPr>
      <w:rFonts w:ascii="宋体" w:eastAsia="黑体" w:hAnsi="宋体"/>
      <w:b/>
      <w:color w:val="000000"/>
      <w:kern w:val="2"/>
      <w:sz w:val="32"/>
      <w:lang w:bidi="ar-SA"/>
    </w:rPr>
  </w:style>
  <w:style w:type="paragraph" w:customStyle="1" w:styleId="02">
    <w:name w:val="标题02"/>
    <w:basedOn w:val="a"/>
    <w:link w:val="02Char"/>
    <w:qFormat/>
    <w:pPr>
      <w:widowControl/>
      <w:adjustRightInd w:val="0"/>
      <w:snapToGrid w:val="0"/>
      <w:spacing w:line="360" w:lineRule="auto"/>
      <w:jc w:val="left"/>
      <w:outlineLvl w:val="1"/>
    </w:pPr>
    <w:rPr>
      <w:rFonts w:ascii="宋体" w:eastAsia="黑体" w:hAnsi="宋体"/>
      <w:b/>
      <w:color w:val="000000"/>
      <w:sz w:val="32"/>
    </w:rPr>
  </w:style>
  <w:style w:type="character" w:customStyle="1" w:styleId="13">
    <w:name w:val="纯文本 字符1"/>
    <w:qFormat/>
    <w:rPr>
      <w:rFonts w:ascii="宋体" w:hAnsi="Courier New"/>
    </w:rPr>
  </w:style>
  <w:style w:type="character" w:customStyle="1" w:styleId="Char">
    <w:name w:val="正文首行缩进 Char"/>
    <w:qFormat/>
    <w:locked/>
    <w:rPr>
      <w:kern w:val="2"/>
      <w:sz w:val="18"/>
    </w:rPr>
  </w:style>
  <w:style w:type="character" w:customStyle="1" w:styleId="30">
    <w:name w:val="标题 3 字符"/>
    <w:link w:val="3"/>
    <w:qFormat/>
    <w:locked/>
    <w:rPr>
      <w:rFonts w:ascii="黑体" w:eastAsia="黑体"/>
      <w:b/>
      <w:color w:val="000000"/>
      <w:sz w:val="28"/>
      <w:lang w:val="en-US" w:eastAsia="zh-CN" w:bidi="ar-SA"/>
    </w:rPr>
  </w:style>
  <w:style w:type="character" w:customStyle="1" w:styleId="CharChar171">
    <w:name w:val="Char Char171"/>
    <w:qFormat/>
    <w:rPr>
      <w:rFonts w:ascii="Arial" w:eastAsia="黑体" w:hAnsi="Arial"/>
      <w:b/>
      <w:kern w:val="0"/>
      <w:sz w:val="24"/>
    </w:rPr>
  </w:style>
  <w:style w:type="character" w:customStyle="1" w:styleId="60">
    <w:name w:val="标题 6 字符"/>
    <w:link w:val="6"/>
    <w:qFormat/>
    <w:locked/>
    <w:rPr>
      <w:rFonts w:ascii="Arial" w:eastAsia="黑体" w:hAnsi="Arial"/>
      <w:b/>
      <w:bCs/>
      <w:sz w:val="24"/>
      <w:szCs w:val="24"/>
      <w:lang w:val="en-US" w:eastAsia="zh-CN" w:bidi="ar-SA"/>
    </w:rPr>
  </w:style>
  <w:style w:type="character" w:customStyle="1" w:styleId="NoSpacingChar">
    <w:name w:val="No Spacing Char"/>
    <w:link w:val="14"/>
    <w:qFormat/>
    <w:locked/>
    <w:rPr>
      <w:rFonts w:eastAsia="Times New Roman"/>
      <w:sz w:val="22"/>
      <w:lang w:val="en-US" w:eastAsia="zh-CN" w:bidi="ar-SA"/>
    </w:rPr>
  </w:style>
  <w:style w:type="paragraph" w:customStyle="1" w:styleId="14">
    <w:name w:val="无间隔1"/>
    <w:link w:val="NoSpacingChar"/>
    <w:qFormat/>
    <w:pPr>
      <w:spacing w:line="360" w:lineRule="auto"/>
    </w:pPr>
    <w:rPr>
      <w:rFonts w:eastAsia="Times New Roman"/>
      <w:sz w:val="22"/>
    </w:rPr>
  </w:style>
  <w:style w:type="character" w:customStyle="1" w:styleId="3333Char">
    <w:name w:val="3333 Char"/>
    <w:link w:val="3333"/>
    <w:qFormat/>
    <w:locked/>
    <w:rPr>
      <w:rFonts w:ascii="仿宋_GB2312" w:eastAsia="仿宋_GB2312" w:hAnsi="宋体"/>
      <w:b/>
      <w:color w:val="000000"/>
      <w:sz w:val="28"/>
      <w:lang w:bidi="ar-SA"/>
    </w:rPr>
  </w:style>
  <w:style w:type="paragraph" w:customStyle="1" w:styleId="3333">
    <w:name w:val="3333"/>
    <w:basedOn w:val="2222"/>
    <w:link w:val="3333Char"/>
    <w:qFormat/>
    <w:rPr>
      <w:rFonts w:ascii="仿宋_GB2312" w:eastAsia="仿宋_GB2312"/>
    </w:rPr>
  </w:style>
  <w:style w:type="character" w:customStyle="1" w:styleId="80">
    <w:name w:val="标题 8 字符"/>
    <w:link w:val="8"/>
    <w:qFormat/>
    <w:locked/>
    <w:rPr>
      <w:rFonts w:ascii="Arial" w:eastAsia="黑体" w:hAnsi="Arial"/>
      <w:sz w:val="24"/>
      <w:lang w:val="en-US" w:eastAsia="zh-CN" w:bidi="ar-SA"/>
    </w:rPr>
  </w:style>
  <w:style w:type="character" w:customStyle="1" w:styleId="af0">
    <w:name w:val="纯文本 字符"/>
    <w:link w:val="af"/>
    <w:qFormat/>
    <w:locked/>
    <w:rPr>
      <w:rFonts w:ascii="宋体" w:eastAsia="宋体" w:hAnsi="Courier New"/>
      <w:sz w:val="21"/>
      <w:lang w:bidi="ar-SA"/>
    </w:rPr>
  </w:style>
  <w:style w:type="character" w:customStyle="1" w:styleId="90">
    <w:name w:val="标题 9 字符"/>
    <w:link w:val="9"/>
    <w:qFormat/>
    <w:locked/>
    <w:rPr>
      <w:rFonts w:ascii="Arial" w:eastAsia="黑体" w:hAnsi="Arial"/>
      <w:sz w:val="28"/>
      <w:lang w:val="en-US" w:eastAsia="zh-CN" w:bidi="ar-SA"/>
    </w:rPr>
  </w:style>
  <w:style w:type="character" w:customStyle="1" w:styleId="unnamed11">
    <w:name w:val="unnamed11"/>
    <w:qFormat/>
    <w:rPr>
      <w:sz w:val="18"/>
    </w:rPr>
  </w:style>
  <w:style w:type="character" w:customStyle="1" w:styleId="3Char">
    <w:name w:val="样式3 Char"/>
    <w:link w:val="35"/>
    <w:qFormat/>
    <w:locked/>
    <w:rPr>
      <w:rFonts w:ascii="黑体" w:eastAsia="黑体" w:hAnsi="黑体"/>
      <w:kern w:val="2"/>
      <w:sz w:val="18"/>
      <w:lang w:bidi="ar-SA"/>
    </w:rPr>
  </w:style>
  <w:style w:type="paragraph" w:customStyle="1" w:styleId="35">
    <w:name w:val="样式3"/>
    <w:basedOn w:val="af7"/>
    <w:link w:val="3Char"/>
    <w:qFormat/>
    <w:pPr>
      <w:widowControl/>
      <w:pBdr>
        <w:bottom w:val="thickThinSmallGap" w:sz="12" w:space="1" w:color="auto"/>
      </w:pBdr>
      <w:spacing w:line="360" w:lineRule="auto"/>
      <w:jc w:val="left"/>
    </w:pPr>
    <w:rPr>
      <w:rFonts w:ascii="黑体" w:eastAsia="黑体" w:hAnsi="黑体"/>
    </w:rPr>
  </w:style>
  <w:style w:type="character" w:customStyle="1" w:styleId="CharChar">
    <w:name w:val="Char Char"/>
    <w:qFormat/>
    <w:rPr>
      <w:kern w:val="2"/>
      <w:sz w:val="18"/>
    </w:rPr>
  </w:style>
  <w:style w:type="character" w:customStyle="1" w:styleId="a7">
    <w:name w:val="文档结构图 字符"/>
    <w:link w:val="a6"/>
    <w:qFormat/>
    <w:locked/>
    <w:rPr>
      <w:rFonts w:eastAsia="宋体"/>
      <w:kern w:val="2"/>
      <w:sz w:val="21"/>
      <w:lang w:val="en-US" w:eastAsia="zh-CN" w:bidi="ar-SA"/>
    </w:rPr>
  </w:style>
  <w:style w:type="character" w:customStyle="1" w:styleId="DateChar">
    <w:name w:val="Date Char"/>
    <w:qFormat/>
    <w:locked/>
    <w:rPr>
      <w:kern w:val="2"/>
      <w:sz w:val="24"/>
    </w:rPr>
  </w:style>
  <w:style w:type="character" w:customStyle="1" w:styleId="CharChar18">
    <w:name w:val="Char Char18"/>
    <w:qFormat/>
    <w:rPr>
      <w:rFonts w:ascii="Times New Roman" w:eastAsia="宋体" w:hAnsi="Times New Roman"/>
      <w:b/>
      <w:sz w:val="28"/>
    </w:rPr>
  </w:style>
  <w:style w:type="character" w:customStyle="1" w:styleId="555Char">
    <w:name w:val="555 Char"/>
    <w:link w:val="555"/>
    <w:qFormat/>
    <w:locked/>
    <w:rPr>
      <w:rFonts w:ascii="宋体" w:eastAsia="宋体"/>
      <w:kern w:val="2"/>
      <w:sz w:val="24"/>
      <w:lang w:bidi="ar-SA"/>
    </w:rPr>
  </w:style>
  <w:style w:type="paragraph" w:customStyle="1" w:styleId="555">
    <w:name w:val="555"/>
    <w:basedOn w:val="af"/>
    <w:link w:val="555Char"/>
    <w:qFormat/>
    <w:pPr>
      <w:overflowPunct/>
      <w:autoSpaceDE/>
      <w:autoSpaceDN/>
      <w:adjustRightInd/>
      <w:spacing w:line="360" w:lineRule="auto"/>
      <w:ind w:firstLineChars="200" w:firstLine="480"/>
      <w:textAlignment w:val="auto"/>
    </w:pPr>
    <w:rPr>
      <w:rFonts w:hAnsi="Times New Roman"/>
      <w:kern w:val="2"/>
      <w:sz w:val="24"/>
    </w:rPr>
  </w:style>
  <w:style w:type="character" w:customStyle="1" w:styleId="bg11">
    <w:name w:val="bg_11"/>
    <w:qFormat/>
    <w:rPr>
      <w:shd w:val="clear" w:color="auto" w:fill="FFFFFF"/>
    </w:rPr>
  </w:style>
  <w:style w:type="character" w:customStyle="1" w:styleId="inews1">
    <w:name w:val="inews1"/>
    <w:qFormat/>
    <w:rPr>
      <w:color w:val="243749"/>
      <w:sz w:val="18"/>
      <w:szCs w:val="18"/>
      <w:u w:val="none"/>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5">
    <w:name w:val="不明显强调1"/>
    <w:uiPriority w:val="19"/>
    <w:qFormat/>
    <w:rPr>
      <w:i/>
      <w:iCs/>
      <w:color w:val="404040"/>
    </w:rPr>
  </w:style>
  <w:style w:type="character" w:customStyle="1" w:styleId="Char0">
    <w:name w:val="正文样式 Char"/>
    <w:link w:val="affa"/>
    <w:qFormat/>
    <w:locked/>
    <w:rPr>
      <w:rFonts w:eastAsia="仿宋_GB2312"/>
      <w:sz w:val="24"/>
      <w:lang w:bidi="ar-SA"/>
    </w:rPr>
  </w:style>
  <w:style w:type="paragraph" w:customStyle="1" w:styleId="affa">
    <w:name w:val="正文样式"/>
    <w:basedOn w:val="a"/>
    <w:link w:val="Char0"/>
    <w:qFormat/>
    <w:pPr>
      <w:widowControl/>
      <w:spacing w:line="360" w:lineRule="auto"/>
      <w:ind w:firstLineChars="200" w:firstLine="200"/>
      <w:jc w:val="left"/>
    </w:pPr>
    <w:rPr>
      <w:rFonts w:eastAsia="仿宋_GB2312"/>
      <w:kern w:val="0"/>
      <w:sz w:val="24"/>
    </w:rPr>
  </w:style>
  <w:style w:type="character" w:customStyle="1" w:styleId="40">
    <w:name w:val="标题 4 字符"/>
    <w:link w:val="4"/>
    <w:qFormat/>
    <w:locked/>
    <w:rPr>
      <w:rFonts w:ascii="Arial" w:eastAsia="宋体" w:hAnsi="Arial"/>
      <w:b/>
      <w:sz w:val="21"/>
      <w:lang w:bidi="ar-SA"/>
    </w:rPr>
  </w:style>
  <w:style w:type="character" w:customStyle="1" w:styleId="texthight">
    <w:name w:val="texthight"/>
    <w:qFormat/>
  </w:style>
  <w:style w:type="character" w:customStyle="1" w:styleId="4444Char">
    <w:name w:val="4444 Char"/>
    <w:link w:val="4444"/>
    <w:qFormat/>
    <w:locked/>
    <w:rPr>
      <w:b/>
      <w:kern w:val="2"/>
      <w:sz w:val="24"/>
      <w:lang w:bidi="ar-SA"/>
    </w:rPr>
  </w:style>
  <w:style w:type="paragraph" w:customStyle="1" w:styleId="4444">
    <w:name w:val="4444"/>
    <w:basedOn w:val="5555"/>
    <w:link w:val="4444Char"/>
    <w:qFormat/>
    <w:pPr>
      <w:ind w:firstLine="482"/>
    </w:pPr>
    <w:rPr>
      <w:b/>
      <w:kern w:val="2"/>
    </w:rPr>
  </w:style>
  <w:style w:type="character" w:customStyle="1" w:styleId="a9">
    <w:name w:val="批注文字 字符"/>
    <w:link w:val="a8"/>
    <w:qFormat/>
    <w:locked/>
    <w:rPr>
      <w:kern w:val="2"/>
      <w:sz w:val="24"/>
      <w:lang w:bidi="ar-SA"/>
    </w:rPr>
  </w:style>
  <w:style w:type="character" w:customStyle="1" w:styleId="34">
    <w:name w:val="正文文本缩进 3 字符"/>
    <w:link w:val="33"/>
    <w:qFormat/>
    <w:locked/>
    <w:rPr>
      <w:rFonts w:ascii="仿宋_GB2312" w:eastAsia="仿宋_GB2312"/>
      <w:color w:val="FF0000"/>
      <w:kern w:val="2"/>
      <w:sz w:val="24"/>
      <w:lang w:val="en-US" w:eastAsia="zh-CN" w:bidi="ar-SA"/>
    </w:rPr>
  </w:style>
  <w:style w:type="character" w:customStyle="1" w:styleId="af4">
    <w:name w:val="批注框文本 字符"/>
    <w:link w:val="af3"/>
    <w:qFormat/>
    <w:locked/>
    <w:rPr>
      <w:rFonts w:eastAsia="宋体"/>
      <w:kern w:val="2"/>
      <w:sz w:val="18"/>
      <w:lang w:val="en-US" w:eastAsia="zh-CN" w:bidi="ar-SA"/>
    </w:rPr>
  </w:style>
  <w:style w:type="character" w:customStyle="1" w:styleId="-2pt">
    <w:name w:val="正文文本 + 间距 -2 pt"/>
    <w:qFormat/>
    <w:rPr>
      <w:rFonts w:eastAsia="宋体"/>
      <w:spacing w:val="-40"/>
      <w:kern w:val="2"/>
      <w:sz w:val="21"/>
      <w:szCs w:val="24"/>
      <w:lang w:val="en-US" w:eastAsia="zh-CN" w:bidi="ar-SA"/>
    </w:rPr>
  </w:style>
  <w:style w:type="character" w:customStyle="1" w:styleId="1Char">
    <w:name w:val="正文1 Char"/>
    <w:link w:val="120"/>
    <w:qFormat/>
    <w:locked/>
    <w:rPr>
      <w:rFonts w:ascii="宋体"/>
      <w:sz w:val="24"/>
      <w:lang w:bidi="ar-SA"/>
    </w:rPr>
  </w:style>
  <w:style w:type="paragraph" w:customStyle="1" w:styleId="120">
    <w:name w:val="正文12"/>
    <w:basedOn w:val="a"/>
    <w:link w:val="1Char"/>
    <w:qFormat/>
    <w:pPr>
      <w:widowControl/>
      <w:autoSpaceDE w:val="0"/>
      <w:autoSpaceDN w:val="0"/>
      <w:adjustRightInd w:val="0"/>
      <w:spacing w:line="360" w:lineRule="auto"/>
      <w:ind w:firstLineChars="200" w:firstLine="420"/>
      <w:jc w:val="left"/>
    </w:pPr>
    <w:rPr>
      <w:rFonts w:ascii="宋体"/>
      <w:kern w:val="0"/>
      <w:sz w:val="24"/>
    </w:rPr>
  </w:style>
  <w:style w:type="character" w:customStyle="1" w:styleId="Char1">
    <w:name w:val="编号 Char"/>
    <w:link w:val="affb"/>
    <w:qFormat/>
    <w:locked/>
    <w:rPr>
      <w:kern w:val="2"/>
      <w:sz w:val="24"/>
      <w:lang w:bidi="ar-SA"/>
    </w:rPr>
  </w:style>
  <w:style w:type="paragraph" w:customStyle="1" w:styleId="affb">
    <w:name w:val="编号"/>
    <w:basedOn w:val="16"/>
    <w:link w:val="Char1"/>
    <w:qFormat/>
    <w:pPr>
      <w:ind w:firstLineChars="0" w:firstLine="0"/>
    </w:pPr>
    <w:rPr>
      <w:rFonts w:ascii="Times New Roman" w:eastAsia="宋体" w:hAnsi="Times New Roman"/>
      <w:kern w:val="2"/>
      <w:szCs w:val="20"/>
    </w:rPr>
  </w:style>
  <w:style w:type="paragraph" w:customStyle="1" w:styleId="16">
    <w:name w:val="列出段落1"/>
    <w:basedOn w:val="a"/>
    <w:qFormat/>
    <w:pPr>
      <w:widowControl/>
      <w:spacing w:line="360" w:lineRule="auto"/>
      <w:ind w:firstLineChars="200" w:firstLine="420"/>
      <w:jc w:val="left"/>
    </w:pPr>
    <w:rPr>
      <w:rFonts w:ascii="Calibri" w:eastAsia="仿宋_GB2312" w:hAnsi="Calibri"/>
      <w:kern w:val="0"/>
      <w:sz w:val="24"/>
      <w:szCs w:val="22"/>
    </w:rPr>
  </w:style>
  <w:style w:type="character" w:customStyle="1" w:styleId="aff">
    <w:name w:val="批注主题 字符"/>
    <w:link w:val="afe"/>
    <w:qFormat/>
    <w:locked/>
    <w:rPr>
      <w:b/>
      <w:kern w:val="2"/>
      <w:sz w:val="24"/>
      <w:lang w:bidi="ar-SA"/>
    </w:rPr>
  </w:style>
  <w:style w:type="character" w:customStyle="1" w:styleId="1111Char">
    <w:name w:val="1111 Char"/>
    <w:link w:val="1111"/>
    <w:qFormat/>
    <w:locked/>
    <w:rPr>
      <w:b/>
      <w:sz w:val="24"/>
      <w:lang w:bidi="ar-SA"/>
    </w:rPr>
  </w:style>
  <w:style w:type="paragraph" w:customStyle="1" w:styleId="1111">
    <w:name w:val="1111"/>
    <w:basedOn w:val="5555"/>
    <w:link w:val="1111Char"/>
    <w:qFormat/>
    <w:pPr>
      <w:ind w:firstLineChars="0" w:firstLine="0"/>
      <w:jc w:val="center"/>
    </w:pPr>
    <w:rPr>
      <w:b/>
    </w:rPr>
  </w:style>
  <w:style w:type="character" w:customStyle="1" w:styleId="af6">
    <w:name w:val="页脚 字符"/>
    <w:link w:val="af5"/>
    <w:uiPriority w:val="99"/>
    <w:qFormat/>
    <w:locked/>
    <w:rPr>
      <w:rFonts w:eastAsia="宋体"/>
      <w:kern w:val="2"/>
      <w:sz w:val="18"/>
      <w:lang w:val="en-US" w:eastAsia="zh-CN" w:bidi="ar-SA"/>
    </w:rPr>
  </w:style>
  <w:style w:type="character" w:customStyle="1" w:styleId="CharChar191">
    <w:name w:val="Char Char191"/>
    <w:qFormat/>
    <w:rPr>
      <w:rFonts w:ascii="Arial" w:eastAsia="黑体" w:hAnsi="Arial"/>
      <w:b/>
      <w:sz w:val="28"/>
    </w:rPr>
  </w:style>
  <w:style w:type="character" w:customStyle="1" w:styleId="1051">
    <w:name w:val="1051"/>
    <w:qFormat/>
    <w:rPr>
      <w:sz w:val="21"/>
    </w:rPr>
  </w:style>
  <w:style w:type="character" w:customStyle="1" w:styleId="CharChar161">
    <w:name w:val="Char Char161"/>
    <w:qFormat/>
    <w:rPr>
      <w:rFonts w:ascii="Times New Roman" w:eastAsia="宋体" w:hAnsi="Times New Roman"/>
      <w:b/>
      <w:kern w:val="0"/>
      <w:sz w:val="24"/>
    </w:rPr>
  </w:style>
  <w:style w:type="character" w:customStyle="1" w:styleId="111Char">
    <w:name w:val="111 Char"/>
    <w:link w:val="111"/>
    <w:qFormat/>
    <w:locked/>
    <w:rPr>
      <w:rFonts w:eastAsia="黑体"/>
      <w:b/>
      <w:kern w:val="44"/>
      <w:sz w:val="32"/>
      <w:lang w:bidi="ar-SA"/>
    </w:rPr>
  </w:style>
  <w:style w:type="paragraph" w:customStyle="1" w:styleId="111">
    <w:name w:val="111"/>
    <w:basedOn w:val="1"/>
    <w:link w:val="111Char"/>
    <w:qFormat/>
    <w:pPr>
      <w:widowControl/>
      <w:numPr>
        <w:numId w:val="0"/>
      </w:numPr>
      <w:autoSpaceDE/>
      <w:autoSpaceDN/>
      <w:spacing w:before="0" w:after="0"/>
      <w:jc w:val="center"/>
    </w:pPr>
    <w:rPr>
      <w:rFonts w:ascii="Times New Roman" w:hAnsi="Times New Roman"/>
      <w:color w:val="auto"/>
      <w:sz w:val="32"/>
    </w:rPr>
  </w:style>
  <w:style w:type="character" w:customStyle="1" w:styleId="50">
    <w:name w:val="标题 5 字符"/>
    <w:link w:val="5"/>
    <w:qFormat/>
    <w:locked/>
    <w:rPr>
      <w:rFonts w:ascii="仿宋_GB2312" w:eastAsia="仿宋_GB2312"/>
      <w:b/>
      <w:bCs/>
      <w:kern w:val="2"/>
      <w:sz w:val="28"/>
      <w:szCs w:val="28"/>
      <w:lang w:val="en-US" w:eastAsia="zh-CN" w:bidi="ar-SA"/>
    </w:rPr>
  </w:style>
  <w:style w:type="character" w:customStyle="1" w:styleId="CharChar21">
    <w:name w:val="Char Char21"/>
    <w:qFormat/>
    <w:rPr>
      <w:rFonts w:eastAsia="宋体"/>
      <w:kern w:val="2"/>
      <w:sz w:val="18"/>
      <w:lang w:val="en-US" w:eastAsia="zh-CN"/>
    </w:rPr>
  </w:style>
  <w:style w:type="character" w:customStyle="1" w:styleId="CharChar0">
    <w:name w:val="正文样式 Char Char"/>
    <w:qFormat/>
    <w:rPr>
      <w:rFonts w:ascii="Times New Roman" w:eastAsia="仿宋_GB2312" w:hAnsi="Times New Roman"/>
      <w:sz w:val="24"/>
    </w:rPr>
  </w:style>
  <w:style w:type="character" w:customStyle="1" w:styleId="ad">
    <w:name w:val="正文文本缩进 字符"/>
    <w:link w:val="ac"/>
    <w:qFormat/>
    <w:locked/>
    <w:rPr>
      <w:rFonts w:eastAsia="宋体"/>
      <w:kern w:val="2"/>
      <w:sz w:val="28"/>
      <w:lang w:val="en-US" w:eastAsia="zh-CN" w:bidi="ar-SA"/>
    </w:rPr>
  </w:style>
  <w:style w:type="character" w:customStyle="1" w:styleId="2TimesNewRoman5020Char">
    <w:name w:val="样式 标题 2 + Times New Roman 四号 非加粗 段前: 5 磅 段后: 0 磅 行距: 固定值 20... Char"/>
    <w:link w:val="2TimesNewRoman5020"/>
    <w:qFormat/>
    <w:locked/>
    <w:rPr>
      <w:rFonts w:ascii="Arial" w:eastAsia="黑体" w:hAnsi="Arial"/>
      <w:b/>
      <w:kern w:val="2"/>
      <w:sz w:val="32"/>
      <w:lang w:val="en-US" w:eastAsia="zh-CN" w:bidi="ar-SA"/>
    </w:rPr>
  </w:style>
  <w:style w:type="paragraph" w:customStyle="1" w:styleId="2TimesNewRoman5020">
    <w:name w:val="样式 标题 2 + Times New Roman 四号 非加粗 段前: 5 磅 段后: 0 磅 行距: 固定值 20..."/>
    <w:basedOn w:val="2"/>
    <w:link w:val="2TimesNewRoman5020Char"/>
    <w:qFormat/>
    <w:pPr>
      <w:widowControl/>
      <w:numPr>
        <w:numId w:val="0"/>
      </w:numPr>
      <w:tabs>
        <w:tab w:val="left" w:pos="1021"/>
      </w:tabs>
      <w:spacing w:before="100" w:after="0" w:line="400" w:lineRule="exact"/>
      <w:jc w:val="left"/>
    </w:pPr>
  </w:style>
  <w:style w:type="character" w:customStyle="1" w:styleId="CharChar5">
    <w:name w:val="Char Char5"/>
    <w:qFormat/>
    <w:rPr>
      <w:kern w:val="2"/>
      <w:sz w:val="18"/>
    </w:rPr>
  </w:style>
  <w:style w:type="character" w:customStyle="1" w:styleId="CharChar1">
    <w:name w:val="Char Char1"/>
    <w:qFormat/>
    <w:rPr>
      <w:kern w:val="2"/>
      <w:sz w:val="18"/>
    </w:rPr>
  </w:style>
  <w:style w:type="character" w:customStyle="1" w:styleId="style11">
    <w:name w:val="style11"/>
    <w:qFormat/>
    <w:rPr>
      <w:b/>
      <w:sz w:val="21"/>
    </w:rPr>
  </w:style>
  <w:style w:type="character" w:customStyle="1" w:styleId="Char2">
    <w:name w:val="普通正文 Char"/>
    <w:link w:val="affc"/>
    <w:qFormat/>
    <w:locked/>
    <w:rPr>
      <w:kern w:val="21"/>
      <w:sz w:val="21"/>
      <w:lang w:bidi="ar-SA"/>
    </w:rPr>
  </w:style>
  <w:style w:type="paragraph" w:customStyle="1" w:styleId="affc">
    <w:name w:val="普通正文"/>
    <w:basedOn w:val="a"/>
    <w:link w:val="Char2"/>
    <w:qFormat/>
    <w:pPr>
      <w:widowControl/>
      <w:snapToGrid w:val="0"/>
      <w:spacing w:before="120" w:after="120" w:line="360" w:lineRule="atLeast"/>
      <w:ind w:firstLine="425"/>
      <w:jc w:val="left"/>
    </w:pPr>
    <w:rPr>
      <w:kern w:val="21"/>
    </w:rPr>
  </w:style>
  <w:style w:type="character" w:customStyle="1" w:styleId="CharChar17">
    <w:name w:val="Char Char17"/>
    <w:qFormat/>
    <w:rPr>
      <w:rFonts w:ascii="Arial" w:eastAsia="黑体" w:hAnsi="Arial"/>
      <w:b/>
      <w:kern w:val="0"/>
      <w:sz w:val="24"/>
    </w:rPr>
  </w:style>
  <w:style w:type="character" w:customStyle="1" w:styleId="CharChar2">
    <w:name w:val="Char Char2"/>
    <w:qFormat/>
    <w:rPr>
      <w:rFonts w:eastAsia="宋体"/>
      <w:kern w:val="2"/>
      <w:sz w:val="18"/>
      <w:lang w:val="en-US" w:eastAsia="zh-CN"/>
    </w:rPr>
  </w:style>
  <w:style w:type="character" w:customStyle="1" w:styleId="20">
    <w:name w:val="标题 2 字符"/>
    <w:link w:val="2"/>
    <w:qFormat/>
    <w:locked/>
    <w:rPr>
      <w:rFonts w:ascii="Arial" w:eastAsia="黑体" w:hAnsi="Arial"/>
      <w:b/>
      <w:kern w:val="2"/>
      <w:sz w:val="32"/>
      <w:lang w:val="en-US" w:eastAsia="zh-CN" w:bidi="ar-SA"/>
    </w:rPr>
  </w:style>
  <w:style w:type="character" w:customStyle="1" w:styleId="font161">
    <w:name w:val="font161"/>
    <w:qFormat/>
    <w:rPr>
      <w:b/>
      <w:sz w:val="32"/>
    </w:rPr>
  </w:style>
  <w:style w:type="character" w:customStyle="1" w:styleId="11Char">
    <w:name w:val="（符号）三标题1.1 Char"/>
    <w:link w:val="11"/>
    <w:qFormat/>
    <w:locked/>
    <w:rPr>
      <w:rFonts w:ascii="宋体" w:eastAsia="宋体"/>
      <w:sz w:val="24"/>
      <w:lang w:bidi="ar-SA"/>
    </w:rPr>
  </w:style>
  <w:style w:type="paragraph" w:customStyle="1" w:styleId="11">
    <w:name w:val="（符号）三标题1.1"/>
    <w:basedOn w:val="a"/>
    <w:link w:val="11Char"/>
    <w:qFormat/>
    <w:pPr>
      <w:widowControl/>
      <w:numPr>
        <w:ilvl w:val="1"/>
        <w:numId w:val="4"/>
      </w:numPr>
      <w:spacing w:line="500" w:lineRule="exact"/>
      <w:jc w:val="left"/>
    </w:pPr>
    <w:rPr>
      <w:rFonts w:ascii="宋体"/>
      <w:kern w:val="0"/>
      <w:sz w:val="24"/>
    </w:rPr>
  </w:style>
  <w:style w:type="character" w:customStyle="1" w:styleId="apple-converted-space">
    <w:name w:val="apple-converted-space"/>
    <w:qFormat/>
    <w:rPr>
      <w:rFonts w:cs="Times New Roman"/>
    </w:rPr>
  </w:style>
  <w:style w:type="character" w:customStyle="1" w:styleId="2Char">
    <w:name w:val="正文2 Char"/>
    <w:link w:val="23"/>
    <w:qFormat/>
    <w:locked/>
    <w:rPr>
      <w:rFonts w:ascii="宋体" w:eastAsia="宋体"/>
      <w:kern w:val="2"/>
      <w:sz w:val="24"/>
      <w:lang w:val="en-US" w:eastAsia="zh-CN" w:bidi="ar-SA"/>
    </w:rPr>
  </w:style>
  <w:style w:type="paragraph" w:customStyle="1" w:styleId="23">
    <w:name w:val="正文2"/>
    <w:basedOn w:val="a"/>
    <w:link w:val="2Char"/>
    <w:qFormat/>
    <w:pPr>
      <w:widowControl/>
      <w:tabs>
        <w:tab w:val="left" w:pos="9360"/>
      </w:tabs>
      <w:spacing w:line="360" w:lineRule="auto"/>
      <w:ind w:leftChars="-64" w:left="-134" w:rightChars="-63" w:right="-132" w:firstLine="494"/>
      <w:jc w:val="left"/>
    </w:pPr>
    <w:rPr>
      <w:rFonts w:ascii="宋体"/>
      <w:sz w:val="24"/>
    </w:rPr>
  </w:style>
  <w:style w:type="character" w:customStyle="1" w:styleId="CharChar16">
    <w:name w:val="Char Char16"/>
    <w:qFormat/>
    <w:rPr>
      <w:rFonts w:ascii="Times New Roman" w:eastAsia="宋体" w:hAnsi="Times New Roman"/>
      <w:b/>
      <w:kern w:val="0"/>
      <w:sz w:val="24"/>
    </w:rPr>
  </w:style>
  <w:style w:type="character" w:customStyle="1" w:styleId="Char3">
    <w:name w:val="编写建议 Char"/>
    <w:link w:val="affd"/>
    <w:qFormat/>
    <w:locked/>
    <w:rPr>
      <w:i/>
      <w:color w:val="0000FF"/>
      <w:sz w:val="21"/>
      <w:lang w:bidi="ar-SA"/>
    </w:rPr>
  </w:style>
  <w:style w:type="paragraph" w:customStyle="1" w:styleId="affd">
    <w:name w:val="编写建议"/>
    <w:basedOn w:val="a"/>
    <w:link w:val="Char3"/>
    <w:qFormat/>
    <w:pPr>
      <w:widowControl/>
      <w:autoSpaceDE w:val="0"/>
      <w:autoSpaceDN w:val="0"/>
      <w:adjustRightInd w:val="0"/>
      <w:spacing w:line="300" w:lineRule="auto"/>
      <w:ind w:leftChars="200" w:left="200"/>
      <w:jc w:val="left"/>
    </w:pPr>
    <w:rPr>
      <w:i/>
      <w:color w:val="0000FF"/>
      <w:kern w:val="0"/>
    </w:rPr>
  </w:style>
  <w:style w:type="character" w:customStyle="1" w:styleId="Char4">
    <w:name w:val="正文顶格 Char"/>
    <w:link w:val="affe"/>
    <w:uiPriority w:val="99"/>
    <w:qFormat/>
    <w:locked/>
    <w:rPr>
      <w:rFonts w:ascii="仿宋_GB2312" w:eastAsia="仿宋_GB2312"/>
      <w:kern w:val="2"/>
      <w:sz w:val="28"/>
    </w:rPr>
  </w:style>
  <w:style w:type="paragraph" w:customStyle="1" w:styleId="affe">
    <w:name w:val="正文顶格"/>
    <w:basedOn w:val="a"/>
    <w:link w:val="Char4"/>
    <w:uiPriority w:val="99"/>
    <w:qFormat/>
    <w:pPr>
      <w:keepNext/>
      <w:keepLines/>
      <w:widowControl/>
      <w:spacing w:line="276" w:lineRule="auto"/>
      <w:jc w:val="left"/>
    </w:pPr>
    <w:rPr>
      <w:rFonts w:ascii="仿宋_GB2312" w:eastAsia="仿宋_GB2312"/>
      <w:sz w:val="28"/>
    </w:rPr>
  </w:style>
  <w:style w:type="character" w:customStyle="1" w:styleId="12">
    <w:name w:val="标题 1 字符"/>
    <w:link w:val="1"/>
    <w:qFormat/>
    <w:locked/>
    <w:rPr>
      <w:rFonts w:ascii="宋体" w:eastAsia="黑体" w:hAnsi="Arial"/>
      <w:b/>
      <w:color w:val="000000"/>
      <w:kern w:val="44"/>
      <w:sz w:val="36"/>
      <w:lang w:val="en-US" w:eastAsia="zh-CN" w:bidi="ar-SA"/>
    </w:rPr>
  </w:style>
  <w:style w:type="character" w:customStyle="1" w:styleId="PalatinoLinotype">
    <w:name w:val="正文文本 + Palatino Linotype"/>
    <w:qFormat/>
    <w:rPr>
      <w:rFonts w:ascii="Palatino Linotype" w:eastAsia="宋体" w:hAnsi="Palatino Linotype" w:cs="Palatino Linotype"/>
      <w:kern w:val="2"/>
      <w:sz w:val="22"/>
      <w:szCs w:val="22"/>
      <w:lang w:val="en-US" w:eastAsia="zh-CN" w:bidi="ar-SA"/>
    </w:rPr>
  </w:style>
  <w:style w:type="character" w:customStyle="1" w:styleId="apple-style-span">
    <w:name w:val="apple-style-span"/>
    <w:qFormat/>
    <w:rPr>
      <w:rFonts w:cs="Times New Roman"/>
    </w:rPr>
  </w:style>
  <w:style w:type="character" w:customStyle="1" w:styleId="af2">
    <w:name w:val="日期 字符"/>
    <w:link w:val="af1"/>
    <w:qFormat/>
    <w:rPr>
      <w:rFonts w:eastAsia="宋体"/>
      <w:kern w:val="2"/>
      <w:sz w:val="28"/>
      <w:lang w:val="en-US" w:eastAsia="zh-CN" w:bidi="ar-SA"/>
    </w:rPr>
  </w:style>
  <w:style w:type="character" w:customStyle="1" w:styleId="4Char">
    <w:name w:val="样式4 Char"/>
    <w:link w:val="41"/>
    <w:qFormat/>
    <w:locked/>
    <w:rPr>
      <w:kern w:val="2"/>
      <w:sz w:val="18"/>
      <w:lang w:bidi="ar-SA"/>
    </w:rPr>
  </w:style>
  <w:style w:type="paragraph" w:customStyle="1" w:styleId="41">
    <w:name w:val="样式4"/>
    <w:basedOn w:val="af7"/>
    <w:link w:val="4Char"/>
    <w:qFormat/>
    <w:pPr>
      <w:widowControl/>
      <w:pBdr>
        <w:bottom w:val="thickThinSmallGap" w:sz="12" w:space="1" w:color="auto"/>
      </w:pBdr>
      <w:spacing w:line="360" w:lineRule="auto"/>
      <w:jc w:val="both"/>
    </w:pPr>
  </w:style>
  <w:style w:type="character" w:customStyle="1" w:styleId="333Char">
    <w:name w:val="333 Char"/>
    <w:link w:val="333"/>
    <w:qFormat/>
    <w:locked/>
    <w:rPr>
      <w:rFonts w:ascii="宋体" w:eastAsia="黑体" w:hAnsi="宋体"/>
      <w:b/>
      <w:sz w:val="24"/>
      <w:szCs w:val="24"/>
      <w:lang w:bidi="ar-SA"/>
    </w:rPr>
  </w:style>
  <w:style w:type="paragraph" w:customStyle="1" w:styleId="333">
    <w:name w:val="333"/>
    <w:basedOn w:val="222"/>
    <w:link w:val="333Char"/>
    <w:qFormat/>
    <w:rPr>
      <w:szCs w:val="24"/>
    </w:rPr>
  </w:style>
  <w:style w:type="paragraph" w:customStyle="1" w:styleId="222">
    <w:name w:val="222"/>
    <w:basedOn w:val="2"/>
    <w:link w:val="222Char"/>
    <w:qFormat/>
    <w:pPr>
      <w:keepLines w:val="0"/>
      <w:widowControl/>
      <w:numPr>
        <w:numId w:val="0"/>
      </w:numPr>
      <w:tabs>
        <w:tab w:val="left" w:pos="420"/>
        <w:tab w:val="left" w:pos="1021"/>
        <w:tab w:val="left" w:pos="6090"/>
      </w:tabs>
      <w:adjustRightInd w:val="0"/>
      <w:spacing w:before="0" w:after="0" w:line="360" w:lineRule="auto"/>
      <w:jc w:val="left"/>
      <w:textAlignment w:val="baseline"/>
    </w:pPr>
    <w:rPr>
      <w:rFonts w:ascii="宋体" w:hAnsi="宋体"/>
      <w:kern w:val="0"/>
      <w:sz w:val="24"/>
    </w:rPr>
  </w:style>
  <w:style w:type="character" w:customStyle="1" w:styleId="222Char">
    <w:name w:val="222 Char"/>
    <w:link w:val="222"/>
    <w:qFormat/>
    <w:locked/>
    <w:rPr>
      <w:rFonts w:ascii="宋体" w:eastAsia="黑体" w:hAnsi="宋体"/>
      <w:b/>
      <w:sz w:val="24"/>
      <w:lang w:bidi="ar-SA"/>
    </w:rPr>
  </w:style>
  <w:style w:type="paragraph" w:customStyle="1" w:styleId="15225">
    <w:name w:val="样式 (西文) 宋体 四号 行距: 1.5 倍行距 首行缩进:  2.25 字符"/>
    <w:basedOn w:val="a"/>
    <w:qFormat/>
    <w:pPr>
      <w:widowControl/>
      <w:tabs>
        <w:tab w:val="left" w:pos="720"/>
      </w:tabs>
      <w:spacing w:line="440" w:lineRule="exact"/>
      <w:ind w:firstLineChars="200" w:firstLine="420"/>
      <w:jc w:val="left"/>
    </w:pPr>
    <w:rPr>
      <w:rFonts w:ascii="仿宋_GB2312" w:eastAsia="仿宋_GB2312" w:hAnsi="华文仿宋"/>
      <w:kern w:val="0"/>
      <w:sz w:val="24"/>
      <w:szCs w:val="21"/>
    </w:rPr>
  </w:style>
  <w:style w:type="paragraph" w:customStyle="1" w:styleId="font19">
    <w:name w:val="font19"/>
    <w:basedOn w:val="a"/>
    <w:qFormat/>
    <w:pPr>
      <w:widowControl/>
      <w:spacing w:before="100" w:beforeAutospacing="1" w:after="100" w:afterAutospacing="1" w:line="360" w:lineRule="auto"/>
      <w:jc w:val="left"/>
    </w:pPr>
    <w:rPr>
      <w:rFonts w:ascii="仿宋" w:eastAsia="仿宋" w:hAnsi="仿宋" w:cs="宋体"/>
      <w:b/>
      <w:bCs/>
      <w:color w:val="000000"/>
      <w:kern w:val="0"/>
      <w:sz w:val="20"/>
    </w:rPr>
  </w:style>
  <w:style w:type="paragraph" w:customStyle="1" w:styleId="CharCharChar1">
    <w:name w:val="Char Char Char1"/>
    <w:basedOn w:val="a"/>
    <w:qFormat/>
    <w:pPr>
      <w:ind w:firstLineChars="200" w:firstLine="200"/>
    </w:pPr>
    <w:rPr>
      <w:sz w:val="24"/>
      <w:szCs w:val="24"/>
    </w:rPr>
  </w:style>
  <w:style w:type="paragraph" w:customStyle="1" w:styleId="afff">
    <w:name w:val="缺省文本"/>
    <w:basedOn w:val="a"/>
    <w:qFormat/>
    <w:pPr>
      <w:autoSpaceDE w:val="0"/>
      <w:autoSpaceDN w:val="0"/>
      <w:adjustRightInd w:val="0"/>
      <w:jc w:val="left"/>
    </w:pPr>
    <w:rPr>
      <w:rFonts w:ascii="仿宋_GB2312" w:eastAsia="仿宋_GB2312"/>
      <w:kern w:val="0"/>
      <w:sz w:val="24"/>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71">
    <w:name w:val="xl71"/>
    <w:basedOn w:val="a"/>
    <w:qFormat/>
    <w:pPr>
      <w:widowControl/>
      <w:spacing w:before="100" w:beforeAutospacing="1" w:after="100" w:afterAutospacing="1" w:line="360" w:lineRule="auto"/>
      <w:jc w:val="left"/>
    </w:pPr>
    <w:rPr>
      <w:rFonts w:ascii="宋体" w:eastAsia="仿宋_GB2312" w:hAnsi="宋体" w:cs="宋体"/>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color w:val="000000"/>
      <w:kern w:val="0"/>
      <w:sz w:val="20"/>
    </w:rPr>
  </w:style>
  <w:style w:type="paragraph" w:customStyle="1" w:styleId="Preformatted">
    <w:name w:val="Preformatted"/>
    <w:basedOn w:val="a"/>
    <w:qFormat/>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360" w:lineRule="auto"/>
      <w:jc w:val="left"/>
    </w:pPr>
    <w:rPr>
      <w:rFonts w:ascii="Courier New" w:eastAsia="仿宋_GB2312" w:hAnsi="Courier New"/>
      <w:kern w:val="0"/>
      <w:sz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b/>
      <w:bCs/>
      <w:kern w:val="0"/>
      <w:sz w:val="20"/>
    </w:rPr>
  </w:style>
  <w:style w:type="paragraph" w:customStyle="1" w:styleId="xl170">
    <w:name w:val="xl170"/>
    <w:basedOn w:val="a"/>
    <w:qFormat/>
    <w:pPr>
      <w:widowControl/>
      <w:pBdr>
        <w:left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18"/>
      <w:szCs w:val="18"/>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color w:val="000000"/>
      <w:kern w:val="0"/>
      <w:sz w:val="20"/>
    </w:rPr>
  </w:style>
  <w:style w:type="paragraph" w:customStyle="1" w:styleId="Char5">
    <w:name w:val="Char"/>
    <w:basedOn w:val="a"/>
    <w:qFormat/>
    <w:pPr>
      <w:widowControl/>
      <w:spacing w:line="360" w:lineRule="auto"/>
      <w:jc w:val="left"/>
    </w:pPr>
    <w:rPr>
      <w:rFonts w:ascii="Tahoma" w:eastAsia="仿宋_GB2312" w:hAnsi="Tahoma"/>
      <w:kern w:val="0"/>
      <w:sz w:val="24"/>
    </w:rPr>
  </w:style>
  <w:style w:type="paragraph" w:customStyle="1" w:styleId="afff0">
    <w:name w:val="正文段"/>
    <w:basedOn w:val="a"/>
    <w:qFormat/>
    <w:pPr>
      <w:widowControl/>
      <w:adjustRightInd w:val="0"/>
      <w:spacing w:after="240" w:line="360" w:lineRule="atLeast"/>
      <w:ind w:firstLine="454"/>
      <w:jc w:val="left"/>
      <w:textAlignment w:val="bottom"/>
    </w:pPr>
    <w:rPr>
      <w:rFonts w:ascii="宋体" w:eastAsia="仿宋_GB2312"/>
      <w:kern w:val="0"/>
      <w:sz w:val="24"/>
    </w:rPr>
  </w:style>
  <w:style w:type="paragraph" w:customStyle="1" w:styleId="xl67">
    <w:name w:val="xl67"/>
    <w:basedOn w:val="a"/>
    <w:qFormat/>
    <w:pPr>
      <w:widowControl/>
      <w:numPr>
        <w:ilvl w:val="1"/>
        <w:numId w:val="5"/>
      </w:numPr>
      <w:pBdr>
        <w:top w:val="single" w:sz="4" w:space="0" w:color="auto"/>
        <w:left w:val="single" w:sz="4" w:space="0" w:color="auto"/>
        <w:bottom w:val="single" w:sz="4" w:space="0" w:color="auto"/>
        <w:right w:val="single" w:sz="4" w:space="0" w:color="auto"/>
      </w:pBdr>
      <w:shd w:val="clear" w:color="000000" w:fill="C0C0C0"/>
      <w:tabs>
        <w:tab w:val="clear" w:pos="700"/>
      </w:tabs>
      <w:spacing w:before="100" w:beforeAutospacing="1" w:after="100" w:afterAutospacing="1" w:line="360" w:lineRule="auto"/>
      <w:ind w:left="0" w:firstLine="0"/>
      <w:jc w:val="center"/>
    </w:pPr>
    <w:rPr>
      <w:rFonts w:ascii="宋体" w:eastAsia="仿宋_GB2312" w:hAnsi="宋体" w:cs="宋体"/>
      <w:b/>
      <w:bCs/>
      <w:kern w:val="0"/>
      <w:sz w:val="18"/>
      <w:szCs w:val="18"/>
    </w:rPr>
  </w:style>
  <w:style w:type="paragraph" w:customStyle="1" w:styleId="552">
    <w:name w:val="样式 小四 段前: 5 磅 段后: 5 磅 首行缩进:  2 字符"/>
    <w:basedOn w:val="a"/>
    <w:qFormat/>
    <w:pPr>
      <w:spacing w:line="400" w:lineRule="exact"/>
    </w:pPr>
    <w:rPr>
      <w:rFonts w:ascii="宋体" w:hAnsi="宋体"/>
      <w:sz w:val="24"/>
      <w:szCs w:val="24"/>
    </w:rPr>
  </w:style>
  <w:style w:type="paragraph" w:customStyle="1" w:styleId="afff1">
    <w:name w:val="列表项"/>
    <w:basedOn w:val="a"/>
    <w:qFormat/>
    <w:pPr>
      <w:widowControl/>
      <w:tabs>
        <w:tab w:val="left" w:pos="1020"/>
      </w:tabs>
      <w:spacing w:line="400" w:lineRule="exact"/>
      <w:jc w:val="left"/>
    </w:pPr>
    <w:rPr>
      <w:rFonts w:ascii="仿宋_GB2312" w:eastAsia="楷体_GB2312"/>
      <w:kern w:val="0"/>
      <w:sz w:val="24"/>
      <w:szCs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font0">
    <w:name w:val="font0"/>
    <w:basedOn w:val="a"/>
    <w:qFormat/>
    <w:pPr>
      <w:widowControl/>
      <w:spacing w:before="100" w:beforeAutospacing="1" w:after="100" w:afterAutospacing="1" w:line="360" w:lineRule="auto"/>
      <w:jc w:val="left"/>
    </w:pPr>
    <w:rPr>
      <w:rFonts w:ascii="宋体" w:eastAsia="仿宋_GB2312" w:hAnsi="宋体" w:cs="宋体"/>
      <w:kern w:val="0"/>
      <w:sz w:val="24"/>
      <w:szCs w:val="24"/>
    </w:rPr>
  </w:style>
  <w:style w:type="paragraph" w:customStyle="1" w:styleId="CharCharCharChar1CharCharCharCharChar1Char2">
    <w:name w:val="Char Char Char Char1 Char Char Char Char Char1 Char2"/>
    <w:basedOn w:val="a"/>
    <w:qFormat/>
    <w:pPr>
      <w:widowControl/>
      <w:spacing w:line="240" w:lineRule="atLeast"/>
      <w:ind w:left="420" w:firstLine="420"/>
      <w:jc w:val="left"/>
    </w:pPr>
    <w:rPr>
      <w:rFonts w:ascii="仿宋_GB2312" w:eastAsia="仿宋_GB2312"/>
      <w:kern w:val="0"/>
      <w:sz w:val="24"/>
      <w:szCs w:val="21"/>
    </w:rPr>
  </w:style>
  <w:style w:type="paragraph" w:customStyle="1" w:styleId="afff2">
    <w:name w:val="正文段落"/>
    <w:basedOn w:val="a"/>
    <w:qFormat/>
    <w:pPr>
      <w:widowControl/>
      <w:spacing w:line="300" w:lineRule="auto"/>
      <w:ind w:firstLine="510"/>
      <w:jc w:val="left"/>
    </w:pPr>
    <w:rPr>
      <w:rFonts w:ascii="仿宋_GB2312" w:eastAsia="仿宋_GB2312"/>
      <w:kern w:val="0"/>
      <w:sz w:val="24"/>
    </w:rPr>
  </w:style>
  <w:style w:type="paragraph" w:customStyle="1" w:styleId="Char1CharCharChar2">
    <w:name w:val="Char1 Char Char Char2"/>
    <w:basedOn w:val="a"/>
    <w:qFormat/>
    <w:pPr>
      <w:widowControl/>
      <w:spacing w:line="360" w:lineRule="auto"/>
      <w:jc w:val="left"/>
    </w:pPr>
    <w:rPr>
      <w:rFonts w:ascii="Tahoma" w:eastAsia="仿宋_GB2312" w:hAnsi="Tahoma"/>
      <w:kern w:val="0"/>
      <w:sz w:val="24"/>
    </w:rPr>
  </w:style>
  <w:style w:type="paragraph" w:customStyle="1" w:styleId="xl154">
    <w:name w:val="xl154"/>
    <w:basedOn w:val="a"/>
    <w:qFormat/>
    <w:pPr>
      <w:widowControl/>
      <w:pBdr>
        <w:top w:val="single" w:sz="4" w:space="0" w:color="auto"/>
        <w:left w:val="single" w:sz="4" w:space="0" w:color="auto"/>
        <w:bottom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xl72">
    <w:name w:val="xl72"/>
    <w:basedOn w:val="a"/>
    <w:qFormat/>
    <w:pPr>
      <w:widowControl/>
      <w:spacing w:before="100" w:beforeAutospacing="1" w:after="100" w:afterAutospacing="1" w:line="360" w:lineRule="auto"/>
      <w:jc w:val="left"/>
    </w:pPr>
    <w:rPr>
      <w:rFonts w:ascii="宋体" w:eastAsia="仿宋_GB2312" w:hAnsi="宋体" w:cs="宋体"/>
      <w:b/>
      <w:bCs/>
      <w:kern w:val="0"/>
      <w:sz w:val="18"/>
      <w:szCs w:val="18"/>
    </w:rPr>
  </w:style>
  <w:style w:type="paragraph" w:customStyle="1" w:styleId="CharCharCharChar">
    <w:name w:val="Char Char Char Char"/>
    <w:basedOn w:val="a6"/>
    <w:qFormat/>
    <w:pPr>
      <w:adjustRightInd w:val="0"/>
      <w:snapToGrid w:val="0"/>
      <w:spacing w:line="360" w:lineRule="auto"/>
    </w:pPr>
    <w:rPr>
      <w:rFonts w:ascii="Tahoma" w:hAnsi="Tahoma"/>
      <w:sz w:val="24"/>
      <w:szCs w:val="24"/>
    </w:rPr>
  </w:style>
  <w:style w:type="paragraph" w:customStyle="1" w:styleId="afff3">
    <w:name w:val="标准段落正文"/>
    <w:basedOn w:val="a"/>
    <w:qFormat/>
    <w:pPr>
      <w:spacing w:line="312" w:lineRule="auto"/>
      <w:ind w:firstLine="480"/>
    </w:pPr>
    <w:rPr>
      <w:sz w:val="24"/>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29">
    <w:name w:val="xl29"/>
    <w:basedOn w:val="a"/>
    <w:qFormat/>
    <w:pPr>
      <w:widowControl/>
      <w:spacing w:before="100" w:beforeAutospacing="1" w:after="100" w:afterAutospacing="1"/>
      <w:jc w:val="center"/>
    </w:pPr>
    <w:rPr>
      <w:rFonts w:ascii="宋体" w:hAnsi="宋体"/>
      <w:kern w:val="0"/>
      <w:sz w:val="28"/>
      <w:szCs w:val="28"/>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仿宋" w:eastAsia="仿宋" w:hAnsi="仿宋" w:cs="宋体"/>
      <w:b/>
      <w:bCs/>
      <w:kern w:val="0"/>
      <w:sz w:val="18"/>
      <w:szCs w:val="18"/>
    </w:rPr>
  </w:style>
  <w:style w:type="paragraph" w:customStyle="1" w:styleId="xl161">
    <w:name w:val="xl161"/>
    <w:basedOn w:val="a"/>
    <w:qFormat/>
    <w:pPr>
      <w:widowControl/>
      <w:pBdr>
        <w:top w:val="single" w:sz="4" w:space="0" w:color="auto"/>
        <w:bottom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xl180">
    <w:name w:val="xl180"/>
    <w:basedOn w:val="a"/>
    <w:qFormat/>
    <w:pPr>
      <w:widowControl/>
      <w:pBdr>
        <w:bottom w:val="single" w:sz="4" w:space="0" w:color="auto"/>
      </w:pBdr>
      <w:spacing w:before="100" w:beforeAutospacing="1" w:after="100" w:afterAutospacing="1" w:line="360" w:lineRule="auto"/>
      <w:jc w:val="right"/>
    </w:pPr>
    <w:rPr>
      <w:rFonts w:ascii="宋体" w:eastAsia="仿宋_GB2312" w:hAnsi="宋体" w:cs="宋体"/>
      <w:b/>
      <w:bCs/>
      <w:kern w:val="0"/>
      <w:sz w:val="20"/>
    </w:rPr>
  </w:style>
  <w:style w:type="paragraph" w:customStyle="1" w:styleId="CharCharCharChar1CharCharCharCharChar1Char">
    <w:name w:val="Char Char Char Char1 Char Char Char Char Char1 Char"/>
    <w:basedOn w:val="a"/>
    <w:qFormat/>
    <w:pPr>
      <w:widowControl/>
      <w:spacing w:line="240" w:lineRule="atLeast"/>
      <w:ind w:left="420" w:firstLine="420"/>
      <w:jc w:val="left"/>
    </w:pPr>
    <w:rPr>
      <w:rFonts w:ascii="仿宋_GB2312" w:eastAsia="仿宋_GB2312"/>
      <w:kern w:val="0"/>
      <w:sz w:val="24"/>
      <w:szCs w:val="21"/>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61">
    <w:name w:val="6'"/>
    <w:basedOn w:val="a"/>
    <w:qFormat/>
    <w:pPr>
      <w:widowControl/>
      <w:autoSpaceDE w:val="0"/>
      <w:autoSpaceDN w:val="0"/>
      <w:adjustRightInd w:val="0"/>
      <w:snapToGrid w:val="0"/>
      <w:spacing w:line="320" w:lineRule="exact"/>
      <w:jc w:val="center"/>
      <w:textAlignment w:val="baseline"/>
    </w:pPr>
    <w:rPr>
      <w:rFonts w:ascii="仿宋_GB2312" w:eastAsia="仿宋_GB2312"/>
      <w:spacing w:val="20"/>
      <w:kern w:val="28"/>
      <w:sz w:val="24"/>
    </w:rPr>
  </w:style>
  <w:style w:type="paragraph" w:customStyle="1" w:styleId="xl155">
    <w:name w:val="xl155"/>
    <w:basedOn w:val="a"/>
    <w:qFormat/>
    <w:pPr>
      <w:widowControl/>
      <w:pBdr>
        <w:top w:val="single" w:sz="4" w:space="0" w:color="auto"/>
        <w:bottom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ParaChar">
    <w:name w:val="默认段落字体 Para Char"/>
    <w:basedOn w:val="a"/>
    <w:qFormat/>
    <w:pPr>
      <w:widowControl/>
      <w:spacing w:line="360" w:lineRule="auto"/>
      <w:jc w:val="left"/>
    </w:pPr>
    <w:rPr>
      <w:rFonts w:ascii="仿宋_GB2312" w:eastAsia="仿宋_GB2312"/>
      <w:kern w:val="0"/>
      <w:sz w:val="24"/>
    </w:rPr>
  </w:style>
  <w:style w:type="paragraph" w:customStyle="1" w:styleId="Char1CharCharChar">
    <w:name w:val="Char1 Char Char Char"/>
    <w:basedOn w:val="a"/>
    <w:qFormat/>
    <w:pPr>
      <w:widowControl/>
      <w:spacing w:line="360" w:lineRule="auto"/>
      <w:jc w:val="left"/>
    </w:pPr>
    <w:rPr>
      <w:rFonts w:ascii="Tahoma" w:eastAsia="仿宋_GB2312" w:hAnsi="Tahoma"/>
      <w:kern w:val="0"/>
      <w:sz w:val="24"/>
    </w:rPr>
  </w:style>
  <w:style w:type="paragraph" w:customStyle="1" w:styleId="font13">
    <w:name w:val="font13"/>
    <w:basedOn w:val="a"/>
    <w:qFormat/>
    <w:pPr>
      <w:widowControl/>
      <w:spacing w:before="100" w:beforeAutospacing="1" w:after="100" w:afterAutospacing="1" w:line="360" w:lineRule="auto"/>
      <w:jc w:val="left"/>
    </w:pPr>
    <w:rPr>
      <w:rFonts w:ascii="宋体" w:eastAsia="仿宋_GB2312" w:hAnsi="宋体" w:cs="宋体"/>
      <w:kern w:val="0"/>
      <w:sz w:val="18"/>
      <w:szCs w:val="18"/>
    </w:rPr>
  </w:style>
  <w:style w:type="paragraph" w:customStyle="1" w:styleId="210">
    <w:name w:val="列出段落21"/>
    <w:basedOn w:val="a"/>
    <w:qFormat/>
    <w:pPr>
      <w:ind w:firstLineChars="200" w:firstLine="420"/>
    </w:pPr>
    <w:rPr>
      <w:szCs w:val="24"/>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xl169">
    <w:name w:val="xl169"/>
    <w:basedOn w:val="a"/>
    <w:qFormat/>
    <w:pPr>
      <w:widowControl/>
      <w:pBdr>
        <w:top w:val="single" w:sz="4" w:space="0" w:color="auto"/>
        <w:left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18"/>
      <w:szCs w:val="18"/>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176">
    <w:name w:val="xl176"/>
    <w:basedOn w:val="a"/>
    <w:qFormat/>
    <w:pPr>
      <w:widowControl/>
      <w:pBdr>
        <w:left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32"/>
      <w:szCs w:val="32"/>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xl167">
    <w:name w:val="xl1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4"/>
      <w:szCs w:val="24"/>
    </w:rPr>
  </w:style>
  <w:style w:type="paragraph" w:customStyle="1" w:styleId="01">
    <w:name w:val="正文01"/>
    <w:basedOn w:val="a"/>
    <w:qFormat/>
    <w:pPr>
      <w:ind w:firstLineChars="200" w:firstLine="200"/>
    </w:pPr>
    <w:rPr>
      <w:kern w:val="0"/>
      <w:sz w:val="24"/>
    </w:rPr>
  </w:style>
  <w:style w:type="paragraph" w:customStyle="1" w:styleId="24">
    <w:name w:val="样式2"/>
    <w:basedOn w:val="2"/>
    <w:qFormat/>
    <w:pPr>
      <w:keepLines w:val="0"/>
      <w:widowControl/>
      <w:tabs>
        <w:tab w:val="clear" w:pos="720"/>
        <w:tab w:val="left" w:pos="1021"/>
      </w:tabs>
      <w:adjustRightInd w:val="0"/>
      <w:spacing w:before="120" w:after="0" w:line="440" w:lineRule="exact"/>
      <w:ind w:left="1021" w:hanging="596"/>
      <w:jc w:val="center"/>
      <w:textAlignment w:val="baseline"/>
    </w:pPr>
    <w:rPr>
      <w:rFonts w:ascii="宋体" w:hAnsi="宋体"/>
      <w:b w:val="0"/>
      <w:kern w:val="0"/>
    </w:rPr>
  </w:style>
  <w:style w:type="paragraph" w:customStyle="1" w:styleId="CharCharCharChar1CharCharCharCharChar1Char1">
    <w:name w:val="Char Char Char Char1 Char Char Char Char Char1 Char1"/>
    <w:basedOn w:val="a"/>
    <w:qFormat/>
    <w:pPr>
      <w:spacing w:line="240" w:lineRule="atLeast"/>
      <w:ind w:left="420" w:firstLine="420"/>
    </w:pPr>
    <w:rPr>
      <w:kern w:val="0"/>
      <w:szCs w:val="21"/>
    </w:rPr>
  </w:style>
  <w:style w:type="paragraph" w:customStyle="1" w:styleId="17">
    <w:name w:val="正文1级"/>
    <w:basedOn w:val="a"/>
    <w:qFormat/>
    <w:pPr>
      <w:widowControl/>
      <w:spacing w:line="360" w:lineRule="auto"/>
      <w:ind w:leftChars="257" w:left="257" w:firstLineChars="200" w:firstLine="200"/>
      <w:jc w:val="left"/>
    </w:pPr>
    <w:rPr>
      <w:rFonts w:ascii="宋体" w:eastAsia="仿宋_GB2312" w:hAnsi="宋体"/>
      <w:color w:val="000000"/>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bottom"/>
    </w:pPr>
    <w:rPr>
      <w:rFonts w:ascii="宋体" w:eastAsia="仿宋_GB2312" w:hAnsi="宋体" w:cs="宋体"/>
      <w:kern w:val="0"/>
      <w:sz w:val="20"/>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xl126">
    <w:name w:val="xl126"/>
    <w:basedOn w:val="a"/>
    <w:qFormat/>
    <w:pPr>
      <w:widowControl/>
      <w:spacing w:before="100" w:beforeAutospacing="1" w:after="100" w:afterAutospacing="1" w:line="360" w:lineRule="auto"/>
      <w:jc w:val="left"/>
    </w:pPr>
    <w:rPr>
      <w:rFonts w:ascii="宋体" w:eastAsia="仿宋_GB2312" w:hAnsi="宋体" w:cs="宋体"/>
      <w:kern w:val="0"/>
      <w:sz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Figure">
    <w:name w:val="Figure"/>
    <w:basedOn w:val="a"/>
    <w:next w:val="a"/>
    <w:qFormat/>
    <w:pPr>
      <w:keepNext/>
      <w:widowControl/>
      <w:snapToGrid w:val="0"/>
      <w:spacing w:before="80" w:after="80" w:line="300" w:lineRule="auto"/>
      <w:ind w:left="1134"/>
      <w:jc w:val="center"/>
    </w:pPr>
    <w:rPr>
      <w:rFonts w:ascii="Arial" w:eastAsia="仿宋_GB2312" w:hAnsi="Arial" w:cs="Arial"/>
      <w:kern w:val="0"/>
      <w:sz w:val="24"/>
      <w:szCs w:val="21"/>
    </w:rPr>
  </w:style>
  <w:style w:type="paragraph" w:customStyle="1" w:styleId="xl25">
    <w:name w:val="xl25"/>
    <w:basedOn w:val="a"/>
    <w:qFormat/>
    <w:pPr>
      <w:widowControl/>
      <w:spacing w:before="100" w:beforeAutospacing="1" w:after="100" w:afterAutospacing="1"/>
      <w:jc w:val="center"/>
    </w:pPr>
    <w:rPr>
      <w:rFonts w:ascii="楷体_GB2312" w:eastAsia="楷体_GB2312" w:hAnsi="宋体" w:hint="eastAsia"/>
      <w:kern w:val="0"/>
      <w:sz w:val="24"/>
    </w:rPr>
  </w:style>
  <w:style w:type="paragraph" w:customStyle="1" w:styleId="font10">
    <w:name w:val="font10"/>
    <w:basedOn w:val="a"/>
    <w:qFormat/>
    <w:pPr>
      <w:widowControl/>
      <w:spacing w:before="100" w:beforeAutospacing="1" w:after="100" w:afterAutospacing="1" w:line="360" w:lineRule="auto"/>
      <w:jc w:val="left"/>
    </w:pPr>
    <w:rPr>
      <w:rFonts w:ascii="Arial" w:eastAsia="仿宋_GB2312" w:hAnsi="Arial" w:cs="Arial"/>
      <w:kern w:val="0"/>
      <w:sz w:val="18"/>
      <w:szCs w:val="18"/>
    </w:rPr>
  </w:style>
  <w:style w:type="paragraph" w:customStyle="1" w:styleId="font8">
    <w:name w:val="font8"/>
    <w:basedOn w:val="a"/>
    <w:qFormat/>
    <w:pPr>
      <w:widowControl/>
      <w:spacing w:before="100" w:beforeAutospacing="1" w:after="100" w:afterAutospacing="1" w:line="360" w:lineRule="auto"/>
      <w:jc w:val="left"/>
    </w:pPr>
    <w:rPr>
      <w:rFonts w:ascii="宋体" w:eastAsia="仿宋_GB2312" w:hAnsi="宋体" w:cs="宋体"/>
      <w:kern w:val="0"/>
      <w:sz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bottom"/>
    </w:pPr>
    <w:rPr>
      <w:rFonts w:ascii="宋体" w:eastAsia="仿宋_GB2312" w:hAnsi="宋体" w:cs="宋体"/>
      <w:color w:val="000000"/>
      <w:kern w:val="0"/>
      <w:sz w:val="20"/>
    </w:rPr>
  </w:style>
  <w:style w:type="paragraph" w:customStyle="1" w:styleId="Char2CharCharCharCharCharChar">
    <w:name w:val="Char2 Char Char Char Char Char Char"/>
    <w:basedOn w:val="16620"/>
    <w:next w:val="1"/>
    <w:qFormat/>
    <w:rPr>
      <w:rFonts w:ascii="Tahoma" w:hAnsi="Tahoma"/>
      <w:sz w:val="24"/>
    </w:rPr>
  </w:style>
  <w:style w:type="paragraph" w:customStyle="1" w:styleId="16620">
    <w:name w:val="样式 标题 1 + 黑体 三号 非加粗 居中 段前: 6 磅 段后: 6 磅 行距: 固定值 20 磅"/>
    <w:basedOn w:val="1"/>
    <w:qFormat/>
    <w:pPr>
      <w:widowControl/>
      <w:numPr>
        <w:numId w:val="0"/>
      </w:numPr>
      <w:autoSpaceDE/>
      <w:autoSpaceDN/>
      <w:adjustRightInd/>
      <w:spacing w:before="120" w:after="120" w:line="400" w:lineRule="exact"/>
      <w:jc w:val="center"/>
      <w:textAlignment w:val="auto"/>
    </w:pPr>
    <w:rPr>
      <w:rFonts w:ascii="黑体" w:hAnsi="黑体" w:cs="宋体"/>
      <w:b w:val="0"/>
      <w:color w:val="auto"/>
      <w:sz w:val="32"/>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147">
    <w:name w:val="xl14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center"/>
    </w:pPr>
    <w:rPr>
      <w:rFonts w:ascii="宋体" w:eastAsia="仿宋_GB2312" w:hAnsi="宋体" w:cs="宋体"/>
      <w:kern w:val="0"/>
      <w:sz w:val="20"/>
    </w:rPr>
  </w:style>
  <w:style w:type="paragraph" w:customStyle="1" w:styleId="CharCharChar1Char2">
    <w:name w:val="Char Char Char1 Char2"/>
    <w:basedOn w:val="a"/>
    <w:qFormat/>
    <w:pPr>
      <w:widowControl/>
      <w:spacing w:line="360" w:lineRule="auto"/>
      <w:jc w:val="left"/>
    </w:pPr>
    <w:rPr>
      <w:rFonts w:ascii="Tahoma" w:eastAsia="仿宋_GB2312" w:hAnsi="Tahoma"/>
      <w:kern w:val="0"/>
      <w:sz w:val="24"/>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68">
    <w:name w:val="xl68"/>
    <w:basedOn w:val="a"/>
    <w:qFormat/>
    <w:pPr>
      <w:widowControl/>
      <w:spacing w:before="100" w:beforeAutospacing="1" w:after="100" w:afterAutospacing="1" w:line="360" w:lineRule="auto"/>
      <w:jc w:val="center"/>
    </w:pPr>
    <w:rPr>
      <w:rFonts w:ascii="宋体" w:eastAsia="仿宋_GB2312" w:hAnsi="宋体" w:cs="宋体"/>
      <w:kern w:val="0"/>
      <w:sz w:val="24"/>
      <w:szCs w:val="24"/>
    </w:rPr>
  </w:style>
  <w:style w:type="paragraph" w:customStyle="1" w:styleId="ParaCharCharCharCharCharCharCharCharCharChar">
    <w:name w:val="默认段落字体 Para Char Char Char Char Char Char Char Char Char Char"/>
    <w:basedOn w:val="a"/>
    <w:qFormat/>
    <w:pPr>
      <w:widowControl/>
      <w:spacing w:line="360" w:lineRule="auto"/>
      <w:jc w:val="left"/>
    </w:pPr>
    <w:rPr>
      <w:rFonts w:ascii="Tahoma" w:eastAsia="仿宋_GB2312" w:hAnsi="Tahoma"/>
      <w:kern w:val="0"/>
      <w:sz w:val="24"/>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157">
    <w:name w:val="xl157"/>
    <w:basedOn w:val="a"/>
    <w:qFormat/>
    <w:pPr>
      <w:widowControl/>
      <w:pBdr>
        <w:top w:val="single" w:sz="4" w:space="0" w:color="auto"/>
        <w:bottom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b/>
      <w:bCs/>
      <w:kern w:val="0"/>
      <w:sz w:val="20"/>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color w:val="000000"/>
      <w:kern w:val="0"/>
      <w:sz w:val="20"/>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b/>
      <w:bCs/>
      <w:kern w:val="0"/>
      <w:sz w:val="20"/>
    </w:rPr>
  </w:style>
  <w:style w:type="paragraph" w:customStyle="1" w:styleId="62">
    <w:name w:val="6"/>
    <w:basedOn w:val="a"/>
    <w:qFormat/>
    <w:pPr>
      <w:widowControl/>
      <w:spacing w:after="160" w:line="240" w:lineRule="exact"/>
      <w:jc w:val="left"/>
    </w:pPr>
    <w:rPr>
      <w:rFonts w:ascii="Verdana" w:eastAsia="仿宋_GB2312" w:hAnsi="Verdana"/>
      <w:kern w:val="0"/>
      <w:sz w:val="20"/>
      <w:lang w:eastAsia="en-US"/>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8"/>
      <w:szCs w:val="28"/>
    </w:rPr>
  </w:style>
  <w:style w:type="paragraph" w:customStyle="1" w:styleId="ParaCharCharCharCharCharCharCharCharChar1Char">
    <w:name w:val="默认段落字体 Para Char Char Char Char Char Char Char Char Char1 Char"/>
    <w:basedOn w:val="a"/>
    <w:qFormat/>
    <w:pPr>
      <w:widowControl/>
      <w:spacing w:line="360" w:lineRule="auto"/>
      <w:jc w:val="left"/>
    </w:pPr>
    <w:rPr>
      <w:rFonts w:ascii="Tahoma" w:eastAsia="仿宋_GB2312" w:hAnsi="Tahoma"/>
      <w:kern w:val="0"/>
      <w:sz w:val="24"/>
    </w:rPr>
  </w:style>
  <w:style w:type="paragraph" w:customStyle="1" w:styleId="afff4">
    <w:name w:val="Ê×ÐÐËõ½ø"/>
    <w:basedOn w:val="a"/>
    <w:qFormat/>
    <w:pPr>
      <w:widowControl/>
      <w:overflowPunct w:val="0"/>
      <w:autoSpaceDE w:val="0"/>
      <w:autoSpaceDN w:val="0"/>
      <w:adjustRightInd w:val="0"/>
      <w:textAlignment w:val="baseline"/>
    </w:pPr>
    <w:rPr>
      <w:kern w:val="0"/>
      <w:sz w:val="28"/>
    </w:rPr>
  </w:style>
  <w:style w:type="paragraph" w:customStyle="1" w:styleId="xl70">
    <w:name w:val="xl70"/>
    <w:basedOn w:val="a"/>
    <w:qFormat/>
    <w:pPr>
      <w:widowControl/>
      <w:spacing w:before="100" w:beforeAutospacing="1" w:after="100" w:afterAutospacing="1" w:line="360" w:lineRule="auto"/>
      <w:jc w:val="center"/>
    </w:pPr>
    <w:rPr>
      <w:rFonts w:ascii="宋体" w:eastAsia="仿宋_GB2312" w:hAnsi="宋体" w:cs="宋体"/>
      <w:b/>
      <w:bCs/>
      <w:kern w:val="0"/>
      <w:sz w:val="18"/>
      <w:szCs w:val="18"/>
    </w:rPr>
  </w:style>
  <w:style w:type="paragraph" w:customStyle="1" w:styleId="xl153">
    <w:name w:val="xl1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b/>
      <w:bCs/>
      <w:kern w:val="0"/>
      <w:sz w:val="20"/>
    </w:rPr>
  </w:style>
  <w:style w:type="paragraph" w:customStyle="1" w:styleId="CharCharChar">
    <w:name w:val="Char Char Char"/>
    <w:basedOn w:val="a"/>
    <w:qFormat/>
    <w:pPr>
      <w:widowControl/>
      <w:spacing w:line="360" w:lineRule="auto"/>
      <w:ind w:firstLineChars="200" w:firstLine="200"/>
      <w:jc w:val="left"/>
    </w:pPr>
    <w:rPr>
      <w:rFonts w:ascii="仿宋_GB2312" w:eastAsia="仿宋_GB2312"/>
      <w:kern w:val="0"/>
      <w:sz w:val="24"/>
      <w:szCs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xl95">
    <w:name w:val="xl95"/>
    <w:basedOn w:val="a"/>
    <w:qFormat/>
    <w:pPr>
      <w:widowControl/>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xl152">
    <w:name w:val="xl152"/>
    <w:basedOn w:val="a"/>
    <w:qFormat/>
    <w:pPr>
      <w:widowControl/>
      <w:pBdr>
        <w:top w:val="single" w:sz="4" w:space="0" w:color="auto"/>
        <w:bottom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xl69">
    <w:name w:val="xl69"/>
    <w:basedOn w:val="a"/>
    <w:qFormat/>
    <w:pPr>
      <w:widowControl/>
      <w:spacing w:before="100" w:beforeAutospacing="1" w:after="100" w:afterAutospacing="1" w:line="360" w:lineRule="auto"/>
      <w:jc w:val="left"/>
    </w:pPr>
    <w:rPr>
      <w:rFonts w:ascii="宋体" w:eastAsia="仿宋_GB2312" w:hAnsi="宋体" w:cs="宋体"/>
      <w:kern w:val="0"/>
      <w:sz w:val="18"/>
      <w:szCs w:val="18"/>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085">
    <w:name w:val="样式 首行缩进:  0.85 厘米"/>
    <w:basedOn w:val="a"/>
    <w:qFormat/>
    <w:pPr>
      <w:widowControl/>
      <w:spacing w:line="360" w:lineRule="auto"/>
      <w:jc w:val="center"/>
    </w:pPr>
    <w:rPr>
      <w:rFonts w:ascii="仿宋_GB2312" w:eastAsia="仿宋_GB2312" w:cs="宋体"/>
      <w:color w:val="000000"/>
      <w:kern w:val="0"/>
      <w:sz w:val="24"/>
    </w:rPr>
  </w:style>
  <w:style w:type="paragraph" w:customStyle="1" w:styleId="Style130">
    <w:name w:val="_Style 130"/>
    <w:basedOn w:val="a6"/>
    <w:qFormat/>
    <w:pPr>
      <w:shd w:val="clear" w:color="auto" w:fill="FFFFFF"/>
    </w:pPr>
    <w:rPr>
      <w:rFonts w:ascii="Tahoma" w:hAnsi="Tahoma"/>
      <w:sz w:val="24"/>
      <w:szCs w:val="24"/>
    </w:rPr>
  </w:style>
  <w:style w:type="paragraph" w:customStyle="1" w:styleId="25">
    <w:name w:val="2"/>
    <w:qFormat/>
    <w:pPr>
      <w:widowControl w:val="0"/>
      <w:spacing w:line="360" w:lineRule="auto"/>
      <w:jc w:val="both"/>
    </w:pPr>
    <w:rPr>
      <w:rFonts w:ascii="仿宋_GB2312" w:eastAsia="仿宋_GB2312"/>
      <w:kern w:val="2"/>
      <w:sz w:val="21"/>
      <w:szCs w:val="24"/>
    </w:rPr>
  </w:style>
  <w:style w:type="paragraph" w:customStyle="1" w:styleId="xl164">
    <w:name w:val="xl164"/>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line="360" w:lineRule="auto"/>
      <w:jc w:val="left"/>
    </w:pPr>
    <w:rPr>
      <w:rFonts w:ascii="宋体" w:eastAsia="仿宋_GB2312" w:hAnsi="宋体" w:cs="宋体"/>
      <w:b/>
      <w:bCs/>
      <w:kern w:val="0"/>
      <w:sz w:val="20"/>
    </w:rPr>
  </w:style>
  <w:style w:type="paragraph" w:customStyle="1" w:styleId="xl160">
    <w:name w:val="xl160"/>
    <w:basedOn w:val="a"/>
    <w:qFormat/>
    <w:pPr>
      <w:widowControl/>
      <w:pBdr>
        <w:top w:val="single" w:sz="4" w:space="0" w:color="auto"/>
        <w:left w:val="single" w:sz="4" w:space="0" w:color="auto"/>
        <w:bottom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仿宋" w:eastAsia="仿宋" w:hAnsi="仿宋" w:cs="宋体"/>
      <w:kern w:val="0"/>
      <w:sz w:val="18"/>
      <w:szCs w:val="18"/>
    </w:rPr>
  </w:style>
  <w:style w:type="paragraph" w:customStyle="1" w:styleId="font15">
    <w:name w:val="font15"/>
    <w:basedOn w:val="a"/>
    <w:qFormat/>
    <w:pPr>
      <w:widowControl/>
      <w:spacing w:before="100" w:beforeAutospacing="1" w:after="100" w:afterAutospacing="1" w:line="360" w:lineRule="auto"/>
      <w:jc w:val="left"/>
    </w:pPr>
    <w:rPr>
      <w:rFonts w:ascii="宋体" w:eastAsia="仿宋_GB2312"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color w:val="000000"/>
      <w:kern w:val="0"/>
      <w:sz w:val="20"/>
    </w:rPr>
  </w:style>
  <w:style w:type="paragraph" w:customStyle="1" w:styleId="afff5">
    <w:name w:val="抬头"/>
    <w:basedOn w:val="a"/>
    <w:qFormat/>
    <w:pPr>
      <w:widowControl/>
      <w:spacing w:beforeLines="50" w:line="360" w:lineRule="auto"/>
      <w:jc w:val="left"/>
    </w:pPr>
    <w:rPr>
      <w:rFonts w:ascii="宋体" w:eastAsia="仿宋_GB2312"/>
      <w:kern w:val="0"/>
      <w:sz w:val="24"/>
      <w:szCs w:val="24"/>
    </w:rPr>
  </w:style>
  <w:style w:type="paragraph" w:customStyle="1" w:styleId="xl159">
    <w:name w:val="xl159"/>
    <w:basedOn w:val="a"/>
    <w:qFormat/>
    <w:pPr>
      <w:widowControl/>
      <w:pBdr>
        <w:top w:val="single" w:sz="4" w:space="0" w:color="auto"/>
        <w:bottom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03515">
    <w:name w:val="样式 黑体 居中 首行缩进:  0.35 厘米 行距: 1.5 倍行距"/>
    <w:basedOn w:val="a"/>
    <w:qFormat/>
    <w:pPr>
      <w:widowControl/>
      <w:spacing w:line="360" w:lineRule="auto"/>
      <w:jc w:val="center"/>
    </w:pPr>
    <w:rPr>
      <w:rFonts w:ascii="黑体" w:eastAsia="黑体" w:hAnsi="黑体"/>
      <w:kern w:val="0"/>
      <w:sz w:val="24"/>
    </w:rPr>
  </w:style>
  <w:style w:type="paragraph" w:customStyle="1" w:styleId="xl163">
    <w:name w:val="xl163"/>
    <w:basedOn w:val="a"/>
    <w:qFormat/>
    <w:pPr>
      <w:widowControl/>
      <w:pBdr>
        <w:top w:val="single" w:sz="4" w:space="0" w:color="auto"/>
        <w:bottom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TOC10">
    <w:name w:val="TOC 标题1"/>
    <w:basedOn w:val="1"/>
    <w:next w:val="a"/>
    <w:qFormat/>
    <w:pPr>
      <w:widowControl/>
      <w:numPr>
        <w:numId w:val="0"/>
      </w:numPr>
      <w:autoSpaceDE/>
      <w:autoSpaceDN/>
      <w:adjustRightInd/>
      <w:spacing w:before="240" w:after="0" w:line="259" w:lineRule="auto"/>
      <w:textAlignment w:val="auto"/>
      <w:outlineLvl w:val="9"/>
    </w:pPr>
    <w:rPr>
      <w:rFonts w:ascii="Calibri Light" w:eastAsia="宋体" w:hAnsi="Calibri Light"/>
      <w:b w:val="0"/>
      <w:color w:val="2E74B5"/>
      <w:kern w:val="0"/>
      <w:sz w:val="32"/>
      <w:szCs w:val="32"/>
    </w:rPr>
  </w:style>
  <w:style w:type="paragraph" w:customStyle="1" w:styleId="240">
    <w:name w:val="样式 正文首行缩进 + 左侧:  2 字符 首行缩进:  4 字符"/>
    <w:basedOn w:val="a"/>
    <w:qFormat/>
    <w:pPr>
      <w:widowControl/>
      <w:snapToGrid w:val="0"/>
      <w:spacing w:before="40" w:after="120" w:line="360" w:lineRule="auto"/>
      <w:ind w:left="420" w:firstLineChars="200" w:firstLine="420"/>
      <w:jc w:val="left"/>
    </w:pPr>
    <w:rPr>
      <w:rFonts w:ascii="Arial" w:eastAsia="仿宋_GB2312" w:hAnsi="Arial" w:cs="宋体"/>
      <w:kern w:val="0"/>
      <w:sz w:val="24"/>
    </w:rPr>
  </w:style>
  <w:style w:type="paragraph" w:customStyle="1" w:styleId="font9">
    <w:name w:val="font9"/>
    <w:basedOn w:val="a"/>
    <w:qFormat/>
    <w:pPr>
      <w:widowControl/>
      <w:spacing w:before="100" w:beforeAutospacing="1" w:after="100" w:afterAutospacing="1" w:line="360" w:lineRule="auto"/>
      <w:jc w:val="left"/>
    </w:pPr>
    <w:rPr>
      <w:rFonts w:ascii="Arial" w:eastAsia="仿宋_GB2312" w:hAnsi="Arial" w:cs="Arial"/>
      <w:color w:val="FF0000"/>
      <w:kern w:val="0"/>
      <w:sz w:val="20"/>
    </w:rPr>
  </w:style>
  <w:style w:type="paragraph" w:customStyle="1" w:styleId="font5">
    <w:name w:val="font5"/>
    <w:basedOn w:val="a"/>
    <w:qFormat/>
    <w:pPr>
      <w:widowControl/>
      <w:spacing w:before="100" w:beforeAutospacing="1" w:after="100" w:afterAutospacing="1" w:line="360" w:lineRule="auto"/>
      <w:jc w:val="left"/>
    </w:pPr>
    <w:rPr>
      <w:rFonts w:ascii="宋体" w:eastAsia="仿宋_GB2312"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left"/>
    </w:pPr>
    <w:rPr>
      <w:rFonts w:ascii="宋体" w:eastAsia="仿宋_GB2312" w:hAnsi="宋体" w:cs="宋体"/>
      <w:kern w:val="0"/>
      <w:sz w:val="20"/>
    </w:rPr>
  </w:style>
  <w:style w:type="paragraph" w:customStyle="1" w:styleId="para">
    <w:name w:val="para"/>
    <w:basedOn w:val="a"/>
    <w:qFormat/>
    <w:pPr>
      <w:widowControl/>
      <w:adjustRightInd w:val="0"/>
      <w:spacing w:before="160" w:line="360" w:lineRule="auto"/>
      <w:ind w:firstLine="425"/>
      <w:jc w:val="left"/>
      <w:textAlignment w:val="baseline"/>
    </w:pPr>
    <w:rPr>
      <w:rFonts w:ascii="仿宋_GB2312" w:eastAsia="仿宋_GB2312"/>
      <w:kern w:val="0"/>
      <w:sz w:val="24"/>
      <w:lang w:eastAsia="en-US"/>
    </w:rPr>
  </w:style>
  <w:style w:type="paragraph" w:customStyle="1" w:styleId="xl101">
    <w:name w:val="xl101"/>
    <w:basedOn w:val="a"/>
    <w:qFormat/>
    <w:pPr>
      <w:widowControl/>
      <w:spacing w:before="100" w:beforeAutospacing="1" w:after="100" w:afterAutospacing="1" w:line="360" w:lineRule="auto"/>
      <w:jc w:val="left"/>
    </w:pPr>
    <w:rPr>
      <w:rFonts w:ascii="宋体" w:eastAsia="仿宋_GB2312" w:hAnsi="宋体" w:cs="宋体"/>
      <w:kern w:val="0"/>
      <w:sz w:val="20"/>
    </w:rPr>
  </w:style>
  <w:style w:type="paragraph" w:customStyle="1" w:styleId="xl171">
    <w:name w:val="xl171"/>
    <w:basedOn w:val="a"/>
    <w:qFormat/>
    <w:pPr>
      <w:widowControl/>
      <w:pBdr>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18"/>
      <w:szCs w:val="18"/>
    </w:rPr>
  </w:style>
  <w:style w:type="paragraph" w:customStyle="1" w:styleId="CharCharChar2">
    <w:name w:val="Char Char Char2"/>
    <w:basedOn w:val="a"/>
    <w:qFormat/>
    <w:rPr>
      <w:rFonts w:ascii="Tahoma" w:hAnsi="Tahoma"/>
      <w:sz w:val="24"/>
    </w:rPr>
  </w:style>
  <w:style w:type="paragraph" w:customStyle="1" w:styleId="1215">
    <w:name w:val="样式 标题 1 + 非加粗 黑色 首行缩进:  2 字符 行距: 1.5 倍行距"/>
    <w:basedOn w:val="1"/>
    <w:qFormat/>
    <w:pPr>
      <w:keepLines w:val="0"/>
      <w:widowControl/>
      <w:numPr>
        <w:numId w:val="0"/>
      </w:numPr>
      <w:autoSpaceDE/>
      <w:autoSpaceDN/>
      <w:adjustRightInd/>
      <w:spacing w:before="0" w:after="0"/>
      <w:ind w:firstLineChars="200" w:firstLine="560"/>
      <w:textAlignment w:val="auto"/>
    </w:pPr>
    <w:rPr>
      <w:rFonts w:ascii="楷体_GB2312" w:eastAsia="楷体_GB2312" w:hAnsi="Times New Roman" w:cs="宋体"/>
      <w:kern w:val="2"/>
      <w:sz w:val="28"/>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13">
    <w:name w:val="xl113"/>
    <w:basedOn w:val="a"/>
    <w:qFormat/>
    <w:pPr>
      <w:widowControl/>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75">
    <w:name w:val="xl175"/>
    <w:basedOn w:val="a"/>
    <w:qFormat/>
    <w:pPr>
      <w:widowControl/>
      <w:pBdr>
        <w:top w:val="single" w:sz="4" w:space="0" w:color="auto"/>
        <w:left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left"/>
    </w:pPr>
    <w:rPr>
      <w:rFonts w:ascii="宋体" w:eastAsia="仿宋_GB2312" w:hAnsi="宋体" w:cs="宋体"/>
      <w:kern w:val="0"/>
      <w:sz w:val="20"/>
    </w:rPr>
  </w:style>
  <w:style w:type="paragraph" w:customStyle="1" w:styleId="211">
    <w:name w:val="正文文本 21"/>
    <w:basedOn w:val="a"/>
    <w:qFormat/>
    <w:pPr>
      <w:adjustRightInd w:val="0"/>
      <w:spacing w:line="300" w:lineRule="auto"/>
      <w:jc w:val="center"/>
      <w:textAlignment w:val="baseline"/>
    </w:pPr>
    <w:rPr>
      <w:rFonts w:ascii="宋体" w:hAnsi="宋体"/>
      <w:sz w:val="24"/>
    </w:rPr>
  </w:style>
  <w:style w:type="paragraph" w:customStyle="1" w:styleId="tablelines">
    <w:name w:val="table_lines"/>
    <w:basedOn w:val="a"/>
    <w:qFormat/>
    <w:pPr>
      <w:widowControl/>
      <w:jc w:val="left"/>
    </w:pPr>
    <w:rPr>
      <w:kern w:val="0"/>
      <w:sz w:val="20"/>
      <w:lang w:val="de-DE" w:eastAsia="de-DE"/>
    </w:rPr>
  </w:style>
  <w:style w:type="paragraph" w:customStyle="1" w:styleId="18">
    <w:name w:val="1"/>
    <w:basedOn w:val="a"/>
    <w:next w:val="a"/>
    <w:qFormat/>
    <w:pPr>
      <w:widowControl/>
      <w:spacing w:line="360" w:lineRule="auto"/>
      <w:jc w:val="left"/>
    </w:pPr>
    <w:rPr>
      <w:rFonts w:ascii="仿宋_GB2312" w:eastAsia="仿宋_GB2312"/>
      <w:kern w:val="0"/>
      <w:sz w:val="24"/>
      <w:szCs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color w:val="000000"/>
      <w:kern w:val="0"/>
      <w:sz w:val="20"/>
    </w:rPr>
  </w:style>
  <w:style w:type="paragraph" w:customStyle="1" w:styleId="Char11">
    <w:name w:val="Char11"/>
    <w:basedOn w:val="a"/>
    <w:qFormat/>
    <w:pPr>
      <w:widowControl/>
      <w:spacing w:after="160" w:line="240" w:lineRule="exact"/>
      <w:jc w:val="left"/>
    </w:pPr>
  </w:style>
  <w:style w:type="paragraph" w:customStyle="1" w:styleId="xl133">
    <w:name w:val="xl133"/>
    <w:basedOn w:val="a"/>
    <w:qFormat/>
    <w:pPr>
      <w:widowControl/>
      <w:spacing w:before="100" w:beforeAutospacing="1" w:after="100" w:afterAutospacing="1" w:line="360" w:lineRule="auto"/>
      <w:jc w:val="left"/>
      <w:textAlignment w:val="bottom"/>
    </w:pPr>
    <w:rPr>
      <w:rFonts w:ascii="宋体" w:eastAsia="仿宋_GB2312" w:hAnsi="宋体" w:cs="宋体"/>
      <w:color w:val="FF0000"/>
      <w:kern w:val="0"/>
      <w:sz w:val="20"/>
    </w:rPr>
  </w:style>
  <w:style w:type="paragraph" w:customStyle="1" w:styleId="30005">
    <w:name w:val="样式 样式 标题 3 + 段前: 0 磅 段后: 0 磅 + 段前: 0.5 行"/>
    <w:basedOn w:val="a"/>
    <w:qFormat/>
    <w:pPr>
      <w:keepNext/>
      <w:keepLines/>
      <w:widowControl/>
      <w:spacing w:line="360" w:lineRule="auto"/>
      <w:jc w:val="left"/>
      <w:outlineLvl w:val="2"/>
    </w:pPr>
    <w:rPr>
      <w:rFonts w:ascii="仿宋_GB2312" w:eastAsia="黑体"/>
      <w:b/>
      <w:bCs/>
      <w:color w:val="008080"/>
      <w:kern w:val="0"/>
      <w:sz w:val="28"/>
      <w:szCs w:val="28"/>
    </w:rPr>
  </w:style>
  <w:style w:type="paragraph" w:customStyle="1" w:styleId="Default">
    <w:name w:val="Default"/>
    <w:qFormat/>
    <w:pPr>
      <w:widowControl w:val="0"/>
      <w:autoSpaceDE w:val="0"/>
      <w:autoSpaceDN w:val="0"/>
      <w:adjustRightInd w:val="0"/>
      <w:spacing w:line="360" w:lineRule="auto"/>
    </w:pPr>
    <w:rPr>
      <w:rFonts w:ascii="宋体" w:eastAsia="仿宋_GB2312"/>
      <w:color w:val="000000"/>
      <w:sz w:val="24"/>
      <w:szCs w:val="24"/>
    </w:rPr>
  </w:style>
  <w:style w:type="paragraph" w:customStyle="1" w:styleId="19">
    <w:name w:val="样式1"/>
    <w:basedOn w:val="2"/>
    <w:qFormat/>
    <w:pPr>
      <w:keepLines w:val="0"/>
      <w:widowControl/>
      <w:tabs>
        <w:tab w:val="clear" w:pos="720"/>
        <w:tab w:val="left" w:pos="1021"/>
      </w:tabs>
      <w:adjustRightInd w:val="0"/>
      <w:spacing w:before="120" w:after="0" w:line="360" w:lineRule="auto"/>
      <w:ind w:left="1021" w:hanging="596"/>
      <w:jc w:val="left"/>
      <w:textAlignment w:val="baseline"/>
    </w:pPr>
    <w:rPr>
      <w:rFonts w:ascii="仿宋_GB2312" w:hAnsi="Times New Roman"/>
      <w:kern w:val="0"/>
      <w:sz w:val="28"/>
    </w:rPr>
  </w:style>
  <w:style w:type="paragraph" w:customStyle="1" w:styleId="26">
    <w:name w:val="样式 标题 2"/>
    <w:basedOn w:val="a"/>
    <w:next w:val="3"/>
    <w:qFormat/>
    <w:pPr>
      <w:widowControl/>
      <w:snapToGrid w:val="0"/>
      <w:spacing w:line="360" w:lineRule="auto"/>
      <w:ind w:firstLineChars="200" w:firstLine="200"/>
      <w:jc w:val="left"/>
    </w:pPr>
    <w:rPr>
      <w:rFonts w:ascii="仿宋_GB2312" w:eastAsia="仿宋_GB2312"/>
      <w:kern w:val="0"/>
      <w:sz w:val="32"/>
      <w:szCs w:val="32"/>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255">
    <w:name w:val="样式 标题 2 + 段前: 5 磅 段后: 5 磅"/>
    <w:basedOn w:val="2"/>
    <w:qFormat/>
    <w:pPr>
      <w:widowControl/>
      <w:numPr>
        <w:numId w:val="0"/>
      </w:numPr>
      <w:tabs>
        <w:tab w:val="left" w:pos="1021"/>
      </w:tabs>
      <w:snapToGrid w:val="0"/>
      <w:spacing w:before="100" w:beforeAutospacing="1" w:after="0" w:line="240" w:lineRule="auto"/>
      <w:jc w:val="left"/>
    </w:pPr>
    <w:rPr>
      <w:b w:val="0"/>
      <w:color w:val="333399"/>
      <w:sz w:val="30"/>
      <w:szCs w:val="30"/>
    </w:rPr>
  </w:style>
  <w:style w:type="paragraph" w:customStyle="1" w:styleId="Char10">
    <w:name w:val="Char1"/>
    <w:basedOn w:val="a"/>
    <w:qFormat/>
    <w:rPr>
      <w:rFonts w:ascii="Tahoma" w:hAnsi="Tahoma"/>
      <w:sz w:val="24"/>
    </w:rPr>
  </w:style>
  <w:style w:type="paragraph" w:customStyle="1" w:styleId="font12">
    <w:name w:val="font12"/>
    <w:basedOn w:val="a"/>
    <w:qFormat/>
    <w:pPr>
      <w:widowControl/>
      <w:spacing w:before="100" w:beforeAutospacing="1" w:after="100" w:afterAutospacing="1" w:line="360" w:lineRule="auto"/>
      <w:jc w:val="left"/>
    </w:pPr>
    <w:rPr>
      <w:rFonts w:ascii="方正舒体" w:eastAsia="方正舒体" w:hAnsi="宋体" w:cs="宋体"/>
      <w:kern w:val="0"/>
      <w:sz w:val="18"/>
      <w:szCs w:val="18"/>
    </w:rPr>
  </w:style>
  <w:style w:type="paragraph" w:customStyle="1" w:styleId="Absatz2AL">
    <w:name w:val="Absatz2AL"/>
    <w:basedOn w:val="aa"/>
    <w:next w:val="a"/>
    <w:qFormat/>
    <w:pPr>
      <w:widowControl/>
      <w:overflowPunct w:val="0"/>
      <w:autoSpaceDE w:val="0"/>
      <w:autoSpaceDN w:val="0"/>
      <w:adjustRightInd w:val="0"/>
      <w:spacing w:after="0" w:line="360" w:lineRule="auto"/>
      <w:jc w:val="left"/>
      <w:textAlignment w:val="baseline"/>
    </w:pPr>
    <w:rPr>
      <w:rFonts w:eastAsia="楷体_GB2312"/>
      <w:kern w:val="0"/>
      <w:sz w:val="24"/>
      <w:lang w:val="de-DE" w:eastAsia="de-DE"/>
    </w:rPr>
  </w:style>
  <w:style w:type="paragraph" w:customStyle="1" w:styleId="CharChar2Char">
    <w:name w:val="Char Char2 Char"/>
    <w:basedOn w:val="a"/>
    <w:qFormat/>
    <w:pPr>
      <w:keepNext/>
      <w:keepLines/>
      <w:pageBreakBefore/>
      <w:tabs>
        <w:tab w:val="left" w:pos="390"/>
      </w:tabs>
      <w:ind w:left="390" w:hanging="390"/>
    </w:pPr>
    <w:rPr>
      <w:rFonts w:ascii="Tahoma" w:hAnsi="Tahoma"/>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CharCharChar1Char1">
    <w:name w:val="Char Char Char1 Char1"/>
    <w:basedOn w:val="a"/>
    <w:qFormat/>
    <w:rPr>
      <w:rFonts w:ascii="Tahoma" w:hAnsi="Tahoma"/>
      <w:sz w:val="24"/>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73">
    <w:name w:val="xl73"/>
    <w:basedOn w:val="a"/>
    <w:qFormat/>
    <w:pPr>
      <w:widowControl/>
      <w:spacing w:before="100" w:beforeAutospacing="1" w:after="100" w:afterAutospacing="1" w:line="360" w:lineRule="auto"/>
      <w:jc w:val="center"/>
    </w:pPr>
    <w:rPr>
      <w:rFonts w:ascii="宋体" w:eastAsia="仿宋_GB2312" w:hAnsi="宋体" w:cs="宋体"/>
      <w:kern w:val="0"/>
      <w:sz w:val="18"/>
      <w:szCs w:val="18"/>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bottom"/>
    </w:pPr>
    <w:rPr>
      <w:rFonts w:ascii="宋体" w:eastAsia="仿宋_GB2312" w:hAnsi="宋体" w:cs="宋体"/>
      <w:kern w:val="0"/>
      <w:sz w:val="20"/>
    </w:rPr>
  </w:style>
  <w:style w:type="paragraph" w:customStyle="1" w:styleId="font7">
    <w:name w:val="font7"/>
    <w:basedOn w:val="a"/>
    <w:qFormat/>
    <w:pPr>
      <w:widowControl/>
      <w:spacing w:before="100" w:beforeAutospacing="1" w:after="100" w:afterAutospacing="1" w:line="360" w:lineRule="auto"/>
      <w:jc w:val="left"/>
    </w:pPr>
    <w:rPr>
      <w:rFonts w:ascii="宋体" w:eastAsia="仿宋_GB2312" w:hAnsi="宋体" w:cs="宋体"/>
      <w:kern w:val="0"/>
      <w:sz w:val="18"/>
      <w:szCs w:val="18"/>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afff6">
    <w:name w:val="注"/>
    <w:basedOn w:val="a"/>
    <w:qFormat/>
    <w:pPr>
      <w:widowControl/>
      <w:spacing w:line="360" w:lineRule="auto"/>
      <w:ind w:left="200" w:hangingChars="200" w:hanging="200"/>
      <w:jc w:val="left"/>
    </w:pPr>
    <w:rPr>
      <w:rFonts w:ascii="宋体" w:eastAsia="仿宋_GB2312"/>
      <w:b/>
      <w:kern w:val="0"/>
      <w:sz w:val="24"/>
      <w:szCs w:val="24"/>
    </w:rPr>
  </w:style>
  <w:style w:type="paragraph" w:customStyle="1" w:styleId="27">
    <w:name w:val="列出段落2"/>
    <w:basedOn w:val="a"/>
    <w:qFormat/>
    <w:pPr>
      <w:widowControl/>
      <w:spacing w:line="360" w:lineRule="auto"/>
      <w:ind w:firstLineChars="200" w:firstLine="420"/>
      <w:jc w:val="left"/>
    </w:pPr>
    <w:rPr>
      <w:rFonts w:ascii="仿宋_GB2312" w:eastAsia="仿宋_GB2312"/>
      <w:kern w:val="0"/>
      <w:sz w:val="24"/>
      <w:szCs w:val="24"/>
    </w:rPr>
  </w:style>
  <w:style w:type="paragraph" w:customStyle="1" w:styleId="afff7">
    <w:name w:val="图"/>
    <w:basedOn w:val="a"/>
    <w:qFormat/>
    <w:pPr>
      <w:keepNext/>
      <w:adjustRightInd w:val="0"/>
      <w:spacing w:before="60" w:after="60" w:line="300" w:lineRule="auto"/>
      <w:jc w:val="center"/>
      <w:textAlignment w:val="center"/>
    </w:pPr>
    <w:rPr>
      <w:snapToGrid w:val="0"/>
      <w:spacing w:val="20"/>
      <w:kern w:val="0"/>
      <w:sz w:val="24"/>
    </w:rPr>
  </w:style>
  <w:style w:type="paragraph" w:customStyle="1" w:styleId="font20">
    <w:name w:val="font20"/>
    <w:basedOn w:val="a"/>
    <w:qFormat/>
    <w:pPr>
      <w:widowControl/>
      <w:spacing w:before="100" w:beforeAutospacing="1" w:after="100" w:afterAutospacing="1" w:line="360" w:lineRule="auto"/>
      <w:jc w:val="left"/>
    </w:pPr>
    <w:rPr>
      <w:rFonts w:ascii="Verdana" w:eastAsia="仿宋_GB2312" w:hAnsi="Verdana" w:cs="宋体"/>
      <w:kern w:val="0"/>
      <w:sz w:val="20"/>
    </w:rPr>
  </w:style>
  <w:style w:type="paragraph" w:customStyle="1" w:styleId="Char1CharCharChar1">
    <w:name w:val="Char1 Char Char Char1"/>
    <w:basedOn w:val="a"/>
    <w:qFormat/>
    <w:rPr>
      <w:rFonts w:ascii="Tahoma" w:hAnsi="Tahoma"/>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font6">
    <w:name w:val="font6"/>
    <w:basedOn w:val="a"/>
    <w:qFormat/>
    <w:pPr>
      <w:widowControl/>
      <w:spacing w:before="100" w:beforeAutospacing="1" w:after="100" w:afterAutospacing="1" w:line="360" w:lineRule="auto"/>
      <w:jc w:val="left"/>
    </w:pPr>
    <w:rPr>
      <w:rFonts w:ascii="Arial" w:eastAsia="仿宋_GB2312" w:hAnsi="Arial" w:cs="Arial"/>
      <w:kern w:val="0"/>
      <w:sz w:val="20"/>
    </w:rPr>
  </w:style>
  <w:style w:type="paragraph" w:customStyle="1" w:styleId="font18">
    <w:name w:val="font18"/>
    <w:basedOn w:val="a"/>
    <w:qFormat/>
    <w:pPr>
      <w:widowControl/>
      <w:spacing w:before="100" w:beforeAutospacing="1" w:after="100" w:afterAutospacing="1" w:line="360" w:lineRule="auto"/>
      <w:jc w:val="left"/>
    </w:pPr>
    <w:rPr>
      <w:rFonts w:ascii="宋体" w:eastAsia="仿宋_GB2312" w:hAnsi="宋体" w:cs="宋体"/>
      <w:kern w:val="0"/>
      <w:sz w:val="20"/>
    </w:rPr>
  </w:style>
  <w:style w:type="paragraph" w:customStyle="1" w:styleId="xl166">
    <w:name w:val="xl1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32"/>
      <w:szCs w:val="32"/>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center"/>
    </w:pPr>
    <w:rPr>
      <w:rFonts w:ascii="宋体" w:eastAsia="仿宋_GB2312" w:hAnsi="宋体" w:cs="宋体"/>
      <w:kern w:val="0"/>
      <w:sz w:val="20"/>
    </w:rPr>
  </w:style>
  <w:style w:type="paragraph" w:customStyle="1" w:styleId="xl158">
    <w:name w:val="xl158"/>
    <w:basedOn w:val="a"/>
    <w:qFormat/>
    <w:pPr>
      <w:widowControl/>
      <w:pBdr>
        <w:top w:val="single" w:sz="4" w:space="0" w:color="auto"/>
        <w:left w:val="single" w:sz="4" w:space="0" w:color="auto"/>
        <w:bottom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color w:val="000000"/>
      <w:kern w:val="0"/>
      <w:sz w:val="20"/>
    </w:rPr>
  </w:style>
  <w:style w:type="paragraph" w:customStyle="1" w:styleId="xl84">
    <w:name w:val="xl84"/>
    <w:basedOn w:val="a"/>
    <w:qFormat/>
    <w:pPr>
      <w:widowControl/>
      <w:spacing w:before="100" w:beforeAutospacing="1" w:after="100" w:afterAutospacing="1" w:line="360" w:lineRule="auto"/>
      <w:jc w:val="center"/>
      <w:textAlignment w:val="bottom"/>
    </w:pPr>
    <w:rPr>
      <w:rFonts w:ascii="宋体" w:eastAsia="仿宋_GB2312" w:hAnsi="宋体" w:cs="宋体"/>
      <w:kern w:val="0"/>
      <w:sz w:val="20"/>
    </w:rPr>
  </w:style>
  <w:style w:type="paragraph" w:customStyle="1" w:styleId="afff8">
    <w:name w:val="表内文字"/>
    <w:basedOn w:val="a"/>
    <w:qFormat/>
    <w:pPr>
      <w:tabs>
        <w:tab w:val="left" w:pos="1418"/>
      </w:tabs>
      <w:spacing w:line="360" w:lineRule="auto"/>
      <w:jc w:val="center"/>
    </w:pPr>
    <w:rPr>
      <w:rFonts w:ascii="仿宋_GB2312" w:eastAsia="仿宋_GB2312"/>
      <w:spacing w:val="-20"/>
      <w:kern w:val="0"/>
      <w:sz w:val="24"/>
      <w:szCs w:val="24"/>
    </w:rPr>
  </w:style>
  <w:style w:type="paragraph" w:customStyle="1" w:styleId="CharCharCharCharCharCharCharCharCharChar">
    <w:name w:val="Char Char Char Char Char Char Char Char Char Char"/>
    <w:basedOn w:val="a"/>
    <w:semiHidden/>
    <w:qFormat/>
    <w:rPr>
      <w:szCs w:val="24"/>
    </w:rPr>
  </w:style>
  <w:style w:type="paragraph" w:customStyle="1" w:styleId="font14">
    <w:name w:val="font14"/>
    <w:basedOn w:val="a"/>
    <w:qFormat/>
    <w:pPr>
      <w:widowControl/>
      <w:spacing w:before="100" w:beforeAutospacing="1" w:after="100" w:afterAutospacing="1" w:line="360" w:lineRule="auto"/>
      <w:jc w:val="left"/>
    </w:pPr>
    <w:rPr>
      <w:rFonts w:ascii="宋体" w:eastAsia="仿宋_GB2312" w:hAnsi="宋体" w:cs="宋体"/>
      <w:kern w:val="0"/>
      <w:sz w:val="18"/>
      <w:szCs w:val="18"/>
    </w:rPr>
  </w:style>
  <w:style w:type="paragraph" w:customStyle="1" w:styleId="xl178">
    <w:name w:val="xl1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32"/>
      <w:szCs w:val="32"/>
    </w:rPr>
  </w:style>
  <w:style w:type="paragraph" w:customStyle="1" w:styleId="g3">
    <w:name w:val="g3"/>
    <w:basedOn w:val="a"/>
    <w:qFormat/>
    <w:pPr>
      <w:widowControl/>
      <w:spacing w:before="100" w:beforeAutospacing="1" w:after="100" w:afterAutospacing="1" w:line="675" w:lineRule="atLeast"/>
      <w:jc w:val="left"/>
    </w:pPr>
    <w:rPr>
      <w:rFonts w:ascii="华文中宋" w:eastAsia="华文中宋" w:hAnsi="华文中宋"/>
      <w:kern w:val="0"/>
      <w:sz w:val="42"/>
      <w:szCs w:val="42"/>
    </w:rPr>
  </w:style>
  <w:style w:type="paragraph" w:customStyle="1" w:styleId="afff9">
    <w:name w:val="文档正文"/>
    <w:basedOn w:val="a"/>
    <w:qFormat/>
    <w:pPr>
      <w:widowControl/>
      <w:adjustRightInd w:val="0"/>
      <w:snapToGrid w:val="0"/>
      <w:spacing w:line="360" w:lineRule="auto"/>
      <w:ind w:leftChars="-45" w:left="13" w:hangingChars="51" w:hanging="107"/>
      <w:jc w:val="left"/>
    </w:pPr>
    <w:rPr>
      <w:rFonts w:ascii="宋体" w:eastAsia="仿宋_GB2312" w:hAnsi="宋体"/>
      <w:color w:val="FF0000"/>
      <w:kern w:val="0"/>
      <w:sz w:val="24"/>
    </w:rPr>
  </w:style>
  <w:style w:type="paragraph" w:customStyle="1" w:styleId="afffa">
    <w:name w:val="标准段落"/>
    <w:basedOn w:val="a"/>
    <w:qFormat/>
    <w:pPr>
      <w:widowControl/>
      <w:topLinePunct/>
      <w:autoSpaceDE w:val="0"/>
      <w:autoSpaceDN w:val="0"/>
      <w:spacing w:line="360" w:lineRule="auto"/>
      <w:jc w:val="left"/>
    </w:pPr>
    <w:rPr>
      <w:rFonts w:ascii="宋体" w:eastAsia="仿宋_GB2312" w:hAnsi="宋体"/>
      <w:bCs/>
      <w:color w:val="0000FF"/>
      <w:kern w:val="0"/>
      <w:sz w:val="28"/>
      <w:szCs w:val="21"/>
    </w:rPr>
  </w:style>
  <w:style w:type="paragraph" w:customStyle="1" w:styleId="FooterOdd">
    <w:name w:val="Footer Odd"/>
    <w:basedOn w:val="a"/>
    <w:qFormat/>
    <w:pPr>
      <w:widowControl/>
      <w:pBdr>
        <w:top w:val="single" w:sz="4" w:space="1" w:color="4F81BD"/>
      </w:pBdr>
      <w:spacing w:after="180" w:line="264" w:lineRule="auto"/>
      <w:jc w:val="right"/>
    </w:pPr>
    <w:rPr>
      <w:rFonts w:ascii="Calibri" w:eastAsia="仿宋_GB2312" w:hAnsi="Calibri"/>
      <w:color w:val="1F497D"/>
      <w:kern w:val="0"/>
      <w:sz w:val="20"/>
      <w:szCs w:val="23"/>
    </w:rPr>
  </w:style>
  <w:style w:type="paragraph" w:customStyle="1" w:styleId="xl173">
    <w:name w:val="xl1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kern w:val="0"/>
      <w:sz w:val="24"/>
      <w:szCs w:val="24"/>
    </w:rPr>
  </w:style>
  <w:style w:type="paragraph" w:customStyle="1" w:styleId="afffb">
    <w:name w:val="样式"/>
    <w:qFormat/>
    <w:pPr>
      <w:widowControl w:val="0"/>
      <w:autoSpaceDE w:val="0"/>
      <w:autoSpaceDN w:val="0"/>
      <w:adjustRightInd w:val="0"/>
      <w:spacing w:line="360" w:lineRule="auto"/>
    </w:pPr>
    <w:rPr>
      <w:rFonts w:ascii="宋体" w:eastAsia="仿宋_GB2312" w:hAnsi="宋体" w:cs="宋体"/>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left"/>
    </w:pPr>
    <w:rPr>
      <w:rFonts w:ascii="宋体" w:eastAsia="仿宋_GB2312" w:hAnsi="宋体" w:cs="宋体"/>
      <w:kern w:val="0"/>
      <w:sz w:val="20"/>
    </w:rPr>
  </w:style>
  <w:style w:type="paragraph" w:customStyle="1" w:styleId="Proposalsbody">
    <w:name w:val="Proposals body"/>
    <w:basedOn w:val="a"/>
    <w:next w:val="a"/>
    <w:qFormat/>
    <w:pPr>
      <w:widowControl/>
      <w:spacing w:line="360" w:lineRule="auto"/>
      <w:jc w:val="left"/>
    </w:pPr>
    <w:rPr>
      <w:rFonts w:ascii="宋体"/>
      <w:snapToGrid w:val="0"/>
      <w:color w:val="000000"/>
      <w:kern w:val="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color w:val="000000"/>
      <w:kern w:val="0"/>
      <w:sz w:val="20"/>
    </w:rPr>
  </w:style>
  <w:style w:type="paragraph" w:customStyle="1" w:styleId="xl148">
    <w:name w:val="xl148"/>
    <w:basedOn w:val="a"/>
    <w:qFormat/>
    <w:pPr>
      <w:widowControl/>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afffc">
    <w:name w:val="段落"/>
    <w:basedOn w:val="a"/>
    <w:qFormat/>
    <w:pPr>
      <w:spacing w:line="460" w:lineRule="exact"/>
      <w:ind w:firstLine="480"/>
    </w:pPr>
    <w:rPr>
      <w:rFonts w:ascii="宋体" w:hAnsi="宋体"/>
      <w:sz w:val="24"/>
      <w:szCs w:val="21"/>
    </w:rPr>
  </w:style>
  <w:style w:type="paragraph" w:customStyle="1" w:styleId="xl120">
    <w:name w:val="xl120"/>
    <w:basedOn w:val="a"/>
    <w:qFormat/>
    <w:pPr>
      <w:widowControl/>
      <w:spacing w:before="100" w:beforeAutospacing="1" w:after="100" w:afterAutospacing="1" w:line="360" w:lineRule="auto"/>
      <w:jc w:val="center"/>
    </w:pPr>
    <w:rPr>
      <w:rFonts w:ascii="宋体" w:eastAsia="仿宋_GB2312" w:hAnsi="宋体" w:cs="宋体"/>
      <w:kern w:val="0"/>
      <w:sz w:val="20"/>
    </w:rPr>
  </w:style>
  <w:style w:type="paragraph" w:customStyle="1" w:styleId="afffd">
    <w:name w:val="表格文字"/>
    <w:basedOn w:val="a"/>
    <w:qFormat/>
    <w:pPr>
      <w:widowControl/>
      <w:adjustRightInd w:val="0"/>
      <w:spacing w:line="420" w:lineRule="atLeast"/>
      <w:jc w:val="left"/>
      <w:textAlignment w:val="baseline"/>
    </w:pPr>
    <w:rPr>
      <w:rFonts w:ascii="仿宋_GB2312" w:eastAsia="仿宋_GB2312"/>
      <w:kern w:val="0"/>
      <w:sz w:val="24"/>
    </w:rPr>
  </w:style>
  <w:style w:type="paragraph" w:customStyle="1" w:styleId="xl23">
    <w:name w:val="xl23"/>
    <w:next w:val="TOC9"/>
    <w:qFormat/>
    <w:pPr>
      <w:spacing w:before="100" w:beforeAutospacing="1" w:after="100" w:afterAutospacing="1" w:line="360" w:lineRule="auto"/>
      <w:jc w:val="center"/>
    </w:pPr>
    <w:rPr>
      <w:rFonts w:ascii="Arial Unicode MS" w:eastAsia="Times New Roman" w:hAnsi="Arial Unicode MS"/>
      <w:sz w:val="24"/>
      <w:szCs w:val="24"/>
    </w:rPr>
  </w:style>
  <w:style w:type="paragraph" w:customStyle="1" w:styleId="150">
    <w:name w:val="样式 小四 行距: 1.5 倍行距"/>
    <w:basedOn w:val="a"/>
    <w:qFormat/>
    <w:pPr>
      <w:widowControl/>
      <w:spacing w:line="360" w:lineRule="auto"/>
      <w:jc w:val="left"/>
    </w:pPr>
    <w:rPr>
      <w:rFonts w:ascii="宋体" w:eastAsia="仿宋_GB2312" w:hAnsi="宋体" w:cs="宋体"/>
      <w:kern w:val="0"/>
      <w:sz w:val="24"/>
      <w:szCs w:val="24"/>
    </w:rPr>
  </w:style>
  <w:style w:type="paragraph" w:customStyle="1" w:styleId="1a">
    <w:name w:val="正文1"/>
    <w:basedOn w:val="a"/>
    <w:qFormat/>
    <w:pPr>
      <w:widowControl/>
      <w:spacing w:line="360" w:lineRule="auto"/>
      <w:ind w:firstLine="200"/>
      <w:jc w:val="left"/>
    </w:pPr>
    <w:rPr>
      <w:rFonts w:ascii="仿宋_GB2312" w:eastAsia="Times New Roman" w:cs="宋体"/>
      <w:kern w:val="0"/>
      <w:sz w:val="28"/>
      <w:lang w:eastAsia="en-US"/>
    </w:rPr>
  </w:style>
  <w:style w:type="paragraph" w:customStyle="1" w:styleId="110">
    <w:name w:val="正文11"/>
    <w:basedOn w:val="a"/>
    <w:qFormat/>
    <w:pPr>
      <w:autoSpaceDE w:val="0"/>
      <w:autoSpaceDN w:val="0"/>
      <w:adjustRightInd w:val="0"/>
      <w:spacing w:line="360" w:lineRule="auto"/>
      <w:ind w:firstLineChars="200" w:firstLine="420"/>
    </w:pPr>
    <w:rPr>
      <w:rFonts w:ascii="宋体"/>
      <w:kern w:val="0"/>
      <w:szCs w:val="24"/>
    </w:rPr>
  </w:style>
  <w:style w:type="paragraph" w:customStyle="1" w:styleId="xl145">
    <w:name w:val="xl145"/>
    <w:basedOn w:val="a"/>
    <w:qFormat/>
    <w:pPr>
      <w:widowControl/>
      <w:spacing w:before="100" w:beforeAutospacing="1" w:after="100" w:afterAutospacing="1" w:line="360" w:lineRule="auto"/>
      <w:jc w:val="left"/>
      <w:textAlignment w:val="bottom"/>
    </w:pPr>
    <w:rPr>
      <w:rFonts w:ascii="仿宋_GB2312" w:eastAsia="仿宋_GB2312"/>
      <w:kern w:val="0"/>
      <w:sz w:val="20"/>
    </w:rPr>
  </w:style>
  <w:style w:type="paragraph" w:customStyle="1" w:styleId="CharCharCharChar1">
    <w:name w:val="Char Char Char Char1"/>
    <w:basedOn w:val="a"/>
    <w:qFormat/>
    <w:pPr>
      <w:widowControl/>
      <w:spacing w:after="160" w:line="240" w:lineRule="exact"/>
      <w:jc w:val="left"/>
    </w:pPr>
    <w:rPr>
      <w:szCs w:val="24"/>
    </w:rPr>
  </w:style>
  <w:style w:type="paragraph" w:customStyle="1" w:styleId="font16">
    <w:name w:val="font16"/>
    <w:basedOn w:val="a"/>
    <w:qFormat/>
    <w:pPr>
      <w:widowControl/>
      <w:spacing w:before="100" w:beforeAutospacing="1" w:after="100" w:afterAutospacing="1" w:line="360" w:lineRule="auto"/>
      <w:jc w:val="left"/>
    </w:pPr>
    <w:rPr>
      <w:rFonts w:ascii="宋体" w:eastAsia="仿宋_GB2312" w:hAnsi="宋体" w:cs="宋体"/>
      <w:b/>
      <w:bCs/>
      <w:kern w:val="0"/>
      <w:sz w:val="24"/>
      <w:szCs w:val="24"/>
    </w:rPr>
  </w:style>
  <w:style w:type="paragraph" w:customStyle="1" w:styleId="Land">
    <w:name w:val="正文Land"/>
    <w:basedOn w:val="a"/>
    <w:qFormat/>
    <w:pPr>
      <w:widowControl/>
      <w:spacing w:beforeLines="20" w:line="360" w:lineRule="auto"/>
      <w:ind w:firstLineChars="200" w:firstLine="200"/>
      <w:jc w:val="left"/>
    </w:pPr>
    <w:rPr>
      <w:rFonts w:ascii="宋体" w:eastAsia="仿宋_GB2312"/>
      <w:kern w:val="0"/>
      <w:sz w:val="24"/>
      <w:szCs w:val="24"/>
    </w:rPr>
  </w:style>
  <w:style w:type="paragraph" w:customStyle="1" w:styleId="xl82">
    <w:name w:val="xl82"/>
    <w:basedOn w:val="a"/>
    <w:qFormat/>
    <w:pPr>
      <w:widowControl/>
      <w:spacing w:before="100" w:beforeAutospacing="1" w:after="100" w:afterAutospacing="1" w:line="360" w:lineRule="auto"/>
      <w:jc w:val="left"/>
      <w:textAlignment w:val="bottom"/>
    </w:pPr>
    <w:rPr>
      <w:rFonts w:ascii="宋体" w:eastAsia="仿宋_GB2312" w:hAnsi="宋体" w:cs="宋体"/>
      <w:kern w:val="0"/>
      <w:sz w:val="20"/>
    </w:rPr>
  </w:style>
  <w:style w:type="paragraph" w:customStyle="1" w:styleId="xl107">
    <w:name w:val="xl107"/>
    <w:basedOn w:val="a"/>
    <w:qFormat/>
    <w:pPr>
      <w:widowControl/>
      <w:spacing w:before="100" w:beforeAutospacing="1" w:after="100" w:afterAutospacing="1" w:line="360" w:lineRule="auto"/>
      <w:jc w:val="center"/>
      <w:textAlignment w:val="bottom"/>
    </w:pPr>
    <w:rPr>
      <w:rFonts w:ascii="宋体" w:eastAsia="仿宋_GB2312" w:hAnsi="宋体" w:cs="宋体"/>
      <w:color w:val="FF0000"/>
      <w:kern w:val="0"/>
      <w:sz w:val="20"/>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kern w:val="0"/>
      <w:sz w:val="18"/>
      <w:szCs w:val="18"/>
    </w:rPr>
  </w:style>
  <w:style w:type="paragraph" w:customStyle="1" w:styleId="Char1CharChar1Char">
    <w:name w:val="Char1 Char Char1 Char"/>
    <w:basedOn w:val="a"/>
    <w:qFormat/>
    <w:pPr>
      <w:keepNext/>
      <w:keepLines/>
      <w:pageBreakBefore/>
      <w:tabs>
        <w:tab w:val="left" w:pos="390"/>
      </w:tabs>
      <w:ind w:left="390" w:hanging="390"/>
    </w:pPr>
    <w:rPr>
      <w:rFonts w:ascii="Tahoma" w:hAnsi="Tahoma"/>
      <w:sz w:val="24"/>
    </w:rPr>
  </w:style>
  <w:style w:type="paragraph" w:customStyle="1" w:styleId="xl74">
    <w:name w:val="xl74"/>
    <w:basedOn w:val="a"/>
    <w:qFormat/>
    <w:pPr>
      <w:widowControl/>
      <w:spacing w:before="100" w:beforeAutospacing="1" w:after="100" w:afterAutospacing="1" w:line="360" w:lineRule="auto"/>
      <w:jc w:val="right"/>
    </w:pPr>
    <w:rPr>
      <w:rFonts w:ascii="宋体" w:eastAsia="仿宋_GB2312" w:hAnsi="宋体" w:cs="宋体"/>
      <w:kern w:val="0"/>
      <w:sz w:val="18"/>
      <w:szCs w:val="18"/>
    </w:rPr>
  </w:style>
  <w:style w:type="paragraph" w:customStyle="1" w:styleId="afffe">
    <w:name w:val="文字"/>
    <w:basedOn w:val="a"/>
    <w:qFormat/>
    <w:pPr>
      <w:widowControl/>
      <w:tabs>
        <w:tab w:val="left" w:pos="8520"/>
      </w:tabs>
      <w:spacing w:line="312" w:lineRule="auto"/>
      <w:ind w:right="-210" w:firstLine="556"/>
      <w:jc w:val="left"/>
    </w:pPr>
    <w:rPr>
      <w:rFonts w:ascii="楷体_GB2312" w:eastAsia="楷体_GB2312"/>
      <w:kern w:val="0"/>
      <w:sz w:val="28"/>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color w:val="000000"/>
      <w:kern w:val="0"/>
      <w:sz w:val="20"/>
    </w:rPr>
  </w:style>
  <w:style w:type="paragraph" w:customStyle="1" w:styleId="xl177">
    <w:name w:val="xl177"/>
    <w:basedOn w:val="a"/>
    <w:qFormat/>
    <w:pPr>
      <w:widowControl/>
      <w:pBdr>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32"/>
      <w:szCs w:val="32"/>
    </w:rPr>
  </w:style>
  <w:style w:type="paragraph" w:customStyle="1" w:styleId="affff">
    <w:name w:val="表格"/>
    <w:basedOn w:val="a"/>
    <w:qFormat/>
    <w:pPr>
      <w:widowControl/>
      <w:tabs>
        <w:tab w:val="left" w:pos="1200"/>
      </w:tabs>
      <w:spacing w:line="500" w:lineRule="exact"/>
      <w:jc w:val="center"/>
    </w:pPr>
    <w:rPr>
      <w:rFonts w:ascii="宋体" w:eastAsia="仿宋_GB2312"/>
      <w:kern w:val="0"/>
      <w:sz w:val="24"/>
      <w:szCs w:val="18"/>
    </w:rPr>
  </w:style>
  <w:style w:type="paragraph" w:customStyle="1" w:styleId="affff0">
    <w:name w:val="新二"/>
    <w:basedOn w:val="a"/>
    <w:qFormat/>
    <w:pPr>
      <w:widowControl/>
      <w:spacing w:line="360" w:lineRule="auto"/>
      <w:jc w:val="left"/>
    </w:pPr>
    <w:rPr>
      <w:rFonts w:ascii="仿宋_GB2312" w:eastAsia="仿宋_GB2312"/>
      <w:b/>
      <w:bCs/>
      <w:kern w:val="0"/>
      <w:sz w:val="24"/>
      <w:szCs w:val="24"/>
    </w:rPr>
  </w:style>
  <w:style w:type="paragraph" w:customStyle="1" w:styleId="xl88">
    <w:name w:val="xl88"/>
    <w:basedOn w:val="a"/>
    <w:qFormat/>
    <w:pPr>
      <w:widowControl/>
      <w:spacing w:before="100" w:beforeAutospacing="1" w:after="100" w:afterAutospacing="1" w:line="360" w:lineRule="auto"/>
      <w:jc w:val="center"/>
      <w:textAlignment w:val="bottom"/>
    </w:pPr>
    <w:rPr>
      <w:rFonts w:ascii="宋体" w:eastAsia="仿宋_GB2312" w:hAnsi="宋体" w:cs="宋体"/>
      <w:color w:val="000000"/>
      <w:kern w:val="0"/>
      <w:sz w:val="20"/>
    </w:rPr>
  </w:style>
  <w:style w:type="paragraph" w:customStyle="1" w:styleId="font17">
    <w:name w:val="font17"/>
    <w:basedOn w:val="a"/>
    <w:qFormat/>
    <w:pPr>
      <w:widowControl/>
      <w:spacing w:before="100" w:beforeAutospacing="1" w:after="100" w:afterAutospacing="1" w:line="360" w:lineRule="auto"/>
      <w:jc w:val="left"/>
    </w:pPr>
    <w:rPr>
      <w:rFonts w:ascii="宋体" w:eastAsia="仿宋_GB2312" w:hAnsi="宋体" w:cs="宋体"/>
      <w:color w:val="000000"/>
      <w:kern w:val="0"/>
      <w:sz w:val="18"/>
      <w:szCs w:val="18"/>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bottom"/>
    </w:pPr>
    <w:rPr>
      <w:rFonts w:ascii="宋体" w:eastAsia="仿宋_GB2312" w:hAnsi="宋体" w:cs="宋体"/>
      <w:kern w:val="0"/>
      <w:sz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color w:val="000000"/>
      <w:kern w:val="0"/>
      <w:sz w:val="20"/>
    </w:rPr>
  </w:style>
  <w:style w:type="paragraph" w:customStyle="1" w:styleId="CharCharChar1Char">
    <w:name w:val="Char Char Char1 Char"/>
    <w:basedOn w:val="a"/>
    <w:qFormat/>
    <w:pPr>
      <w:widowControl/>
      <w:spacing w:line="360" w:lineRule="auto"/>
      <w:jc w:val="left"/>
    </w:pPr>
    <w:rPr>
      <w:rFonts w:ascii="Tahoma" w:eastAsia="仿宋_GB2312" w:hAnsi="Tahoma"/>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font11">
    <w:name w:val="font11"/>
    <w:basedOn w:val="a"/>
    <w:qFormat/>
    <w:pPr>
      <w:widowControl/>
      <w:spacing w:before="100" w:beforeAutospacing="1" w:after="100" w:afterAutospacing="1" w:line="360" w:lineRule="auto"/>
      <w:jc w:val="left"/>
    </w:pPr>
    <w:rPr>
      <w:rFonts w:ascii="仿宋_GB2312" w:eastAsia="仿宋_GB2312"/>
      <w:kern w:val="0"/>
      <w:sz w:val="18"/>
      <w:szCs w:val="18"/>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color w:val="000000"/>
      <w:kern w:val="0"/>
      <w:sz w:val="20"/>
    </w:rPr>
  </w:style>
  <w:style w:type="paragraph" w:customStyle="1" w:styleId="xl162">
    <w:name w:val="xl162"/>
    <w:basedOn w:val="a"/>
    <w:qFormat/>
    <w:pPr>
      <w:widowControl/>
      <w:pBdr>
        <w:top w:val="single" w:sz="4" w:space="0" w:color="auto"/>
        <w:left w:val="single" w:sz="4" w:space="0" w:color="auto"/>
        <w:bottom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affff1">
    <w:name w:val="第一章"/>
    <w:basedOn w:val="a"/>
    <w:qFormat/>
    <w:pPr>
      <w:widowControl/>
      <w:spacing w:line="360" w:lineRule="auto"/>
      <w:jc w:val="left"/>
    </w:pPr>
    <w:rPr>
      <w:rFonts w:ascii="仿宋_GB2312" w:eastAsia="仿宋_GB2312"/>
      <w:kern w:val="0"/>
      <w:sz w:val="4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仿宋" w:eastAsia="仿宋" w:hAnsi="仿宋" w:cs="宋体"/>
      <w:kern w:val="0"/>
      <w:sz w:val="18"/>
      <w:szCs w:val="18"/>
    </w:rPr>
  </w:style>
  <w:style w:type="paragraph" w:customStyle="1" w:styleId="xl151">
    <w:name w:val="xl151"/>
    <w:basedOn w:val="a"/>
    <w:qFormat/>
    <w:pPr>
      <w:widowControl/>
      <w:pBdr>
        <w:top w:val="single" w:sz="4" w:space="0" w:color="auto"/>
        <w:left w:val="single" w:sz="4" w:space="0" w:color="auto"/>
        <w:bottom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42">
    <w:name w:val="标题4！"/>
    <w:basedOn w:val="3"/>
    <w:qFormat/>
    <w:pPr>
      <w:keepNext/>
      <w:keepLines/>
      <w:widowControl/>
      <w:numPr>
        <w:numId w:val="0"/>
      </w:numPr>
      <w:tabs>
        <w:tab w:val="left" w:pos="1588"/>
      </w:tabs>
      <w:autoSpaceDE/>
      <w:autoSpaceDN/>
      <w:adjustRightInd/>
      <w:spacing w:line="413" w:lineRule="auto"/>
      <w:jc w:val="left"/>
      <w:textAlignment w:val="auto"/>
      <w:outlineLvl w:val="3"/>
    </w:pPr>
    <w:rPr>
      <w:rFonts w:ascii="仿宋_GB2312" w:eastAsia="宋体"/>
      <w:bCs/>
      <w:color w:val="auto"/>
      <w:kern w:val="2"/>
      <w:szCs w:val="32"/>
    </w:rPr>
  </w:style>
  <w:style w:type="paragraph" w:customStyle="1" w:styleId="xl156">
    <w:name w:val="xl156"/>
    <w:basedOn w:val="a"/>
    <w:qFormat/>
    <w:pPr>
      <w:widowControl/>
      <w:pBdr>
        <w:top w:val="single" w:sz="4" w:space="0" w:color="auto"/>
        <w:left w:val="single" w:sz="4" w:space="0" w:color="auto"/>
        <w:bottom w:val="single" w:sz="4" w:space="0" w:color="auto"/>
      </w:pBdr>
      <w:spacing w:before="100" w:beforeAutospacing="1" w:after="100" w:afterAutospacing="1" w:line="360" w:lineRule="auto"/>
      <w:jc w:val="left"/>
      <w:textAlignment w:val="bottom"/>
    </w:pPr>
    <w:rPr>
      <w:rFonts w:ascii="宋体" w:eastAsia="仿宋_GB2312" w:hAnsi="宋体" w:cs="宋体"/>
      <w:b/>
      <w:bCs/>
      <w:kern w:val="0"/>
      <w:sz w:val="20"/>
    </w:rPr>
  </w:style>
  <w:style w:type="paragraph" w:customStyle="1" w:styleId="378020">
    <w:name w:val="样式 标题 3 + (中文) 黑体 小四 非加粗 段前: 7.8 磅 段后: 0 磅 行距: 固定值 20 磅"/>
    <w:basedOn w:val="3"/>
    <w:qFormat/>
    <w:pPr>
      <w:keepNext/>
      <w:keepLines/>
      <w:widowControl/>
      <w:numPr>
        <w:numId w:val="0"/>
      </w:numPr>
      <w:tabs>
        <w:tab w:val="left" w:pos="1588"/>
      </w:tabs>
      <w:autoSpaceDE/>
      <w:autoSpaceDN/>
      <w:adjustRightInd/>
      <w:spacing w:line="400" w:lineRule="exact"/>
      <w:jc w:val="left"/>
      <w:textAlignment w:val="auto"/>
    </w:pPr>
    <w:rPr>
      <w:rFonts w:ascii="仿宋_GB2312" w:cs="宋体"/>
      <w:b w:val="0"/>
      <w:color w:val="auto"/>
      <w:kern w:val="2"/>
      <w:sz w:val="24"/>
    </w:rPr>
  </w:style>
  <w:style w:type="paragraph" w:customStyle="1" w:styleId="xl141">
    <w:name w:val="xl141"/>
    <w:basedOn w:val="a"/>
    <w:qFormat/>
    <w:pPr>
      <w:widowControl/>
      <w:spacing w:before="100" w:beforeAutospacing="1" w:after="100" w:afterAutospacing="1" w:line="360" w:lineRule="auto"/>
      <w:jc w:val="left"/>
      <w:textAlignment w:val="bottom"/>
    </w:pPr>
    <w:rPr>
      <w:rFonts w:ascii="宋体" w:eastAsia="仿宋_GB2312" w:hAnsi="宋体" w:cs="宋体"/>
      <w:color w:val="000000"/>
      <w:kern w:val="0"/>
      <w:sz w:val="20"/>
    </w:rPr>
  </w:style>
  <w:style w:type="paragraph" w:customStyle="1" w:styleId="xl165">
    <w:name w:val="xl165"/>
    <w:basedOn w:val="a"/>
    <w:qFormat/>
    <w:pPr>
      <w:widowControl/>
      <w:pBdr>
        <w:top w:val="single" w:sz="4" w:space="0" w:color="auto"/>
        <w:bottom w:val="single" w:sz="4" w:space="0" w:color="auto"/>
      </w:pBdr>
      <w:shd w:val="clear" w:color="000000" w:fill="FFFFFF"/>
      <w:spacing w:before="100" w:beforeAutospacing="1" w:after="100" w:afterAutospacing="1" w:line="360" w:lineRule="auto"/>
      <w:jc w:val="left"/>
    </w:pPr>
    <w:rPr>
      <w:rFonts w:ascii="宋体" w:eastAsia="仿宋_GB2312" w:hAnsi="宋体" w:cs="宋体"/>
      <w:b/>
      <w:bCs/>
      <w:kern w:val="0"/>
      <w:sz w:val="20"/>
    </w:rPr>
  </w:style>
  <w:style w:type="paragraph" w:customStyle="1" w:styleId="xl168">
    <w:name w:val="xl1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kern w:val="0"/>
      <w:sz w:val="18"/>
      <w:szCs w:val="18"/>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112">
    <w:name w:val="列出段落11"/>
    <w:basedOn w:val="a"/>
    <w:qFormat/>
    <w:pPr>
      <w:widowControl/>
      <w:spacing w:line="360" w:lineRule="auto"/>
      <w:ind w:firstLineChars="200" w:firstLine="420"/>
      <w:jc w:val="left"/>
    </w:pPr>
    <w:rPr>
      <w:rFonts w:ascii="仿宋_GB2312" w:eastAsia="仿宋_GB2312"/>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b/>
      <w:bCs/>
      <w:kern w:val="0"/>
      <w:sz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b/>
      <w:bCs/>
      <w:kern w:val="0"/>
      <w:sz w:val="20"/>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
    <w:qFormat/>
    <w:pPr>
      <w:widowControl/>
      <w:spacing w:line="360" w:lineRule="auto"/>
      <w:jc w:val="left"/>
    </w:pPr>
    <w:rPr>
      <w:rFonts w:ascii="仿宋_GB2312" w:eastAsia="仿宋_GB2312"/>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kern w:val="0"/>
      <w:sz w:val="20"/>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eastAsia="仿宋_GB2312" w:hAnsi="宋体" w:cs="宋体"/>
      <w:b/>
      <w:bCs/>
      <w:kern w:val="0"/>
      <w:sz w:val="20"/>
    </w:rPr>
  </w:style>
  <w:style w:type="paragraph" w:customStyle="1" w:styleId="xl179">
    <w:name w:val="xl179"/>
    <w:basedOn w:val="a"/>
    <w:qFormat/>
    <w:pPr>
      <w:widowControl/>
      <w:spacing w:before="100" w:beforeAutospacing="1" w:after="100" w:afterAutospacing="1" w:line="360" w:lineRule="auto"/>
      <w:jc w:val="center"/>
    </w:pPr>
    <w:rPr>
      <w:rFonts w:ascii="宋体" w:eastAsia="仿宋_GB2312" w:hAnsi="宋体" w:cs="宋体"/>
      <w:b/>
      <w:bCs/>
      <w:kern w:val="0"/>
      <w:sz w:val="32"/>
      <w:szCs w:val="32"/>
    </w:rPr>
  </w:style>
  <w:style w:type="paragraph" w:customStyle="1" w:styleId="p0">
    <w:name w:val="p0"/>
    <w:basedOn w:val="a"/>
    <w:qFormat/>
    <w:pPr>
      <w:widowControl/>
      <w:spacing w:before="100" w:beforeAutospacing="1" w:after="100" w:afterAutospacing="1" w:line="360" w:lineRule="auto"/>
      <w:jc w:val="left"/>
    </w:pPr>
    <w:rPr>
      <w:rFonts w:ascii="宋体" w:eastAsia="仿宋_GB2312" w:hAnsi="宋体" w:cs="宋体"/>
      <w:kern w:val="0"/>
      <w:sz w:val="24"/>
      <w:szCs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eastAsia="仿宋_GB2312" w:hAnsi="宋体" w:cs="宋体"/>
      <w:kern w:val="0"/>
      <w:sz w:val="20"/>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bottom"/>
    </w:pPr>
    <w:rPr>
      <w:rFonts w:ascii="宋体" w:eastAsia="仿宋_GB2312" w:hAnsi="宋体" w:cs="宋体"/>
      <w:kern w:val="0"/>
      <w:sz w:val="20"/>
    </w:rPr>
  </w:style>
  <w:style w:type="character" w:customStyle="1" w:styleId="32">
    <w:name w:val="正文文本 3 字符"/>
    <w:link w:val="31"/>
    <w:uiPriority w:val="99"/>
    <w:qFormat/>
    <w:rPr>
      <w:rFonts w:ascii="仿宋_GB2312" w:eastAsia="仿宋_GB2312"/>
      <w:sz w:val="24"/>
      <w:szCs w:val="24"/>
    </w:rPr>
  </w:style>
  <w:style w:type="paragraph" w:styleId="affff2">
    <w:name w:val="List Paragraph"/>
    <w:basedOn w:val="a"/>
    <w:uiPriority w:val="34"/>
    <w:qFormat/>
    <w:pPr>
      <w:ind w:firstLineChars="200" w:firstLine="420"/>
    </w:pPr>
  </w:style>
  <w:style w:type="paragraph" w:customStyle="1" w:styleId="1b">
    <w:name w:val="列表段落1"/>
    <w:basedOn w:val="a"/>
    <w:uiPriority w:val="34"/>
    <w:qFormat/>
    <w:pPr>
      <w:ind w:firstLineChars="200" w:firstLine="420"/>
    </w:pPr>
    <w:rPr>
      <w:rFonts w:ascii="Calibri" w:hAnsi="Calibri"/>
      <w:szCs w:val="22"/>
    </w:rPr>
  </w:style>
  <w:style w:type="character" w:customStyle="1" w:styleId="1c">
    <w:name w:val="未处理的提及1"/>
    <w:basedOn w:val="a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5ED4A-87AC-4D34-A3A1-5F6D5787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57</Pages>
  <Words>5283</Words>
  <Characters>30117</Characters>
  <Application>Microsoft Office Word</Application>
  <DocSecurity>0</DocSecurity>
  <Lines>250</Lines>
  <Paragraphs>70</Paragraphs>
  <ScaleCrop>false</ScaleCrop>
  <Company>玉溪和业招标咨询有限公司;</Company>
  <LinksUpToDate>false</LinksUpToDate>
  <CharactersWithSpaces>35330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标准竞争性磋商文件V2.0</dc:title>
  <dc:creator>李刚</dc:creator>
  <cp:keywords>玉溪和业招标咨询有限公司</cp:keywords>
  <cp:lastModifiedBy>金子涵</cp:lastModifiedBy>
  <cp:revision>424</cp:revision>
  <cp:lastPrinted>2020-04-13T07:04:00Z</cp:lastPrinted>
  <dcterms:created xsi:type="dcterms:W3CDTF">2022-08-28T07:01:00Z</dcterms:created>
  <dcterms:modified xsi:type="dcterms:W3CDTF">2026-07-31T08:44:00Z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KSOSaveFontToCloudKey">
    <vt:lpwstr>528458086_cloud</vt:lpwstr>
  </property>
  <property fmtid="{D5CDD505-2E9C-101B-9397-08002B2CF9AE}" pid="4" name="ICV">
    <vt:lpwstr>7A1731CC96814180985D959C042AD473_13</vt:lpwstr>
  </property>
</Properties>
</file>