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tbl>
      <w:tblPr>
        <w:tblStyle w:val="6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9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color w:val="FF0000"/>
                <w:spacing w:val="-28"/>
                <w:w w:val="90"/>
                <w:kern w:val="2"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0"/>
                <w:w w:val="80"/>
                <w:kern w:val="0"/>
                <w:sz w:val="88"/>
                <w:szCs w:val="88"/>
                <w:vertAlign w:val="baseline"/>
                <w:lang w:val="en-US" w:eastAsia="zh-CN"/>
              </w:rPr>
              <w:t>玉溪市</w:t>
            </w:r>
            <w:r>
              <w:rPr>
                <w:rFonts w:hint="eastAsia" w:ascii="Times New Roman" w:hAnsi="Times New Roman" w:eastAsia="方正小标宋_GBK" w:cs="Times New Roman"/>
                <w:color w:val="FF0000"/>
                <w:spacing w:val="0"/>
                <w:w w:val="80"/>
                <w:kern w:val="0"/>
                <w:sz w:val="88"/>
                <w:szCs w:val="88"/>
                <w:vertAlign w:val="baseline"/>
                <w:lang w:val="en-US" w:eastAsia="zh-CN"/>
              </w:rPr>
              <w:t>市场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spacing w:val="0"/>
                <w:w w:val="80"/>
                <w:kern w:val="0"/>
                <w:sz w:val="88"/>
                <w:szCs w:val="88"/>
                <w:vertAlign w:val="baseline"/>
                <w:lang w:val="en-US" w:eastAsia="zh-CN"/>
              </w:rPr>
              <w:t>监督管理局文件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90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color w:val="FF0000"/>
                <w:spacing w:val="-68"/>
                <w:w w:val="8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71" w:type="dxa"/>
            <w:tcBorders>
              <w:bottom w:val="single" w:color="FF0000" w:sz="2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color w:val="FF0000"/>
                <w:spacing w:val="-68"/>
                <w:w w:val="8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监〔201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17号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玉溪市市场监督管理局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发布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《海绵城市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设施运营维护标准》地方标准的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玉溪市市场监督管理局批准发布DB5304/T 035-2019《海绵城市设施运营维护标准》地方标准，现予以公告（见附件）。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60.8pt;margin-top:29.5pt;height:119pt;width:119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附件：玉溪市地方标准目录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2019年12月16日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w w:val="8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tbl>
      <w:tblPr>
        <w:tblStyle w:val="6"/>
        <w:tblpPr w:leftFromText="181" w:rightFromText="181" w:horzAnchor="page" w:tblpXSpec="center" w:tblpYSpec="bottom"/>
        <w:tblOverlap w:val="never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7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  <w:jc w:val="center"/>
        </w:trPr>
        <w:tc>
          <w:tcPr>
            <w:tcW w:w="5457" w:type="dxa"/>
            <w:tcBorders>
              <w:top w:val="single" w:color="auto" w:sz="6" w:space="0"/>
              <w:left w:val="nil"/>
              <w:bottom w:val="single" w:color="auto" w:sz="6" w:space="0"/>
              <w:right w:val="single" w:color="FFFFFF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玉溪市市场监督管理局办公室</w:t>
            </w:r>
          </w:p>
        </w:tc>
        <w:tc>
          <w:tcPr>
            <w:tcW w:w="3614" w:type="dxa"/>
            <w:tcBorders>
              <w:top w:val="single" w:color="auto" w:sz="6" w:space="0"/>
              <w:left w:val="single" w:color="FFFFFF" w:sz="2" w:space="0"/>
              <w:bottom w:val="single" w:color="auto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2019年12月16日印发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87" w:bottom="2098" w:left="1587" w:header="851" w:footer="850" w:gutter="0"/>
          <w:pgNumType w:fmt="decimal"/>
          <w:cols w:space="720" w:num="1"/>
          <w:rtlGutter w:val="0"/>
          <w:docGrid w:type="lines" w:linePitch="316" w:charSpace="0"/>
        </w:sect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page" w:tblpX="1483" w:tblpY="729"/>
        <w:tblOverlap w:val="never"/>
        <w:tblW w:w="14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721"/>
        <w:gridCol w:w="5614"/>
        <w:gridCol w:w="1871"/>
        <w:gridCol w:w="1699"/>
        <w:gridCol w:w="2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地方标准编号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地方标准名称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代替标准号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实施日期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DB5304/T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035—2019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《海绵城市设施运营维护标准》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2019-11-15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2020-01-18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eastAsia="方正仿宋_GBK"/>
                <w:spacing w:val="-20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eastAsia="方正仿宋_GBK"/>
                <w:spacing w:val="-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eastAsia="方正仿宋_GBK"/>
                <w:spacing w:val="-20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eastAsia="方正仿宋_GBK"/>
                <w:spacing w:val="-8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int="eastAsia" w:eastAsia="方正仿宋_GBK"/>
                <w:spacing w:val="-20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eastAsia="方正仿宋_GBK"/>
                <w:spacing w:val="-8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玉溪市地方标准目录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/>
    <w:sectPr>
      <w:pgSz w:w="16838" w:h="11906" w:orient="landscape"/>
      <w:pgMar w:top="1587" w:right="2098" w:bottom="1587" w:left="2098" w:header="851" w:footer="850" w:gutter="0"/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-428625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MK8Z9UAAAAIAQAADwAAAAAAAAABACAAAAAiAAAAZHJzL2Rvd25yZXYueG1sUEsBAhQAFAAAAAgA&#10;h07iQNzTxD62AQAAV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zhHm7kiPpe2izBAyfHdFknsHI5s=" w:salt="Rp6mQB7RGhMzhlmru/waX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70AFC"/>
    <w:rsid w:val="0A1B2CDE"/>
    <w:rsid w:val="2104319E"/>
    <w:rsid w:val="2E035A1F"/>
    <w:rsid w:val="3434752C"/>
    <w:rsid w:val="3C170AFC"/>
    <w:rsid w:val="74A9216D"/>
    <w:rsid w:val="7B9C67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2019-12-16T08:07:00Z</dcterms:created>
  <dc:creator>市市场监督管理局</dc:creator>
  <cp:lastModifiedBy>市市场监管局办公室</cp:lastModifiedBy>
  <dcterms:modified xsi:type="dcterms:W3CDTF">2019-12-17T01:38:19Z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1EE37B652D094548AF5E6A4F0C0D5955</vt:lpwstr>
  </property>
</Properties>
</file>