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E9D" w:rsidRDefault="00850E9D" w:rsidP="00850E9D">
      <w:pPr>
        <w:rPr>
          <w:rFonts w:ascii="黑体" w:eastAsia="黑体" w:hAnsi="黑体" w:hint="eastAsia"/>
          <w:sz w:val="32"/>
          <w:szCs w:val="32"/>
        </w:rPr>
      </w:pPr>
      <w:r w:rsidRPr="00E361A5">
        <w:rPr>
          <w:rFonts w:ascii="黑体" w:eastAsia="黑体" w:hAnsi="黑体" w:hint="eastAsia"/>
          <w:sz w:val="32"/>
          <w:szCs w:val="32"/>
        </w:rPr>
        <w:t>附件</w:t>
      </w:r>
      <w:r w:rsidR="00E361A5" w:rsidRPr="00E361A5">
        <w:rPr>
          <w:rFonts w:ascii="黑体" w:eastAsia="黑体" w:hAnsi="黑体" w:hint="eastAsia"/>
          <w:sz w:val="32"/>
          <w:szCs w:val="32"/>
        </w:rPr>
        <w:t>1</w:t>
      </w:r>
    </w:p>
    <w:p w:rsidR="000806E9" w:rsidRPr="00E361A5" w:rsidRDefault="000806E9" w:rsidP="00850E9D">
      <w:pPr>
        <w:rPr>
          <w:rFonts w:ascii="黑体" w:eastAsia="黑体" w:hAnsi="黑体"/>
          <w:sz w:val="32"/>
          <w:szCs w:val="32"/>
        </w:rPr>
      </w:pPr>
    </w:p>
    <w:p w:rsidR="00850E9D" w:rsidRPr="00E361A5" w:rsidRDefault="002E5610" w:rsidP="00E361A5">
      <w:pPr>
        <w:jc w:val="center"/>
        <w:rPr>
          <w:rFonts w:ascii="方正小标宋简体" w:eastAsia="方正小标宋简体" w:hAnsiTheme="minorEastAsia" w:hint="eastAsia"/>
          <w:sz w:val="44"/>
          <w:szCs w:val="44"/>
        </w:rPr>
      </w:pPr>
      <w:r w:rsidRPr="00E361A5">
        <w:rPr>
          <w:rFonts w:ascii="方正小标宋简体" w:eastAsia="方正小标宋简体" w:hAnsiTheme="minorEastAsia" w:hint="eastAsia"/>
          <w:sz w:val="44"/>
          <w:szCs w:val="44"/>
        </w:rPr>
        <w:t>玉溪市</w:t>
      </w:r>
      <w:r w:rsidR="00E361A5" w:rsidRPr="00E361A5">
        <w:rPr>
          <w:rFonts w:ascii="方正小标宋简体" w:eastAsia="方正小标宋简体" w:hAnsiTheme="minorEastAsia" w:hint="eastAsia"/>
          <w:sz w:val="44"/>
          <w:szCs w:val="44"/>
        </w:rPr>
        <w:t>城市</w:t>
      </w:r>
      <w:r w:rsidR="00850E9D" w:rsidRPr="00E361A5">
        <w:rPr>
          <w:rFonts w:ascii="方正小标宋简体" w:eastAsia="方正小标宋简体" w:hAnsiTheme="minorEastAsia" w:hint="eastAsia"/>
          <w:sz w:val="44"/>
          <w:szCs w:val="44"/>
        </w:rPr>
        <w:t>集贸市场管理办法（试行）</w:t>
      </w:r>
    </w:p>
    <w:p w:rsidR="00850E9D" w:rsidRPr="00E361A5" w:rsidRDefault="000755C8" w:rsidP="00E361A5">
      <w:pPr>
        <w:jc w:val="center"/>
        <w:rPr>
          <w:rFonts w:ascii="楷体" w:eastAsia="楷体" w:hAnsi="楷体"/>
          <w:sz w:val="32"/>
          <w:szCs w:val="32"/>
        </w:rPr>
      </w:pPr>
      <w:r w:rsidRPr="00E361A5">
        <w:rPr>
          <w:rFonts w:ascii="楷体" w:eastAsia="楷体" w:hAnsi="楷体" w:hint="eastAsia"/>
          <w:sz w:val="32"/>
          <w:szCs w:val="32"/>
        </w:rPr>
        <w:t>（</w:t>
      </w:r>
      <w:r w:rsidR="00E361A5" w:rsidRPr="00E361A5">
        <w:rPr>
          <w:rFonts w:ascii="楷体" w:eastAsia="楷体" w:hAnsi="楷体" w:hint="eastAsia"/>
          <w:sz w:val="32"/>
          <w:szCs w:val="32"/>
        </w:rPr>
        <w:t>修订草案</w:t>
      </w:r>
      <w:r w:rsidR="00850E9D" w:rsidRPr="00E361A5">
        <w:rPr>
          <w:rFonts w:ascii="楷体" w:eastAsia="楷体" w:hAnsi="楷体" w:hint="eastAsia"/>
          <w:sz w:val="32"/>
          <w:szCs w:val="32"/>
        </w:rPr>
        <w:t>）</w:t>
      </w:r>
    </w:p>
    <w:p w:rsidR="00850E9D" w:rsidRPr="00850E9D" w:rsidRDefault="00850E9D" w:rsidP="00850E9D">
      <w:pPr>
        <w:rPr>
          <w:rFonts w:ascii="仿宋_GB2312" w:eastAsia="仿宋_GB2312"/>
          <w:sz w:val="32"/>
          <w:szCs w:val="32"/>
        </w:rPr>
      </w:pPr>
      <w:r w:rsidRPr="00850E9D">
        <w:rPr>
          <w:rFonts w:ascii="仿宋_GB2312" w:eastAsia="仿宋_GB2312" w:hint="eastAsia"/>
          <w:sz w:val="32"/>
          <w:szCs w:val="32"/>
        </w:rPr>
        <w:t xml:space="preserve">　　　                  </w:t>
      </w:r>
    </w:p>
    <w:p w:rsidR="00850E9D" w:rsidRPr="00E361A5" w:rsidRDefault="00E361A5" w:rsidP="00E361A5">
      <w:pPr>
        <w:ind w:firstLineChars="900" w:firstLine="2880"/>
        <w:rPr>
          <w:rFonts w:ascii="黑体" w:eastAsia="黑体" w:hAnsi="黑体"/>
          <w:sz w:val="32"/>
          <w:szCs w:val="32"/>
        </w:rPr>
      </w:pPr>
      <w:r w:rsidRPr="00E361A5">
        <w:rPr>
          <w:rFonts w:ascii="黑体" w:eastAsia="黑体" w:hAnsi="黑体" w:hint="eastAsia"/>
          <w:sz w:val="32"/>
          <w:szCs w:val="32"/>
        </w:rPr>
        <w:t xml:space="preserve">第一章    </w:t>
      </w:r>
      <w:r w:rsidR="00850E9D" w:rsidRPr="00E361A5">
        <w:rPr>
          <w:rFonts w:ascii="黑体" w:eastAsia="黑体" w:hAnsi="黑体" w:hint="eastAsia"/>
          <w:sz w:val="32"/>
          <w:szCs w:val="32"/>
        </w:rPr>
        <w:t>总  则</w:t>
      </w:r>
    </w:p>
    <w:p w:rsidR="00850E9D" w:rsidRPr="00E361A5" w:rsidRDefault="00850E9D" w:rsidP="00850E9D">
      <w:pPr>
        <w:rPr>
          <w:rFonts w:ascii="Times New Roman" w:eastAsia="方正仿宋_GBK" w:hAnsi="Times New Roman" w:cs="Times New Roman"/>
          <w:sz w:val="32"/>
          <w:szCs w:val="32"/>
        </w:rPr>
      </w:pPr>
      <w:r w:rsidRPr="00850E9D">
        <w:rPr>
          <w:rFonts w:ascii="仿宋_GB2312" w:eastAsia="仿宋_GB2312" w:hint="eastAsia"/>
          <w:sz w:val="32"/>
          <w:szCs w:val="32"/>
        </w:rPr>
        <w:t xml:space="preserve">　　</w:t>
      </w:r>
      <w:r w:rsidRPr="00E361A5">
        <w:rPr>
          <w:rFonts w:ascii="Times New Roman" w:eastAsia="方正仿宋_GBK" w:hAnsi="Times New Roman" w:cs="Times New Roman"/>
          <w:b/>
          <w:sz w:val="32"/>
          <w:szCs w:val="32"/>
        </w:rPr>
        <w:t>第一条</w:t>
      </w: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为加强对玉溪市城市集贸市场（以下简称集贸市场）的监督和管理，规范市场行为，维护市场秩序，促进市场繁荣，方便群众生活。根据《中华人民共和国城乡规划法》、国务院《城市市容和环境卫生管理条例》《云南省玉溪城市管理条例》等法律、法规和规章的规定，结合实际，制定本办法。</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b/>
          <w:sz w:val="32"/>
          <w:szCs w:val="32"/>
        </w:rPr>
        <w:t>第二条</w:t>
      </w:r>
      <w:r w:rsidRPr="00E361A5">
        <w:rPr>
          <w:rFonts w:ascii="Times New Roman" w:eastAsia="方正仿宋_GBK" w:hAnsi="Times New Roman" w:cs="Times New Roman"/>
          <w:sz w:val="32"/>
          <w:szCs w:val="32"/>
        </w:rPr>
        <w:t xml:space="preserve"> </w:t>
      </w:r>
      <w:r w:rsidR="00757760" w:rsidRPr="00E361A5">
        <w:rPr>
          <w:rFonts w:ascii="Times New Roman" w:eastAsia="方正仿宋_GBK" w:hAnsi="Times New Roman" w:cs="Times New Roman"/>
          <w:sz w:val="32"/>
          <w:szCs w:val="32"/>
        </w:rPr>
        <w:t>玉溪市、县（</w:t>
      </w:r>
      <w:r w:rsidRPr="00E361A5">
        <w:rPr>
          <w:rFonts w:ascii="Times New Roman" w:eastAsia="方正仿宋_GBK" w:hAnsi="Times New Roman" w:cs="Times New Roman"/>
          <w:sz w:val="32"/>
          <w:szCs w:val="32"/>
        </w:rPr>
        <w:t>区</w:t>
      </w:r>
      <w:r w:rsidR="00757760" w:rsidRPr="00E361A5">
        <w:rPr>
          <w:rFonts w:ascii="Times New Roman" w:eastAsia="方正仿宋_GBK" w:hAnsi="Times New Roman" w:cs="Times New Roman"/>
          <w:sz w:val="32"/>
          <w:szCs w:val="32"/>
        </w:rPr>
        <w:t>）</w:t>
      </w:r>
      <w:r w:rsidRPr="00E361A5">
        <w:rPr>
          <w:rFonts w:ascii="Times New Roman" w:eastAsia="方正仿宋_GBK" w:hAnsi="Times New Roman" w:cs="Times New Roman"/>
          <w:sz w:val="32"/>
          <w:szCs w:val="32"/>
        </w:rPr>
        <w:t>内集贸市场的规划、建设（含新建、改建、扩建）和管理活动，适用本办法。</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本办法所称集贸市场，是指经依法登记注册，由市场经营服务机构开办经营，由若干经营者、消费者入场集中进行商品交易的场所。</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出租柜台</w:t>
      </w:r>
      <w:r w:rsidRPr="00E361A5">
        <w:rPr>
          <w:rFonts w:ascii="Times New Roman" w:eastAsia="方正仿宋_GBK" w:hAnsi="Times New Roman" w:cs="Times New Roman"/>
          <w:sz w:val="32"/>
          <w:szCs w:val="32"/>
        </w:rPr>
        <w:t>10</w:t>
      </w:r>
      <w:r w:rsidR="001028A0" w:rsidRPr="00E361A5">
        <w:rPr>
          <w:rFonts w:ascii="Times New Roman" w:eastAsia="方正仿宋_GBK" w:hAnsi="Times New Roman" w:cs="Times New Roman"/>
          <w:sz w:val="32"/>
          <w:szCs w:val="32"/>
        </w:rPr>
        <w:t>个（含）以上的超市、商场等商品集中交易场所依照本办法</w:t>
      </w:r>
      <w:r w:rsidRPr="00E361A5">
        <w:rPr>
          <w:rFonts w:ascii="Times New Roman" w:eastAsia="方正仿宋_GBK" w:hAnsi="Times New Roman" w:cs="Times New Roman"/>
          <w:sz w:val="32"/>
          <w:szCs w:val="32"/>
        </w:rPr>
        <w:t>进行管理。</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b/>
          <w:sz w:val="32"/>
          <w:szCs w:val="32"/>
        </w:rPr>
        <w:t>第三条</w:t>
      </w: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集贸市场规划、建设和管理应当遵循统筹规划、市场运作、标准建设、规范经营的原则。</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lastRenderedPageBreak/>
        <w:t xml:space="preserve">　　</w:t>
      </w:r>
      <w:r w:rsidRPr="0091753B">
        <w:rPr>
          <w:rFonts w:ascii="Times New Roman" w:eastAsia="方正仿宋_GBK" w:hAnsi="Times New Roman" w:cs="Times New Roman"/>
          <w:b/>
          <w:sz w:val="32"/>
          <w:szCs w:val="32"/>
        </w:rPr>
        <w:t>第四条</w:t>
      </w: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市</w:t>
      </w:r>
      <w:r w:rsidR="002E5610" w:rsidRPr="00E361A5">
        <w:rPr>
          <w:rFonts w:ascii="Times New Roman" w:eastAsia="方正仿宋_GBK" w:hAnsi="Times New Roman" w:cs="Times New Roman"/>
          <w:sz w:val="32"/>
          <w:szCs w:val="32"/>
        </w:rPr>
        <w:t>、</w:t>
      </w:r>
      <w:r w:rsidR="00757760" w:rsidRPr="00E361A5">
        <w:rPr>
          <w:rFonts w:ascii="Times New Roman" w:eastAsia="方正仿宋_GBK" w:hAnsi="Times New Roman" w:cs="Times New Roman"/>
          <w:sz w:val="32"/>
          <w:szCs w:val="32"/>
        </w:rPr>
        <w:t>县（</w:t>
      </w:r>
      <w:r w:rsidR="002E5610" w:rsidRPr="00E361A5">
        <w:rPr>
          <w:rFonts w:ascii="Times New Roman" w:eastAsia="方正仿宋_GBK" w:hAnsi="Times New Roman" w:cs="Times New Roman"/>
          <w:sz w:val="32"/>
          <w:szCs w:val="32"/>
        </w:rPr>
        <w:t>区</w:t>
      </w:r>
      <w:r w:rsidR="00757760" w:rsidRPr="00E361A5">
        <w:rPr>
          <w:rFonts w:ascii="Times New Roman" w:eastAsia="方正仿宋_GBK" w:hAnsi="Times New Roman" w:cs="Times New Roman"/>
          <w:sz w:val="32"/>
          <w:szCs w:val="32"/>
        </w:rPr>
        <w:t>）</w:t>
      </w:r>
      <w:r w:rsidRPr="00E361A5">
        <w:rPr>
          <w:rFonts w:ascii="Times New Roman" w:eastAsia="方正仿宋_GBK" w:hAnsi="Times New Roman" w:cs="Times New Roman"/>
          <w:sz w:val="32"/>
          <w:szCs w:val="32"/>
        </w:rPr>
        <w:t>人民政府鼓励、支持发展各类集贸市场，保护市场开办者、经营者和消费者的合法权益。</w:t>
      </w:r>
    </w:p>
    <w:p w:rsidR="00AD2E0B" w:rsidRDefault="00AD2E0B" w:rsidP="00850E9D">
      <w:pPr>
        <w:rPr>
          <w:rFonts w:ascii="Times New Roman" w:eastAsia="方正仿宋_GBK" w:hAnsi="Times New Roman" w:cs="Times New Roman" w:hint="eastAsia"/>
          <w:sz w:val="32"/>
          <w:szCs w:val="32"/>
        </w:rPr>
      </w:pPr>
    </w:p>
    <w:p w:rsidR="00850E9D" w:rsidRPr="0091753B" w:rsidRDefault="0091753B" w:rsidP="00AD2E0B">
      <w:pPr>
        <w:jc w:val="center"/>
        <w:rPr>
          <w:rFonts w:ascii="黑体" w:eastAsia="黑体" w:hAnsi="黑体" w:cs="Times New Roman"/>
          <w:sz w:val="32"/>
          <w:szCs w:val="32"/>
        </w:rPr>
      </w:pPr>
      <w:r>
        <w:rPr>
          <w:rFonts w:ascii="黑体" w:eastAsia="黑体" w:hAnsi="黑体" w:cs="Times New Roman"/>
          <w:sz w:val="32"/>
          <w:szCs w:val="32"/>
        </w:rPr>
        <w:t>第二章</w:t>
      </w:r>
      <w:r>
        <w:rPr>
          <w:rFonts w:ascii="黑体" w:eastAsia="黑体" w:hAnsi="黑体" w:cs="Times New Roman" w:hint="eastAsia"/>
          <w:sz w:val="32"/>
          <w:szCs w:val="32"/>
        </w:rPr>
        <w:t xml:space="preserve">    </w:t>
      </w:r>
      <w:r w:rsidR="00850E9D" w:rsidRPr="0091753B">
        <w:rPr>
          <w:rFonts w:ascii="黑体" w:eastAsia="黑体" w:hAnsi="黑体" w:cs="Times New Roman"/>
          <w:sz w:val="32"/>
          <w:szCs w:val="32"/>
        </w:rPr>
        <w:t>职责分工</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 xml:space="preserve">  </w:t>
      </w:r>
      <w:r w:rsidR="006E4E25" w:rsidRPr="0091753B">
        <w:rPr>
          <w:rFonts w:ascii="Times New Roman" w:eastAsia="方正仿宋_GBK" w:hAnsi="Times New Roman" w:cs="Times New Roman"/>
          <w:b/>
          <w:sz w:val="32"/>
          <w:szCs w:val="32"/>
        </w:rPr>
        <w:t>第五</w:t>
      </w:r>
      <w:r w:rsidRPr="0091753B">
        <w:rPr>
          <w:rFonts w:ascii="Times New Roman" w:eastAsia="方正仿宋_GBK" w:hAnsi="Times New Roman" w:cs="Times New Roman"/>
          <w:b/>
          <w:sz w:val="32"/>
          <w:szCs w:val="32"/>
        </w:rPr>
        <w:t>条</w:t>
      </w: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市人民政府应当加强集贸市场的规划、建设和管理。</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91753B">
        <w:rPr>
          <w:rFonts w:ascii="Times New Roman" w:eastAsia="方正仿宋_GBK" w:hAnsi="Times New Roman" w:cs="Times New Roman"/>
          <w:b/>
          <w:sz w:val="32"/>
          <w:szCs w:val="32"/>
        </w:rPr>
        <w:t>第六</w:t>
      </w:r>
      <w:r w:rsidR="00850E9D" w:rsidRPr="0091753B">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757760" w:rsidRPr="00E361A5">
        <w:rPr>
          <w:rFonts w:ascii="Times New Roman" w:eastAsia="方正仿宋_GBK" w:hAnsi="Times New Roman" w:cs="Times New Roman"/>
          <w:sz w:val="32"/>
          <w:szCs w:val="32"/>
        </w:rPr>
        <w:t>各县（区）</w:t>
      </w:r>
      <w:r w:rsidR="00FA66C0" w:rsidRPr="00E361A5">
        <w:rPr>
          <w:rFonts w:ascii="Times New Roman" w:eastAsia="方正仿宋_GBK" w:hAnsi="Times New Roman" w:cs="Times New Roman"/>
          <w:sz w:val="32"/>
          <w:szCs w:val="32"/>
        </w:rPr>
        <w:t>人民政府、玉溪高新技术产业开发区、各县区</w:t>
      </w:r>
      <w:r w:rsidR="00850E9D" w:rsidRPr="00E361A5">
        <w:rPr>
          <w:rFonts w:ascii="Times New Roman" w:eastAsia="方正仿宋_GBK" w:hAnsi="Times New Roman" w:cs="Times New Roman"/>
          <w:sz w:val="32"/>
          <w:szCs w:val="32"/>
        </w:rPr>
        <w:t>工业园区管委会按照管理区域，履行下列职责：</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（一）负责组织协调有关部门和街道办事处、村（居）委会加强对集贸市场周边区域的管理；</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（二）负责督促有关部门落实集贸市场社会治安、消防、卫生、食品安全监督等工作；</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91753B">
        <w:rPr>
          <w:rFonts w:ascii="Times New Roman" w:eastAsia="方正仿宋_GBK" w:hAnsi="Times New Roman" w:cs="Times New Roman"/>
          <w:b/>
          <w:sz w:val="32"/>
          <w:szCs w:val="32"/>
        </w:rPr>
        <w:t>第七</w:t>
      </w:r>
      <w:r w:rsidR="00850E9D" w:rsidRPr="0091753B">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商务部门应当履行下列职责：</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（一）根据《玉溪市市区商业网点规划》、《玉溪市中心城区农贸市场布局规划》指导和督促市场开办主体按照</w:t>
      </w:r>
      <w:r w:rsidR="00A45CAC" w:rsidRPr="00E361A5">
        <w:rPr>
          <w:rFonts w:ascii="Times New Roman" w:eastAsia="方正仿宋_GBK" w:hAnsi="Times New Roman" w:cs="Times New Roman"/>
          <w:sz w:val="32"/>
          <w:szCs w:val="32"/>
        </w:rPr>
        <w:t>商务部、财政部</w:t>
      </w:r>
      <w:r w:rsidRPr="00E361A5">
        <w:rPr>
          <w:rFonts w:ascii="Times New Roman" w:eastAsia="方正仿宋_GBK" w:hAnsi="Times New Roman" w:cs="Times New Roman"/>
          <w:sz w:val="32"/>
          <w:szCs w:val="32"/>
        </w:rPr>
        <w:t>《标准化菜市场设置与管理规范》建设农贸市场；</w:t>
      </w:r>
    </w:p>
    <w:p w:rsidR="00850E9D" w:rsidRPr="00E361A5" w:rsidRDefault="00850E9D" w:rsidP="00C85586">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（二）监督集贸市场（开办）经营单位履行对市场经营服务区域划分、环境卫生、车辆停放等管理服务工作，依法查处其违法行为；</w:t>
      </w:r>
    </w:p>
    <w:p w:rsidR="00850E9D" w:rsidRPr="00E361A5" w:rsidRDefault="00C85586"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（三</w:t>
      </w:r>
      <w:r w:rsidR="00850E9D" w:rsidRPr="00E361A5">
        <w:rPr>
          <w:rFonts w:ascii="Times New Roman" w:eastAsia="方正仿宋_GBK" w:hAnsi="Times New Roman" w:cs="Times New Roman"/>
          <w:sz w:val="32"/>
          <w:szCs w:val="32"/>
        </w:rPr>
        <w:t>）监督市场（开办）经营单位按要求设置摆放或悬挂经营者证照、招牌广告、制度公示及提供公平交易监督场所等设施，依法查处其违法行为。</w:t>
      </w:r>
    </w:p>
    <w:p w:rsidR="00850E9D" w:rsidRPr="00E361A5" w:rsidRDefault="006E4E25" w:rsidP="0091753B">
      <w:pPr>
        <w:ind w:firstLineChars="200" w:firstLine="643"/>
        <w:rPr>
          <w:rFonts w:ascii="Times New Roman" w:eastAsia="方正仿宋_GBK" w:hAnsi="Times New Roman" w:cs="Times New Roman"/>
          <w:sz w:val="32"/>
          <w:szCs w:val="32"/>
        </w:rPr>
      </w:pPr>
      <w:r w:rsidRPr="0091753B">
        <w:rPr>
          <w:rFonts w:ascii="Times New Roman" w:eastAsia="方正仿宋_GBK" w:hAnsi="Times New Roman" w:cs="Times New Roman"/>
          <w:b/>
          <w:sz w:val="32"/>
          <w:szCs w:val="32"/>
        </w:rPr>
        <w:lastRenderedPageBreak/>
        <w:t>第八</w:t>
      </w:r>
      <w:r w:rsidR="00850E9D" w:rsidRPr="0091753B">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自然资源和规划部门应当履行下列职责：</w:t>
      </w:r>
      <w:r w:rsidR="00850E9D" w:rsidRPr="00E361A5">
        <w:rPr>
          <w:rFonts w:ascii="Times New Roman" w:eastAsia="方正仿宋_GBK" w:hAnsi="Times New Roman" w:cs="Times New Roman"/>
          <w:sz w:val="32"/>
          <w:szCs w:val="32"/>
        </w:rPr>
        <w:t xml:space="preserve"> </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（一）负责审查商业网点规划和集贸市场专项规划是否符合国土空间总体规划、城市控制性详细规划；</w:t>
      </w:r>
    </w:p>
    <w:p w:rsidR="00850E9D" w:rsidRPr="00E361A5" w:rsidRDefault="00850E9D" w:rsidP="00A21865">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（二）依据批准的专项规划和有关规定，办理相关规划许可和用地报批以及竣工规划核实等手续；</w:t>
      </w:r>
    </w:p>
    <w:p w:rsidR="00850E9D" w:rsidRPr="00E361A5" w:rsidRDefault="00C52210" w:rsidP="00A21865">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（三）负责</w:t>
      </w:r>
      <w:r w:rsidR="00850E9D" w:rsidRPr="00E361A5">
        <w:rPr>
          <w:rFonts w:ascii="Times New Roman" w:eastAsia="方正仿宋_GBK" w:hAnsi="Times New Roman" w:cs="Times New Roman"/>
          <w:sz w:val="32"/>
          <w:szCs w:val="32"/>
        </w:rPr>
        <w:t>对违反集贸市场规划建设的行为进行查处；</w:t>
      </w:r>
    </w:p>
    <w:p w:rsidR="00850E9D" w:rsidRPr="00E361A5" w:rsidRDefault="00850E9D" w:rsidP="00A21865">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（四）负责对集贸市场用地实施监督，依法查处擅自改变集贸市场土地用途等违法行为。</w:t>
      </w:r>
    </w:p>
    <w:p w:rsidR="008134D2" w:rsidRPr="00E361A5" w:rsidRDefault="006E4E25" w:rsidP="0091753B">
      <w:pPr>
        <w:ind w:firstLineChars="200" w:firstLine="643"/>
        <w:rPr>
          <w:rFonts w:ascii="Times New Roman" w:eastAsia="方正仿宋_GBK" w:hAnsi="Times New Roman" w:cs="Times New Roman"/>
          <w:sz w:val="32"/>
          <w:szCs w:val="32"/>
        </w:rPr>
      </w:pPr>
      <w:r w:rsidRPr="0091753B">
        <w:rPr>
          <w:rFonts w:ascii="Times New Roman" w:eastAsia="方正仿宋_GBK" w:hAnsi="Times New Roman" w:cs="Times New Roman"/>
          <w:b/>
          <w:sz w:val="32"/>
          <w:szCs w:val="32"/>
        </w:rPr>
        <w:t>第九</w:t>
      </w:r>
      <w:r w:rsidR="008134D2" w:rsidRPr="0091753B">
        <w:rPr>
          <w:rFonts w:ascii="Times New Roman" w:eastAsia="方正仿宋_GBK" w:hAnsi="Times New Roman" w:cs="Times New Roman"/>
          <w:b/>
          <w:sz w:val="32"/>
          <w:szCs w:val="32"/>
        </w:rPr>
        <w:t>条</w:t>
      </w:r>
      <w:r w:rsidR="008134D2" w:rsidRPr="00E361A5">
        <w:rPr>
          <w:rFonts w:ascii="Times New Roman" w:eastAsia="方正仿宋_GBK" w:hAnsi="Times New Roman" w:cs="Times New Roman"/>
          <w:sz w:val="32"/>
          <w:szCs w:val="32"/>
        </w:rPr>
        <w:t xml:space="preserve"> </w:t>
      </w:r>
      <w:r w:rsidR="00AD2E0B">
        <w:rPr>
          <w:rFonts w:ascii="Times New Roman" w:eastAsia="方正仿宋_GBK" w:hAnsi="Times New Roman" w:cs="Times New Roman" w:hint="eastAsia"/>
          <w:sz w:val="32"/>
          <w:szCs w:val="32"/>
        </w:rPr>
        <w:t>住房城乡建设</w:t>
      </w:r>
      <w:r w:rsidR="008134D2" w:rsidRPr="00E361A5">
        <w:rPr>
          <w:rFonts w:ascii="Times New Roman" w:eastAsia="方正仿宋_GBK" w:hAnsi="Times New Roman" w:cs="Times New Roman"/>
          <w:sz w:val="32"/>
          <w:szCs w:val="32"/>
        </w:rPr>
        <w:t>部门负责集贸市场建设项目的消防审查和验收。</w:t>
      </w:r>
    </w:p>
    <w:p w:rsidR="008134D2" w:rsidRPr="00E361A5" w:rsidRDefault="006E4E25" w:rsidP="0091753B">
      <w:pPr>
        <w:ind w:firstLineChars="200" w:firstLine="643"/>
        <w:rPr>
          <w:rFonts w:ascii="Times New Roman" w:eastAsia="方正仿宋_GBK" w:hAnsi="Times New Roman" w:cs="Times New Roman"/>
          <w:sz w:val="32"/>
          <w:szCs w:val="32"/>
        </w:rPr>
      </w:pPr>
      <w:r w:rsidRPr="0091753B">
        <w:rPr>
          <w:rFonts w:ascii="Times New Roman" w:eastAsia="方正仿宋_GBK" w:hAnsi="Times New Roman" w:cs="Times New Roman"/>
          <w:b/>
          <w:sz w:val="32"/>
          <w:szCs w:val="32"/>
        </w:rPr>
        <w:t>第十</w:t>
      </w:r>
      <w:r w:rsidR="008134D2" w:rsidRPr="0091753B">
        <w:rPr>
          <w:rFonts w:ascii="Times New Roman" w:eastAsia="方正仿宋_GBK" w:hAnsi="Times New Roman" w:cs="Times New Roman"/>
          <w:b/>
          <w:sz w:val="32"/>
          <w:szCs w:val="32"/>
        </w:rPr>
        <w:t>条</w:t>
      </w:r>
      <w:r w:rsidR="008134D2" w:rsidRPr="00E361A5">
        <w:rPr>
          <w:rFonts w:ascii="Times New Roman" w:eastAsia="方正仿宋_GBK" w:hAnsi="Times New Roman" w:cs="Times New Roman"/>
          <w:sz w:val="32"/>
          <w:szCs w:val="32"/>
        </w:rPr>
        <w:t xml:space="preserve"> </w:t>
      </w:r>
      <w:r w:rsidR="008134D2" w:rsidRPr="00E361A5">
        <w:rPr>
          <w:rFonts w:ascii="Times New Roman" w:eastAsia="方正仿宋_GBK" w:hAnsi="Times New Roman" w:cs="Times New Roman"/>
          <w:sz w:val="32"/>
          <w:szCs w:val="32"/>
        </w:rPr>
        <w:t>消防救援机构依法对集贸市场实施开业前消防安全检查，并依法对集贸市场实施消防安全监督检查。</w:t>
      </w:r>
    </w:p>
    <w:p w:rsidR="008134D2" w:rsidRPr="00E361A5" w:rsidRDefault="006E4E25" w:rsidP="0091753B">
      <w:pPr>
        <w:ind w:firstLineChars="200" w:firstLine="643"/>
        <w:rPr>
          <w:rFonts w:ascii="Times New Roman" w:eastAsia="方正仿宋_GBK" w:hAnsi="Times New Roman" w:cs="Times New Roman"/>
          <w:sz w:val="32"/>
          <w:szCs w:val="32"/>
        </w:rPr>
      </w:pPr>
      <w:r w:rsidRPr="0091753B">
        <w:rPr>
          <w:rFonts w:ascii="Times New Roman" w:eastAsia="方正仿宋_GBK" w:hAnsi="Times New Roman" w:cs="Times New Roman"/>
          <w:b/>
          <w:sz w:val="32"/>
          <w:szCs w:val="32"/>
        </w:rPr>
        <w:t>第十一</w:t>
      </w:r>
      <w:r w:rsidR="008134D2" w:rsidRPr="0091753B">
        <w:rPr>
          <w:rFonts w:ascii="Times New Roman" w:eastAsia="方正仿宋_GBK" w:hAnsi="Times New Roman" w:cs="Times New Roman"/>
          <w:b/>
          <w:sz w:val="32"/>
          <w:szCs w:val="32"/>
        </w:rPr>
        <w:t>条</w:t>
      </w:r>
      <w:r w:rsidR="008134D2" w:rsidRPr="00E361A5">
        <w:rPr>
          <w:rFonts w:ascii="Times New Roman" w:eastAsia="方正仿宋_GBK" w:hAnsi="Times New Roman" w:cs="Times New Roman"/>
          <w:sz w:val="32"/>
          <w:szCs w:val="32"/>
        </w:rPr>
        <w:t xml:space="preserve"> </w:t>
      </w:r>
      <w:r w:rsidR="008134D2" w:rsidRPr="00E361A5">
        <w:rPr>
          <w:rFonts w:ascii="Times New Roman" w:eastAsia="方正仿宋_GBK" w:hAnsi="Times New Roman" w:cs="Times New Roman"/>
          <w:sz w:val="32"/>
          <w:szCs w:val="32"/>
        </w:rPr>
        <w:t>市场监督部门应当履行下列职责：</w:t>
      </w:r>
    </w:p>
    <w:p w:rsidR="008134D2" w:rsidRPr="00E361A5" w:rsidRDefault="008134D2" w:rsidP="008134D2">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（一）负责对集贸市场开办者和入场经营者的经营主体资格进行监督管理；</w:t>
      </w:r>
    </w:p>
    <w:p w:rsidR="008134D2" w:rsidRPr="00E361A5" w:rsidRDefault="008134D2" w:rsidP="008134D2">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（二）负责集贸市场商品质量的监督管理；</w:t>
      </w:r>
    </w:p>
    <w:p w:rsidR="008134D2" w:rsidRPr="00E361A5" w:rsidRDefault="008134D2" w:rsidP="008134D2">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（三）负责集贸市场内经营者经营活动的监督管理，查处市场交易活动中的违法违规行为；</w:t>
      </w:r>
    </w:p>
    <w:p w:rsidR="008134D2" w:rsidRPr="00E361A5" w:rsidRDefault="008134D2" w:rsidP="008134D2">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（四）负责集贸市场食用农产品市场销售质量安全监督管理工作；</w:t>
      </w:r>
    </w:p>
    <w:p w:rsidR="008134D2" w:rsidRPr="00E361A5" w:rsidRDefault="008134D2" w:rsidP="008134D2">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（五）对食用农产品进行抽样检验；</w:t>
      </w:r>
    </w:p>
    <w:p w:rsidR="008134D2" w:rsidRPr="00E361A5" w:rsidRDefault="008134D2" w:rsidP="008134D2">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（六）受理消费者投诉、举报，依法查处损害消费者权</w:t>
      </w:r>
      <w:r w:rsidRPr="00E361A5">
        <w:rPr>
          <w:rFonts w:ascii="Times New Roman" w:eastAsia="方正仿宋_GBK" w:hAnsi="Times New Roman" w:cs="Times New Roman"/>
          <w:sz w:val="32"/>
          <w:szCs w:val="32"/>
        </w:rPr>
        <w:lastRenderedPageBreak/>
        <w:t>益的行为，保护消费者和经营者的合法权益。</w:t>
      </w:r>
    </w:p>
    <w:p w:rsidR="008134D2" w:rsidRPr="00E361A5" w:rsidRDefault="006E4E25" w:rsidP="0091753B">
      <w:pPr>
        <w:ind w:firstLineChars="200" w:firstLine="643"/>
        <w:rPr>
          <w:rFonts w:ascii="Times New Roman" w:eastAsia="方正仿宋_GBK" w:hAnsi="Times New Roman" w:cs="Times New Roman"/>
          <w:sz w:val="32"/>
          <w:szCs w:val="32"/>
        </w:rPr>
      </w:pPr>
      <w:r w:rsidRPr="0091753B">
        <w:rPr>
          <w:rFonts w:ascii="Times New Roman" w:eastAsia="方正仿宋_GBK" w:hAnsi="Times New Roman" w:cs="Times New Roman"/>
          <w:b/>
          <w:sz w:val="32"/>
          <w:szCs w:val="32"/>
        </w:rPr>
        <w:t>第十二</w:t>
      </w:r>
      <w:r w:rsidR="008134D2" w:rsidRPr="0091753B">
        <w:rPr>
          <w:rFonts w:ascii="Times New Roman" w:eastAsia="方正仿宋_GBK" w:hAnsi="Times New Roman" w:cs="Times New Roman"/>
          <w:b/>
          <w:sz w:val="32"/>
          <w:szCs w:val="32"/>
        </w:rPr>
        <w:t>条</w:t>
      </w:r>
      <w:r w:rsidR="008134D2" w:rsidRPr="00E361A5">
        <w:rPr>
          <w:rFonts w:ascii="Times New Roman" w:eastAsia="方正仿宋_GBK" w:hAnsi="Times New Roman" w:cs="Times New Roman"/>
          <w:sz w:val="32"/>
          <w:szCs w:val="32"/>
        </w:rPr>
        <w:t xml:space="preserve"> </w:t>
      </w:r>
      <w:r w:rsidR="008134D2" w:rsidRPr="00E361A5">
        <w:rPr>
          <w:rFonts w:ascii="Times New Roman" w:eastAsia="方正仿宋_GBK" w:hAnsi="Times New Roman" w:cs="Times New Roman"/>
          <w:sz w:val="32"/>
          <w:szCs w:val="32"/>
        </w:rPr>
        <w:t>农业农村局负责对集贸市场的动物防疫条件</w:t>
      </w:r>
      <w:r w:rsidR="002F1F92" w:rsidRPr="00E361A5">
        <w:rPr>
          <w:rFonts w:ascii="Times New Roman" w:eastAsia="方正仿宋_GBK" w:hAnsi="Times New Roman" w:cs="Times New Roman"/>
          <w:sz w:val="32"/>
          <w:szCs w:val="32"/>
        </w:rPr>
        <w:t>以及动植物疾病防控</w:t>
      </w:r>
      <w:r w:rsidR="008134D2" w:rsidRPr="00E361A5">
        <w:rPr>
          <w:rFonts w:ascii="Times New Roman" w:eastAsia="方正仿宋_GBK" w:hAnsi="Times New Roman" w:cs="Times New Roman"/>
          <w:sz w:val="32"/>
          <w:szCs w:val="32"/>
        </w:rPr>
        <w:t>进行监督检查</w:t>
      </w:r>
      <w:r w:rsidR="008134D2" w:rsidRPr="00E361A5">
        <w:rPr>
          <w:rFonts w:ascii="Times New Roman" w:eastAsia="方正仿宋_GBK" w:hAnsi="Times New Roman" w:cs="Times New Roman"/>
          <w:color w:val="333333"/>
          <w:sz w:val="32"/>
          <w:szCs w:val="32"/>
          <w:shd w:val="clear" w:color="auto" w:fill="FFFFFF"/>
        </w:rPr>
        <w:t xml:space="preserve"> </w:t>
      </w:r>
      <w:r w:rsidR="008134D2" w:rsidRPr="00E361A5">
        <w:rPr>
          <w:rFonts w:ascii="Times New Roman" w:eastAsia="方正仿宋_GBK" w:hAnsi="Times New Roman" w:cs="Times New Roman"/>
          <w:color w:val="333333"/>
          <w:sz w:val="32"/>
          <w:szCs w:val="32"/>
          <w:shd w:val="clear" w:color="auto" w:fill="FFFFFF"/>
        </w:rPr>
        <w:t>。</w:t>
      </w:r>
    </w:p>
    <w:p w:rsidR="00655B83" w:rsidRPr="00E361A5" w:rsidRDefault="006E4E25" w:rsidP="0091753B">
      <w:pPr>
        <w:ind w:firstLineChars="200" w:firstLine="643"/>
        <w:rPr>
          <w:rFonts w:ascii="Times New Roman" w:eastAsia="方正仿宋_GBK" w:hAnsi="Times New Roman" w:cs="Times New Roman"/>
          <w:sz w:val="32"/>
          <w:szCs w:val="32"/>
        </w:rPr>
      </w:pPr>
      <w:r w:rsidRPr="0091753B">
        <w:rPr>
          <w:rFonts w:ascii="Times New Roman" w:eastAsia="方正仿宋_GBK" w:hAnsi="Times New Roman" w:cs="Times New Roman"/>
          <w:b/>
          <w:sz w:val="32"/>
          <w:szCs w:val="32"/>
        </w:rPr>
        <w:t>第十三</w:t>
      </w:r>
      <w:r w:rsidR="00850E9D" w:rsidRPr="0091753B">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53490E" w:rsidRPr="00E361A5">
        <w:rPr>
          <w:rFonts w:ascii="Times New Roman" w:eastAsia="方正仿宋_GBK" w:hAnsi="Times New Roman" w:cs="Times New Roman"/>
          <w:sz w:val="32"/>
          <w:szCs w:val="32"/>
        </w:rPr>
        <w:t>城市管理</w:t>
      </w:r>
      <w:r w:rsidR="00850E9D" w:rsidRPr="00E361A5">
        <w:rPr>
          <w:rFonts w:ascii="Times New Roman" w:eastAsia="方正仿宋_GBK" w:hAnsi="Times New Roman" w:cs="Times New Roman"/>
          <w:sz w:val="32"/>
          <w:szCs w:val="32"/>
        </w:rPr>
        <w:t>行政执法部门应当履行下列职责：</w:t>
      </w:r>
    </w:p>
    <w:p w:rsidR="00655B83" w:rsidRPr="00E361A5" w:rsidRDefault="00C52210" w:rsidP="00655B83">
      <w:pPr>
        <w:autoSpaceDE w:val="0"/>
        <w:autoSpaceDN w:val="0"/>
        <w:adjustRightInd w:val="0"/>
        <w:spacing w:line="600" w:lineRule="exact"/>
        <w:jc w:val="left"/>
        <w:rPr>
          <w:rFonts w:ascii="Times New Roman" w:eastAsia="方正仿宋_GBK" w:hAnsi="Times New Roman" w:cs="Times New Roman"/>
          <w:kern w:val="0"/>
          <w:sz w:val="32"/>
          <w:szCs w:val="32"/>
          <w:lang w:val="zh-CN"/>
        </w:rPr>
      </w:pPr>
      <w:r w:rsidRPr="00E361A5">
        <w:rPr>
          <w:rFonts w:ascii="Times New Roman" w:eastAsia="方正仿宋_GBK" w:hAnsi="Times New Roman" w:cs="Times New Roman"/>
          <w:kern w:val="0"/>
          <w:sz w:val="32"/>
          <w:szCs w:val="32"/>
          <w:lang w:val="zh-CN"/>
        </w:rPr>
        <w:t xml:space="preserve">　　（一）配合</w:t>
      </w:r>
      <w:r w:rsidRPr="00E361A5">
        <w:rPr>
          <w:rFonts w:ascii="Times New Roman" w:eastAsia="方正仿宋_GBK" w:hAnsi="Times New Roman" w:cs="Times New Roman"/>
          <w:sz w:val="32"/>
          <w:szCs w:val="32"/>
        </w:rPr>
        <w:t>自然资源和规划部门</w:t>
      </w:r>
      <w:r w:rsidR="00655B83" w:rsidRPr="00E361A5">
        <w:rPr>
          <w:rFonts w:ascii="Times New Roman" w:eastAsia="方正仿宋_GBK" w:hAnsi="Times New Roman" w:cs="Times New Roman"/>
          <w:kern w:val="0"/>
          <w:sz w:val="32"/>
          <w:szCs w:val="32"/>
          <w:lang w:val="zh-CN"/>
        </w:rPr>
        <w:t>查处集贸市场建设过程中违反城乡规划管理的行为；</w:t>
      </w:r>
    </w:p>
    <w:p w:rsidR="00655B83" w:rsidRPr="00E361A5" w:rsidRDefault="00655B83" w:rsidP="00655B83">
      <w:pPr>
        <w:autoSpaceDE w:val="0"/>
        <w:autoSpaceDN w:val="0"/>
        <w:adjustRightInd w:val="0"/>
        <w:spacing w:line="600" w:lineRule="exact"/>
        <w:ind w:firstLine="630"/>
        <w:jc w:val="left"/>
        <w:rPr>
          <w:rFonts w:ascii="Times New Roman" w:eastAsia="方正仿宋_GBK" w:hAnsi="Times New Roman" w:cs="Times New Roman"/>
          <w:kern w:val="0"/>
          <w:sz w:val="32"/>
          <w:szCs w:val="32"/>
          <w:lang w:val="zh-CN"/>
        </w:rPr>
      </w:pPr>
      <w:r w:rsidRPr="00E361A5">
        <w:rPr>
          <w:rFonts w:ascii="Times New Roman" w:eastAsia="方正仿宋_GBK" w:hAnsi="Times New Roman" w:cs="Times New Roman"/>
          <w:kern w:val="0"/>
          <w:sz w:val="32"/>
          <w:szCs w:val="32"/>
          <w:lang w:val="zh-CN"/>
        </w:rPr>
        <w:t>（二）负责监督查处集贸市场不规范设置环卫设施、不履行卫生责任区义务的行为；</w:t>
      </w:r>
    </w:p>
    <w:p w:rsidR="00655B83" w:rsidRPr="00E361A5" w:rsidRDefault="00655B83" w:rsidP="00655B83">
      <w:pPr>
        <w:autoSpaceDE w:val="0"/>
        <w:autoSpaceDN w:val="0"/>
        <w:adjustRightInd w:val="0"/>
        <w:spacing w:line="600" w:lineRule="exact"/>
        <w:ind w:firstLineChars="200" w:firstLine="640"/>
        <w:jc w:val="left"/>
        <w:rPr>
          <w:rFonts w:ascii="Times New Roman" w:eastAsia="方正仿宋_GBK" w:hAnsi="Times New Roman" w:cs="Times New Roman"/>
          <w:kern w:val="0"/>
          <w:sz w:val="32"/>
          <w:szCs w:val="32"/>
          <w:lang w:val="zh-CN"/>
        </w:rPr>
      </w:pPr>
      <w:r w:rsidRPr="00E361A5">
        <w:rPr>
          <w:rFonts w:ascii="Times New Roman" w:eastAsia="方正仿宋_GBK" w:hAnsi="Times New Roman" w:cs="Times New Roman"/>
          <w:kern w:val="0"/>
          <w:sz w:val="32"/>
          <w:szCs w:val="32"/>
          <w:lang w:val="zh-CN"/>
        </w:rPr>
        <w:t>（三）负责查处集贸市场周边占道经营、乱摆摊点等违反市容环境卫生管理的行为。</w:t>
      </w:r>
    </w:p>
    <w:p w:rsidR="00850E9D" w:rsidRPr="00E361A5" w:rsidRDefault="006E4E25" w:rsidP="0091753B">
      <w:pPr>
        <w:ind w:firstLineChars="200" w:firstLine="643"/>
        <w:rPr>
          <w:rFonts w:ascii="Times New Roman" w:eastAsia="方正仿宋_GBK" w:hAnsi="Times New Roman" w:cs="Times New Roman"/>
          <w:sz w:val="32"/>
          <w:szCs w:val="32"/>
        </w:rPr>
      </w:pPr>
      <w:r w:rsidRPr="0091753B">
        <w:rPr>
          <w:rFonts w:ascii="Times New Roman" w:eastAsia="方正仿宋_GBK" w:hAnsi="Times New Roman" w:cs="Times New Roman"/>
          <w:b/>
          <w:sz w:val="32"/>
          <w:szCs w:val="32"/>
        </w:rPr>
        <w:t>第十四</w:t>
      </w:r>
      <w:r w:rsidR="00850E9D" w:rsidRPr="0091753B">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公安机关应当履行下列职责：</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（一）负责集贸市场的治安管理，督促市场开办经营者健全落实安全保卫措施，依法查处扰乱市场治安秩序的违法犯罪行为；</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（二）督促市场开办（经营）者</w:t>
      </w:r>
      <w:r w:rsidR="00BF0293" w:rsidRPr="00E361A5">
        <w:rPr>
          <w:rFonts w:ascii="Times New Roman" w:eastAsia="方正仿宋_GBK" w:hAnsi="Times New Roman" w:cs="Times New Roman"/>
          <w:sz w:val="32"/>
          <w:szCs w:val="32"/>
        </w:rPr>
        <w:t>按规范标准要求做好人防、物防、技防等安全防范设施建设</w:t>
      </w:r>
      <w:r w:rsidRPr="00E361A5">
        <w:rPr>
          <w:rFonts w:ascii="Times New Roman" w:eastAsia="方正仿宋_GBK" w:hAnsi="Times New Roman" w:cs="Times New Roman"/>
          <w:sz w:val="32"/>
          <w:szCs w:val="32"/>
        </w:rPr>
        <w:t>。</w:t>
      </w:r>
    </w:p>
    <w:p w:rsidR="00850E9D" w:rsidRPr="00E361A5" w:rsidRDefault="006E4E25" w:rsidP="0091753B">
      <w:pPr>
        <w:ind w:firstLineChars="200" w:firstLine="643"/>
        <w:rPr>
          <w:rFonts w:ascii="Times New Roman" w:eastAsia="方正仿宋_GBK" w:hAnsi="Times New Roman" w:cs="Times New Roman"/>
          <w:sz w:val="32"/>
          <w:szCs w:val="32"/>
        </w:rPr>
      </w:pPr>
      <w:r w:rsidRPr="0091753B">
        <w:rPr>
          <w:rFonts w:ascii="Times New Roman" w:eastAsia="方正仿宋_GBK" w:hAnsi="Times New Roman" w:cs="Times New Roman"/>
          <w:b/>
          <w:sz w:val="32"/>
          <w:szCs w:val="32"/>
        </w:rPr>
        <w:t>第十五</w:t>
      </w:r>
      <w:r w:rsidR="008134D2" w:rsidRPr="0091753B">
        <w:rPr>
          <w:rFonts w:ascii="Times New Roman" w:eastAsia="方正仿宋_GBK" w:hAnsi="Times New Roman" w:cs="Times New Roman"/>
          <w:b/>
          <w:sz w:val="32"/>
          <w:szCs w:val="32"/>
        </w:rPr>
        <w:t>条</w:t>
      </w:r>
      <w:r w:rsidR="008134D2" w:rsidRPr="00E361A5">
        <w:rPr>
          <w:rFonts w:ascii="Times New Roman" w:eastAsia="方正仿宋_GBK" w:hAnsi="Times New Roman" w:cs="Times New Roman"/>
          <w:sz w:val="32"/>
          <w:szCs w:val="32"/>
        </w:rPr>
        <w:t xml:space="preserve"> </w:t>
      </w:r>
      <w:r w:rsidR="008134D2" w:rsidRPr="00E361A5">
        <w:rPr>
          <w:rFonts w:ascii="Times New Roman" w:eastAsia="方正仿宋_GBK" w:hAnsi="Times New Roman" w:cs="Times New Roman"/>
          <w:sz w:val="32"/>
          <w:szCs w:val="32"/>
        </w:rPr>
        <w:t>发展改革委、</w:t>
      </w:r>
      <w:r w:rsidR="00850E9D" w:rsidRPr="00E361A5">
        <w:rPr>
          <w:rFonts w:ascii="Times New Roman" w:eastAsia="方正仿宋_GBK" w:hAnsi="Times New Roman" w:cs="Times New Roman"/>
          <w:sz w:val="32"/>
          <w:szCs w:val="32"/>
        </w:rPr>
        <w:t>畜牧、卫健、林业和草原、文化和旅游、生态环境、税务等部门应当依照各自职责，共同做好集贸市场规划、建设和管理工作。</w:t>
      </w:r>
    </w:p>
    <w:p w:rsidR="00850E9D" w:rsidRDefault="00850E9D" w:rsidP="0091753B">
      <w:pPr>
        <w:ind w:firstLine="645"/>
        <w:rPr>
          <w:rFonts w:ascii="Times New Roman" w:eastAsia="方正仿宋_GBK" w:hAnsi="Times New Roman" w:cs="Times New Roman" w:hint="eastAsia"/>
          <w:sz w:val="32"/>
          <w:szCs w:val="32"/>
        </w:rPr>
      </w:pPr>
      <w:r w:rsidRPr="00E361A5">
        <w:rPr>
          <w:rFonts w:ascii="Times New Roman" w:eastAsia="方正仿宋_GBK" w:hAnsi="Times New Roman" w:cs="Times New Roman"/>
          <w:sz w:val="32"/>
          <w:szCs w:val="32"/>
        </w:rPr>
        <w:t>交通运输、邮政、通讯、金融、保险等部门，应当为集贸市场建设和发展提供服务。</w:t>
      </w:r>
    </w:p>
    <w:p w:rsidR="0091753B" w:rsidRPr="0091753B" w:rsidRDefault="0091753B" w:rsidP="0091753B">
      <w:pPr>
        <w:ind w:firstLine="645"/>
        <w:rPr>
          <w:rFonts w:ascii="Times New Roman" w:eastAsia="方正仿宋_GBK" w:hAnsi="Times New Roman" w:cs="Times New Roman"/>
          <w:sz w:val="32"/>
          <w:szCs w:val="32"/>
        </w:rPr>
      </w:pPr>
    </w:p>
    <w:p w:rsidR="00850E9D" w:rsidRPr="0091753B" w:rsidRDefault="00850E9D" w:rsidP="00850E9D">
      <w:pPr>
        <w:rPr>
          <w:rFonts w:ascii="黑体" w:eastAsia="黑体" w:hAnsi="黑体" w:cs="Times New Roman"/>
          <w:sz w:val="32"/>
          <w:szCs w:val="32"/>
        </w:rPr>
      </w:pPr>
      <w:r w:rsidRPr="00E361A5">
        <w:rPr>
          <w:rFonts w:ascii="Times New Roman" w:eastAsia="方正仿宋_GBK" w:hAnsi="Times New Roman" w:cs="Times New Roman"/>
          <w:sz w:val="32"/>
          <w:szCs w:val="32"/>
        </w:rPr>
        <w:lastRenderedPageBreak/>
        <w:t xml:space="preserve">　　</w:t>
      </w: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b/>
          <w:sz w:val="32"/>
          <w:szCs w:val="32"/>
        </w:rPr>
        <w:t xml:space="preserve"> </w:t>
      </w:r>
      <w:r w:rsidRPr="0091753B">
        <w:rPr>
          <w:rFonts w:ascii="黑体" w:eastAsia="黑体" w:hAnsi="黑体" w:cs="Times New Roman"/>
          <w:sz w:val="32"/>
          <w:szCs w:val="32"/>
        </w:rPr>
        <w:t xml:space="preserve"> </w:t>
      </w:r>
      <w:r w:rsidR="00E8603E">
        <w:rPr>
          <w:rFonts w:ascii="黑体" w:eastAsia="黑体" w:hAnsi="黑体" w:cs="Times New Roman"/>
          <w:sz w:val="32"/>
          <w:szCs w:val="32"/>
        </w:rPr>
        <w:t>第三章</w:t>
      </w:r>
      <w:r w:rsidR="00E8603E">
        <w:rPr>
          <w:rFonts w:ascii="黑体" w:eastAsia="黑体" w:hAnsi="黑体" w:cs="Times New Roman" w:hint="eastAsia"/>
          <w:sz w:val="32"/>
          <w:szCs w:val="32"/>
        </w:rPr>
        <w:t xml:space="preserve">    </w:t>
      </w:r>
      <w:r w:rsidRPr="0091753B">
        <w:rPr>
          <w:rFonts w:ascii="黑体" w:eastAsia="黑体" w:hAnsi="黑体" w:cs="Times New Roman"/>
          <w:sz w:val="32"/>
          <w:szCs w:val="32"/>
        </w:rPr>
        <w:t>集贸市场规划</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91753B">
        <w:rPr>
          <w:rFonts w:ascii="Times New Roman" w:eastAsia="方正仿宋_GBK" w:hAnsi="Times New Roman" w:cs="Times New Roman"/>
          <w:b/>
          <w:sz w:val="32"/>
          <w:szCs w:val="32"/>
        </w:rPr>
        <w:t>第十六</w:t>
      </w:r>
      <w:r w:rsidR="00850E9D" w:rsidRPr="0091753B">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9E6C34" w:rsidRPr="00E361A5">
        <w:rPr>
          <w:rFonts w:ascii="Times New Roman" w:eastAsia="方正仿宋_GBK" w:hAnsi="Times New Roman" w:cs="Times New Roman"/>
          <w:sz w:val="32"/>
          <w:szCs w:val="32"/>
        </w:rPr>
        <w:t>集贸市场专项规划由商务部门会同自然资源和规划</w:t>
      </w:r>
      <w:r w:rsidR="00850E9D" w:rsidRPr="00E361A5">
        <w:rPr>
          <w:rFonts w:ascii="Times New Roman" w:eastAsia="方正仿宋_GBK" w:hAnsi="Times New Roman" w:cs="Times New Roman"/>
          <w:sz w:val="32"/>
          <w:szCs w:val="32"/>
        </w:rPr>
        <w:t>部门编制，报市人民政府批准实施。</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E8603E">
        <w:rPr>
          <w:rFonts w:ascii="Times New Roman" w:eastAsia="方正仿宋_GBK" w:hAnsi="Times New Roman" w:cs="Times New Roman"/>
          <w:b/>
          <w:sz w:val="32"/>
          <w:szCs w:val="32"/>
        </w:rPr>
        <w:t>第十七</w:t>
      </w:r>
      <w:r w:rsidR="00850E9D" w:rsidRPr="00E8603E">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任何单位和个人均应严格执行集贸市场专项规划。确需对规划进行修改的，应当按原审批程序报市人民政府批准。</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E8603E">
        <w:rPr>
          <w:rFonts w:ascii="Times New Roman" w:eastAsia="方正仿宋_GBK" w:hAnsi="Times New Roman" w:cs="Times New Roman"/>
          <w:b/>
          <w:sz w:val="32"/>
          <w:szCs w:val="32"/>
        </w:rPr>
        <w:t>第十八</w:t>
      </w:r>
      <w:r w:rsidR="00850E9D" w:rsidRPr="00E8603E">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集贸市场规划应当符合下列要求：</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（一）以社区或者居住小区为基本单元，一般</w:t>
      </w:r>
      <w:r w:rsidRPr="00E361A5">
        <w:rPr>
          <w:rFonts w:ascii="Times New Roman" w:eastAsia="方正仿宋_GBK" w:hAnsi="Times New Roman" w:cs="Times New Roman"/>
          <w:sz w:val="32"/>
          <w:szCs w:val="32"/>
        </w:rPr>
        <w:t>1</w:t>
      </w:r>
      <w:r w:rsidRPr="00E361A5">
        <w:rPr>
          <w:rFonts w:ascii="Times New Roman" w:eastAsia="方正仿宋_GBK" w:hAnsi="Times New Roman" w:cs="Times New Roman"/>
          <w:sz w:val="32"/>
          <w:szCs w:val="32"/>
        </w:rPr>
        <w:t>至</w:t>
      </w:r>
      <w:r w:rsidRPr="00E361A5">
        <w:rPr>
          <w:rFonts w:ascii="Times New Roman" w:eastAsia="方正仿宋_GBK" w:hAnsi="Times New Roman" w:cs="Times New Roman"/>
          <w:sz w:val="32"/>
          <w:szCs w:val="32"/>
        </w:rPr>
        <w:t>3</w:t>
      </w:r>
      <w:r w:rsidRPr="00E361A5">
        <w:rPr>
          <w:rFonts w:ascii="Times New Roman" w:eastAsia="方正仿宋_GBK" w:hAnsi="Times New Roman" w:cs="Times New Roman"/>
          <w:sz w:val="32"/>
          <w:szCs w:val="32"/>
        </w:rPr>
        <w:t>万</w:t>
      </w:r>
      <w:proofErr w:type="gramStart"/>
      <w:r w:rsidRPr="00E361A5">
        <w:rPr>
          <w:rFonts w:ascii="Times New Roman" w:eastAsia="方正仿宋_GBK" w:hAnsi="Times New Roman" w:cs="Times New Roman"/>
          <w:sz w:val="32"/>
          <w:szCs w:val="32"/>
        </w:rPr>
        <w:t>人规划</w:t>
      </w:r>
      <w:proofErr w:type="gramEnd"/>
      <w:r w:rsidRPr="00E361A5">
        <w:rPr>
          <w:rFonts w:ascii="Times New Roman" w:eastAsia="方正仿宋_GBK" w:hAnsi="Times New Roman" w:cs="Times New Roman"/>
          <w:sz w:val="32"/>
          <w:szCs w:val="32"/>
        </w:rPr>
        <w:t>一个集贸市场，服务半径为</w:t>
      </w:r>
      <w:r w:rsidRPr="00E361A5">
        <w:rPr>
          <w:rFonts w:ascii="Times New Roman" w:eastAsia="方正仿宋_GBK" w:hAnsi="Times New Roman" w:cs="Times New Roman"/>
          <w:sz w:val="32"/>
          <w:szCs w:val="32"/>
        </w:rPr>
        <w:t>500</w:t>
      </w:r>
      <w:r w:rsidRPr="00E361A5">
        <w:rPr>
          <w:rFonts w:ascii="Times New Roman" w:eastAsia="方正仿宋_GBK" w:hAnsi="Times New Roman" w:cs="Times New Roman"/>
          <w:sz w:val="32"/>
          <w:szCs w:val="32"/>
        </w:rPr>
        <w:t>至</w:t>
      </w:r>
      <w:r w:rsidRPr="00E361A5">
        <w:rPr>
          <w:rFonts w:ascii="Times New Roman" w:eastAsia="方正仿宋_GBK" w:hAnsi="Times New Roman" w:cs="Times New Roman"/>
          <w:sz w:val="32"/>
          <w:szCs w:val="32"/>
        </w:rPr>
        <w:t>800</w:t>
      </w:r>
      <w:r w:rsidRPr="00E361A5">
        <w:rPr>
          <w:rFonts w:ascii="Times New Roman" w:eastAsia="方正仿宋_GBK" w:hAnsi="Times New Roman" w:cs="Times New Roman"/>
          <w:sz w:val="32"/>
          <w:szCs w:val="32"/>
        </w:rPr>
        <w:t>米，并与《玉溪市市区商业网点规划》衔接；</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（二）服务区域内每千人按</w:t>
      </w:r>
      <w:r w:rsidRPr="00E361A5">
        <w:rPr>
          <w:rFonts w:ascii="Times New Roman" w:eastAsia="方正仿宋_GBK" w:hAnsi="Times New Roman" w:cs="Times New Roman"/>
          <w:sz w:val="32"/>
          <w:szCs w:val="32"/>
        </w:rPr>
        <w:t>120</w:t>
      </w:r>
      <w:r w:rsidRPr="00E361A5">
        <w:rPr>
          <w:rFonts w:ascii="Times New Roman" w:eastAsia="方正仿宋_GBK" w:hAnsi="Times New Roman" w:cs="Times New Roman"/>
          <w:sz w:val="32"/>
          <w:szCs w:val="32"/>
        </w:rPr>
        <w:t>至</w:t>
      </w:r>
      <w:r w:rsidRPr="00E361A5">
        <w:rPr>
          <w:rFonts w:ascii="Times New Roman" w:eastAsia="方正仿宋_GBK" w:hAnsi="Times New Roman" w:cs="Times New Roman"/>
          <w:sz w:val="32"/>
          <w:szCs w:val="32"/>
        </w:rPr>
        <w:t>150</w:t>
      </w:r>
      <w:r w:rsidRPr="00E361A5">
        <w:rPr>
          <w:rFonts w:ascii="Times New Roman" w:eastAsia="方正仿宋_GBK" w:hAnsi="Times New Roman" w:cs="Times New Roman"/>
          <w:sz w:val="32"/>
          <w:szCs w:val="32"/>
        </w:rPr>
        <w:t>平方米的建筑面积设计；</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（三）按每</w:t>
      </w:r>
      <w:r w:rsidRPr="00E361A5">
        <w:rPr>
          <w:rFonts w:ascii="Times New Roman" w:eastAsia="方正仿宋_GBK" w:hAnsi="Times New Roman" w:cs="Times New Roman"/>
          <w:sz w:val="32"/>
          <w:szCs w:val="32"/>
        </w:rPr>
        <w:t>100</w:t>
      </w:r>
      <w:r w:rsidRPr="00E361A5">
        <w:rPr>
          <w:rFonts w:ascii="Times New Roman" w:eastAsia="方正仿宋_GBK" w:hAnsi="Times New Roman" w:cs="Times New Roman"/>
          <w:sz w:val="32"/>
          <w:szCs w:val="32"/>
        </w:rPr>
        <w:t>平方米建筑面积配置</w:t>
      </w:r>
      <w:r w:rsidRPr="00E361A5">
        <w:rPr>
          <w:rFonts w:ascii="Times New Roman" w:eastAsia="方正仿宋_GBK" w:hAnsi="Times New Roman" w:cs="Times New Roman"/>
          <w:sz w:val="32"/>
          <w:szCs w:val="32"/>
        </w:rPr>
        <w:t>1</w:t>
      </w:r>
      <w:r w:rsidRPr="00E361A5">
        <w:rPr>
          <w:rFonts w:ascii="Times New Roman" w:eastAsia="方正仿宋_GBK" w:hAnsi="Times New Roman" w:cs="Times New Roman"/>
          <w:sz w:val="32"/>
          <w:szCs w:val="32"/>
        </w:rPr>
        <w:t>个机动车位和</w:t>
      </w:r>
      <w:r w:rsidRPr="00E361A5">
        <w:rPr>
          <w:rFonts w:ascii="Times New Roman" w:eastAsia="方正仿宋_GBK" w:hAnsi="Times New Roman" w:cs="Times New Roman"/>
          <w:sz w:val="32"/>
          <w:szCs w:val="32"/>
        </w:rPr>
        <w:t>2</w:t>
      </w:r>
      <w:r w:rsidRPr="00E361A5">
        <w:rPr>
          <w:rFonts w:ascii="Times New Roman" w:eastAsia="方正仿宋_GBK" w:hAnsi="Times New Roman" w:cs="Times New Roman"/>
          <w:sz w:val="32"/>
          <w:szCs w:val="32"/>
        </w:rPr>
        <w:t>个非机动车位的标准和其他技术规范要求规划配置停车场（不含于经营面积中）；</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（四）农贸市场需设置与交易相适应的农产品自销区；</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（五）超市、商场型农贸市场，其经营农副产品的面积不得少于超市、商场建筑面积的</w:t>
      </w:r>
      <w:r w:rsidRPr="00E361A5">
        <w:rPr>
          <w:rFonts w:ascii="Times New Roman" w:eastAsia="方正仿宋_GBK" w:hAnsi="Times New Roman" w:cs="Times New Roman"/>
          <w:sz w:val="32"/>
          <w:szCs w:val="32"/>
        </w:rPr>
        <w:t>60%</w:t>
      </w:r>
      <w:r w:rsidRPr="00E361A5">
        <w:rPr>
          <w:rFonts w:ascii="Times New Roman" w:eastAsia="方正仿宋_GBK" w:hAnsi="Times New Roman" w:cs="Times New Roman"/>
          <w:sz w:val="32"/>
          <w:szCs w:val="32"/>
        </w:rPr>
        <w:t>；</w:t>
      </w:r>
    </w:p>
    <w:p w:rsidR="00850E9D" w:rsidRDefault="00850E9D" w:rsidP="00E8603E">
      <w:pPr>
        <w:ind w:firstLine="630"/>
        <w:rPr>
          <w:rFonts w:ascii="Times New Roman" w:eastAsia="方正仿宋_GBK" w:hAnsi="Times New Roman" w:cs="Times New Roman" w:hint="eastAsia"/>
          <w:sz w:val="32"/>
          <w:szCs w:val="32"/>
        </w:rPr>
      </w:pPr>
      <w:r w:rsidRPr="00E361A5">
        <w:rPr>
          <w:rFonts w:ascii="Times New Roman" w:eastAsia="方正仿宋_GBK" w:hAnsi="Times New Roman" w:cs="Times New Roman"/>
          <w:sz w:val="32"/>
          <w:szCs w:val="32"/>
        </w:rPr>
        <w:t>（六）其他相关规范及市人民政府确定的其他要求。</w:t>
      </w:r>
    </w:p>
    <w:p w:rsidR="00E8603E" w:rsidRPr="00E8603E" w:rsidRDefault="00E8603E" w:rsidP="00E8603E">
      <w:pPr>
        <w:ind w:firstLine="630"/>
        <w:rPr>
          <w:rFonts w:ascii="Times New Roman" w:eastAsia="方正仿宋_GBK" w:hAnsi="Times New Roman" w:cs="Times New Roman"/>
          <w:sz w:val="32"/>
          <w:szCs w:val="32"/>
        </w:rPr>
      </w:pPr>
    </w:p>
    <w:p w:rsidR="00850E9D" w:rsidRPr="00E8603E" w:rsidRDefault="00850E9D" w:rsidP="00850E9D">
      <w:pPr>
        <w:rPr>
          <w:rFonts w:ascii="黑体" w:eastAsia="黑体" w:hAnsi="黑体" w:cs="Times New Roman"/>
          <w:sz w:val="32"/>
          <w:szCs w:val="32"/>
        </w:rPr>
      </w:pP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b/>
          <w:sz w:val="32"/>
          <w:szCs w:val="32"/>
        </w:rPr>
        <w:t xml:space="preserve"> </w:t>
      </w:r>
      <w:r w:rsidR="00E8603E">
        <w:rPr>
          <w:rFonts w:ascii="黑体" w:eastAsia="黑体" w:hAnsi="黑体" w:cs="Times New Roman"/>
          <w:sz w:val="32"/>
          <w:szCs w:val="32"/>
        </w:rPr>
        <w:t>第四章</w:t>
      </w:r>
      <w:r w:rsidR="00E8603E">
        <w:rPr>
          <w:rFonts w:ascii="黑体" w:eastAsia="黑体" w:hAnsi="黑体" w:cs="Times New Roman" w:hint="eastAsia"/>
          <w:sz w:val="32"/>
          <w:szCs w:val="32"/>
        </w:rPr>
        <w:t xml:space="preserve">    </w:t>
      </w:r>
      <w:r w:rsidRPr="00E8603E">
        <w:rPr>
          <w:rFonts w:ascii="黑体" w:eastAsia="黑体" w:hAnsi="黑体" w:cs="Times New Roman"/>
          <w:sz w:val="32"/>
          <w:szCs w:val="32"/>
        </w:rPr>
        <w:t>集贸市场建设</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E8603E">
        <w:rPr>
          <w:rFonts w:ascii="Times New Roman" w:eastAsia="方正仿宋_GBK" w:hAnsi="Times New Roman" w:cs="Times New Roman"/>
          <w:b/>
          <w:sz w:val="32"/>
          <w:szCs w:val="32"/>
        </w:rPr>
        <w:t>第</w:t>
      </w:r>
      <w:r w:rsidR="006E4E25" w:rsidRPr="00E8603E">
        <w:rPr>
          <w:rFonts w:ascii="Times New Roman" w:eastAsia="方正仿宋_GBK" w:hAnsi="Times New Roman" w:cs="Times New Roman"/>
          <w:b/>
          <w:sz w:val="32"/>
          <w:szCs w:val="32"/>
        </w:rPr>
        <w:t>十九</w:t>
      </w:r>
      <w:r w:rsidRPr="00E8603E">
        <w:rPr>
          <w:rFonts w:ascii="Times New Roman" w:eastAsia="方正仿宋_GBK" w:hAnsi="Times New Roman" w:cs="Times New Roman"/>
          <w:b/>
          <w:sz w:val="32"/>
          <w:szCs w:val="32"/>
        </w:rPr>
        <w:t>条</w:t>
      </w: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公民、法人和其他组织经批准可以按照集贸</w:t>
      </w:r>
      <w:r w:rsidRPr="00E361A5">
        <w:rPr>
          <w:rFonts w:ascii="Times New Roman" w:eastAsia="方正仿宋_GBK" w:hAnsi="Times New Roman" w:cs="Times New Roman"/>
          <w:sz w:val="32"/>
          <w:szCs w:val="32"/>
        </w:rPr>
        <w:lastRenderedPageBreak/>
        <w:t>市场专项规划建设集贸市场。</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新建、改建、扩建农贸市场的，应当按照《标准化菜市场设置与管理规范》进行建设和升级改造。</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专项规划中明确旧城改造区域或者新建小区必须设置集贸市场的，建设单位应当配套建设集贸市场。</w:t>
      </w:r>
    </w:p>
    <w:p w:rsidR="00850E9D" w:rsidRDefault="00850E9D" w:rsidP="000806E9">
      <w:pPr>
        <w:ind w:firstLine="645"/>
        <w:rPr>
          <w:rFonts w:ascii="Times New Roman" w:eastAsia="方正仿宋_GBK" w:hAnsi="Times New Roman" w:cs="Times New Roman" w:hint="eastAsia"/>
          <w:sz w:val="32"/>
          <w:szCs w:val="32"/>
        </w:rPr>
      </w:pPr>
      <w:r w:rsidRPr="00E8603E">
        <w:rPr>
          <w:rFonts w:ascii="Times New Roman" w:eastAsia="方正仿宋_GBK" w:hAnsi="Times New Roman" w:cs="Times New Roman"/>
          <w:b/>
          <w:sz w:val="32"/>
          <w:szCs w:val="32"/>
        </w:rPr>
        <w:t>第二十条</w:t>
      </w:r>
      <w:r w:rsidR="00E8603E">
        <w:rPr>
          <w:rFonts w:ascii="Times New Roman" w:eastAsia="方正仿宋_GBK" w:hAnsi="Times New Roman" w:cs="Times New Roman" w:hint="eastAsia"/>
          <w:sz w:val="32"/>
          <w:szCs w:val="32"/>
        </w:rPr>
        <w:t xml:space="preserve"> </w:t>
      </w:r>
      <w:r w:rsidRPr="00E361A5">
        <w:rPr>
          <w:rFonts w:ascii="Times New Roman" w:eastAsia="方正仿宋_GBK" w:hAnsi="Times New Roman" w:cs="Times New Roman"/>
          <w:sz w:val="32"/>
          <w:szCs w:val="32"/>
        </w:rPr>
        <w:t>建成使用的集贸市场及规划确定的市场建设用地、设施不得擅自拆迁、侵占和改变用途。因城市改造或者其他原因确需拆除或者改变市场用途的，应当由建设单位拟定还建方案</w:t>
      </w:r>
      <w:r w:rsidRPr="00E361A5">
        <w:rPr>
          <w:rFonts w:ascii="Times New Roman" w:eastAsia="方正仿宋_GBK" w:hAnsi="Times New Roman" w:cs="Times New Roman"/>
          <w:sz w:val="32"/>
          <w:szCs w:val="32"/>
        </w:rPr>
        <w:t>,</w:t>
      </w:r>
      <w:r w:rsidRPr="00E361A5">
        <w:rPr>
          <w:rFonts w:ascii="Times New Roman" w:eastAsia="方正仿宋_GBK" w:hAnsi="Times New Roman" w:cs="Times New Roman"/>
          <w:sz w:val="32"/>
          <w:szCs w:val="32"/>
        </w:rPr>
        <w:t>并经市人民政府批准。</w:t>
      </w:r>
    </w:p>
    <w:p w:rsidR="000806E9" w:rsidRPr="00E361A5" w:rsidRDefault="000806E9" w:rsidP="000806E9">
      <w:pPr>
        <w:ind w:firstLine="645"/>
        <w:rPr>
          <w:rFonts w:ascii="Times New Roman" w:eastAsia="方正仿宋_GBK" w:hAnsi="Times New Roman" w:cs="Times New Roman"/>
          <w:sz w:val="32"/>
          <w:szCs w:val="32"/>
        </w:rPr>
      </w:pPr>
    </w:p>
    <w:p w:rsidR="00850E9D" w:rsidRPr="000806E9" w:rsidRDefault="000806E9" w:rsidP="000806E9">
      <w:pPr>
        <w:jc w:val="center"/>
        <w:rPr>
          <w:rFonts w:ascii="黑体" w:eastAsia="黑体" w:hAnsi="黑体" w:cs="Times New Roman"/>
          <w:sz w:val="32"/>
          <w:szCs w:val="32"/>
        </w:rPr>
      </w:pPr>
      <w:r>
        <w:rPr>
          <w:rFonts w:ascii="黑体" w:eastAsia="黑体" w:hAnsi="黑体" w:cs="Times New Roman"/>
          <w:sz w:val="32"/>
          <w:szCs w:val="32"/>
        </w:rPr>
        <w:t>第五章</w:t>
      </w:r>
      <w:r>
        <w:rPr>
          <w:rFonts w:ascii="黑体" w:eastAsia="黑体" w:hAnsi="黑体" w:cs="Times New Roman" w:hint="eastAsia"/>
          <w:sz w:val="32"/>
          <w:szCs w:val="32"/>
        </w:rPr>
        <w:t xml:space="preserve">    </w:t>
      </w:r>
      <w:r w:rsidR="00850E9D" w:rsidRPr="000806E9">
        <w:rPr>
          <w:rFonts w:ascii="黑体" w:eastAsia="黑体" w:hAnsi="黑体" w:cs="Times New Roman"/>
          <w:sz w:val="32"/>
          <w:szCs w:val="32"/>
        </w:rPr>
        <w:t>集贸市场开办</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E8603E">
        <w:rPr>
          <w:rFonts w:ascii="Times New Roman" w:eastAsia="方正仿宋_GBK" w:hAnsi="Times New Roman" w:cs="Times New Roman"/>
          <w:b/>
          <w:sz w:val="32"/>
          <w:szCs w:val="32"/>
        </w:rPr>
        <w:t>第二十一</w:t>
      </w:r>
      <w:r w:rsidR="00850E9D" w:rsidRPr="00E8603E">
        <w:rPr>
          <w:rFonts w:ascii="Times New Roman" w:eastAsia="方正仿宋_GBK" w:hAnsi="Times New Roman" w:cs="Times New Roman"/>
          <w:b/>
          <w:sz w:val="32"/>
          <w:szCs w:val="32"/>
        </w:rPr>
        <w:t>条</w:t>
      </w:r>
      <w:r w:rsidR="00E8603E">
        <w:rPr>
          <w:rFonts w:ascii="Times New Roman" w:eastAsia="方正仿宋_GBK" w:hAnsi="Times New Roman" w:cs="Times New Roman" w:hint="eastAsia"/>
          <w:sz w:val="32"/>
          <w:szCs w:val="32"/>
        </w:rPr>
        <w:t xml:space="preserve"> </w:t>
      </w:r>
      <w:r w:rsidR="00850E9D" w:rsidRPr="00E361A5">
        <w:rPr>
          <w:rFonts w:ascii="Times New Roman" w:eastAsia="方正仿宋_GBK" w:hAnsi="Times New Roman" w:cs="Times New Roman"/>
          <w:sz w:val="32"/>
          <w:szCs w:val="32"/>
        </w:rPr>
        <w:t>集贸市场由市场投资方依法设立的市场经营服务机构开办经营。</w:t>
      </w:r>
    </w:p>
    <w:p w:rsidR="00850E9D" w:rsidRPr="00E361A5" w:rsidRDefault="00850E9D" w:rsidP="00704EC5">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开办经营集贸市场，市场投资方应当按照有关规定向商务部门提出申请，取得集贸市场建设项目竣工验收证明、消防审查验收证明，并办理注册登记手续。</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E8603E">
        <w:rPr>
          <w:rFonts w:ascii="Times New Roman" w:eastAsia="方正仿宋_GBK" w:hAnsi="Times New Roman" w:cs="Times New Roman"/>
          <w:b/>
          <w:sz w:val="32"/>
          <w:szCs w:val="32"/>
        </w:rPr>
        <w:t>第二十二</w:t>
      </w:r>
      <w:r w:rsidR="00850E9D" w:rsidRPr="00E8603E">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申请办理市场经营管理机构注册登记，符合法人条件的，可以登记为公司、农民专业合作社等法人形式；不符合法人条件的，可以登记为合伙企业、个人独资企业等非法人形式。注册登记应当提交下列文件、证件：</w:t>
      </w:r>
      <w:r w:rsidR="00850E9D" w:rsidRPr="00E361A5">
        <w:rPr>
          <w:rFonts w:ascii="Times New Roman" w:eastAsia="方正仿宋_GBK" w:hAnsi="Times New Roman" w:cs="Times New Roman"/>
          <w:sz w:val="32"/>
          <w:szCs w:val="32"/>
        </w:rPr>
        <w:t xml:space="preserve">  </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（一）企业登记申请书；</w:t>
      </w:r>
      <w:r w:rsidRPr="00E361A5">
        <w:rPr>
          <w:rFonts w:ascii="Times New Roman" w:eastAsia="方正仿宋_GBK" w:hAnsi="Times New Roman" w:cs="Times New Roman"/>
          <w:sz w:val="32"/>
          <w:szCs w:val="32"/>
        </w:rPr>
        <w:t xml:space="preserve">  </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（二）投资方（股东）及管理人员的主体资格证明；</w:t>
      </w:r>
      <w:r w:rsidRPr="00E361A5">
        <w:rPr>
          <w:rFonts w:ascii="Times New Roman" w:eastAsia="方正仿宋_GBK" w:hAnsi="Times New Roman" w:cs="Times New Roman"/>
          <w:sz w:val="32"/>
          <w:szCs w:val="32"/>
        </w:rPr>
        <w:t xml:space="preserve">  </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lastRenderedPageBreak/>
        <w:t xml:space="preserve">  </w:t>
      </w:r>
      <w:r w:rsidRPr="00E361A5">
        <w:rPr>
          <w:rFonts w:ascii="Times New Roman" w:eastAsia="方正仿宋_GBK" w:hAnsi="Times New Roman" w:cs="Times New Roman"/>
          <w:sz w:val="32"/>
          <w:szCs w:val="32"/>
        </w:rPr>
        <w:t>（三）住所使用证明；</w:t>
      </w:r>
      <w:r w:rsidRPr="00E361A5">
        <w:rPr>
          <w:rFonts w:ascii="Times New Roman" w:eastAsia="方正仿宋_GBK" w:hAnsi="Times New Roman" w:cs="Times New Roman"/>
          <w:sz w:val="32"/>
          <w:szCs w:val="32"/>
        </w:rPr>
        <w:t xml:space="preserve">  </w:t>
      </w:r>
    </w:p>
    <w:p w:rsidR="00E8603E" w:rsidRDefault="00850E9D" w:rsidP="00850E9D">
      <w:pPr>
        <w:rPr>
          <w:rFonts w:ascii="Times New Roman" w:eastAsia="方正仿宋_GBK" w:hAnsi="Times New Roman" w:cs="Times New Roman" w:hint="eastAsia"/>
          <w:sz w:val="32"/>
          <w:szCs w:val="32"/>
        </w:rPr>
      </w:pP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（四）按照国家各类登记法律、法规规定需要提交的其他</w:t>
      </w:r>
      <w:r w:rsidR="00E8603E">
        <w:rPr>
          <w:rFonts w:ascii="Times New Roman" w:eastAsia="方正仿宋_GBK" w:hAnsi="Times New Roman" w:cs="Times New Roman"/>
          <w:sz w:val="32"/>
          <w:szCs w:val="32"/>
        </w:rPr>
        <w:t>证明材料</w:t>
      </w:r>
      <w:r w:rsidR="00E8603E">
        <w:rPr>
          <w:rFonts w:ascii="Times New Roman" w:eastAsia="方正仿宋_GBK" w:hAnsi="Times New Roman" w:cs="Times New Roman" w:hint="eastAsia"/>
          <w:sz w:val="32"/>
          <w:szCs w:val="32"/>
        </w:rPr>
        <w:t>。</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p>
    <w:p w:rsidR="00850E9D" w:rsidRPr="00E8603E" w:rsidRDefault="000806E9" w:rsidP="00E8603E">
      <w:pPr>
        <w:jc w:val="center"/>
        <w:rPr>
          <w:rFonts w:ascii="黑体" w:eastAsia="黑体" w:hAnsi="黑体" w:cs="Times New Roman"/>
          <w:sz w:val="32"/>
          <w:szCs w:val="32"/>
        </w:rPr>
      </w:pPr>
      <w:r>
        <w:rPr>
          <w:rFonts w:ascii="黑体" w:eastAsia="黑体" w:hAnsi="黑体" w:cs="Times New Roman"/>
          <w:sz w:val="32"/>
          <w:szCs w:val="32"/>
        </w:rPr>
        <w:t>第</w:t>
      </w:r>
      <w:r w:rsidR="00C55DE5">
        <w:rPr>
          <w:rFonts w:ascii="黑体" w:eastAsia="黑体" w:hAnsi="黑体" w:cs="Times New Roman" w:hint="eastAsia"/>
          <w:sz w:val="32"/>
          <w:szCs w:val="32"/>
        </w:rPr>
        <w:t>六</w:t>
      </w:r>
      <w:r w:rsidR="00E8603E">
        <w:rPr>
          <w:rFonts w:ascii="黑体" w:eastAsia="黑体" w:hAnsi="黑体" w:cs="Times New Roman"/>
          <w:sz w:val="32"/>
          <w:szCs w:val="32"/>
        </w:rPr>
        <w:t>章</w:t>
      </w:r>
      <w:r w:rsidR="00E8603E">
        <w:rPr>
          <w:rFonts w:ascii="黑体" w:eastAsia="黑体" w:hAnsi="黑体" w:cs="Times New Roman" w:hint="eastAsia"/>
          <w:sz w:val="32"/>
          <w:szCs w:val="32"/>
        </w:rPr>
        <w:t xml:space="preserve">    </w:t>
      </w:r>
      <w:r w:rsidR="00850E9D" w:rsidRPr="00E8603E">
        <w:rPr>
          <w:rFonts w:ascii="黑体" w:eastAsia="黑体" w:hAnsi="黑体" w:cs="Times New Roman"/>
          <w:sz w:val="32"/>
          <w:szCs w:val="32"/>
        </w:rPr>
        <w:t>集贸市场经营服务机构管理</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E8603E">
        <w:rPr>
          <w:rFonts w:ascii="Times New Roman" w:eastAsia="方正仿宋_GBK" w:hAnsi="Times New Roman" w:cs="Times New Roman"/>
          <w:b/>
          <w:sz w:val="32"/>
          <w:szCs w:val="32"/>
        </w:rPr>
        <w:t>第二十三</w:t>
      </w:r>
      <w:r w:rsidR="00850E9D" w:rsidRPr="00E8603E">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集贸市场经营管理机构应当在《营业执照》核定的经营范围内开展经营活动，并依法纳税。同时应按照国家价格管理规定，对经营服务收费</w:t>
      </w:r>
      <w:r w:rsidR="003B510B" w:rsidRPr="00E361A5">
        <w:rPr>
          <w:rFonts w:ascii="Times New Roman" w:eastAsia="方正仿宋_GBK" w:hAnsi="Times New Roman" w:cs="Times New Roman"/>
          <w:sz w:val="32"/>
          <w:szCs w:val="32"/>
        </w:rPr>
        <w:t>事项、</w:t>
      </w:r>
      <w:r w:rsidR="00B0790A" w:rsidRPr="00E361A5">
        <w:rPr>
          <w:rFonts w:ascii="Times New Roman" w:eastAsia="方正仿宋_GBK" w:hAnsi="Times New Roman" w:cs="Times New Roman"/>
          <w:sz w:val="32"/>
          <w:szCs w:val="32"/>
        </w:rPr>
        <w:t>收费标准</w:t>
      </w:r>
      <w:r w:rsidR="00850E9D" w:rsidRPr="00E361A5">
        <w:rPr>
          <w:rFonts w:ascii="Times New Roman" w:eastAsia="方正仿宋_GBK" w:hAnsi="Times New Roman" w:cs="Times New Roman"/>
          <w:sz w:val="32"/>
          <w:szCs w:val="32"/>
        </w:rPr>
        <w:t>进行公示。</w:t>
      </w:r>
    </w:p>
    <w:p w:rsidR="00850E9D" w:rsidRPr="00E361A5" w:rsidRDefault="006E4E25" w:rsidP="00E8603E">
      <w:pPr>
        <w:ind w:firstLineChars="200" w:firstLine="643"/>
        <w:rPr>
          <w:rFonts w:ascii="Times New Roman" w:eastAsia="方正仿宋_GBK" w:hAnsi="Times New Roman" w:cs="Times New Roman"/>
          <w:sz w:val="32"/>
          <w:szCs w:val="32"/>
        </w:rPr>
      </w:pPr>
      <w:r w:rsidRPr="00E8603E">
        <w:rPr>
          <w:rFonts w:ascii="Times New Roman" w:eastAsia="方正仿宋_GBK" w:hAnsi="Times New Roman" w:cs="Times New Roman"/>
          <w:b/>
          <w:sz w:val="32"/>
          <w:szCs w:val="32"/>
        </w:rPr>
        <w:t>第二十四</w:t>
      </w:r>
      <w:r w:rsidR="00850E9D" w:rsidRPr="00E8603E">
        <w:rPr>
          <w:rFonts w:ascii="Times New Roman" w:eastAsia="方正仿宋_GBK" w:hAnsi="Times New Roman" w:cs="Times New Roman"/>
          <w:b/>
          <w:sz w:val="32"/>
          <w:szCs w:val="32"/>
        </w:rPr>
        <w:t>条</w:t>
      </w:r>
      <w:r w:rsidR="00E8603E">
        <w:rPr>
          <w:rFonts w:ascii="Times New Roman" w:eastAsia="方正仿宋_GBK" w:hAnsi="Times New Roman" w:cs="Times New Roman" w:hint="eastAsia"/>
          <w:sz w:val="32"/>
          <w:szCs w:val="32"/>
        </w:rPr>
        <w:t xml:space="preserve"> </w:t>
      </w:r>
      <w:r w:rsidR="00850E9D" w:rsidRPr="00E361A5">
        <w:rPr>
          <w:rFonts w:ascii="Times New Roman" w:eastAsia="方正仿宋_GBK" w:hAnsi="Times New Roman" w:cs="Times New Roman"/>
          <w:sz w:val="32"/>
          <w:szCs w:val="32"/>
        </w:rPr>
        <w:t>集贸市场经营服务机构应当建立经营者入场经营、商品质量、计量管理、知识产权保护、交易秩序，环境卫生、车辆停放、消防安全等管理制度和措施。</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E8603E">
        <w:rPr>
          <w:rFonts w:ascii="Times New Roman" w:eastAsia="方正仿宋_GBK" w:hAnsi="Times New Roman" w:cs="Times New Roman"/>
          <w:b/>
          <w:sz w:val="32"/>
          <w:szCs w:val="32"/>
        </w:rPr>
        <w:t>第二十五</w:t>
      </w:r>
      <w:r w:rsidR="00850E9D" w:rsidRPr="00E8603E">
        <w:rPr>
          <w:rFonts w:ascii="Times New Roman" w:eastAsia="方正仿宋_GBK" w:hAnsi="Times New Roman" w:cs="Times New Roman"/>
          <w:b/>
          <w:sz w:val="32"/>
          <w:szCs w:val="32"/>
        </w:rPr>
        <w:t>条</w:t>
      </w:r>
      <w:r w:rsidR="00E8603E">
        <w:rPr>
          <w:rFonts w:ascii="Times New Roman" w:eastAsia="方正仿宋_GBK" w:hAnsi="Times New Roman" w:cs="Times New Roman" w:hint="eastAsia"/>
          <w:sz w:val="32"/>
          <w:szCs w:val="32"/>
        </w:rPr>
        <w:t xml:space="preserve"> </w:t>
      </w:r>
      <w:r w:rsidR="00850E9D" w:rsidRPr="00E361A5">
        <w:rPr>
          <w:rFonts w:ascii="Times New Roman" w:eastAsia="方正仿宋_GBK" w:hAnsi="Times New Roman" w:cs="Times New Roman"/>
          <w:sz w:val="32"/>
          <w:szCs w:val="32"/>
        </w:rPr>
        <w:t>集贸市场经营服务机构应当做好市场内的服务区域划分，并用醒目标示牌进行区域线路标示。设立活</w:t>
      </w:r>
      <w:proofErr w:type="gramStart"/>
      <w:r w:rsidR="00850E9D" w:rsidRPr="00E361A5">
        <w:rPr>
          <w:rFonts w:ascii="Times New Roman" w:eastAsia="方正仿宋_GBK" w:hAnsi="Times New Roman" w:cs="Times New Roman"/>
          <w:sz w:val="32"/>
          <w:szCs w:val="32"/>
        </w:rPr>
        <w:t>禽交易</w:t>
      </w:r>
      <w:proofErr w:type="gramEnd"/>
      <w:r w:rsidR="00850E9D" w:rsidRPr="00E361A5">
        <w:rPr>
          <w:rFonts w:ascii="Times New Roman" w:eastAsia="方正仿宋_GBK" w:hAnsi="Times New Roman" w:cs="Times New Roman"/>
          <w:sz w:val="32"/>
          <w:szCs w:val="32"/>
        </w:rPr>
        <w:t>区域的应当与其他区域相隔离。</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农贸市场经营服务机构应当单独设立供农民交易自产农副产品的区域。</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006E4E25" w:rsidRPr="00E8603E">
        <w:rPr>
          <w:rFonts w:ascii="Times New Roman" w:eastAsia="方正仿宋_GBK" w:hAnsi="Times New Roman" w:cs="Times New Roman"/>
          <w:b/>
          <w:sz w:val="32"/>
          <w:szCs w:val="32"/>
        </w:rPr>
        <w:t>第二十六</w:t>
      </w:r>
      <w:r w:rsidRPr="00E8603E">
        <w:rPr>
          <w:rFonts w:ascii="Times New Roman" w:eastAsia="方正仿宋_GBK" w:hAnsi="Times New Roman" w:cs="Times New Roman"/>
          <w:b/>
          <w:sz w:val="32"/>
          <w:szCs w:val="32"/>
        </w:rPr>
        <w:t>条</w:t>
      </w: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集贸市场经营服务机构应当成立专门的市场环境卫生管理组织，聘用足够的环境卫生管理和保洁人员确保环境卫生，并确保履行以下管理职责：</w:t>
      </w:r>
    </w:p>
    <w:p w:rsidR="00850E9D" w:rsidRPr="00E361A5" w:rsidRDefault="00850E9D" w:rsidP="00402D9B">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（一）配备专职或者兼职食品安全管理人员、专业技术人员；</w:t>
      </w:r>
    </w:p>
    <w:p w:rsidR="00850E9D" w:rsidRPr="00E361A5" w:rsidRDefault="00850E9D" w:rsidP="00A21865">
      <w:pPr>
        <w:ind w:firstLineChars="250" w:firstLine="80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lastRenderedPageBreak/>
        <w:t>（二）</w:t>
      </w: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建立健全食品安全管理制度和食品安全事故处置方案；</w:t>
      </w:r>
    </w:p>
    <w:p w:rsidR="00850E9D" w:rsidRPr="00E361A5" w:rsidRDefault="00850E9D" w:rsidP="00A21865">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（三）按照食用农产品类别划分销售区域，实行分区销售；</w:t>
      </w:r>
    </w:p>
    <w:p w:rsidR="00850E9D" w:rsidRPr="00E361A5" w:rsidRDefault="00850E9D" w:rsidP="00A21865">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（四）按照垃圾分类收集管理要求，设置便于机械化</w:t>
      </w:r>
      <w:proofErr w:type="gramStart"/>
      <w:r w:rsidRPr="00E361A5">
        <w:rPr>
          <w:rFonts w:ascii="Times New Roman" w:eastAsia="方正仿宋_GBK" w:hAnsi="Times New Roman" w:cs="Times New Roman"/>
          <w:sz w:val="32"/>
          <w:szCs w:val="32"/>
        </w:rPr>
        <w:t>收运作</w:t>
      </w:r>
      <w:proofErr w:type="gramEnd"/>
      <w:r w:rsidRPr="00E361A5">
        <w:rPr>
          <w:rFonts w:ascii="Times New Roman" w:eastAsia="方正仿宋_GBK" w:hAnsi="Times New Roman" w:cs="Times New Roman"/>
          <w:sz w:val="32"/>
          <w:szCs w:val="32"/>
        </w:rPr>
        <w:t>业的集中、规范的垃圾收集点，并配备上下水设施；</w:t>
      </w:r>
    </w:p>
    <w:p w:rsidR="00850E9D" w:rsidRPr="00E361A5" w:rsidRDefault="00850E9D" w:rsidP="00A21865">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（五）每个经营</w:t>
      </w:r>
      <w:proofErr w:type="gramStart"/>
      <w:r w:rsidRPr="00E361A5">
        <w:rPr>
          <w:rFonts w:ascii="Times New Roman" w:eastAsia="方正仿宋_GBK" w:hAnsi="Times New Roman" w:cs="Times New Roman"/>
          <w:sz w:val="32"/>
          <w:szCs w:val="32"/>
        </w:rPr>
        <w:t>户设置</w:t>
      </w:r>
      <w:proofErr w:type="gramEnd"/>
      <w:r w:rsidRPr="00E361A5">
        <w:rPr>
          <w:rFonts w:ascii="Times New Roman" w:eastAsia="方正仿宋_GBK" w:hAnsi="Times New Roman" w:cs="Times New Roman"/>
          <w:sz w:val="32"/>
          <w:szCs w:val="32"/>
        </w:rPr>
        <w:t>的垃圾桶应加盖，</w:t>
      </w:r>
      <w:r w:rsidR="00B61110" w:rsidRPr="00E361A5">
        <w:rPr>
          <w:rFonts w:ascii="Times New Roman" w:eastAsia="方正仿宋_GBK" w:hAnsi="Times New Roman" w:cs="Times New Roman"/>
          <w:sz w:val="32"/>
          <w:szCs w:val="32"/>
        </w:rPr>
        <w:t>并做到定期清扫、保洁，</w:t>
      </w:r>
      <w:r w:rsidRPr="00E361A5">
        <w:rPr>
          <w:rFonts w:ascii="Times New Roman" w:eastAsia="方正仿宋_GBK" w:hAnsi="Times New Roman" w:cs="Times New Roman"/>
          <w:sz w:val="32"/>
          <w:szCs w:val="32"/>
        </w:rPr>
        <w:t>市场垃圾日清不外露、下水道排水畅通；</w:t>
      </w:r>
    </w:p>
    <w:p w:rsidR="00850E9D" w:rsidRPr="00E361A5" w:rsidRDefault="00850E9D" w:rsidP="00A21865">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（六）入场经营者商品摆放上台入店，不漫滩占道。</w:t>
      </w:r>
    </w:p>
    <w:p w:rsidR="00850E9D" w:rsidRPr="00E361A5" w:rsidRDefault="006E4E25" w:rsidP="00E8603E">
      <w:pPr>
        <w:ind w:firstLineChars="200" w:firstLine="643"/>
        <w:rPr>
          <w:rFonts w:ascii="Times New Roman" w:eastAsia="方正仿宋_GBK" w:hAnsi="Times New Roman" w:cs="Times New Roman"/>
          <w:sz w:val="32"/>
          <w:szCs w:val="32"/>
        </w:rPr>
      </w:pPr>
      <w:r w:rsidRPr="00E8603E">
        <w:rPr>
          <w:rFonts w:ascii="Times New Roman" w:eastAsia="方正仿宋_GBK" w:hAnsi="Times New Roman" w:cs="Times New Roman"/>
          <w:b/>
          <w:sz w:val="32"/>
          <w:szCs w:val="32"/>
        </w:rPr>
        <w:t>第二十七</w:t>
      </w:r>
      <w:r w:rsidR="00850E9D" w:rsidRPr="00E8603E">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集贸市场经营服务机构应当开辟专门场所停放车辆并做好车辆管理，确保市场交易区域内车辆有序停放。</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E8603E">
        <w:rPr>
          <w:rFonts w:ascii="Times New Roman" w:eastAsia="方正仿宋_GBK" w:hAnsi="Times New Roman" w:cs="Times New Roman"/>
          <w:b/>
          <w:sz w:val="32"/>
          <w:szCs w:val="32"/>
        </w:rPr>
        <w:t>第二十八</w:t>
      </w:r>
      <w:r w:rsidR="00850E9D" w:rsidRPr="00E8603E">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集贸市场经营机构是集贸市场的消防安全责任主体，落实消防安全主体职责，并履行下列职责：</w:t>
      </w:r>
    </w:p>
    <w:p w:rsidR="00850E9D" w:rsidRPr="00E361A5" w:rsidRDefault="00850E9D" w:rsidP="00A21865">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（一）</w:t>
      </w:r>
      <w:r w:rsidRPr="00E361A5">
        <w:rPr>
          <w:rFonts w:ascii="Times New Roman" w:eastAsia="方正仿宋_GBK" w:hAnsi="Times New Roman" w:cs="Times New Roman"/>
          <w:sz w:val="32"/>
          <w:szCs w:val="32"/>
        </w:rPr>
        <w:tab/>
      </w:r>
      <w:r w:rsidRPr="00E361A5">
        <w:rPr>
          <w:rFonts w:ascii="Times New Roman" w:eastAsia="方正仿宋_GBK" w:hAnsi="Times New Roman" w:cs="Times New Roman"/>
          <w:sz w:val="32"/>
          <w:szCs w:val="32"/>
        </w:rPr>
        <w:t>坚持安全自查、隐患自除、责任自负；</w:t>
      </w:r>
    </w:p>
    <w:p w:rsidR="00850E9D" w:rsidRPr="00E361A5" w:rsidRDefault="00850E9D" w:rsidP="00A21865">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（二）</w:t>
      </w:r>
      <w:r w:rsidRPr="00E361A5">
        <w:rPr>
          <w:rFonts w:ascii="Times New Roman" w:eastAsia="方正仿宋_GBK" w:hAnsi="Times New Roman" w:cs="Times New Roman"/>
          <w:sz w:val="32"/>
          <w:szCs w:val="32"/>
        </w:rPr>
        <w:tab/>
      </w:r>
      <w:r w:rsidRPr="00E361A5">
        <w:rPr>
          <w:rFonts w:ascii="Times New Roman" w:eastAsia="方正仿宋_GBK" w:hAnsi="Times New Roman" w:cs="Times New Roman"/>
          <w:sz w:val="32"/>
          <w:szCs w:val="32"/>
        </w:rPr>
        <w:t>做好市场消防安全管理，确保通道畅通。</w:t>
      </w:r>
    </w:p>
    <w:p w:rsidR="00850E9D" w:rsidRPr="00E361A5" w:rsidRDefault="007566E4" w:rsidP="00A21865">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（三）按消防法律法规</w:t>
      </w:r>
      <w:r w:rsidR="00850E9D" w:rsidRPr="00E361A5">
        <w:rPr>
          <w:rFonts w:ascii="Times New Roman" w:eastAsia="方正仿宋_GBK" w:hAnsi="Times New Roman" w:cs="Times New Roman"/>
          <w:sz w:val="32"/>
          <w:szCs w:val="32"/>
        </w:rPr>
        <w:t>的要求配置足够的灭火器、消防栓等消防器材并保障能正常使用。</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E8603E">
        <w:rPr>
          <w:rFonts w:ascii="Times New Roman" w:eastAsia="方正仿宋_GBK" w:hAnsi="Times New Roman" w:cs="Times New Roman"/>
          <w:b/>
          <w:sz w:val="32"/>
          <w:szCs w:val="32"/>
        </w:rPr>
        <w:t>第二十九</w:t>
      </w:r>
      <w:r w:rsidR="00850E9D" w:rsidRPr="00E8603E">
        <w:rPr>
          <w:rFonts w:ascii="Times New Roman" w:eastAsia="方正仿宋_GBK" w:hAnsi="Times New Roman" w:cs="Times New Roman"/>
          <w:b/>
          <w:sz w:val="32"/>
          <w:szCs w:val="32"/>
        </w:rPr>
        <w:t>条</w:t>
      </w:r>
      <w:r w:rsidR="00E8603E">
        <w:rPr>
          <w:rFonts w:ascii="Times New Roman" w:eastAsia="方正仿宋_GBK" w:hAnsi="Times New Roman" w:cs="Times New Roman" w:hint="eastAsia"/>
          <w:sz w:val="32"/>
          <w:szCs w:val="32"/>
        </w:rPr>
        <w:t xml:space="preserve"> </w:t>
      </w:r>
      <w:r w:rsidR="00850E9D" w:rsidRPr="00E361A5">
        <w:rPr>
          <w:rFonts w:ascii="Times New Roman" w:eastAsia="方正仿宋_GBK" w:hAnsi="Times New Roman" w:cs="Times New Roman"/>
          <w:sz w:val="32"/>
          <w:szCs w:val="32"/>
        </w:rPr>
        <w:t>集贸市场经营服务机构应当设置单独的市场公平交易监督场所，配置符合要求的公平秤等计量器具供交易者免费复核。</w:t>
      </w:r>
    </w:p>
    <w:p w:rsidR="00850E9D" w:rsidRPr="00E361A5" w:rsidRDefault="00850E9D" w:rsidP="009104E3">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农贸市场应当设置农产品质量检测室，对入场农产品进</w:t>
      </w:r>
      <w:r w:rsidRPr="00E361A5">
        <w:rPr>
          <w:rFonts w:ascii="Times New Roman" w:eastAsia="方正仿宋_GBK" w:hAnsi="Times New Roman" w:cs="Times New Roman"/>
          <w:sz w:val="32"/>
          <w:szCs w:val="32"/>
        </w:rPr>
        <w:lastRenderedPageBreak/>
        <w:t>行质量监测。</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E8603E">
        <w:rPr>
          <w:rFonts w:ascii="Times New Roman" w:eastAsia="方正仿宋_GBK" w:hAnsi="Times New Roman" w:cs="Times New Roman"/>
          <w:b/>
          <w:sz w:val="32"/>
          <w:szCs w:val="32"/>
        </w:rPr>
        <w:t>第三十条</w:t>
      </w: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新建、改建、扩建集贸市场，集贸市场经营服务机构应当设置摆放或悬挂经营者证照、招牌广告、制度公示、市场宣传等设施。</w:t>
      </w:r>
    </w:p>
    <w:p w:rsidR="00850E9D" w:rsidRDefault="006E4E25" w:rsidP="00E8603E">
      <w:pPr>
        <w:ind w:firstLine="645"/>
        <w:rPr>
          <w:rFonts w:ascii="Times New Roman" w:eastAsia="方正仿宋_GBK" w:hAnsi="Times New Roman" w:cs="Times New Roman" w:hint="eastAsia"/>
          <w:sz w:val="32"/>
          <w:szCs w:val="32"/>
        </w:rPr>
      </w:pPr>
      <w:r w:rsidRPr="00E8603E">
        <w:rPr>
          <w:rFonts w:ascii="Times New Roman" w:eastAsia="方正仿宋_GBK" w:hAnsi="Times New Roman" w:cs="Times New Roman"/>
          <w:b/>
          <w:sz w:val="32"/>
          <w:szCs w:val="32"/>
        </w:rPr>
        <w:t>第三十一</w:t>
      </w:r>
      <w:r w:rsidR="00850E9D" w:rsidRPr="00E8603E">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鼓励和支持集贸市场经营服务机构组建集贸市场行业协会，制定行业规范，加强行业自律。</w:t>
      </w:r>
    </w:p>
    <w:p w:rsidR="00E8603E" w:rsidRPr="00E8603E" w:rsidRDefault="00E8603E" w:rsidP="00E8603E">
      <w:pPr>
        <w:ind w:firstLine="645"/>
        <w:rPr>
          <w:rFonts w:ascii="Times New Roman" w:eastAsia="方正仿宋_GBK" w:hAnsi="Times New Roman" w:cs="Times New Roman"/>
          <w:sz w:val="32"/>
          <w:szCs w:val="32"/>
        </w:rPr>
      </w:pPr>
    </w:p>
    <w:p w:rsidR="00850E9D" w:rsidRPr="00E8603E" w:rsidRDefault="000806E9" w:rsidP="000806E9">
      <w:pPr>
        <w:jc w:val="center"/>
        <w:rPr>
          <w:rFonts w:ascii="黑体" w:eastAsia="黑体" w:hAnsi="黑体" w:cs="Times New Roman"/>
          <w:sz w:val="32"/>
          <w:szCs w:val="32"/>
        </w:rPr>
      </w:pPr>
      <w:r>
        <w:rPr>
          <w:rFonts w:ascii="黑体" w:eastAsia="黑体" w:hAnsi="黑体" w:cs="Times New Roman"/>
          <w:sz w:val="32"/>
          <w:szCs w:val="32"/>
        </w:rPr>
        <w:t>第</w:t>
      </w:r>
      <w:r w:rsidR="00C55DE5">
        <w:rPr>
          <w:rFonts w:ascii="黑体" w:eastAsia="黑体" w:hAnsi="黑体" w:cs="Times New Roman" w:hint="eastAsia"/>
          <w:sz w:val="32"/>
          <w:szCs w:val="32"/>
        </w:rPr>
        <w:t>七</w:t>
      </w:r>
      <w:r w:rsidR="00E8603E">
        <w:rPr>
          <w:rFonts w:ascii="黑体" w:eastAsia="黑体" w:hAnsi="黑体" w:cs="Times New Roman"/>
          <w:sz w:val="32"/>
          <w:szCs w:val="32"/>
        </w:rPr>
        <w:t>章</w:t>
      </w:r>
      <w:r>
        <w:rPr>
          <w:rFonts w:ascii="黑体" w:eastAsia="黑体" w:hAnsi="黑体" w:cs="Times New Roman" w:hint="eastAsia"/>
          <w:sz w:val="32"/>
          <w:szCs w:val="32"/>
        </w:rPr>
        <w:t xml:space="preserve">    </w:t>
      </w:r>
      <w:r w:rsidR="00850E9D" w:rsidRPr="00E8603E">
        <w:rPr>
          <w:rFonts w:ascii="黑体" w:eastAsia="黑体" w:hAnsi="黑体" w:cs="Times New Roman"/>
          <w:sz w:val="32"/>
          <w:szCs w:val="32"/>
        </w:rPr>
        <w:t>入场经营者管理</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0806E9">
        <w:rPr>
          <w:rFonts w:ascii="Times New Roman" w:eastAsia="方正仿宋_GBK" w:hAnsi="Times New Roman" w:cs="Times New Roman"/>
          <w:b/>
          <w:sz w:val="32"/>
          <w:szCs w:val="32"/>
        </w:rPr>
        <w:t>第三十二</w:t>
      </w:r>
      <w:r w:rsidR="00850E9D" w:rsidRPr="000806E9">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进入集贸市场的经营者应当持有市场监督管理部门核发的《营业执照》并按照核准登记的范围从事经营活动</w:t>
      </w:r>
      <w:r w:rsidR="001172AC" w:rsidRPr="00E361A5">
        <w:rPr>
          <w:rFonts w:ascii="Times New Roman" w:eastAsia="方正仿宋_GBK" w:hAnsi="Times New Roman" w:cs="Times New Roman"/>
          <w:sz w:val="32"/>
          <w:szCs w:val="32"/>
        </w:rPr>
        <w:t>，需要取得其他许可的，还应同时取得相应《许可证》</w:t>
      </w:r>
      <w:r w:rsidR="00850E9D" w:rsidRPr="00E361A5">
        <w:rPr>
          <w:rFonts w:ascii="Times New Roman" w:eastAsia="方正仿宋_GBK" w:hAnsi="Times New Roman" w:cs="Times New Roman"/>
          <w:sz w:val="32"/>
          <w:szCs w:val="32"/>
        </w:rPr>
        <w:t>。农民销售自产农副产品的除外。</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006E4E25" w:rsidRPr="000806E9">
        <w:rPr>
          <w:rFonts w:ascii="Times New Roman" w:eastAsia="方正仿宋_GBK" w:hAnsi="Times New Roman" w:cs="Times New Roman"/>
          <w:b/>
          <w:sz w:val="32"/>
          <w:szCs w:val="32"/>
        </w:rPr>
        <w:t>第三十三</w:t>
      </w:r>
      <w:r w:rsidRPr="000806E9">
        <w:rPr>
          <w:rFonts w:ascii="Times New Roman" w:eastAsia="方正仿宋_GBK" w:hAnsi="Times New Roman" w:cs="Times New Roman"/>
          <w:b/>
          <w:sz w:val="32"/>
          <w:szCs w:val="32"/>
        </w:rPr>
        <w:t>条</w:t>
      </w: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进入集贸市场的经营者，应当履行下列义务：</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（一）自觉遵守国家有关市场交易管理的法律法规；</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（二）诚实守信、文明经营、公平交易；</w:t>
      </w:r>
      <w:r w:rsidRPr="00E361A5">
        <w:rPr>
          <w:rFonts w:ascii="Times New Roman" w:eastAsia="方正仿宋_GBK" w:hAnsi="Times New Roman" w:cs="Times New Roman"/>
          <w:sz w:val="32"/>
          <w:szCs w:val="32"/>
        </w:rPr>
        <w:t xml:space="preserve"> </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（三）自觉遵守市场经营管理的各项制度措施，配合市场经营服务机构做好商品质量、食品安全、消费纠纷、</w:t>
      </w:r>
      <w:r w:rsidR="00532142" w:rsidRPr="00E361A5">
        <w:rPr>
          <w:rFonts w:ascii="Times New Roman" w:eastAsia="方正仿宋_GBK" w:hAnsi="Times New Roman" w:cs="Times New Roman"/>
          <w:sz w:val="32"/>
          <w:szCs w:val="32"/>
        </w:rPr>
        <w:t>车辆停放、</w:t>
      </w:r>
      <w:r w:rsidRPr="00E361A5">
        <w:rPr>
          <w:rFonts w:ascii="Times New Roman" w:eastAsia="方正仿宋_GBK" w:hAnsi="Times New Roman" w:cs="Times New Roman"/>
          <w:sz w:val="32"/>
          <w:szCs w:val="32"/>
        </w:rPr>
        <w:t>物业和日常经营管理等工作；</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（四）自觉搞好店（摊）内部卫生及门前</w:t>
      </w:r>
      <w:r w:rsidRPr="00E361A5">
        <w:rPr>
          <w:rFonts w:ascii="Times New Roman" w:eastAsia="方正仿宋_GBK" w:hAnsi="Times New Roman" w:cs="Times New Roman"/>
          <w:sz w:val="32"/>
          <w:szCs w:val="32"/>
        </w:rPr>
        <w:t>“</w:t>
      </w:r>
      <w:r w:rsidRPr="00E361A5">
        <w:rPr>
          <w:rFonts w:ascii="Times New Roman" w:eastAsia="方正仿宋_GBK" w:hAnsi="Times New Roman" w:cs="Times New Roman"/>
          <w:sz w:val="32"/>
          <w:szCs w:val="32"/>
        </w:rPr>
        <w:t>三包</w:t>
      </w:r>
      <w:r w:rsidRPr="00E361A5">
        <w:rPr>
          <w:rFonts w:ascii="Times New Roman" w:eastAsia="方正仿宋_GBK" w:hAnsi="Times New Roman" w:cs="Times New Roman"/>
          <w:sz w:val="32"/>
          <w:szCs w:val="32"/>
        </w:rPr>
        <w:t>”</w:t>
      </w:r>
      <w:r w:rsidRPr="00E361A5">
        <w:rPr>
          <w:rFonts w:ascii="Times New Roman" w:eastAsia="方正仿宋_GBK" w:hAnsi="Times New Roman" w:cs="Times New Roman"/>
          <w:sz w:val="32"/>
          <w:szCs w:val="32"/>
        </w:rPr>
        <w:t>；</w:t>
      </w:r>
      <w:r w:rsidRPr="00E361A5">
        <w:rPr>
          <w:rFonts w:ascii="Times New Roman" w:eastAsia="方正仿宋_GBK" w:hAnsi="Times New Roman" w:cs="Times New Roman"/>
          <w:sz w:val="32"/>
          <w:szCs w:val="32"/>
        </w:rPr>
        <w:t xml:space="preserve"> </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（五）配备与其经营活动相适应的防鼠、防蝇、防尘等设施。</w:t>
      </w:r>
    </w:p>
    <w:p w:rsidR="00850E9D" w:rsidRPr="00E361A5" w:rsidRDefault="006E4E25" w:rsidP="00015166">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lastRenderedPageBreak/>
        <w:t xml:space="preserve">　　</w:t>
      </w:r>
      <w:r w:rsidRPr="000806E9">
        <w:rPr>
          <w:rFonts w:ascii="Times New Roman" w:eastAsia="方正仿宋_GBK" w:hAnsi="Times New Roman" w:cs="Times New Roman"/>
          <w:b/>
          <w:sz w:val="32"/>
          <w:szCs w:val="32"/>
        </w:rPr>
        <w:t>第三十四</w:t>
      </w:r>
      <w:r w:rsidR="00850E9D" w:rsidRPr="000806E9">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有</w:t>
      </w:r>
      <w:proofErr w:type="gramStart"/>
      <w:r w:rsidR="00850E9D" w:rsidRPr="00E361A5">
        <w:rPr>
          <w:rFonts w:ascii="Times New Roman" w:eastAsia="方正仿宋_GBK" w:hAnsi="Times New Roman" w:cs="Times New Roman"/>
          <w:sz w:val="32"/>
          <w:szCs w:val="32"/>
        </w:rPr>
        <w:t>固定门</w:t>
      </w:r>
      <w:proofErr w:type="gramEnd"/>
      <w:r w:rsidR="00850E9D" w:rsidRPr="00E361A5">
        <w:rPr>
          <w:rFonts w:ascii="Times New Roman" w:eastAsia="方正仿宋_GBK" w:hAnsi="Times New Roman" w:cs="Times New Roman"/>
          <w:sz w:val="32"/>
          <w:szCs w:val="32"/>
        </w:rPr>
        <w:t>店（摊位）的经营者，应当在门店（摊位）明显位置悬挂</w:t>
      </w:r>
      <w:r w:rsidR="00015166" w:rsidRPr="00E361A5">
        <w:rPr>
          <w:rFonts w:ascii="Times New Roman" w:eastAsia="方正仿宋_GBK" w:hAnsi="Times New Roman" w:cs="Times New Roman"/>
          <w:sz w:val="32"/>
          <w:szCs w:val="32"/>
        </w:rPr>
        <w:t>相应的</w:t>
      </w:r>
      <w:r w:rsidR="00850E9D" w:rsidRPr="00E361A5">
        <w:rPr>
          <w:rFonts w:ascii="Times New Roman" w:eastAsia="方正仿宋_GBK" w:hAnsi="Times New Roman" w:cs="Times New Roman"/>
          <w:sz w:val="32"/>
          <w:szCs w:val="32"/>
        </w:rPr>
        <w:t>《营业执照》</w:t>
      </w:r>
      <w:r w:rsidR="00015166" w:rsidRPr="00E361A5">
        <w:rPr>
          <w:rFonts w:ascii="Times New Roman" w:eastAsia="方正仿宋_GBK" w:hAnsi="Times New Roman" w:cs="Times New Roman"/>
          <w:sz w:val="32"/>
          <w:szCs w:val="32"/>
        </w:rPr>
        <w:t>、《许可证》</w:t>
      </w:r>
      <w:r w:rsidR="00850E9D" w:rsidRPr="00E361A5">
        <w:rPr>
          <w:rFonts w:ascii="Times New Roman" w:eastAsia="方正仿宋_GBK" w:hAnsi="Times New Roman" w:cs="Times New Roman"/>
          <w:sz w:val="32"/>
          <w:szCs w:val="32"/>
        </w:rPr>
        <w:t>，并按规定实行明码标价。</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0806E9">
        <w:rPr>
          <w:rFonts w:ascii="Times New Roman" w:eastAsia="方正仿宋_GBK" w:hAnsi="Times New Roman" w:cs="Times New Roman"/>
          <w:b/>
          <w:sz w:val="32"/>
          <w:szCs w:val="32"/>
        </w:rPr>
        <w:t>第三十五</w:t>
      </w:r>
      <w:r w:rsidR="00850E9D" w:rsidRPr="000806E9">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经营食品、药品、农资及</w:t>
      </w:r>
      <w:r w:rsidR="00850E9D" w:rsidRPr="00E361A5">
        <w:rPr>
          <w:rFonts w:ascii="Times New Roman" w:eastAsia="方正仿宋_GBK" w:hAnsi="Times New Roman" w:cs="Times New Roman"/>
          <w:sz w:val="32"/>
          <w:szCs w:val="32"/>
        </w:rPr>
        <w:t>10</w:t>
      </w:r>
      <w:r w:rsidR="00850E9D" w:rsidRPr="00E361A5">
        <w:rPr>
          <w:rFonts w:ascii="Times New Roman" w:eastAsia="方正仿宋_GBK" w:hAnsi="Times New Roman" w:cs="Times New Roman"/>
          <w:sz w:val="32"/>
          <w:szCs w:val="32"/>
        </w:rPr>
        <w:t>类涉及人身健康和安全产品的经营者应当依法建立进货索证索票、收货查验、</w:t>
      </w:r>
      <w:proofErr w:type="gramStart"/>
      <w:r w:rsidR="00850E9D" w:rsidRPr="00E361A5">
        <w:rPr>
          <w:rFonts w:ascii="Times New Roman" w:eastAsia="方正仿宋_GBK" w:hAnsi="Times New Roman" w:cs="Times New Roman"/>
          <w:sz w:val="32"/>
          <w:szCs w:val="32"/>
        </w:rPr>
        <w:t>购销台</w:t>
      </w:r>
      <w:proofErr w:type="gramEnd"/>
      <w:r w:rsidR="00850E9D" w:rsidRPr="00E361A5">
        <w:rPr>
          <w:rFonts w:ascii="Times New Roman" w:eastAsia="方正仿宋_GBK" w:hAnsi="Times New Roman" w:cs="Times New Roman"/>
          <w:sz w:val="32"/>
          <w:szCs w:val="32"/>
        </w:rPr>
        <w:t>帐登记等商品质量进货查验把关管理制度。</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经营驰名商标商品，无公害、绿色或有机产品，家畜、家禽及其制品等的，应当出示相关认证证书、检疫（检验）合格证明或标志。</w:t>
      </w:r>
    </w:p>
    <w:p w:rsidR="000806E9" w:rsidRDefault="00850E9D" w:rsidP="00850E9D">
      <w:pPr>
        <w:rPr>
          <w:rFonts w:ascii="Times New Roman" w:eastAsia="方正仿宋_GBK" w:hAnsi="Times New Roman" w:cs="Times New Roman" w:hint="eastAsia"/>
          <w:sz w:val="32"/>
          <w:szCs w:val="32"/>
        </w:rPr>
      </w:pP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 xml:space="preserve">           </w:t>
      </w:r>
    </w:p>
    <w:p w:rsidR="00850E9D" w:rsidRPr="000806E9" w:rsidRDefault="000806E9" w:rsidP="000806E9">
      <w:pPr>
        <w:jc w:val="center"/>
        <w:rPr>
          <w:rFonts w:ascii="黑体" w:eastAsia="黑体" w:hAnsi="黑体" w:cs="Times New Roman"/>
          <w:sz w:val="32"/>
          <w:szCs w:val="32"/>
        </w:rPr>
      </w:pPr>
      <w:r w:rsidRPr="000806E9">
        <w:rPr>
          <w:rFonts w:ascii="黑体" w:eastAsia="黑体" w:hAnsi="黑体" w:cs="Times New Roman"/>
          <w:sz w:val="32"/>
          <w:szCs w:val="32"/>
        </w:rPr>
        <w:t>第</w:t>
      </w:r>
      <w:r w:rsidR="00C55DE5">
        <w:rPr>
          <w:rFonts w:ascii="黑体" w:eastAsia="黑体" w:hAnsi="黑体" w:cs="Times New Roman" w:hint="eastAsia"/>
          <w:sz w:val="32"/>
          <w:szCs w:val="32"/>
        </w:rPr>
        <w:t>八</w:t>
      </w:r>
      <w:r>
        <w:rPr>
          <w:rFonts w:ascii="黑体" w:eastAsia="黑体" w:hAnsi="黑体" w:cs="Times New Roman"/>
          <w:sz w:val="32"/>
          <w:szCs w:val="32"/>
        </w:rPr>
        <w:t>章</w:t>
      </w:r>
      <w:r>
        <w:rPr>
          <w:rFonts w:ascii="黑体" w:eastAsia="黑体" w:hAnsi="黑体" w:cs="Times New Roman" w:hint="eastAsia"/>
          <w:sz w:val="32"/>
          <w:szCs w:val="32"/>
        </w:rPr>
        <w:t xml:space="preserve">    </w:t>
      </w:r>
      <w:r w:rsidR="00850E9D" w:rsidRPr="000806E9">
        <w:rPr>
          <w:rFonts w:ascii="黑体" w:eastAsia="黑体" w:hAnsi="黑体" w:cs="Times New Roman"/>
          <w:sz w:val="32"/>
          <w:szCs w:val="32"/>
        </w:rPr>
        <w:t>集贸市场交易管理</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0806E9">
        <w:rPr>
          <w:rFonts w:ascii="Times New Roman" w:eastAsia="方正仿宋_GBK" w:hAnsi="Times New Roman" w:cs="Times New Roman"/>
          <w:b/>
          <w:sz w:val="32"/>
          <w:szCs w:val="32"/>
        </w:rPr>
        <w:t>第三十六</w:t>
      </w:r>
      <w:r w:rsidR="00850E9D" w:rsidRPr="000806E9">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集贸市场禁止交易下列物品：</w:t>
      </w:r>
    </w:p>
    <w:p w:rsidR="000806E9" w:rsidRDefault="00850E9D" w:rsidP="000806E9">
      <w:pPr>
        <w:ind w:firstLine="630"/>
        <w:rPr>
          <w:rFonts w:ascii="Times New Roman" w:eastAsia="方正仿宋_GBK" w:hAnsi="Times New Roman" w:cs="Times New Roman" w:hint="eastAsia"/>
          <w:sz w:val="32"/>
          <w:szCs w:val="32"/>
        </w:rPr>
      </w:pPr>
      <w:r w:rsidRPr="00E361A5">
        <w:rPr>
          <w:rFonts w:ascii="Times New Roman" w:eastAsia="方正仿宋_GBK" w:hAnsi="Times New Roman" w:cs="Times New Roman"/>
          <w:sz w:val="32"/>
          <w:szCs w:val="32"/>
        </w:rPr>
        <w:t>（一）走私贩私物品；</w:t>
      </w:r>
      <w:r w:rsidRPr="00E361A5">
        <w:rPr>
          <w:rFonts w:ascii="Times New Roman" w:eastAsia="方正仿宋_GBK" w:hAnsi="Times New Roman" w:cs="Times New Roman"/>
          <w:sz w:val="32"/>
          <w:szCs w:val="32"/>
        </w:rPr>
        <w:t xml:space="preserve"> </w:t>
      </w:r>
    </w:p>
    <w:p w:rsidR="00850E9D" w:rsidRPr="00E361A5" w:rsidRDefault="00850E9D" w:rsidP="000806E9">
      <w:pPr>
        <w:ind w:firstLine="63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（二）法律法规等有关规定保护的野生动植物及其制品；</w:t>
      </w:r>
      <w:r w:rsidRPr="00E361A5">
        <w:rPr>
          <w:rFonts w:ascii="Times New Roman" w:eastAsia="方正仿宋_GBK" w:hAnsi="Times New Roman" w:cs="Times New Roman"/>
          <w:sz w:val="32"/>
          <w:szCs w:val="32"/>
        </w:rPr>
        <w:t xml:space="preserve"> </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（三）反动、淫秽、封建迷信的出版物、音像制品和其他非法出版物；</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（四）有毒、有害、腐败变质、超过保质期限的食品药品，无检验（检疫）合格证明或标志的动物及其制品；</w:t>
      </w:r>
      <w:r w:rsidRPr="00E361A5">
        <w:rPr>
          <w:rFonts w:ascii="Times New Roman" w:eastAsia="方正仿宋_GBK" w:hAnsi="Times New Roman" w:cs="Times New Roman"/>
          <w:sz w:val="32"/>
          <w:szCs w:val="32"/>
        </w:rPr>
        <w:t xml:space="preserve"> </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（五）伪劣的或者国家明令淘汰的以及过期的其他商品；</w:t>
      </w:r>
      <w:r w:rsidRPr="00E361A5">
        <w:rPr>
          <w:rFonts w:ascii="Times New Roman" w:eastAsia="方正仿宋_GBK" w:hAnsi="Times New Roman" w:cs="Times New Roman"/>
          <w:sz w:val="32"/>
          <w:szCs w:val="32"/>
        </w:rPr>
        <w:t xml:space="preserve"> </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（六）注册商标标识及印有注册商标标识的包装物；</w:t>
      </w:r>
      <w:r w:rsidRPr="00E361A5">
        <w:rPr>
          <w:rFonts w:ascii="Times New Roman" w:eastAsia="方正仿宋_GBK" w:hAnsi="Times New Roman" w:cs="Times New Roman"/>
          <w:sz w:val="32"/>
          <w:szCs w:val="32"/>
        </w:rPr>
        <w:t xml:space="preserve"> </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（七）法律法规等有关规定不准交易的文物；</w:t>
      </w:r>
      <w:r w:rsidRPr="00E361A5">
        <w:rPr>
          <w:rFonts w:ascii="Times New Roman" w:eastAsia="方正仿宋_GBK" w:hAnsi="Times New Roman" w:cs="Times New Roman"/>
          <w:sz w:val="32"/>
          <w:szCs w:val="32"/>
        </w:rPr>
        <w:t xml:space="preserve"> </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（八）法律法规等有关规定禁止交易的其他物品。</w:t>
      </w:r>
      <w:r w:rsidRPr="00E361A5">
        <w:rPr>
          <w:rFonts w:ascii="Times New Roman" w:eastAsia="方正仿宋_GBK" w:hAnsi="Times New Roman" w:cs="Times New Roman"/>
          <w:sz w:val="32"/>
          <w:szCs w:val="32"/>
        </w:rPr>
        <w:t xml:space="preserve"> </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lastRenderedPageBreak/>
        <w:t xml:space="preserve">　　</w:t>
      </w:r>
      <w:r w:rsidRPr="000806E9">
        <w:rPr>
          <w:rFonts w:ascii="Times New Roman" w:eastAsia="方正仿宋_GBK" w:hAnsi="Times New Roman" w:cs="Times New Roman"/>
          <w:b/>
          <w:sz w:val="32"/>
          <w:szCs w:val="32"/>
        </w:rPr>
        <w:t>第三十七</w:t>
      </w:r>
      <w:r w:rsidR="00850E9D" w:rsidRPr="000806E9">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集贸市场禁止下列行为：</w:t>
      </w:r>
      <w:r w:rsidR="00850E9D" w:rsidRPr="00E361A5">
        <w:rPr>
          <w:rFonts w:ascii="Times New Roman" w:eastAsia="方正仿宋_GBK" w:hAnsi="Times New Roman" w:cs="Times New Roman"/>
          <w:sz w:val="32"/>
          <w:szCs w:val="32"/>
        </w:rPr>
        <w:t xml:space="preserve"> </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（一）垄断货源、哄抬物价；</w:t>
      </w:r>
    </w:p>
    <w:p w:rsidR="00850E9D" w:rsidRPr="00E361A5" w:rsidRDefault="00850E9D" w:rsidP="00402D9B">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（二）强买强卖，欺行霸市；</w:t>
      </w:r>
    </w:p>
    <w:p w:rsidR="00850E9D" w:rsidRPr="00E361A5" w:rsidRDefault="00850E9D" w:rsidP="00402D9B">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（三）使用欺骗手段销售商品；</w:t>
      </w:r>
    </w:p>
    <w:p w:rsidR="00850E9D" w:rsidRPr="00E361A5" w:rsidRDefault="00850E9D" w:rsidP="00402D9B">
      <w:pPr>
        <w:ind w:firstLineChars="200" w:firstLine="64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（四）掺杂掺假、以次充好；</w:t>
      </w:r>
      <w:r w:rsidRPr="00E361A5">
        <w:rPr>
          <w:rFonts w:ascii="Times New Roman" w:eastAsia="方正仿宋_GBK" w:hAnsi="Times New Roman" w:cs="Times New Roman"/>
          <w:sz w:val="32"/>
          <w:szCs w:val="32"/>
        </w:rPr>
        <w:t xml:space="preserve"> </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（五）使用不合格的计量器具和销售不足量商品；</w:t>
      </w:r>
      <w:r w:rsidRPr="00E361A5">
        <w:rPr>
          <w:rFonts w:ascii="Times New Roman" w:eastAsia="方正仿宋_GBK" w:hAnsi="Times New Roman" w:cs="Times New Roman"/>
          <w:sz w:val="32"/>
          <w:szCs w:val="32"/>
        </w:rPr>
        <w:t xml:space="preserve"> </w:t>
      </w:r>
    </w:p>
    <w:p w:rsidR="000806E9" w:rsidRDefault="00850E9D" w:rsidP="000806E9">
      <w:pPr>
        <w:ind w:firstLine="630"/>
        <w:rPr>
          <w:rFonts w:ascii="Times New Roman" w:eastAsia="方正仿宋_GBK" w:hAnsi="Times New Roman" w:cs="Times New Roman" w:hint="eastAsia"/>
          <w:sz w:val="32"/>
          <w:szCs w:val="32"/>
        </w:rPr>
      </w:pPr>
      <w:r w:rsidRPr="00E361A5">
        <w:rPr>
          <w:rFonts w:ascii="Times New Roman" w:eastAsia="方正仿宋_GBK" w:hAnsi="Times New Roman" w:cs="Times New Roman"/>
          <w:sz w:val="32"/>
          <w:szCs w:val="32"/>
        </w:rPr>
        <w:t>（六）法律、法规禁止的其他行为。</w:t>
      </w:r>
    </w:p>
    <w:p w:rsidR="00850E9D" w:rsidRPr="00E361A5" w:rsidRDefault="00850E9D" w:rsidP="000806E9">
      <w:pPr>
        <w:ind w:firstLine="630"/>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p>
    <w:p w:rsidR="00850E9D" w:rsidRPr="000806E9" w:rsidRDefault="00850E9D" w:rsidP="00850E9D">
      <w:pPr>
        <w:rPr>
          <w:rFonts w:ascii="黑体" w:eastAsia="黑体" w:hAnsi="黑体" w:cs="Times New Roman"/>
          <w:sz w:val="32"/>
          <w:szCs w:val="32"/>
        </w:rPr>
      </w:pP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b/>
          <w:sz w:val="32"/>
          <w:szCs w:val="32"/>
        </w:rPr>
        <w:t xml:space="preserve"> </w:t>
      </w:r>
      <w:r w:rsidR="000806E9">
        <w:rPr>
          <w:rFonts w:ascii="黑体" w:eastAsia="黑体" w:hAnsi="黑体" w:cs="Times New Roman"/>
          <w:sz w:val="32"/>
          <w:szCs w:val="32"/>
        </w:rPr>
        <w:t>第</w:t>
      </w:r>
      <w:r w:rsidR="00C55DE5">
        <w:rPr>
          <w:rFonts w:ascii="黑体" w:eastAsia="黑体" w:hAnsi="黑体" w:cs="Times New Roman" w:hint="eastAsia"/>
          <w:sz w:val="32"/>
          <w:szCs w:val="32"/>
        </w:rPr>
        <w:t>九</w:t>
      </w:r>
      <w:r w:rsidR="000806E9">
        <w:rPr>
          <w:rFonts w:ascii="黑体" w:eastAsia="黑体" w:hAnsi="黑体" w:cs="Times New Roman"/>
          <w:sz w:val="32"/>
          <w:szCs w:val="32"/>
        </w:rPr>
        <w:t>章</w:t>
      </w:r>
      <w:r w:rsidR="000806E9">
        <w:rPr>
          <w:rFonts w:ascii="黑体" w:eastAsia="黑体" w:hAnsi="黑体" w:cs="Times New Roman" w:hint="eastAsia"/>
          <w:sz w:val="32"/>
          <w:szCs w:val="32"/>
        </w:rPr>
        <w:t xml:space="preserve">    </w:t>
      </w:r>
      <w:r w:rsidRPr="000806E9">
        <w:rPr>
          <w:rFonts w:ascii="黑体" w:eastAsia="黑体" w:hAnsi="黑体" w:cs="Times New Roman"/>
          <w:sz w:val="32"/>
          <w:szCs w:val="32"/>
        </w:rPr>
        <w:t>监督与处罚</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0806E9">
        <w:rPr>
          <w:rFonts w:ascii="Times New Roman" w:eastAsia="方正仿宋_GBK" w:hAnsi="Times New Roman" w:cs="Times New Roman"/>
          <w:b/>
          <w:sz w:val="32"/>
          <w:szCs w:val="32"/>
        </w:rPr>
        <w:t>第三十八</w:t>
      </w:r>
      <w:r w:rsidR="00850E9D" w:rsidRPr="000806E9">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任何单位和个人对擅自改变集贸市场用途，或者在集贸市场开办经营、交易活动中存在的违法违规行为，有权向相关职能部门举报，有关职能部门应当及时依法查处。</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0806E9">
        <w:rPr>
          <w:rFonts w:ascii="Times New Roman" w:eastAsia="方正仿宋_GBK" w:hAnsi="Times New Roman" w:cs="Times New Roman"/>
          <w:b/>
          <w:sz w:val="32"/>
          <w:szCs w:val="32"/>
        </w:rPr>
        <w:t>第三十九</w:t>
      </w:r>
      <w:r w:rsidR="00850E9D" w:rsidRPr="000806E9">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违反本办法第二十二条规定，未设立市</w:t>
      </w:r>
      <w:r w:rsidR="00E75C88" w:rsidRPr="00E361A5">
        <w:rPr>
          <w:rFonts w:ascii="Times New Roman" w:eastAsia="方正仿宋_GBK" w:hAnsi="Times New Roman" w:cs="Times New Roman"/>
          <w:sz w:val="32"/>
          <w:szCs w:val="32"/>
        </w:rPr>
        <w:t>场经营服务机构，</w:t>
      </w:r>
      <w:r w:rsidR="00850E9D" w:rsidRPr="00E361A5">
        <w:rPr>
          <w:rFonts w:ascii="Times New Roman" w:eastAsia="方正仿宋_GBK" w:hAnsi="Times New Roman" w:cs="Times New Roman"/>
          <w:sz w:val="32"/>
          <w:szCs w:val="32"/>
        </w:rPr>
        <w:t>擅自开办经营集贸市场的，由市场监督管理部门依照有关法律法规规定查处。</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0806E9">
        <w:rPr>
          <w:rFonts w:ascii="Times New Roman" w:eastAsia="方正仿宋_GBK" w:hAnsi="Times New Roman" w:cs="Times New Roman"/>
          <w:b/>
          <w:sz w:val="32"/>
          <w:szCs w:val="32"/>
        </w:rPr>
        <w:t>第四十条</w:t>
      </w: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违反本办法第二十四条至第二十七条规定的，</w:t>
      </w:r>
      <w:r w:rsidR="00EF6589" w:rsidRPr="00E361A5">
        <w:rPr>
          <w:rFonts w:ascii="Times New Roman" w:eastAsia="方正仿宋_GBK" w:hAnsi="Times New Roman" w:cs="Times New Roman"/>
          <w:sz w:val="32"/>
          <w:szCs w:val="32"/>
        </w:rPr>
        <w:t>由商务</w:t>
      </w:r>
      <w:r w:rsidRPr="00E361A5">
        <w:rPr>
          <w:rFonts w:ascii="Times New Roman" w:eastAsia="方正仿宋_GBK" w:hAnsi="Times New Roman" w:cs="Times New Roman"/>
          <w:sz w:val="32"/>
          <w:szCs w:val="32"/>
        </w:rPr>
        <w:t>部门</w:t>
      </w:r>
      <w:r w:rsidR="00702E9F" w:rsidRPr="00E361A5">
        <w:rPr>
          <w:rFonts w:ascii="Times New Roman" w:eastAsia="方正仿宋_GBK" w:hAnsi="Times New Roman" w:cs="Times New Roman"/>
          <w:sz w:val="32"/>
          <w:szCs w:val="32"/>
        </w:rPr>
        <w:t>依法查处</w:t>
      </w:r>
      <w:r w:rsidRPr="00E361A5">
        <w:rPr>
          <w:rFonts w:ascii="Times New Roman" w:eastAsia="方正仿宋_GBK" w:hAnsi="Times New Roman" w:cs="Times New Roman"/>
          <w:sz w:val="32"/>
          <w:szCs w:val="32"/>
        </w:rPr>
        <w:t>。</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0806E9">
        <w:rPr>
          <w:rFonts w:ascii="Times New Roman" w:eastAsia="方正仿宋_GBK" w:hAnsi="Times New Roman" w:cs="Times New Roman"/>
          <w:b/>
          <w:sz w:val="32"/>
          <w:szCs w:val="32"/>
        </w:rPr>
        <w:t>第四十一</w:t>
      </w:r>
      <w:r w:rsidR="00850E9D" w:rsidRPr="000806E9">
        <w:rPr>
          <w:rFonts w:ascii="Times New Roman" w:eastAsia="方正仿宋_GBK" w:hAnsi="Times New Roman" w:cs="Times New Roman"/>
          <w:b/>
          <w:sz w:val="32"/>
          <w:szCs w:val="32"/>
        </w:rPr>
        <w:t>条</w:t>
      </w:r>
      <w:r w:rsidR="000806E9">
        <w:rPr>
          <w:rFonts w:ascii="Times New Roman" w:eastAsia="方正仿宋_GBK" w:hAnsi="Times New Roman" w:cs="Times New Roman" w:hint="eastAsia"/>
          <w:sz w:val="32"/>
          <w:szCs w:val="32"/>
        </w:rPr>
        <w:t xml:space="preserve"> </w:t>
      </w:r>
      <w:r w:rsidR="00850E9D" w:rsidRPr="00E361A5">
        <w:rPr>
          <w:rFonts w:ascii="Times New Roman" w:eastAsia="方正仿宋_GBK" w:hAnsi="Times New Roman" w:cs="Times New Roman"/>
          <w:sz w:val="32"/>
          <w:szCs w:val="32"/>
        </w:rPr>
        <w:t>违反本办法规定的其他行为，由相关职能部门依照有关法律法规的规定予以处罚。</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0806E9">
        <w:rPr>
          <w:rFonts w:ascii="Times New Roman" w:eastAsia="方正仿宋_GBK" w:hAnsi="Times New Roman" w:cs="Times New Roman"/>
          <w:b/>
          <w:sz w:val="32"/>
          <w:szCs w:val="32"/>
        </w:rPr>
        <w:t>第四十二</w:t>
      </w:r>
      <w:r w:rsidR="00850E9D" w:rsidRPr="000806E9">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对扰乱集贸市场公共秩序，阻碍执行职务的，由公安机关依照《中华人民共和国治安管理处罚法》的规定予以处罚；构成犯罪的，依法追究刑事责任。</w:t>
      </w:r>
    </w:p>
    <w:p w:rsidR="00850E9D" w:rsidRDefault="006E4E25" w:rsidP="000806E9">
      <w:pPr>
        <w:ind w:firstLineChars="200" w:firstLine="643"/>
        <w:rPr>
          <w:rFonts w:ascii="Times New Roman" w:eastAsia="方正仿宋_GBK" w:hAnsi="Times New Roman" w:cs="Times New Roman" w:hint="eastAsia"/>
          <w:sz w:val="32"/>
          <w:szCs w:val="32"/>
        </w:rPr>
      </w:pPr>
      <w:r w:rsidRPr="000806E9">
        <w:rPr>
          <w:rFonts w:ascii="Times New Roman" w:eastAsia="方正仿宋_GBK" w:hAnsi="Times New Roman" w:cs="Times New Roman"/>
          <w:b/>
          <w:sz w:val="32"/>
          <w:szCs w:val="32"/>
        </w:rPr>
        <w:lastRenderedPageBreak/>
        <w:t>第四十三</w:t>
      </w:r>
      <w:r w:rsidR="00850E9D" w:rsidRPr="000806E9">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国家机关工作人员在集贸市场管理过程中滥用职权、玩忽职守、徇私舞弊的，依法给予处分；构成犯罪的，依法追究刑事责任。</w:t>
      </w:r>
    </w:p>
    <w:p w:rsidR="000806E9" w:rsidRPr="00E361A5" w:rsidRDefault="000806E9" w:rsidP="000806E9">
      <w:pPr>
        <w:ind w:firstLineChars="200" w:firstLine="640"/>
        <w:rPr>
          <w:rFonts w:ascii="Times New Roman" w:eastAsia="方正仿宋_GBK" w:hAnsi="Times New Roman" w:cs="Times New Roman"/>
          <w:sz w:val="32"/>
          <w:szCs w:val="32"/>
        </w:rPr>
      </w:pPr>
    </w:p>
    <w:p w:rsidR="00850E9D" w:rsidRPr="000806E9" w:rsidRDefault="00850E9D" w:rsidP="00850E9D">
      <w:pPr>
        <w:rPr>
          <w:rFonts w:ascii="黑体" w:eastAsia="黑体" w:hAnsi="黑体" w:cs="Times New Roman"/>
          <w:sz w:val="32"/>
          <w:szCs w:val="32"/>
        </w:rPr>
      </w:pP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sz w:val="32"/>
          <w:szCs w:val="32"/>
        </w:rPr>
        <w:t xml:space="preserve">            </w:t>
      </w:r>
      <w:r w:rsidRPr="00E361A5">
        <w:rPr>
          <w:rFonts w:ascii="Times New Roman" w:eastAsia="方正仿宋_GBK" w:hAnsi="Times New Roman" w:cs="Times New Roman"/>
          <w:b/>
          <w:sz w:val="32"/>
          <w:szCs w:val="32"/>
        </w:rPr>
        <w:t xml:space="preserve">  </w:t>
      </w:r>
      <w:r w:rsidR="000806E9">
        <w:rPr>
          <w:rFonts w:ascii="黑体" w:eastAsia="黑体" w:hAnsi="黑体" w:cs="Times New Roman"/>
          <w:sz w:val="32"/>
          <w:szCs w:val="32"/>
        </w:rPr>
        <w:t>第</w:t>
      </w:r>
      <w:r w:rsidR="00C55DE5">
        <w:rPr>
          <w:rFonts w:ascii="黑体" w:eastAsia="黑体" w:hAnsi="黑体" w:cs="Times New Roman" w:hint="eastAsia"/>
          <w:sz w:val="32"/>
          <w:szCs w:val="32"/>
        </w:rPr>
        <w:t>十</w:t>
      </w:r>
      <w:r w:rsidR="000806E9">
        <w:rPr>
          <w:rFonts w:ascii="黑体" w:eastAsia="黑体" w:hAnsi="黑体" w:cs="Times New Roman"/>
          <w:sz w:val="32"/>
          <w:szCs w:val="32"/>
        </w:rPr>
        <w:t>章</w:t>
      </w:r>
      <w:r w:rsidR="000806E9">
        <w:rPr>
          <w:rFonts w:ascii="黑体" w:eastAsia="黑体" w:hAnsi="黑体" w:cs="Times New Roman" w:hint="eastAsia"/>
          <w:sz w:val="32"/>
          <w:szCs w:val="32"/>
        </w:rPr>
        <w:t xml:space="preserve">    </w:t>
      </w:r>
      <w:r w:rsidRPr="000806E9">
        <w:rPr>
          <w:rFonts w:ascii="黑体" w:eastAsia="黑体" w:hAnsi="黑体" w:cs="Times New Roman"/>
          <w:sz w:val="32"/>
          <w:szCs w:val="32"/>
        </w:rPr>
        <w:t>附   则</w:t>
      </w:r>
    </w:p>
    <w:p w:rsidR="00850E9D"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0806E9">
        <w:rPr>
          <w:rFonts w:ascii="Times New Roman" w:eastAsia="方正仿宋_GBK" w:hAnsi="Times New Roman" w:cs="Times New Roman"/>
          <w:b/>
          <w:sz w:val="32"/>
          <w:szCs w:val="32"/>
        </w:rPr>
        <w:t>第四十四</w:t>
      </w:r>
      <w:r w:rsidR="00850E9D" w:rsidRPr="000806E9">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本办法第三十四条第（二）项中的</w:t>
      </w:r>
      <w:r w:rsidR="00850E9D" w:rsidRPr="00E361A5">
        <w:rPr>
          <w:rFonts w:ascii="Times New Roman" w:eastAsia="方正仿宋_GBK" w:hAnsi="Times New Roman" w:cs="Times New Roman"/>
          <w:sz w:val="32"/>
          <w:szCs w:val="32"/>
        </w:rPr>
        <w:t>“</w:t>
      </w:r>
      <w:r w:rsidR="00850E9D" w:rsidRPr="00E361A5">
        <w:rPr>
          <w:rFonts w:ascii="Times New Roman" w:eastAsia="方正仿宋_GBK" w:hAnsi="Times New Roman" w:cs="Times New Roman"/>
          <w:sz w:val="32"/>
          <w:szCs w:val="32"/>
        </w:rPr>
        <w:t>店（摊）门前三包</w:t>
      </w:r>
      <w:r w:rsidR="00850E9D" w:rsidRPr="00E361A5">
        <w:rPr>
          <w:rFonts w:ascii="Times New Roman" w:eastAsia="方正仿宋_GBK" w:hAnsi="Times New Roman" w:cs="Times New Roman"/>
          <w:sz w:val="32"/>
          <w:szCs w:val="32"/>
        </w:rPr>
        <w:t>”</w:t>
      </w:r>
      <w:r w:rsidR="00850E9D" w:rsidRPr="00E361A5">
        <w:rPr>
          <w:rFonts w:ascii="Times New Roman" w:eastAsia="方正仿宋_GBK" w:hAnsi="Times New Roman" w:cs="Times New Roman"/>
          <w:sz w:val="32"/>
          <w:szCs w:val="32"/>
        </w:rPr>
        <w:t>是指：包卫生、包秩序、包容貌。</w:t>
      </w:r>
    </w:p>
    <w:p w:rsidR="00850E9D" w:rsidRPr="00E361A5" w:rsidRDefault="00850E9D"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本办法第三十六条中的</w:t>
      </w:r>
      <w:r w:rsidRPr="00E361A5">
        <w:rPr>
          <w:rFonts w:ascii="Times New Roman" w:eastAsia="方正仿宋_GBK" w:hAnsi="Times New Roman" w:cs="Times New Roman"/>
          <w:sz w:val="32"/>
          <w:szCs w:val="32"/>
        </w:rPr>
        <w:t>10</w:t>
      </w:r>
      <w:r w:rsidRPr="00E361A5">
        <w:rPr>
          <w:rFonts w:ascii="Times New Roman" w:eastAsia="方正仿宋_GBK" w:hAnsi="Times New Roman" w:cs="Times New Roman"/>
          <w:sz w:val="32"/>
          <w:szCs w:val="32"/>
        </w:rPr>
        <w:t>类涉及人身健康和安全的产品是指：家用电器、儿童玩具、劳动防护用品、汽车配件、低压电器、建筑钢材、人造板、扣件、电线电缆、燃气器具等。</w:t>
      </w:r>
    </w:p>
    <w:p w:rsidR="00850E9D" w:rsidRPr="00E361A5" w:rsidRDefault="006E4E25" w:rsidP="008F281B">
      <w:pPr>
        <w:ind w:firstLine="660"/>
        <w:rPr>
          <w:rFonts w:ascii="Times New Roman" w:eastAsia="方正仿宋_GBK" w:hAnsi="Times New Roman" w:cs="Times New Roman"/>
          <w:sz w:val="32"/>
          <w:szCs w:val="32"/>
        </w:rPr>
      </w:pPr>
      <w:r w:rsidRPr="000806E9">
        <w:rPr>
          <w:rFonts w:ascii="Times New Roman" w:eastAsia="方正仿宋_GBK" w:hAnsi="Times New Roman" w:cs="Times New Roman"/>
          <w:b/>
          <w:sz w:val="32"/>
          <w:szCs w:val="32"/>
        </w:rPr>
        <w:t>第四十五</w:t>
      </w:r>
      <w:r w:rsidR="00850E9D" w:rsidRPr="000806E9">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市人民政府原有规定与本办法规定不一致的，以本办法为准。法律、法规、规章有新规定的，从其规定。</w:t>
      </w:r>
    </w:p>
    <w:p w:rsidR="008F281B" w:rsidRPr="00E361A5" w:rsidRDefault="006E4E25" w:rsidP="008F281B">
      <w:pPr>
        <w:ind w:firstLine="660"/>
        <w:rPr>
          <w:rFonts w:ascii="Times New Roman" w:eastAsia="方正仿宋_GBK" w:hAnsi="Times New Roman" w:cs="Times New Roman"/>
          <w:sz w:val="32"/>
          <w:szCs w:val="32"/>
        </w:rPr>
      </w:pPr>
      <w:r w:rsidRPr="000806E9">
        <w:rPr>
          <w:rFonts w:ascii="Times New Roman" w:eastAsia="方正仿宋_GBK" w:hAnsi="Times New Roman" w:cs="Times New Roman"/>
          <w:b/>
          <w:sz w:val="32"/>
          <w:szCs w:val="32"/>
        </w:rPr>
        <w:t>第四十六</w:t>
      </w:r>
      <w:r w:rsidR="008F281B" w:rsidRPr="000806E9">
        <w:rPr>
          <w:rFonts w:ascii="Times New Roman" w:eastAsia="方正仿宋_GBK" w:hAnsi="Times New Roman" w:cs="Times New Roman"/>
          <w:b/>
          <w:sz w:val="32"/>
          <w:szCs w:val="32"/>
        </w:rPr>
        <w:t>条</w:t>
      </w:r>
      <w:r w:rsidR="008F281B" w:rsidRPr="00E361A5">
        <w:rPr>
          <w:rFonts w:ascii="Times New Roman" w:eastAsia="方正仿宋_GBK" w:hAnsi="Times New Roman" w:cs="Times New Roman"/>
          <w:sz w:val="32"/>
          <w:szCs w:val="32"/>
        </w:rPr>
        <w:t>2012</w:t>
      </w:r>
      <w:r w:rsidR="008F281B" w:rsidRPr="00E361A5">
        <w:rPr>
          <w:rFonts w:ascii="Times New Roman" w:eastAsia="方正仿宋_GBK" w:hAnsi="Times New Roman" w:cs="Times New Roman"/>
          <w:sz w:val="32"/>
          <w:szCs w:val="32"/>
        </w:rPr>
        <w:t>年出台的《玉溪市城市集贸市场管理办法（试行）》自本办法施行之日废止。</w:t>
      </w:r>
    </w:p>
    <w:p w:rsidR="00F52DEC" w:rsidRPr="00E361A5" w:rsidRDefault="006E4E25" w:rsidP="00850E9D">
      <w:pPr>
        <w:rPr>
          <w:rFonts w:ascii="Times New Roman" w:eastAsia="方正仿宋_GBK" w:hAnsi="Times New Roman" w:cs="Times New Roman"/>
          <w:sz w:val="32"/>
          <w:szCs w:val="32"/>
        </w:rPr>
      </w:pPr>
      <w:r w:rsidRPr="00E361A5">
        <w:rPr>
          <w:rFonts w:ascii="Times New Roman" w:eastAsia="方正仿宋_GBK" w:hAnsi="Times New Roman" w:cs="Times New Roman"/>
          <w:sz w:val="32"/>
          <w:szCs w:val="32"/>
        </w:rPr>
        <w:t xml:space="preserve">　　</w:t>
      </w:r>
      <w:r w:rsidRPr="000806E9">
        <w:rPr>
          <w:rFonts w:ascii="Times New Roman" w:eastAsia="方正仿宋_GBK" w:hAnsi="Times New Roman" w:cs="Times New Roman"/>
          <w:b/>
          <w:sz w:val="32"/>
          <w:szCs w:val="32"/>
        </w:rPr>
        <w:t>第四十七</w:t>
      </w:r>
      <w:r w:rsidR="00850E9D" w:rsidRPr="000806E9">
        <w:rPr>
          <w:rFonts w:ascii="Times New Roman" w:eastAsia="方正仿宋_GBK" w:hAnsi="Times New Roman" w:cs="Times New Roman"/>
          <w:b/>
          <w:sz w:val="32"/>
          <w:szCs w:val="32"/>
        </w:rPr>
        <w:t>条</w:t>
      </w:r>
      <w:r w:rsidR="00850E9D" w:rsidRPr="00E361A5">
        <w:rPr>
          <w:rFonts w:ascii="Times New Roman" w:eastAsia="方正仿宋_GBK" w:hAnsi="Times New Roman" w:cs="Times New Roman"/>
          <w:sz w:val="32"/>
          <w:szCs w:val="32"/>
        </w:rPr>
        <w:t xml:space="preserve">　本办法自</w:t>
      </w:r>
      <w:r w:rsidR="000806E9">
        <w:rPr>
          <w:rFonts w:ascii="Times New Roman" w:eastAsia="方正仿宋_GBK" w:hAnsi="Times New Roman" w:cs="Times New Roman"/>
          <w:sz w:val="32"/>
          <w:szCs w:val="32"/>
        </w:rPr>
        <w:t xml:space="preserve"> </w:t>
      </w:r>
      <w:r w:rsidR="000806E9">
        <w:rPr>
          <w:rFonts w:ascii="Times New Roman" w:eastAsia="方正仿宋_GBK" w:hAnsi="Times New Roman" w:cs="Times New Roman" w:hint="eastAsia"/>
          <w:sz w:val="32"/>
          <w:szCs w:val="32"/>
        </w:rPr>
        <w:t xml:space="preserve"> </w:t>
      </w:r>
      <w:r w:rsidR="00850E9D" w:rsidRPr="00E361A5">
        <w:rPr>
          <w:rFonts w:ascii="Times New Roman" w:eastAsia="方正仿宋_GBK" w:hAnsi="Times New Roman" w:cs="Times New Roman"/>
          <w:sz w:val="32"/>
          <w:szCs w:val="32"/>
        </w:rPr>
        <w:t>年</w:t>
      </w:r>
      <w:r w:rsidR="000806E9">
        <w:rPr>
          <w:rFonts w:ascii="Times New Roman" w:eastAsia="方正仿宋_GBK" w:hAnsi="Times New Roman" w:cs="Times New Roman" w:hint="eastAsia"/>
          <w:sz w:val="32"/>
          <w:szCs w:val="32"/>
        </w:rPr>
        <w:t xml:space="preserve">  </w:t>
      </w:r>
      <w:r w:rsidR="00850E9D" w:rsidRPr="00E361A5">
        <w:rPr>
          <w:rFonts w:ascii="Times New Roman" w:eastAsia="方正仿宋_GBK" w:hAnsi="Times New Roman" w:cs="Times New Roman"/>
          <w:sz w:val="32"/>
          <w:szCs w:val="32"/>
        </w:rPr>
        <w:t>月</w:t>
      </w:r>
      <w:r w:rsidR="000806E9">
        <w:rPr>
          <w:rFonts w:ascii="Times New Roman" w:eastAsia="方正仿宋_GBK" w:hAnsi="Times New Roman" w:cs="Times New Roman"/>
          <w:sz w:val="32"/>
          <w:szCs w:val="32"/>
        </w:rPr>
        <w:t xml:space="preserve">  </w:t>
      </w:r>
      <w:r w:rsidR="00850E9D" w:rsidRPr="00E361A5">
        <w:rPr>
          <w:rFonts w:ascii="Times New Roman" w:eastAsia="方正仿宋_GBK" w:hAnsi="Times New Roman" w:cs="Times New Roman"/>
          <w:sz w:val="32"/>
          <w:szCs w:val="32"/>
        </w:rPr>
        <w:t>日起施行。</w:t>
      </w:r>
    </w:p>
    <w:sectPr w:rsidR="00F52DEC" w:rsidRPr="00E361A5" w:rsidSect="000806E9">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48A" w:rsidRDefault="0034648A" w:rsidP="000755C8">
      <w:r>
        <w:separator/>
      </w:r>
    </w:p>
  </w:endnote>
  <w:endnote w:type="continuationSeparator" w:id="0">
    <w:p w:rsidR="0034648A" w:rsidRDefault="0034648A" w:rsidP="000755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4657"/>
      <w:docPartObj>
        <w:docPartGallery w:val="Page Numbers (Bottom of Page)"/>
        <w:docPartUnique/>
      </w:docPartObj>
    </w:sdtPr>
    <w:sdtContent>
      <w:p w:rsidR="000806E9" w:rsidRDefault="000806E9">
        <w:pPr>
          <w:pStyle w:val="a4"/>
        </w:pPr>
        <w:r w:rsidRPr="000806E9">
          <w:rPr>
            <w:rFonts w:ascii="Times New Roman" w:hAnsi="Times New Roman" w:cs="Times New Roman"/>
            <w:sz w:val="32"/>
            <w:szCs w:val="32"/>
          </w:rPr>
          <w:fldChar w:fldCharType="begin"/>
        </w:r>
        <w:r w:rsidRPr="000806E9">
          <w:rPr>
            <w:rFonts w:ascii="Times New Roman" w:hAnsi="Times New Roman" w:cs="Times New Roman"/>
            <w:sz w:val="32"/>
            <w:szCs w:val="32"/>
          </w:rPr>
          <w:instrText xml:space="preserve"> PAGE   \* MERGEFORMAT </w:instrText>
        </w:r>
        <w:r w:rsidRPr="000806E9">
          <w:rPr>
            <w:rFonts w:ascii="Times New Roman" w:hAnsi="Times New Roman" w:cs="Times New Roman"/>
            <w:sz w:val="32"/>
            <w:szCs w:val="32"/>
          </w:rPr>
          <w:fldChar w:fldCharType="separate"/>
        </w:r>
        <w:r w:rsidR="001E19CC" w:rsidRPr="001E19CC">
          <w:rPr>
            <w:rFonts w:ascii="Times New Roman" w:hAnsi="Times New Roman" w:cs="Times New Roman"/>
            <w:noProof/>
            <w:sz w:val="32"/>
            <w:szCs w:val="32"/>
            <w:lang w:val="zh-CN"/>
          </w:rPr>
          <w:t>-</w:t>
        </w:r>
        <w:r w:rsidR="001E19CC">
          <w:rPr>
            <w:rFonts w:ascii="Times New Roman" w:hAnsi="Times New Roman" w:cs="Times New Roman"/>
            <w:noProof/>
            <w:sz w:val="32"/>
            <w:szCs w:val="32"/>
          </w:rPr>
          <w:t xml:space="preserve"> 12 -</w:t>
        </w:r>
        <w:r w:rsidRPr="000806E9">
          <w:rPr>
            <w:rFonts w:ascii="Times New Roman" w:hAnsi="Times New Roman" w:cs="Times New Roman"/>
            <w:sz w:val="32"/>
            <w:szCs w:val="32"/>
          </w:rPr>
          <w:fldChar w:fldCharType="end"/>
        </w:r>
      </w:p>
    </w:sdtContent>
  </w:sdt>
  <w:p w:rsidR="000806E9" w:rsidRDefault="000806E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4652"/>
      <w:docPartObj>
        <w:docPartGallery w:val="Page Numbers (Bottom of Page)"/>
        <w:docPartUnique/>
      </w:docPartObj>
    </w:sdtPr>
    <w:sdtContent>
      <w:p w:rsidR="000806E9" w:rsidRDefault="000806E9">
        <w:pPr>
          <w:pStyle w:val="a4"/>
          <w:jc w:val="right"/>
        </w:pPr>
        <w:r w:rsidRPr="000806E9">
          <w:rPr>
            <w:rFonts w:ascii="Times New Roman" w:eastAsia="方正仿宋_GBK" w:hAnsi="Times New Roman" w:cs="Times New Roman"/>
            <w:sz w:val="32"/>
            <w:szCs w:val="32"/>
          </w:rPr>
          <w:fldChar w:fldCharType="begin"/>
        </w:r>
        <w:r w:rsidRPr="000806E9">
          <w:rPr>
            <w:rFonts w:ascii="Times New Roman" w:eastAsia="方正仿宋_GBK" w:hAnsi="Times New Roman" w:cs="Times New Roman"/>
            <w:sz w:val="32"/>
            <w:szCs w:val="32"/>
          </w:rPr>
          <w:instrText xml:space="preserve"> PAGE   \* MERGEFORMAT </w:instrText>
        </w:r>
        <w:r w:rsidRPr="000806E9">
          <w:rPr>
            <w:rFonts w:ascii="Times New Roman" w:eastAsia="方正仿宋_GBK" w:hAnsi="Times New Roman" w:cs="Times New Roman"/>
            <w:sz w:val="32"/>
            <w:szCs w:val="32"/>
          </w:rPr>
          <w:fldChar w:fldCharType="separate"/>
        </w:r>
        <w:r w:rsidR="001E19CC" w:rsidRPr="001E19CC">
          <w:rPr>
            <w:rFonts w:ascii="Times New Roman" w:eastAsia="方正仿宋_GBK" w:hAnsi="Times New Roman" w:cs="Times New Roman"/>
            <w:noProof/>
            <w:sz w:val="32"/>
            <w:szCs w:val="32"/>
            <w:lang w:val="zh-CN"/>
          </w:rPr>
          <w:t>-</w:t>
        </w:r>
        <w:r w:rsidR="001E19CC">
          <w:rPr>
            <w:rFonts w:ascii="Times New Roman" w:eastAsia="方正仿宋_GBK" w:hAnsi="Times New Roman" w:cs="Times New Roman"/>
            <w:noProof/>
            <w:sz w:val="32"/>
            <w:szCs w:val="32"/>
          </w:rPr>
          <w:t xml:space="preserve"> 11 -</w:t>
        </w:r>
        <w:r w:rsidRPr="000806E9">
          <w:rPr>
            <w:rFonts w:ascii="Times New Roman" w:eastAsia="方正仿宋_GBK" w:hAnsi="Times New Roman" w:cs="Times New Roman"/>
            <w:sz w:val="32"/>
            <w:szCs w:val="32"/>
          </w:rPr>
          <w:fldChar w:fldCharType="end"/>
        </w:r>
      </w:p>
    </w:sdtContent>
  </w:sdt>
  <w:p w:rsidR="000806E9" w:rsidRDefault="000806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48A" w:rsidRDefault="0034648A" w:rsidP="000755C8">
      <w:r>
        <w:separator/>
      </w:r>
    </w:p>
  </w:footnote>
  <w:footnote w:type="continuationSeparator" w:id="0">
    <w:p w:rsidR="0034648A" w:rsidRDefault="0034648A" w:rsidP="000755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0822E9"/>
    <w:multiLevelType w:val="singleLevel"/>
    <w:tmpl w:val="D30822E9"/>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0E9D"/>
    <w:rsid w:val="00015166"/>
    <w:rsid w:val="00031417"/>
    <w:rsid w:val="00054666"/>
    <w:rsid w:val="000755C8"/>
    <w:rsid w:val="000806E9"/>
    <w:rsid w:val="000B1890"/>
    <w:rsid w:val="000B6C71"/>
    <w:rsid w:val="001028A0"/>
    <w:rsid w:val="001135DB"/>
    <w:rsid w:val="001172AC"/>
    <w:rsid w:val="001E19CC"/>
    <w:rsid w:val="002E5610"/>
    <w:rsid w:val="002E724B"/>
    <w:rsid w:val="002F1F92"/>
    <w:rsid w:val="0034648A"/>
    <w:rsid w:val="00354E90"/>
    <w:rsid w:val="003B510B"/>
    <w:rsid w:val="00402D9B"/>
    <w:rsid w:val="004C6902"/>
    <w:rsid w:val="00532142"/>
    <w:rsid w:val="0053490E"/>
    <w:rsid w:val="0057757C"/>
    <w:rsid w:val="005B74F8"/>
    <w:rsid w:val="006450E6"/>
    <w:rsid w:val="00655B83"/>
    <w:rsid w:val="006E4E25"/>
    <w:rsid w:val="00702E9F"/>
    <w:rsid w:val="00704EC5"/>
    <w:rsid w:val="0072519E"/>
    <w:rsid w:val="007566E4"/>
    <w:rsid w:val="00757760"/>
    <w:rsid w:val="008134D2"/>
    <w:rsid w:val="0082350D"/>
    <w:rsid w:val="00850AE0"/>
    <w:rsid w:val="00850E9D"/>
    <w:rsid w:val="008F281B"/>
    <w:rsid w:val="00907D1B"/>
    <w:rsid w:val="009104E3"/>
    <w:rsid w:val="0091753B"/>
    <w:rsid w:val="009779FD"/>
    <w:rsid w:val="009A41F7"/>
    <w:rsid w:val="009E6C34"/>
    <w:rsid w:val="00A21865"/>
    <w:rsid w:val="00A45CAC"/>
    <w:rsid w:val="00AB5C2A"/>
    <w:rsid w:val="00AD2E0B"/>
    <w:rsid w:val="00B031FB"/>
    <w:rsid w:val="00B06273"/>
    <w:rsid w:val="00B0790A"/>
    <w:rsid w:val="00B516C3"/>
    <w:rsid w:val="00B61110"/>
    <w:rsid w:val="00BF0293"/>
    <w:rsid w:val="00C52210"/>
    <w:rsid w:val="00C55DE5"/>
    <w:rsid w:val="00C66481"/>
    <w:rsid w:val="00C85586"/>
    <w:rsid w:val="00C95543"/>
    <w:rsid w:val="00CE19CF"/>
    <w:rsid w:val="00D84248"/>
    <w:rsid w:val="00DE773C"/>
    <w:rsid w:val="00E361A5"/>
    <w:rsid w:val="00E75C88"/>
    <w:rsid w:val="00E8603E"/>
    <w:rsid w:val="00EE0465"/>
    <w:rsid w:val="00EF6589"/>
    <w:rsid w:val="00F52DEC"/>
    <w:rsid w:val="00F85D2E"/>
    <w:rsid w:val="00FA66C0"/>
    <w:rsid w:val="00FD522C"/>
    <w:rsid w:val="00FF43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D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55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55C8"/>
    <w:rPr>
      <w:sz w:val="18"/>
      <w:szCs w:val="18"/>
    </w:rPr>
  </w:style>
  <w:style w:type="paragraph" w:styleId="a4">
    <w:name w:val="footer"/>
    <w:basedOn w:val="a"/>
    <w:link w:val="Char0"/>
    <w:uiPriority w:val="99"/>
    <w:unhideWhenUsed/>
    <w:rsid w:val="000755C8"/>
    <w:pPr>
      <w:tabs>
        <w:tab w:val="center" w:pos="4153"/>
        <w:tab w:val="right" w:pos="8306"/>
      </w:tabs>
      <w:snapToGrid w:val="0"/>
      <w:jc w:val="left"/>
    </w:pPr>
    <w:rPr>
      <w:sz w:val="18"/>
      <w:szCs w:val="18"/>
    </w:rPr>
  </w:style>
  <w:style w:type="character" w:customStyle="1" w:styleId="Char0">
    <w:name w:val="页脚 Char"/>
    <w:basedOn w:val="a0"/>
    <w:link w:val="a4"/>
    <w:uiPriority w:val="99"/>
    <w:rsid w:val="000755C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58DD6-E4D6-4326-81BF-D1556AF28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12</Pages>
  <Words>791</Words>
  <Characters>4509</Characters>
  <Application>Microsoft Office Word</Application>
  <DocSecurity>0</DocSecurity>
  <Lines>37</Lines>
  <Paragraphs>10</Paragraphs>
  <ScaleCrop>false</ScaleCrop>
  <Company>admin</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MC SYSTEM</cp:lastModifiedBy>
  <cp:revision>73</cp:revision>
  <dcterms:created xsi:type="dcterms:W3CDTF">2019-10-22T01:30:00Z</dcterms:created>
  <dcterms:modified xsi:type="dcterms:W3CDTF">2019-10-25T02:38:00Z</dcterms:modified>
</cp:coreProperties>
</file>