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EC" w:rsidRPr="00244FD4" w:rsidRDefault="00244FD4" w:rsidP="00244FD4">
      <w:pPr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244FD4">
        <w:rPr>
          <w:rFonts w:ascii="方正小标宋_GBK" w:eastAsia="方正小标宋_GBK" w:hAnsi="方正小标宋_GBK" w:hint="eastAsia"/>
          <w:sz w:val="44"/>
          <w:szCs w:val="44"/>
        </w:rPr>
        <w:t>玉溪市</w:t>
      </w:r>
      <w:r w:rsidR="00E85617">
        <w:rPr>
          <w:rFonts w:ascii="方正小标宋_GBK" w:eastAsia="方正小标宋_GBK" w:hAnsi="方正小标宋_GBK" w:hint="eastAsia"/>
          <w:sz w:val="44"/>
          <w:szCs w:val="44"/>
        </w:rPr>
        <w:t>司法局</w:t>
      </w:r>
      <w:r w:rsidRPr="00244FD4">
        <w:rPr>
          <w:rFonts w:ascii="方正小标宋_GBK" w:eastAsia="方正小标宋_GBK" w:hAnsi="方正小标宋_GBK" w:hint="eastAsia"/>
          <w:sz w:val="44"/>
          <w:szCs w:val="44"/>
        </w:rPr>
        <w:t>行政复议案件办理程序</w:t>
      </w:r>
    </w:p>
    <w:p w:rsidR="00161AEC" w:rsidRDefault="00161AEC"/>
    <w:p w:rsidR="00161AEC" w:rsidRDefault="00161AEC"/>
    <w:p w:rsidR="00184C2C" w:rsidRDefault="009C604E">
      <w:r>
        <w:rPr>
          <w:noProof/>
        </w:rPr>
        <w:pict>
          <v:rect id="_x0000_s1038" style="position:absolute;left:0;text-align:left;margin-left:180.5pt;margin-top:6.2pt;width:94.5pt;height:84.5pt;z-index:251665408">
            <v:textbox>
              <w:txbxContent>
                <w:p w:rsidR="00161AEC" w:rsidRDefault="00161AEC" w:rsidP="00161AEC">
                  <w:pPr>
                    <w:spacing w:line="240" w:lineRule="exact"/>
                  </w:pPr>
                  <w:r>
                    <w:t>条件</w:t>
                  </w:r>
                  <w:r>
                    <w:rPr>
                      <w:rFonts w:hint="eastAsia"/>
                    </w:rPr>
                    <w:t>：</w:t>
                  </w:r>
                </w:p>
                <w:p w:rsidR="00161AEC" w:rsidRDefault="00161AEC" w:rsidP="00161AEC">
                  <w:pPr>
                    <w:spacing w:line="240" w:lineRule="exact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、申请主体符合要求</w:t>
                  </w:r>
                </w:p>
                <w:p w:rsidR="00161AEC" w:rsidRDefault="00161AEC" w:rsidP="00161AEC">
                  <w:pPr>
                    <w:spacing w:line="240" w:lineRule="exact"/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、有明确的被申请人</w:t>
                  </w:r>
                </w:p>
                <w:p w:rsidR="00161AEC" w:rsidRDefault="00161AEC" w:rsidP="00161AEC">
                  <w:pPr>
                    <w:spacing w:line="240" w:lineRule="exact"/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、请求明确事实存在</w:t>
                  </w:r>
                </w:p>
                <w:p w:rsidR="00161AEC" w:rsidRDefault="00161AEC" w:rsidP="00161AEC">
                  <w:pPr>
                    <w:spacing w:line="240" w:lineRule="exact"/>
                  </w:pP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、属于复议申请范围</w:t>
                  </w:r>
                </w:p>
                <w:p w:rsidR="00161AEC" w:rsidRDefault="00161AEC" w:rsidP="00161AEC">
                  <w:pPr>
                    <w:spacing w:line="240" w:lineRule="exact"/>
                  </w:pP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、不超过</w:t>
                  </w:r>
                  <w:r>
                    <w:rPr>
                      <w:rFonts w:hint="eastAsia"/>
                    </w:rPr>
                    <w:t>60</w:t>
                  </w:r>
                  <w:r>
                    <w:rPr>
                      <w:rFonts w:hint="eastAsia"/>
                    </w:rPr>
                    <w:t>日申请期</w:t>
                  </w:r>
                </w:p>
              </w:txbxContent>
            </v:textbox>
          </v:rect>
        </w:pict>
      </w:r>
    </w:p>
    <w:p w:rsidR="005C2299" w:rsidRDefault="009C604E">
      <w:r>
        <w:rPr>
          <w:noProof/>
        </w:rPr>
        <w:pict>
          <v:group id="_x0000_s1032" style="position:absolute;left:0;text-align:left;margin-left:52.5pt;margin-top:14.9pt;width:37.5pt;height:41pt;z-index:251661312" coordorigin="2430,1980" coordsize="1120,89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28" type="#_x0000_t34" style="position:absolute;left:2430;top:1980;width:1120;height:450;flip:y" o:connectortype="elbow" adj=",116640,-46864"/>
            <v:shape id="_x0000_s1031" type="#_x0000_t34" style="position:absolute;left:2430;top:2430;width:1120;height:440" o:connectortype="elbow" adj=",-119291,-46864"/>
          </v:group>
        </w:pict>
      </w:r>
      <w:r>
        <w:rPr>
          <w:noProof/>
        </w:rPr>
        <w:pict>
          <v:rect id="_x0000_s1036" style="position:absolute;left:0;text-align:left;margin-left:91pt;margin-top:2.4pt;width:45.5pt;height:20.5pt;z-index:251663360">
            <v:textbox>
              <w:txbxContent>
                <w:p w:rsidR="00161AEC" w:rsidRPr="00244FD4" w:rsidRDefault="00161AEC">
                  <w:r w:rsidRPr="00244FD4">
                    <w:t>口头申请</w:t>
                  </w:r>
                </w:p>
              </w:txbxContent>
            </v:textbox>
          </v:rect>
        </w:pict>
      </w:r>
      <w:r>
        <w:rPr>
          <w:noProof/>
        </w:rPr>
        <w:pict>
          <v:group id="_x0000_s1033" style="position:absolute;left:0;text-align:left;margin-left:138pt;margin-top:12.4pt;width:41.5pt;height:43.5pt;rotation:180;z-index:251662336" coordorigin="2430,1980" coordsize="1120,890">
            <v:shape id="_x0000_s1034" type="#_x0000_t34" style="position:absolute;left:2430;top:1980;width:1120;height:450;flip:y" o:connectortype="elbow" adj=",116640,-46864"/>
            <v:shape id="_x0000_s1035" type="#_x0000_t34" style="position:absolute;left:2430;top:2430;width:1120;height:440" o:connectortype="elbow" adj=",-119291,-46864"/>
          </v:group>
        </w:pict>
      </w:r>
      <w:r>
        <w:rPr>
          <w:noProof/>
        </w:rPr>
        <w:pict>
          <v:rect id="_x0000_s1039" style="position:absolute;left:0;text-align:left;margin-left:312pt;margin-top:6.4pt;width:98pt;height:50.7pt;z-index:251666432">
            <v:textbox>
              <w:txbxContent>
                <w:p w:rsidR="00161AEC" w:rsidRDefault="00161AEC">
                  <w:r>
                    <w:t>符合复议法规定的可对具体行政行为一并提出审查申请</w:t>
                  </w:r>
                </w:p>
              </w:txbxContent>
            </v:textbox>
          </v:rect>
        </w:pict>
      </w:r>
    </w:p>
    <w:p w:rsidR="005C2299" w:rsidRDefault="009C604E">
      <w:r>
        <w:rPr>
          <w:noProof/>
        </w:rPr>
        <w:pict>
          <v:rect id="_x0000_s1041" style="position:absolute;left:0;text-align:left;margin-left:15.5pt;margin-top:9.3pt;width:36pt;height:20.5pt;z-index:251668480">
            <v:textbox>
              <w:txbxContent>
                <w:p w:rsidR="005C2299" w:rsidRPr="003B4F4B" w:rsidRDefault="00161AEC">
                  <w:pPr>
                    <w:rPr>
                      <w:sz w:val="18"/>
                    </w:rPr>
                  </w:pPr>
                  <w:r w:rsidRPr="003B4F4B">
                    <w:rPr>
                      <w:sz w:val="18"/>
                    </w:rPr>
                    <w:t>申请</w:t>
                  </w:r>
                </w:p>
              </w:txbxContent>
            </v:textbox>
          </v:rect>
        </w:pict>
      </w:r>
    </w:p>
    <w:p w:rsidR="005C2299" w:rsidRDefault="009C604E" w:rsidP="005C2299">
      <w:pPr>
        <w:tabs>
          <w:tab w:val="left" w:pos="340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6" type="#_x0000_t32" style="position:absolute;left:0;text-align:left;margin-left:32.5pt;margin-top:14.2pt;width:.5pt;height:95pt;z-index:251713536" o:connectortype="straight">
            <v:stroke endarrow="block"/>
          </v:shape>
        </w:pict>
      </w:r>
      <w:r>
        <w:rPr>
          <w:noProof/>
        </w:rPr>
        <w:pict>
          <v:rect id="_x0000_s1037" style="position:absolute;left:0;text-align:left;margin-left:91.5pt;margin-top:13.7pt;width:45.5pt;height:22.7pt;z-index:251664384">
            <v:textbox>
              <w:txbxContent>
                <w:p w:rsidR="00161AEC" w:rsidRDefault="00161AEC">
                  <w:r>
                    <w:t>书面申请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0" type="#_x0000_t32" style="position:absolute;left:0;text-align:left;margin-left:277pt;margin-top:.7pt;width:34pt;height:0;z-index:251667456" o:connectortype="straight"/>
        </w:pict>
      </w:r>
      <w:r w:rsidR="005C2299">
        <w:tab/>
      </w:r>
    </w:p>
    <w:p w:rsidR="00244FD4" w:rsidRDefault="00244FD4" w:rsidP="005C2299">
      <w:pPr>
        <w:tabs>
          <w:tab w:val="left" w:pos="1490"/>
        </w:tabs>
      </w:pPr>
    </w:p>
    <w:p w:rsidR="00244FD4" w:rsidRDefault="00244FD4" w:rsidP="005C2299">
      <w:pPr>
        <w:tabs>
          <w:tab w:val="left" w:pos="1490"/>
        </w:tabs>
      </w:pPr>
    </w:p>
    <w:p w:rsidR="00244FD4" w:rsidRDefault="00244FD4" w:rsidP="005C2299">
      <w:pPr>
        <w:tabs>
          <w:tab w:val="left" w:pos="1490"/>
        </w:tabs>
      </w:pPr>
    </w:p>
    <w:p w:rsidR="00244FD4" w:rsidRDefault="009C604E" w:rsidP="006D3BC7">
      <w:pPr>
        <w:tabs>
          <w:tab w:val="left" w:pos="1490"/>
        </w:tabs>
      </w:pPr>
      <w:r>
        <w:rPr>
          <w:noProof/>
        </w:rPr>
        <w:pict>
          <v:rect id="_x0000_s1049" style="position:absolute;left:0;text-align:left;margin-left:91pt;margin-top:7.8pt;width:120pt;height:42pt;z-index:251673600">
            <v:textbox>
              <w:txbxContent>
                <w:p w:rsidR="006D3BC7" w:rsidRDefault="006D3BC7" w:rsidP="00DF6A22">
                  <w:pPr>
                    <w:spacing w:line="240" w:lineRule="exact"/>
                  </w:pPr>
                  <w:r>
                    <w:t>自收到申请之日起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日内审查，不符合规定决定不予受理，并书面告知申请人</w:t>
                  </w:r>
                </w:p>
              </w:txbxContent>
            </v:textbox>
          </v:rect>
        </w:pict>
      </w:r>
      <w:r w:rsidR="006D3BC7">
        <w:tab/>
      </w:r>
    </w:p>
    <w:p w:rsidR="00244FD4" w:rsidRDefault="009C604E" w:rsidP="005C2299">
      <w:pPr>
        <w:tabs>
          <w:tab w:val="left" w:pos="1490"/>
        </w:tabs>
      </w:pPr>
      <w:r>
        <w:rPr>
          <w:noProof/>
        </w:rPr>
        <w:pict>
          <v:group id="_x0000_s1051" style="position:absolute;left:0;text-align:left;margin-left:211.5pt;margin-top:13.2pt;width:41.5pt;height:55pt;rotation:180;z-index:251675648" coordorigin="2430,1980" coordsize="1120,890">
            <v:shape id="_x0000_s1052" type="#_x0000_t34" style="position:absolute;left:2430;top:1980;width:1120;height:450;flip:y" o:connectortype="elbow" adj=",116640,-46864"/>
            <v:shape id="_x0000_s1053" type="#_x0000_t34" style="position:absolute;left:2430;top:2430;width:1120;height:440" o:connectortype="elbow" adj=",-119291,-46864"/>
          </v:group>
        </w:pict>
      </w:r>
      <w:r>
        <w:rPr>
          <w:noProof/>
        </w:rPr>
        <w:pict>
          <v:group id="_x0000_s1046" style="position:absolute;left:0;text-align:left;margin-left:53pt;margin-top:13.2pt;width:37.5pt;height:56.5pt;z-index:251672576" coordorigin="2430,1980" coordsize="1120,890">
            <v:shape id="_x0000_s1047" type="#_x0000_t34" style="position:absolute;left:2430;top:1980;width:1120;height:450;flip:y" o:connectortype="elbow" adj=",116640,-46864"/>
            <v:shape id="_x0000_s1048" type="#_x0000_t34" style="position:absolute;left:2430;top:2430;width:1120;height:440" o:connectortype="elbow" adj=",-119291,-46864"/>
          </v:group>
        </w:pict>
      </w:r>
    </w:p>
    <w:p w:rsidR="00244FD4" w:rsidRDefault="009C604E" w:rsidP="005C2299">
      <w:pPr>
        <w:tabs>
          <w:tab w:val="left" w:pos="1490"/>
        </w:tabs>
      </w:pPr>
      <w:r>
        <w:rPr>
          <w:noProof/>
        </w:rPr>
        <w:pict>
          <v:rect id="_x0000_s1055" style="position:absolute;left:0;text-align:left;margin-left:328.5pt;margin-top:6.1pt;width:81.5pt;height:32.5pt;z-index:251677696">
            <v:textbox>
              <w:txbxContent>
                <w:p w:rsidR="00DF6A22" w:rsidRDefault="00DF6A22" w:rsidP="00DF6A22">
                  <w:pPr>
                    <w:spacing w:line="240" w:lineRule="exact"/>
                  </w:pPr>
                  <w:r>
                    <w:t>可决定对具体行政行为是否停止执行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left:0;text-align:left;margin-left:253pt;margin-top:7.1pt;width:63.5pt;height:32.5pt;z-index:251676672">
            <v:textbox>
              <w:txbxContent>
                <w:p w:rsidR="00DF6A22" w:rsidRDefault="00DF6A22" w:rsidP="00DF6A22">
                  <w:pPr>
                    <w:spacing w:line="240" w:lineRule="exact"/>
                  </w:pPr>
                  <w:r>
                    <w:t>自收到申请之日即为受理</w:t>
                  </w:r>
                </w:p>
              </w:txbxContent>
            </v:textbox>
          </v:rect>
        </w:pict>
      </w:r>
    </w:p>
    <w:p w:rsidR="00DA3F1A" w:rsidRDefault="009C604E" w:rsidP="005C2299">
      <w:pPr>
        <w:tabs>
          <w:tab w:val="left" w:pos="1490"/>
        </w:tabs>
      </w:pPr>
      <w:r>
        <w:rPr>
          <w:noProof/>
        </w:rPr>
        <w:pict>
          <v:shape id="_x0000_s1068" type="#_x0000_t32" style="position:absolute;left:0;text-align:left;margin-left:70.5pt;margin-top:314.85pt;width:20pt;height:0;z-index:251688960" o:connectortype="straight"/>
        </w:pict>
      </w:r>
      <w:r>
        <w:rPr>
          <w:noProof/>
        </w:rPr>
        <w:pict>
          <v:group id="_x0000_s1065" style="position:absolute;left:0;text-align:left;margin-left:52pt;margin-top:262pt;width:39pt;height:104.5pt;z-index:251687936" coordorigin="2840,8030" coordsize="750,2090">
            <v:shape id="_x0000_s1066" type="#_x0000_t34" style="position:absolute;left:2840;top:8030;width:750;height:1057;flip:y" o:connectortype="elbow" adj=",116640,-46864"/>
            <v:shape id="_x0000_s1067" type="#_x0000_t34" style="position:absolute;left:2840;top:9087;width:750;height:1033" o:connectortype="elbow" adj=",-119291,-46864"/>
          </v:group>
        </w:pict>
      </w:r>
      <w:r>
        <w:rPr>
          <w:noProof/>
        </w:rPr>
        <w:pict>
          <v:rect id="_x0000_s1044" style="position:absolute;left:0;text-align:left;margin-left:15pt;margin-top:305pt;width:36pt;height:20.5pt;z-index:251670528">
            <v:textbox>
              <w:txbxContent>
                <w:p w:rsidR="006D3BC7" w:rsidRPr="003B4F4B" w:rsidRDefault="006D3BC7" w:rsidP="006D3BC7">
                  <w:pPr>
                    <w:rPr>
                      <w:sz w:val="18"/>
                      <w:szCs w:val="18"/>
                    </w:rPr>
                  </w:pPr>
                  <w:r w:rsidRPr="003B4F4B">
                    <w:rPr>
                      <w:rFonts w:hint="eastAsia"/>
                      <w:sz w:val="18"/>
                      <w:szCs w:val="18"/>
                    </w:rPr>
                    <w:t>决定</w:t>
                  </w:r>
                </w:p>
              </w:txbxContent>
            </v:textbox>
          </v:rect>
        </w:pict>
      </w:r>
      <w:r>
        <w:rPr>
          <w:noProof/>
        </w:rPr>
        <w:pict>
          <v:group id="_x0000_s1064" style="position:absolute;left:0;text-align:left;margin-left:51.5pt;margin-top:95.5pt;width:39pt;height:104.5pt;z-index:251686912" coordorigin="2840,8030" coordsize="750,2090">
            <v:shape id="_x0000_s1058" type="#_x0000_t34" style="position:absolute;left:2840;top:8030;width:750;height:1057;flip:y" o:connectortype="elbow" o:regroupid="1" adj=",116640,-46864"/>
            <v:shape id="_x0000_s1059" type="#_x0000_t34" style="position:absolute;left:2840;top:9087;width:750;height:1033" o:connectortype="elbow" o:regroupid="1" adj=",-119291,-46864"/>
          </v:group>
        </w:pict>
      </w:r>
      <w:r>
        <w:rPr>
          <w:noProof/>
        </w:rPr>
        <w:pict>
          <v:rect id="_x0000_s1063" style="position:absolute;left:0;text-align:left;margin-left:90.5pt;margin-top:183.5pt;width:138pt;height:32.5pt;z-index:251683840">
            <v:textbox>
              <w:txbxContent>
                <w:p w:rsidR="00DA3F1A" w:rsidRDefault="00DA3F1A" w:rsidP="00DA3F1A">
                  <w:pPr>
                    <w:spacing w:line="240" w:lineRule="exact"/>
                  </w:pPr>
                  <w:r>
                    <w:t>根据有关规定</w:t>
                  </w:r>
                  <w:r>
                    <w:rPr>
                      <w:rFonts w:hint="eastAsia"/>
                    </w:rPr>
                    <w:t>，</w:t>
                  </w:r>
                  <w:r>
                    <w:t>审查发现受理不当的案件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2" style="position:absolute;left:0;text-align:left;margin-left:90pt;margin-top:132.5pt;width:138.5pt;height:32pt;z-index:251682816">
            <v:textbox>
              <w:txbxContent>
                <w:p w:rsidR="00DA3F1A" w:rsidRDefault="00DA3F1A" w:rsidP="00DA3F1A">
                  <w:pPr>
                    <w:spacing w:line="240" w:lineRule="exact"/>
                  </w:pPr>
                  <w:r>
                    <w:t>复议机关对具体行政行为为合法性及适当性进行审理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1" style="position:absolute;left:0;text-align:left;margin-left:90pt;margin-top:72.5pt;width:138.5pt;height:45.5pt;z-index:251681792">
            <v:textbox>
              <w:txbxContent>
                <w:p w:rsidR="00DA3F1A" w:rsidRDefault="00DA3F1A" w:rsidP="00DA3F1A">
                  <w:pPr>
                    <w:spacing w:line="240" w:lineRule="exact"/>
                  </w:pPr>
                  <w:r>
                    <w:t>被申请人收到申请书副本及提出答复通知后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日内提交答复及相关证据、依据材料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0" type="#_x0000_t32" style="position:absolute;left:0;text-align:left;margin-left:70.5pt;margin-top:148.3pt;width:19pt;height:.05pt;z-index:251680768" o:connectortype="straight"/>
        </w:pict>
      </w:r>
      <w:r>
        <w:rPr>
          <w:noProof/>
        </w:rPr>
        <w:pict>
          <v:rect id="_x0000_s1045" style="position:absolute;left:0;text-align:left;margin-left:15.5pt;margin-top:139pt;width:36pt;height:20.5pt;z-index:251671552">
            <v:textbox>
              <w:txbxContent>
                <w:p w:rsidR="006D3BC7" w:rsidRPr="003B4F4B" w:rsidRDefault="006D3BC7" w:rsidP="006D3BC7">
                  <w:pPr>
                    <w:rPr>
                      <w:sz w:val="18"/>
                      <w:szCs w:val="18"/>
                    </w:rPr>
                  </w:pPr>
                  <w:r w:rsidRPr="003B4F4B">
                    <w:rPr>
                      <w:rFonts w:hint="eastAsia"/>
                      <w:sz w:val="18"/>
                      <w:szCs w:val="18"/>
                    </w:rPr>
                    <w:t>审理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6" type="#_x0000_t32" style="position:absolute;left:0;text-align:left;margin-left:316.5pt;margin-top:9.2pt;width:12pt;height:0;z-index:251678720" o:connectortype="straight"/>
        </w:pict>
      </w:r>
      <w:r>
        <w:rPr>
          <w:noProof/>
        </w:rPr>
        <w:pict>
          <v:rect id="_x0000_s1050" style="position:absolute;left:0;text-align:left;margin-left:91pt;margin-top:15.45pt;width:120pt;height:43.55pt;z-index:251674624">
            <v:textbox>
              <w:txbxContent>
                <w:p w:rsidR="006D3BC7" w:rsidRDefault="006D3BC7" w:rsidP="00DF6A22">
                  <w:pPr>
                    <w:spacing w:line="240" w:lineRule="exact"/>
                  </w:pPr>
                  <w:r>
                    <w:rPr>
                      <w:rFonts w:hint="eastAsia"/>
                    </w:rPr>
                    <w:t>符合</w:t>
                  </w:r>
                  <w:r>
                    <w:t>复议法规定但不属本机关受理的</w:t>
                  </w:r>
                  <w:r>
                    <w:rPr>
                      <w:rFonts w:hint="eastAsia"/>
                    </w:rPr>
                    <w:t>，</w:t>
                  </w:r>
                  <w:r>
                    <w:t>告知申请人向有关行政复议</w:t>
                  </w:r>
                  <w:r w:rsidR="00DF6A22">
                    <w:t>机关提出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16pt;margin-top:0;width:36pt;height:20.5pt;z-index:251669504">
            <v:textbox>
              <w:txbxContent>
                <w:p w:rsidR="006D3BC7" w:rsidRPr="003B4F4B" w:rsidRDefault="006D3BC7" w:rsidP="006D3BC7">
                  <w:pPr>
                    <w:rPr>
                      <w:sz w:val="18"/>
                    </w:rPr>
                  </w:pPr>
                  <w:r w:rsidRPr="003B4F4B">
                    <w:rPr>
                      <w:rFonts w:hint="eastAsia"/>
                      <w:sz w:val="18"/>
                    </w:rPr>
                    <w:t>受理</w:t>
                  </w:r>
                </w:p>
              </w:txbxContent>
            </v:textbox>
          </v:rect>
        </w:pict>
      </w:r>
      <w:r w:rsidR="005C2299">
        <w:tab/>
      </w:r>
    </w:p>
    <w:p w:rsidR="00DA3F1A" w:rsidRPr="00DA3F1A" w:rsidRDefault="009C604E" w:rsidP="00DA3F1A">
      <w:r>
        <w:rPr>
          <w:noProof/>
        </w:rPr>
        <w:pict>
          <v:shape id="_x0000_s1107" type="#_x0000_t32" style="position:absolute;left:0;text-align:left;margin-left:32.5pt;margin-top:6.4pt;width:.5pt;height:117pt;z-index:251714560" o:connectortype="straight">
            <v:stroke endarrow="block"/>
          </v:shape>
        </w:pict>
      </w:r>
    </w:p>
    <w:p w:rsidR="00DA3F1A" w:rsidRPr="00DA3F1A" w:rsidRDefault="00DA3F1A" w:rsidP="00DA3F1A"/>
    <w:p w:rsidR="00DA3F1A" w:rsidRPr="00DA3F1A" w:rsidRDefault="00DA3F1A" w:rsidP="00DA3F1A"/>
    <w:p w:rsidR="00DA3F1A" w:rsidRPr="00DA3F1A" w:rsidRDefault="00DA3F1A" w:rsidP="00DA3F1A"/>
    <w:p w:rsidR="00DA3F1A" w:rsidRPr="00DA3F1A" w:rsidRDefault="00DA3F1A" w:rsidP="00DA3F1A"/>
    <w:p w:rsidR="00DA3F1A" w:rsidRPr="00DA3F1A" w:rsidRDefault="00DA3F1A" w:rsidP="00DA3F1A"/>
    <w:p w:rsidR="00DA3F1A" w:rsidRPr="00DA3F1A" w:rsidRDefault="00DA3F1A" w:rsidP="00DA3F1A"/>
    <w:p w:rsidR="00DA3F1A" w:rsidRPr="00DA3F1A" w:rsidRDefault="00DA3F1A" w:rsidP="00DA3F1A"/>
    <w:p w:rsidR="00DA3F1A" w:rsidRPr="00DA3F1A" w:rsidRDefault="00DA3F1A" w:rsidP="00DA3F1A"/>
    <w:p w:rsidR="00DA3F1A" w:rsidRPr="00DA3F1A" w:rsidRDefault="009C604E" w:rsidP="00DA3F1A">
      <w:r>
        <w:rPr>
          <w:noProof/>
        </w:rPr>
        <w:pict>
          <v:shape id="_x0000_s1108" type="#_x0000_t32" style="position:absolute;left:0;text-align:left;margin-left:33pt;margin-top:3.6pt;width:.5pt;height:145.4pt;z-index:251715584" o:connectortype="straight">
            <v:stroke endarrow="block"/>
          </v:shape>
        </w:pict>
      </w:r>
    </w:p>
    <w:p w:rsidR="00DA3F1A" w:rsidRPr="00DA3F1A" w:rsidRDefault="00DA3F1A" w:rsidP="00DA3F1A"/>
    <w:p w:rsidR="00DA3F1A" w:rsidRPr="00DA3F1A" w:rsidRDefault="009C604E" w:rsidP="00DA3F1A">
      <w:r>
        <w:rPr>
          <w:noProof/>
        </w:rPr>
        <w:pict>
          <v:rect id="_x0000_s1075" style="position:absolute;left:0;text-align:left;margin-left:271pt;margin-top:12.8pt;width:66.5pt;height:59pt;z-index:251694080">
            <v:textbox>
              <w:txbxContent>
                <w:p w:rsidR="00534134" w:rsidRDefault="00534134" w:rsidP="00534134">
                  <w:pPr>
                    <w:spacing w:line="240" w:lineRule="exact"/>
                  </w:pPr>
                  <w:r>
                    <w:t>经复议机关审查或同意后制作复议终止通知书</w:t>
                  </w:r>
                </w:p>
              </w:txbxContent>
            </v:textbox>
          </v:rect>
        </w:pict>
      </w:r>
      <w:r>
        <w:rPr>
          <w:noProof/>
        </w:rPr>
        <w:pict>
          <v:group id="_x0000_s1072" style="position:absolute;left:0;text-align:left;margin-left:229.5pt;margin-top:12.8pt;width:41.5pt;height:60pt;rotation:180;z-index:251693056" coordorigin="2430,1980" coordsize="1120,890">
            <v:shape id="_x0000_s1073" type="#_x0000_t34" style="position:absolute;left:2430;top:1980;width:1120;height:450;flip:y" o:connectortype="elbow" adj=",116640,-46864"/>
            <v:shape id="_x0000_s1074" type="#_x0000_t34" style="position:absolute;left:2430;top:2430;width:1120;height:440" o:connectortype="elbow" adj=",-119291,-46864"/>
          </v:group>
        </w:pict>
      </w:r>
    </w:p>
    <w:p w:rsidR="00DA3F1A" w:rsidRPr="00DA3F1A" w:rsidRDefault="00DA3F1A" w:rsidP="00DA3F1A"/>
    <w:p w:rsidR="00DA3F1A" w:rsidRPr="00DA3F1A" w:rsidRDefault="00DA3F1A" w:rsidP="00DA3F1A"/>
    <w:p w:rsidR="00DA3F1A" w:rsidRPr="00DA3F1A" w:rsidRDefault="00DA3F1A" w:rsidP="00DA3F1A"/>
    <w:p w:rsidR="00867EFC" w:rsidRDefault="009C604E" w:rsidP="00DA3F1A">
      <w:pPr>
        <w:tabs>
          <w:tab w:val="left" w:pos="2260"/>
        </w:tabs>
      </w:pPr>
      <w:r>
        <w:rPr>
          <w:noProof/>
        </w:rPr>
        <w:pict>
          <v:rect id="_x0000_s1090" style="position:absolute;left:0;text-align:left;margin-left:337.5pt;margin-top:12.4pt;width:72.5pt;height:55.5pt;z-index:251700224">
            <v:textbox>
              <w:txbxContent>
                <w:p w:rsidR="00867EFC" w:rsidRDefault="00867EFC" w:rsidP="00867EFC">
                  <w:pPr>
                    <w:spacing w:line="240" w:lineRule="exact"/>
                  </w:pPr>
                  <w:r>
                    <w:t>自受理之日起</w:t>
                  </w:r>
                  <w:r>
                    <w:rPr>
                      <w:rFonts w:hint="eastAsia"/>
                    </w:rPr>
                    <w:t>60</w:t>
                  </w:r>
                  <w:r>
                    <w:rPr>
                      <w:rFonts w:hint="eastAsia"/>
                    </w:rPr>
                    <w:t>日内作出复议决定（情况复杂可延长</w:t>
                  </w: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日）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9" style="position:absolute;left:0;text-align:left;margin-left:92pt;margin-top:.9pt;width:138pt;height:20.5pt;z-index:251689984">
            <v:textbox>
              <w:txbxContent>
                <w:p w:rsidR="00DA3F1A" w:rsidRDefault="00534134" w:rsidP="00DA3F1A">
                  <w:pPr>
                    <w:spacing w:line="240" w:lineRule="exact"/>
                  </w:pPr>
                  <w:r>
                    <w:rPr>
                      <w:rFonts w:hint="eastAsia"/>
                    </w:rPr>
                    <w:t>撤回</w:t>
                  </w:r>
                  <w:r>
                    <w:t>复议申请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1" style="position:absolute;left:0;text-align:left;margin-left:92pt;margin-top:105.9pt;width:138pt;height:20.5pt;z-index:251692032">
            <v:textbox>
              <w:txbxContent>
                <w:p w:rsidR="00DA3F1A" w:rsidRDefault="00534134" w:rsidP="00DA3F1A">
                  <w:pPr>
                    <w:spacing w:line="240" w:lineRule="exact"/>
                  </w:pPr>
                  <w:r>
                    <w:t>复议决定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0" style="position:absolute;left:0;text-align:left;margin-left:92pt;margin-top:48.4pt;width:138pt;height:32.5pt;z-index:251691008">
            <v:textbox>
              <w:txbxContent>
                <w:p w:rsidR="00DA3F1A" w:rsidRDefault="00534134" w:rsidP="00534134">
                  <w:pPr>
                    <w:spacing w:line="240" w:lineRule="exact"/>
                  </w:pPr>
                  <w:r>
                    <w:rPr>
                      <w:rFonts w:hint="eastAsia"/>
                    </w:rPr>
                    <w:t>对</w:t>
                  </w:r>
                  <w:r>
                    <w:t>复议法第七条所列规定有权处理的</w:t>
                  </w:r>
                  <w:r>
                    <w:rPr>
                      <w:rFonts w:hint="eastAsia"/>
                    </w:rPr>
                    <w:t>，</w:t>
                  </w:r>
                  <w:r>
                    <w:t>在</w:t>
                  </w: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日内转送有权机关依法处理</w:t>
                  </w:r>
                </w:p>
              </w:txbxContent>
            </v:textbox>
          </v:rect>
        </w:pict>
      </w:r>
    </w:p>
    <w:p w:rsidR="00867EFC" w:rsidRPr="00867EFC" w:rsidRDefault="009C604E" w:rsidP="00867EFC">
      <w:r>
        <w:rPr>
          <w:noProof/>
        </w:rPr>
        <w:pict>
          <v:group id="_x0000_s1109" style="position:absolute;left:0;text-align:left;margin-left:229.45pt;margin-top:1.3pt;width:108.05pt;height:176.5pt;z-index:251708928" coordorigin="6389,11450" coordsize="2161,3530">
            <v:group id="_x0000_s1084" style="position:absolute;left:6389;top:11450;width:2161;height:950" coordorigin="6420,11450" coordsize="2300,950">
              <v:group id="_x0000_s1080" style="position:absolute;left:6420;top:11450;width:799;height:950;rotation:180" coordorigin="2430,1980" coordsize="1120,890">
                <v:shape id="_x0000_s1081" type="#_x0000_t34" style="position:absolute;left:2430;top:1980;width:1120;height:450;flip:y" o:connectortype="elbow" adj=",116640,-46864"/>
                <v:shape id="_x0000_s1082" type="#_x0000_t34" style="position:absolute;left:2430;top:2430;width:1120;height:440" o:connectortype="elbow" adj=",-119291,-46864"/>
              </v:group>
              <v:shape id="_x0000_s1083" type="#_x0000_t32" style="position:absolute;left:6859;top:11920;width:1861;height:0" o:connectortype="straight"/>
            </v:group>
            <v:shape id="_x0000_s1085" type="#_x0000_t32" style="position:absolute;left:6400;top:13450;width:710;height:1" o:connectortype="straight"/>
            <v:shape id="_x0000_s1086" type="#_x0000_t32" style="position:absolute;left:6759;top:12400;width:1;height:1050" o:connectortype="straight"/>
            <v:shape id="_x0000_s1096" type="#_x0000_t32" style="position:absolute;left:6930;top:12870;width:0;height:2110" o:connectortype="straight"/>
            <v:shape id="_x0000_s1099" type="#_x0000_t32" style="position:absolute;left:6930;top:14000;width:170;height:0" o:connectortype="straight"/>
            <v:shape id="_x0000_s1100" type="#_x0000_t32" style="position:absolute;left:6920;top:14460;width:170;height:0" o:connectortype="straight"/>
          </v:group>
        </w:pict>
      </w:r>
    </w:p>
    <w:p w:rsidR="00867EFC" w:rsidRPr="00867EFC" w:rsidRDefault="00867EFC" w:rsidP="00867EFC"/>
    <w:p w:rsidR="00867EFC" w:rsidRPr="00867EFC" w:rsidRDefault="00867EFC" w:rsidP="00867EFC"/>
    <w:p w:rsidR="00867EFC" w:rsidRDefault="00867EFC" w:rsidP="00867EFC"/>
    <w:p w:rsidR="00867EFC" w:rsidRDefault="009C604E" w:rsidP="00867EFC">
      <w:pPr>
        <w:tabs>
          <w:tab w:val="left" w:pos="5700"/>
        </w:tabs>
      </w:pPr>
      <w:r>
        <w:rPr>
          <w:noProof/>
        </w:rPr>
        <w:pict>
          <v:shape id="_x0000_s1097" type="#_x0000_t32" style="position:absolute;left:0;text-align:left;margin-left:256.5pt;margin-top:9.9pt;width:9pt;height:0;z-index:251707392" o:connectortype="straight"/>
        </w:pict>
      </w:r>
      <w:r>
        <w:rPr>
          <w:noProof/>
        </w:rPr>
        <w:pict>
          <v:rect id="_x0000_s1091" style="position:absolute;left:0;text-align:left;margin-left:265pt;margin-top:1.4pt;width:66.5pt;height:19.5pt;z-index:251701248">
            <v:textbox>
              <w:txbxContent>
                <w:p w:rsidR="00867EFC" w:rsidRDefault="00E24BA9" w:rsidP="00867EFC">
                  <w:pPr>
                    <w:spacing w:line="240" w:lineRule="exact"/>
                  </w:pPr>
                  <w:r>
                    <w:t>限期履行</w:t>
                  </w:r>
                </w:p>
              </w:txbxContent>
            </v:textbox>
          </v:rect>
        </w:pict>
      </w:r>
      <w:r w:rsidR="00867EFC">
        <w:tab/>
      </w:r>
    </w:p>
    <w:p w:rsidR="00867EFC" w:rsidRDefault="009C604E" w:rsidP="00867EFC">
      <w:r>
        <w:rPr>
          <w:noProof/>
        </w:rPr>
        <w:pict>
          <v:rect id="_x0000_s1092" style="position:absolute;left:0;text-align:left;margin-left:265.5pt;margin-top:13.3pt;width:66.5pt;height:19.5pt;z-index:251702272">
            <v:textbox>
              <w:txbxContent>
                <w:p w:rsidR="00867EFC" w:rsidRDefault="00E24BA9" w:rsidP="00867EFC">
                  <w:pPr>
                    <w:spacing w:line="240" w:lineRule="exact"/>
                  </w:pPr>
                  <w:r>
                    <w:t>维持</w:t>
                  </w:r>
                </w:p>
              </w:txbxContent>
            </v:textbox>
          </v:rect>
        </w:pict>
      </w:r>
    </w:p>
    <w:p w:rsidR="005C2299" w:rsidRPr="00867EFC" w:rsidRDefault="009C604E" w:rsidP="00867EFC">
      <w:pPr>
        <w:tabs>
          <w:tab w:val="left" w:pos="5430"/>
        </w:tabs>
      </w:pPr>
      <w:r>
        <w:rPr>
          <w:noProof/>
        </w:rPr>
        <w:pict>
          <v:group id="_x0000_s1102" style="position:absolute;left:0;text-align:left;margin-left:332pt;margin-top:58.2pt;width:28.5pt;height:25.5pt;rotation:180;z-index:251711488" coordorigin="2430,1980" coordsize="1120,890">
            <v:shape id="_x0000_s1103" type="#_x0000_t34" style="position:absolute;left:2430;top:1980;width:1120;height:450;flip:y" o:connectortype="elbow" adj=",116640,-46864"/>
            <v:shape id="_x0000_s1104" type="#_x0000_t34" style="position:absolute;left:2430;top:2430;width:1120;height:440" o:connectortype="elbow" adj=",-119291,-46864"/>
          </v:group>
        </w:pict>
      </w:r>
      <w:r>
        <w:rPr>
          <w:noProof/>
        </w:rPr>
        <w:pict>
          <v:rect id="_x0000_s1105" style="position:absolute;left:0;text-align:left;margin-left:359.95pt;margin-top:10.7pt;width:50.55pt;height:81pt;z-index:251712512">
            <v:textbox>
              <w:txbxContent>
                <w:p w:rsidR="00E24BA9" w:rsidRDefault="00E24BA9" w:rsidP="00E24BA9">
                  <w:pPr>
                    <w:spacing w:line="240" w:lineRule="exact"/>
                  </w:pPr>
                  <w:r>
                    <w:rPr>
                      <w:rFonts w:hint="eastAsia"/>
                    </w:rPr>
                    <w:t>可做出赔偿内容的决定或责令重新作出具体行政行为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01" type="#_x0000_t32" style="position:absolute;left:0;text-align:left;margin-left:257pt;margin-top:83.7pt;width:8.5pt;height:.05pt;z-index:251710464" o:connectortype="straight"/>
        </w:pict>
      </w:r>
      <w:r>
        <w:rPr>
          <w:noProof/>
        </w:rPr>
        <w:pict>
          <v:rect id="_x0000_s1095" style="position:absolute;left:0;text-align:left;margin-left:265.5pt;margin-top:73.2pt;width:66.5pt;height:19.5pt;z-index:251705344">
            <v:textbox>
              <w:txbxContent>
                <w:p w:rsidR="00867EFC" w:rsidRDefault="00E24BA9" w:rsidP="00867EFC">
                  <w:pPr>
                    <w:spacing w:line="240" w:lineRule="exact"/>
                  </w:pPr>
                  <w:r>
                    <w:t>确认违法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4" style="position:absolute;left:0;text-align:left;margin-left:264.5pt;margin-top:48.2pt;width:66.5pt;height:19.5pt;z-index:251704320">
            <v:textbox>
              <w:txbxContent>
                <w:p w:rsidR="00867EFC" w:rsidRDefault="00E24BA9" w:rsidP="00867EFC">
                  <w:pPr>
                    <w:spacing w:line="240" w:lineRule="exact"/>
                  </w:pPr>
                  <w:r>
                    <w:t>撤销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3" style="position:absolute;left:0;text-align:left;margin-left:265.5pt;margin-top:23.7pt;width:66.5pt;height:19.5pt;z-index:251703296">
            <v:textbox>
              <w:txbxContent>
                <w:p w:rsidR="00867EFC" w:rsidRDefault="00E24BA9" w:rsidP="00867EFC">
                  <w:pPr>
                    <w:spacing w:line="240" w:lineRule="exact"/>
                  </w:pPr>
                  <w:r>
                    <w:t>变更</w:t>
                  </w:r>
                </w:p>
              </w:txbxContent>
            </v:textbox>
          </v:rect>
        </w:pict>
      </w:r>
      <w:r w:rsidR="00867EFC">
        <w:tab/>
      </w:r>
      <w:r w:rsidR="00E24BA9">
        <w:t>维持</w:t>
      </w:r>
    </w:p>
    <w:sectPr w:rsidR="005C2299" w:rsidRPr="00867EFC" w:rsidSect="00184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06B" w:rsidRDefault="00A8506B" w:rsidP="005C2299">
      <w:r>
        <w:separator/>
      </w:r>
    </w:p>
  </w:endnote>
  <w:endnote w:type="continuationSeparator" w:id="0">
    <w:p w:rsidR="00A8506B" w:rsidRDefault="00A8506B" w:rsidP="005C2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B03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06B" w:rsidRDefault="00A8506B" w:rsidP="005C2299">
      <w:r>
        <w:separator/>
      </w:r>
    </w:p>
  </w:footnote>
  <w:footnote w:type="continuationSeparator" w:id="0">
    <w:p w:rsidR="00A8506B" w:rsidRDefault="00A8506B" w:rsidP="005C22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299"/>
    <w:rsid w:val="00004CD4"/>
    <w:rsid w:val="00074312"/>
    <w:rsid w:val="00161AEC"/>
    <w:rsid w:val="00184C2C"/>
    <w:rsid w:val="00244FD4"/>
    <w:rsid w:val="003B4F4B"/>
    <w:rsid w:val="00534134"/>
    <w:rsid w:val="005C2299"/>
    <w:rsid w:val="006C2E4C"/>
    <w:rsid w:val="006D3BC7"/>
    <w:rsid w:val="00867EFC"/>
    <w:rsid w:val="00977844"/>
    <w:rsid w:val="009C604E"/>
    <w:rsid w:val="00A8506B"/>
    <w:rsid w:val="00DA3F1A"/>
    <w:rsid w:val="00DF6A22"/>
    <w:rsid w:val="00E24BA9"/>
    <w:rsid w:val="00E8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4" type="connector" idref="#_x0000_s1099"/>
        <o:r id="V:Rule35" type="connector" idref="#_x0000_s1101"/>
        <o:r id="V:Rule36" type="connector" idref="#_x0000_s1100"/>
        <o:r id="V:Rule37" type="connector" idref="#_x0000_s1074"/>
        <o:r id="V:Rule38" type="connector" idref="#_x0000_s1106"/>
        <o:r id="V:Rule39" type="connector" idref="#_x0000_s1081"/>
        <o:r id="V:Rule40" type="connector" idref="#_x0000_s1082"/>
        <o:r id="V:Rule41" type="connector" idref="#_x0000_s1056"/>
        <o:r id="V:Rule42" type="connector" idref="#_x0000_s1073"/>
        <o:r id="V:Rule43" type="connector" idref="#_x0000_s1028"/>
        <o:r id="V:Rule44" type="connector" idref="#_x0000_s1083"/>
        <o:r id="V:Rule45" type="connector" idref="#_x0000_s1103"/>
        <o:r id="V:Rule46" type="connector" idref="#_x0000_s1104"/>
        <o:r id="V:Rule47" type="connector" idref="#_x0000_s1034"/>
        <o:r id="V:Rule48" type="connector" idref="#_x0000_s1059"/>
        <o:r id="V:Rule49" type="connector" idref="#_x0000_s1058"/>
        <o:r id="V:Rule50" type="connector" idref="#_x0000_s1035"/>
        <o:r id="V:Rule51" type="connector" idref="#_x0000_s1086"/>
        <o:r id="V:Rule52" type="connector" idref="#_x0000_s1040"/>
        <o:r id="V:Rule53" type="connector" idref="#_x0000_s1060"/>
        <o:r id="V:Rule54" type="connector" idref="#_x0000_s1107"/>
        <o:r id="V:Rule55" type="connector" idref="#_x0000_s1053"/>
        <o:r id="V:Rule56" type="connector" idref="#_x0000_s1096"/>
        <o:r id="V:Rule57" type="connector" idref="#_x0000_s1052"/>
        <o:r id="V:Rule58" type="connector" idref="#_x0000_s1031"/>
        <o:r id="V:Rule59" type="connector" idref="#_x0000_s1108"/>
        <o:r id="V:Rule60" type="connector" idref="#_x0000_s1068"/>
        <o:r id="V:Rule61" type="connector" idref="#_x0000_s1047"/>
        <o:r id="V:Rule62" type="connector" idref="#_x0000_s1067"/>
        <o:r id="V:Rule63" type="connector" idref="#_x0000_s1066"/>
        <o:r id="V:Rule64" type="connector" idref="#_x0000_s1048"/>
        <o:r id="V:Rule65" type="connector" idref="#_x0000_s1085"/>
        <o:r id="V:Rule66" type="connector" idref="#_x0000_s1097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方正黑体_GBK" w:hAnsiTheme="minorHAnsi" w:cstheme="minorBidi"/>
        <w:kern w:val="2"/>
        <w:sz w:val="15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2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2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2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299"/>
    <w:rPr>
      <w:sz w:val="18"/>
      <w:szCs w:val="18"/>
    </w:rPr>
  </w:style>
  <w:style w:type="paragraph" w:styleId="a5">
    <w:name w:val="List Paragraph"/>
    <w:basedOn w:val="a"/>
    <w:uiPriority w:val="34"/>
    <w:qFormat/>
    <w:rsid w:val="00161A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张文卓</dc:creator>
  <cp:keywords/>
  <dc:description/>
  <cp:lastModifiedBy>张文卓</cp:lastModifiedBy>
  <cp:revision>8</cp:revision>
  <cp:lastPrinted>2019-08-28T06:08:00Z</cp:lastPrinted>
  <dcterms:created xsi:type="dcterms:W3CDTF">2019-08-28T02:32:00Z</dcterms:created>
  <dcterms:modified xsi:type="dcterms:W3CDTF">2019-08-28T06:17:00Z</dcterms:modified>
</cp:coreProperties>
</file>