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40" w:lineRule="auto"/>
        <w:jc w:val="right"/>
        <w:rPr>
          <w:rFonts w:hint="eastAsia" w:ascii="仿宋" w:hAnsi="仿宋" w:eastAsia="仿宋"/>
          <w:b w:val="0"/>
          <w:bCs w:val="0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pacing w:val="12"/>
          <w:sz w:val="32"/>
          <w:szCs w:val="32"/>
          <w:lang w:eastAsia="zh-CN"/>
        </w:rPr>
        <w:t>（玉）人防建验备字第</w:t>
      </w:r>
      <w:r>
        <w:rPr>
          <w:rFonts w:hint="eastAsia" w:ascii="仿宋" w:hAnsi="仿宋" w:eastAsia="仿宋"/>
          <w:b w:val="0"/>
          <w:bCs w:val="0"/>
          <w:spacing w:val="12"/>
          <w:sz w:val="32"/>
          <w:szCs w:val="32"/>
          <w:lang w:val="en-US" w:eastAsia="zh-CN"/>
        </w:rPr>
        <w:t>[    ]  号</w:t>
      </w:r>
    </w:p>
    <w:p>
      <w:pPr>
        <w:pStyle w:val="6"/>
        <w:spacing w:line="240" w:lineRule="auto"/>
        <w:jc w:val="center"/>
        <w:rPr>
          <w:rFonts w:hint="eastAsia" w:ascii="方正小标宋_GBK" w:hAnsi="方正小标宋_GBK" w:eastAsia="方正小标宋_GBK"/>
          <w:b w:val="0"/>
          <w:bCs w:val="0"/>
          <w:snapToGrid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/>
          <w:b w:val="0"/>
          <w:bCs w:val="0"/>
          <w:snapToGrid w:val="0"/>
          <w:kern w:val="0"/>
          <w:sz w:val="44"/>
          <w:szCs w:val="44"/>
        </w:rPr>
        <w:t>云南省人防工程竣工验收备案表</w:t>
      </w:r>
    </w:p>
    <w:p>
      <w:pPr>
        <w:pStyle w:val="6"/>
        <w:spacing w:line="240" w:lineRule="auto"/>
        <w:ind w:firstLine="1537" w:firstLineChars="400"/>
        <w:jc w:val="center"/>
        <w:rPr>
          <w:rFonts w:ascii="仿宋" w:hAnsi="仿宋" w:eastAsia="仿宋"/>
          <w:b/>
          <w:bCs/>
          <w:spacing w:val="12"/>
          <w:sz w:val="36"/>
        </w:rPr>
      </w:pPr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  <w:bookmarkStart w:id="0" w:name="_GoBack"/>
      <w:bookmarkEnd w:id="0"/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</w:p>
    <w:p>
      <w:pPr>
        <w:pStyle w:val="6"/>
        <w:ind w:firstLine="1056" w:firstLineChars="400"/>
        <w:rPr>
          <w:rFonts w:ascii="仿宋" w:hAnsi="仿宋" w:eastAsia="仿宋"/>
          <w:b/>
          <w:bCs/>
          <w:spacing w:val="12"/>
          <w:sz w:val="24"/>
        </w:rPr>
      </w:pPr>
    </w:p>
    <w:p>
      <w:pPr>
        <w:pStyle w:val="6"/>
        <w:ind w:firstLine="1381" w:firstLineChars="400"/>
        <w:rPr>
          <w:rFonts w:ascii="宋体" w:hAnsi="宋体"/>
          <w:b/>
          <w:bCs/>
          <w:spacing w:val="12"/>
          <w:sz w:val="32"/>
          <w:szCs w:val="32"/>
        </w:rPr>
      </w:pPr>
    </w:p>
    <w:p>
      <w:pPr>
        <w:pStyle w:val="6"/>
        <w:ind w:firstLine="1381" w:firstLineChars="400"/>
        <w:rPr>
          <w:rFonts w:ascii="宋体" w:hAnsi="宋体"/>
          <w:b/>
          <w:bCs/>
          <w:spacing w:val="12"/>
          <w:sz w:val="32"/>
          <w:szCs w:val="32"/>
        </w:rPr>
      </w:pPr>
    </w:p>
    <w:p>
      <w:pPr>
        <w:pStyle w:val="6"/>
        <w:spacing w:line="480" w:lineRule="auto"/>
        <w:ind w:firstLine="1080"/>
        <w:rPr>
          <w:rFonts w:hint="eastAsia"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pacing w:val="56"/>
          <w:sz w:val="32"/>
          <w:szCs w:val="32"/>
        </w:rPr>
        <w:t>项目名</w:t>
      </w:r>
      <w:r>
        <w:rPr>
          <w:rFonts w:hint="eastAsia" w:ascii="方正黑体_GBK" w:hAnsi="方正黑体_GBK" w:eastAsia="方正黑体_GBK"/>
          <w:b/>
          <w:sz w:val="32"/>
          <w:szCs w:val="32"/>
        </w:rPr>
        <w:t>称：</w:t>
      </w:r>
    </w:p>
    <w:p>
      <w:pPr>
        <w:pStyle w:val="6"/>
        <w:spacing w:line="480" w:lineRule="auto"/>
        <w:ind w:firstLine="1080"/>
        <w:rPr>
          <w:rFonts w:hint="eastAsia"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pacing w:val="56"/>
          <w:sz w:val="32"/>
          <w:szCs w:val="32"/>
        </w:rPr>
        <w:t>项目编</w:t>
      </w:r>
      <w:r>
        <w:rPr>
          <w:rFonts w:hint="eastAsia" w:ascii="方正黑体_GBK" w:hAnsi="方正黑体_GBK" w:eastAsia="方正黑体_GBK"/>
          <w:b/>
          <w:sz w:val="32"/>
          <w:szCs w:val="32"/>
        </w:rPr>
        <w:t>号：</w:t>
      </w:r>
    </w:p>
    <w:p>
      <w:pPr>
        <w:pStyle w:val="6"/>
        <w:spacing w:line="480" w:lineRule="auto"/>
        <w:rPr>
          <w:rFonts w:hint="eastAsia"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pacing w:val="56"/>
          <w:sz w:val="32"/>
          <w:szCs w:val="32"/>
        </w:rPr>
        <w:t xml:space="preserve">    建设单</w:t>
      </w:r>
      <w:r>
        <w:rPr>
          <w:rFonts w:hint="eastAsia" w:ascii="方正黑体_GBK" w:hAnsi="方正黑体_GBK" w:eastAsia="方正黑体_GBK"/>
          <w:b/>
          <w:sz w:val="32"/>
          <w:szCs w:val="32"/>
        </w:rPr>
        <w:t>位：</w:t>
      </w:r>
    </w:p>
    <w:p>
      <w:pPr>
        <w:pStyle w:val="6"/>
        <w:spacing w:line="480" w:lineRule="auto"/>
        <w:rPr>
          <w:rFonts w:hint="eastAsia"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z w:val="32"/>
          <w:szCs w:val="32"/>
        </w:rPr>
        <w:t xml:space="preserve">       项目负责人：</w:t>
      </w:r>
    </w:p>
    <w:p>
      <w:pPr>
        <w:pStyle w:val="6"/>
        <w:rPr>
          <w:rFonts w:hint="eastAsia"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/>
          <w:sz w:val="32"/>
          <w:szCs w:val="32"/>
        </w:rPr>
        <w:t xml:space="preserve">   </w:t>
      </w: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rPr>
          <w:rFonts w:hint="eastAsia" w:ascii="宋体" w:hAnsi="宋体"/>
          <w:sz w:val="32"/>
          <w:szCs w:val="32"/>
        </w:rPr>
      </w:pPr>
    </w:p>
    <w:p>
      <w:pPr>
        <w:pStyle w:val="6"/>
        <w:adjustRightInd w:val="0"/>
        <w:snapToGrid w:val="0"/>
        <w:spacing w:line="360" w:lineRule="auto"/>
        <w:jc w:val="center"/>
        <w:rPr>
          <w:rFonts w:hint="eastAsia" w:ascii="方正楷体_GBK" w:hAnsi="方正楷体_GBK" w:eastAsia="方正楷体_GBK"/>
          <w:b/>
          <w:sz w:val="32"/>
          <w:szCs w:val="32"/>
        </w:rPr>
      </w:pPr>
      <w:r>
        <w:rPr>
          <w:rFonts w:hint="eastAsia" w:ascii="方正楷体_GBK" w:hAnsi="方正楷体_GBK" w:eastAsia="方正楷体_GBK"/>
          <w:b/>
          <w:sz w:val="32"/>
          <w:szCs w:val="32"/>
        </w:rPr>
        <w:t>云南省人民防空办公室制</w:t>
      </w:r>
    </w:p>
    <w:p>
      <w:pPr>
        <w:pStyle w:val="6"/>
        <w:adjustRightInd w:val="0"/>
        <w:snapToGrid w:val="0"/>
        <w:spacing w:line="360" w:lineRule="auto"/>
        <w:jc w:val="center"/>
        <w:rPr>
          <w:rFonts w:hint="eastAsia" w:ascii="方正楷体_GBK" w:hAnsi="方正楷体_GBK" w:eastAsia="方正楷体_GBK"/>
          <w:b/>
          <w:sz w:val="32"/>
          <w:szCs w:val="32"/>
        </w:rPr>
      </w:pPr>
      <w:r>
        <w:rPr>
          <w:rFonts w:hint="eastAsia" w:ascii="方正楷体_GBK" w:hAnsi="方正楷体_GBK" w:eastAsia="方正楷体_GBK"/>
          <w:b/>
          <w:sz w:val="32"/>
          <w:szCs w:val="32"/>
        </w:rPr>
        <w:t xml:space="preserve">年 </w:t>
      </w:r>
      <w:r>
        <w:rPr>
          <w:rFonts w:hint="eastAsia" w:ascii="方正楷体_GBK" w:hAnsi="方正楷体_GBK" w:eastAsia="方正楷体_GBK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楷体_GBK" w:hAnsi="方正楷体_GBK" w:eastAsia="方正楷体_GBK"/>
          <w:b/>
          <w:sz w:val="32"/>
          <w:szCs w:val="32"/>
        </w:rPr>
        <w:t>月</w:t>
      </w:r>
      <w:r>
        <w:rPr>
          <w:rFonts w:hint="eastAsia" w:ascii="方正楷体_GBK" w:hAnsi="方正楷体_GBK" w:eastAsia="方正楷体_GBK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方正楷体_GBK" w:hAnsi="方正楷体_GBK" w:eastAsia="方正楷体_GBK"/>
          <w:b/>
          <w:sz w:val="32"/>
          <w:szCs w:val="32"/>
        </w:rPr>
        <w:t>日</w:t>
      </w:r>
    </w:p>
    <w:p>
      <w:pPr>
        <w:pStyle w:val="6"/>
        <w:adjustRightInd w:val="0"/>
        <w:snapToGrid w:val="0"/>
        <w:spacing w:line="360" w:lineRule="auto"/>
        <w:rPr>
          <w:rFonts w:ascii="仿宋" w:hAnsi="仿宋" w:eastAsia="仿宋"/>
          <w:b/>
        </w:rPr>
      </w:pPr>
      <w:r>
        <w:rPr>
          <w:rFonts w:ascii="仿宋" w:hAnsi="仿宋" w:eastAsia="仿宋"/>
          <w:b/>
        </w:rPr>
        <w:br w:type="page"/>
      </w:r>
    </w:p>
    <w:tbl>
      <w:tblPr>
        <w:tblStyle w:val="5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850"/>
        <w:gridCol w:w="1365"/>
        <w:gridCol w:w="770"/>
        <w:gridCol w:w="417"/>
        <w:gridCol w:w="918"/>
        <w:gridCol w:w="175"/>
        <w:gridCol w:w="32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80" w:hRule="atLeast"/>
        </w:trPr>
        <w:tc>
          <w:tcPr>
            <w:tcW w:w="19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建设单位名称</w:t>
            </w:r>
          </w:p>
        </w:tc>
        <w:tc>
          <w:tcPr>
            <w:tcW w:w="2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>项目</w:t>
            </w: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>负责人</w:t>
            </w:r>
          </w:p>
        </w:tc>
        <w:tc>
          <w:tcPr>
            <w:tcW w:w="290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1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1"/>
              </w:rPr>
              <w:t>（姓名）</w:t>
            </w: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1"/>
              </w:rPr>
              <w:t>（身份证号码）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工程名称</w:t>
            </w:r>
          </w:p>
        </w:tc>
        <w:tc>
          <w:tcPr>
            <w:tcW w:w="72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工程地点</w:t>
            </w:r>
          </w:p>
        </w:tc>
        <w:tc>
          <w:tcPr>
            <w:tcW w:w="72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建筑面积(m</w:t>
            </w: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)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使用面积(m</w:t>
            </w: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)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工程类别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（单、附） 建式</w:t>
            </w: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结构类型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平时用途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战时用途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开工日期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竣工验收日期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  <w:lang w:eastAsia="zh-CN"/>
              </w:rPr>
              <w:t>人防工程建设</w:t>
            </w: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许可证号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施工图批准文号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防护等级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防化等级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 xml:space="preserve">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出入口数量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 xml:space="preserve">    个</w:t>
            </w: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其中室外出入口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 xml:space="preserve">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28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  <w:t>风、水、电及防护设备安装情况</w:t>
            </w:r>
          </w:p>
        </w:tc>
        <w:tc>
          <w:tcPr>
            <w:tcW w:w="63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勘察单位名称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设计单位名称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施工单位名称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监理单位名称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90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图纸审查单位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pacing w:val="-12"/>
                <w:sz w:val="28"/>
                <w:szCs w:val="28"/>
              </w:rPr>
              <w:t>防护设备生产安装单位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szCs w:val="28"/>
              </w:rPr>
              <w:t>资质等级及编号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center"/>
              <w:rPr>
                <w:rFonts w:hint="eastAsia" w:ascii="方正楷体_GBK" w:hAnsi="方正楷体_GBK" w:eastAsia="方正楷体_GBK"/>
                <w:spacing w:val="12"/>
                <w:sz w:val="28"/>
                <w:szCs w:val="21"/>
              </w:rPr>
            </w:pPr>
          </w:p>
        </w:tc>
      </w:tr>
    </w:tbl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tbl>
      <w:tblPr>
        <w:tblStyle w:val="5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080"/>
        <w:gridCol w:w="70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7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竣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工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验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收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见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勘察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意见</w:t>
            </w:r>
          </w:p>
        </w:tc>
        <w:tc>
          <w:tcPr>
            <w:tcW w:w="7031" w:type="dxa"/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单位（项目）负责人：                           （公章）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设计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意见</w:t>
            </w:r>
          </w:p>
        </w:tc>
        <w:tc>
          <w:tcPr>
            <w:tcW w:w="7031" w:type="dxa"/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单位（项目）负责人：                           （公章）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施工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意见</w:t>
            </w:r>
          </w:p>
        </w:tc>
        <w:tc>
          <w:tcPr>
            <w:tcW w:w="7031" w:type="dxa"/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单位（项目）负责人：                           （公章）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防护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设备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安装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</w:tc>
        <w:tc>
          <w:tcPr>
            <w:tcW w:w="7031" w:type="dxa"/>
            <w:tcBorders>
              <w:bottom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单位（项目）负责人：                           （公章）</w:t>
            </w: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监理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意见</w:t>
            </w:r>
          </w:p>
        </w:tc>
        <w:tc>
          <w:tcPr>
            <w:tcW w:w="7031" w:type="dxa"/>
            <w:tcBorders>
              <w:top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总监理工程师：                                 （公章）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</w:tc>
        <w:tc>
          <w:tcPr>
            <w:tcW w:w="10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建设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单位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意见</w:t>
            </w:r>
          </w:p>
        </w:tc>
        <w:tc>
          <w:tcPr>
            <w:tcW w:w="7031" w:type="dxa"/>
            <w:tcBorders>
              <w:left w:val="single" w:color="auto" w:sz="4" w:space="0"/>
            </w:tcBorders>
            <w:vAlign w:val="top"/>
          </w:tcPr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ind w:right="525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lang w:eastAsia="zh-CN"/>
              </w:rPr>
              <w:t>　　</w:t>
            </w:r>
            <w:r>
              <w:rPr>
                <w:rFonts w:hint="eastAsia" w:ascii="方正楷体_GBK" w:hAnsi="方正楷体_GBK" w:eastAsia="方正楷体_GBK"/>
                <w:sz w:val="28"/>
              </w:rPr>
              <w:t xml:space="preserve">单位（项目）负责人：                           </w:t>
            </w:r>
            <w:r>
              <w:rPr>
                <w:rFonts w:hint="eastAsia" w:ascii="方正楷体_GBK" w:hAnsi="方正楷体_GBK" w:eastAsia="方正楷体_GBK"/>
                <w:sz w:val="28"/>
                <w:lang w:eastAsia="zh-CN"/>
              </w:rPr>
              <w:t>　　　　　　　　　　　　　</w:t>
            </w:r>
            <w:r>
              <w:rPr>
                <w:rFonts w:hint="eastAsia" w:ascii="方正楷体_GBK" w:hAnsi="方正楷体_GBK" w:eastAsia="方正楷体_GBK"/>
                <w:sz w:val="28"/>
              </w:rPr>
              <w:t>（公章）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年  月  日</w:t>
            </w:r>
          </w:p>
          <w:p>
            <w:pPr>
              <w:pStyle w:val="6"/>
              <w:ind w:right="420"/>
              <w:jc w:val="right"/>
              <w:rPr>
                <w:rFonts w:hint="eastAsia" w:ascii="方正楷体_GBK" w:hAnsi="方正楷体_GBK" w:eastAsia="方正楷体_GBK"/>
                <w:sz w:val="28"/>
              </w:rPr>
            </w:pPr>
          </w:p>
        </w:tc>
      </w:tr>
    </w:tbl>
    <w:p>
      <w:pPr>
        <w:pStyle w:val="6"/>
        <w:rPr>
          <w:rFonts w:hint="eastAsia" w:ascii="仿宋_GB2312" w:eastAsia="仿宋_GB2312"/>
          <w:sz w:val="28"/>
          <w:szCs w:val="28"/>
        </w:rPr>
      </w:pPr>
    </w:p>
    <w:p>
      <w:pPr>
        <w:pStyle w:val="6"/>
        <w:rPr>
          <w:rFonts w:hint="eastAsia"/>
        </w:rPr>
      </w:pPr>
    </w:p>
    <w:tbl>
      <w:tblPr>
        <w:tblStyle w:val="5"/>
        <w:tblpPr w:leftFromText="180" w:rightFromText="180" w:vertAnchor="text" w:horzAnchor="page" w:tblpX="1427" w:tblpY="13"/>
        <w:tblOverlap w:val="never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7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1" w:hRule="atLeast"/>
        </w:trPr>
        <w:tc>
          <w:tcPr>
            <w:tcW w:w="111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人防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工程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竣工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备案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文件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目录</w:t>
            </w:r>
          </w:p>
        </w:tc>
        <w:tc>
          <w:tcPr>
            <w:tcW w:w="7725" w:type="dxa"/>
            <w:tcBorders>
              <w:top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（一）人防工程竣工验收备案申请表。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（二）人防工程竣工验收备案表。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（三）人防工程竣工验收报告。人防工程竣工验收报告应包含以下内容：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1、人防工程建设许可文件；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2、施工许可证；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3、人防工程施工图设计文件审查意见；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4、施工单位提交的工程竣工报告；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5、防护设备生产安装单位竣工报告；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6、勘察、设计单位提供的工程质量检查报告；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7、监理单位提供的工程质量评估报告；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8、人防工程防护设备安装质量检测资料；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9、人防工程平战功能转换方案；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（四）施工单位签署的人防工程质量保修书；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（五）人防工程竣工图及必要的设计变更文件（一套）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（六）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人防工程竣工验收质量评定表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>
            <w:pPr>
              <w:pStyle w:val="8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（七）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云南省竣工人防工程信息统计表；</w:t>
            </w:r>
          </w:p>
          <w:p>
            <w:pPr>
              <w:pStyle w:val="8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（八）云南省人防工程普查表；</w:t>
            </w:r>
          </w:p>
          <w:p>
            <w:pPr>
              <w:pStyle w:val="8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（九）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人防工程质量监督单位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出具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的人防工程质量监督报告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（十）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人防工程设备设施分项工程竣工验收资料（含防护、防化、通风、水、电等人防设施设备系统）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（十一）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人民防空工程质量验收与评价标准（RFJ01-2015）全部表格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（十二）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人防工程建筑竣工资料（含地下室全部竣工资料）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（十三）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人防工程平时状态转入战时状态工作责任书</w:t>
            </w:r>
          </w:p>
          <w:p>
            <w:pPr>
              <w:pStyle w:val="8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方正楷体_GBK" w:hAnsi="方正楷体_GBK" w:eastAsia="方正楷体_GBK"/>
                <w:color w:val="00000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6" w:hRule="atLeast"/>
        </w:trPr>
        <w:tc>
          <w:tcPr>
            <w:tcW w:w="111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备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案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意</w:t>
            </w: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见</w:t>
            </w:r>
          </w:p>
        </w:tc>
        <w:tc>
          <w:tcPr>
            <w:tcW w:w="7725" w:type="dxa"/>
            <w:tcBorders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6"/>
              <w:spacing w:line="360" w:lineRule="auto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u w:val="single"/>
              </w:rPr>
              <w:t xml:space="preserve">                              </w:t>
            </w:r>
            <w:r>
              <w:rPr>
                <w:rFonts w:hint="eastAsia" w:ascii="方正楷体_GBK" w:hAnsi="方正楷体_GBK" w:eastAsia="方正楷体_GBK"/>
                <w:sz w:val="28"/>
                <w:u w:val="single"/>
                <w:lang w:val="en-US" w:eastAsia="zh-CN"/>
              </w:rPr>
              <w:t xml:space="preserve">            　　　</w:t>
            </w:r>
            <w:r>
              <w:rPr>
                <w:rFonts w:hint="eastAsia" w:ascii="方正楷体_GBK" w:hAnsi="方正楷体_GBK" w:eastAsia="方正楷体_GBK"/>
                <w:sz w:val="28"/>
              </w:rPr>
              <w:t xml:space="preserve">工程的竣工验收备案文件于   </w:t>
            </w:r>
            <w:r>
              <w:rPr>
                <w:rFonts w:hint="eastAsia" w:ascii="方正楷体_GBK" w:hAnsi="方正楷体_GBK" w:eastAsia="方正楷体_GBK"/>
                <w:sz w:val="28"/>
                <w:lang w:eastAsia="zh-CN"/>
              </w:rPr>
              <w:t>　</w:t>
            </w:r>
            <w:r>
              <w:rPr>
                <w:rFonts w:hint="eastAsia" w:ascii="方正楷体_GBK" w:hAnsi="方正楷体_GBK" w:eastAsia="方正楷体_GBK"/>
                <w:sz w:val="28"/>
              </w:rPr>
              <w:t>年  月  日收讫，予以备案。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spacing w:line="360" w:lineRule="auto"/>
              <w:ind w:right="440"/>
              <w:jc w:val="lef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备案经办人 ：</w:t>
            </w:r>
          </w:p>
          <w:p>
            <w:pPr>
              <w:pStyle w:val="6"/>
              <w:spacing w:line="360" w:lineRule="auto"/>
              <w:ind w:right="440"/>
              <w:jc w:val="left"/>
              <w:rPr>
                <w:rFonts w:hint="eastAsia" w:ascii="方正楷体_GBK" w:hAnsi="方正楷体_GBK" w:eastAsia="方正楷体_GBK"/>
                <w:sz w:val="28"/>
                <w:lang w:eastAsia="zh-CN"/>
              </w:rPr>
            </w:pPr>
          </w:p>
          <w:p>
            <w:pPr>
              <w:pStyle w:val="6"/>
              <w:spacing w:line="360" w:lineRule="auto"/>
              <w:ind w:right="440"/>
              <w:jc w:val="lef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  <w:lang w:eastAsia="zh-CN"/>
              </w:rPr>
              <w:t>备案机关分管领导：</w:t>
            </w:r>
            <w:r>
              <w:rPr>
                <w:rFonts w:hint="eastAsia" w:ascii="方正楷体_GBK" w:hAnsi="方正楷体_GBK" w:eastAsia="方正楷体_GBK"/>
                <w:sz w:val="28"/>
              </w:rPr>
              <w:t xml:space="preserve">                                   </w:t>
            </w:r>
          </w:p>
          <w:p>
            <w:pPr>
              <w:pStyle w:val="6"/>
              <w:spacing w:line="360" w:lineRule="auto"/>
              <w:ind w:right="440"/>
              <w:jc w:val="left"/>
              <w:rPr>
                <w:rFonts w:hint="eastAsia" w:ascii="方正楷体_GBK" w:hAnsi="方正楷体_GBK" w:eastAsia="方正楷体_GBK"/>
                <w:sz w:val="28"/>
              </w:rPr>
            </w:pPr>
          </w:p>
          <w:p>
            <w:pPr>
              <w:pStyle w:val="6"/>
              <w:spacing w:line="360" w:lineRule="auto"/>
              <w:ind w:right="440"/>
              <w:jc w:val="left"/>
              <w:rPr>
                <w:rFonts w:hint="eastAsia" w:ascii="方正楷体_GBK" w:hAnsi="方正楷体_GBK" w:eastAsia="方正楷体_GBK"/>
                <w:sz w:val="28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>备案机关负责人：                         （签  章）</w:t>
            </w: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/>
                <w:sz w:val="28"/>
              </w:rPr>
              <w:t xml:space="preserve">                                   </w:t>
            </w:r>
            <w:r>
              <w:rPr>
                <w:rFonts w:hint="eastAsia" w:ascii="方正楷体_GBK" w:hAnsi="方正楷体_GBK" w:eastAsia="方正楷体_GBK"/>
                <w:sz w:val="28"/>
                <w:lang w:val="en-US" w:eastAsia="zh-CN"/>
              </w:rPr>
              <w:t xml:space="preserve">  </w:t>
            </w:r>
          </w:p>
          <w:p>
            <w:pPr>
              <w:pStyle w:val="6"/>
              <w:rPr>
                <w:rFonts w:hint="eastAsia" w:ascii="方正楷体_GBK" w:hAnsi="方正楷体_GBK" w:eastAsia="方正楷体_GBK"/>
                <w:sz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/>
                <w:sz w:val="28"/>
                <w:lang w:val="en-US" w:eastAsia="zh-CN"/>
              </w:rPr>
              <w:t xml:space="preserve">                                     年    月    日</w:t>
            </w:r>
          </w:p>
        </w:tc>
      </w:tr>
    </w:tbl>
    <w:p>
      <w:pPr>
        <w:rPr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4117975</wp:posOffset>
                </wp:positionH>
                <wp:positionV relativeFrom="paragraph">
                  <wp:posOffset>4241800</wp:posOffset>
                </wp:positionV>
                <wp:extent cx="180975" cy="635"/>
                <wp:effectExtent l="0" t="0" r="0" b="0"/>
                <wp:wrapNone/>
                <wp:docPr id="30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flip:x;margin-left:324.25pt;margin-top:334pt;height:0.05pt;width:14.25pt;z-index:251667456;mso-width-relative:page;mso-height-relative:page;" filled="f" stroked="t" coordsize="21600,21600" o:gfxdata="UEsDBAoAAAAAAIdO4kAAAAAAAAAAAAAAAAAEAAAAZHJzL1BLAwQUAAAACACHTuJANl1YZdgAAAAL&#10;AQAADwAAAGRycy9kb3ducmV2LnhtbE2PQU/DMAyF70j8h8hI3FjSAV1Xmk4IARekSYyyc9qYtqJx&#10;qibrxr/HcIHbs/30/L1ic3KDmHEKvScNyUKBQGq87anVUL09XWUgQjRkzeAJNXxhgE15flaY3Poj&#10;veK8i63gEAq50dDFOOZShqZDZ8LCj0h8+/CTM5HHqZV2MkcOd4NcKpVKZ3riD50Z8aHD5nN3cBru&#10;9y+P19u5dn6w67Z6t65Sz0utLy8SdQci4in+meEHn9GhZKbaH8gGMWhIb7JbtrJIMy7FjnS1YlH/&#10;bhKQZSH/dyi/AVBLAwQUAAAACACHTuJADbQHRdYBAACZAwAADgAAAGRycy9lMm9Eb2MueG1srVNL&#10;jhMxEN0jcQfLe9JJhgwzrXRmMWFggSAScICKP92W/JPLk07OwjVYseE4cw3KTgjMsEGIXlhl1/Nz&#10;vVfVy5u9s2ynEprgOz6bTDlTXgRpfN/xz5/uXlxxhhm8BBu86vhBIb9ZPX+2HGOr5mEIVqrEiMRj&#10;O8aODznHtmlQDMoBTkJUnpI6JAeZtqlvZIKR2J1t5tPpZTOGJGMKQiHS6fqY5KvKr7US+YPWqDKz&#10;Hafacl1TXbdlbVZLaPsEcTDiVAb8QxUOjKdHz1RryMDuk/mDyhmRAgadJyK4JmhthKoaSM1s+kTN&#10;xwGiqlrIHIxnm/D/0Yr3u01iRnb8guzx4KhHD1++Pnz7zl4Wc8aILWFu/Saddhg3qSjd6+SYtia+&#10;pb5X7aSG7au1h7O1ap+ZoMPZ1fT61YIzQanLi0Whbo4chSsmzG9UcKwEHbfGF9nQwu4d5iP0J6Qc&#10;W8/Gjl8v5oUQaGq0hUyhi6QDfV/vYrBG3hlryw1M/fbWJraDMgf1O5XwCFYeWQMOR1xNFRi0gwL5&#10;2kuWD5EM8jTKvJTglOTMKpr8ElVkBmP/BknqrScTisFHS0u0DfJA/biPyfQDOTGrVZYM9b9adprV&#10;MmC/7yvTrz9q9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2XVhl2AAAAAsBAAAPAAAAAAAAAAEA&#10;IAAAACIAAABkcnMvZG93bnJldi54bWxQSwECFAAUAAAACACHTuJADbQHRdYBAACZ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4241800</wp:posOffset>
                </wp:positionV>
                <wp:extent cx="114300" cy="635"/>
                <wp:effectExtent l="0" t="0" r="0" b="0"/>
                <wp:wrapNone/>
                <wp:docPr id="3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331.75pt;margin-top:334pt;height:0.05pt;width:9pt;z-index:251666432;mso-width-relative:page;mso-height-relative:page;" filled="f" stroked="t" coordsize="21600,21600" o:gfxdata="UEsDBAoAAAAAAIdO4kAAAAAAAAAAAAAAAAAEAAAAZHJzL1BLAwQUAAAACACHTuJAQqDNQ9YAAAAL&#10;AQAADwAAAGRycy9kb3ducmV2LnhtbE2PQU/DMAyF70j8h8hI3FjSTVSlNJ0QAi5ISIzCOW1MW5E4&#10;VZN149/jcYGb/fz0/L1qe/ROLDjHMZCGbKVAIHXBjtRraN4erwoQMRmyxgVCDd8YYVufn1WmtOFA&#10;r7jsUi84hGJpNAwpTaWUsRvQm7gKExLfPsPsTeJ17qWdzYHDvZNrpXLpzUj8YTAT3g/Yfe32XsPd&#10;x/PD5mVpfXD2pm/erW/U01rry4tM3YJIeEx/ZjjhMzrUzNSGPdkonIY831yz9TQUXIodeZGx0v4q&#10;Gci6kv871D9QSwMEFAAAAAgAh07iQI5rjDTVAQAAmQMAAA4AAABkcnMvZTJvRG9jLnhtbK1TS44T&#10;MRDdI3EHy3vS+ZAIWunMYsLAAkGkgQNU/Om25J9cnnRyFq7Big3HmWtQdkL4bRCiF1bZ9fxc71X1&#10;+uboLDuohCb4js8mU86UF0Ea33f844e7Zy84wwxegg1edfykkN9snj5Zj7FV8zAEK1ViROKxHWPH&#10;h5xj2zQoBuUAJyEqT0kdkoNM29Q3MsFI7M428+l01YwhyZiCUIh0uj0n+abya61Efq81qsxsx6m2&#10;XNdU131Zm80a2j5BHIy4lAH/UIUD4+nRK9UWMrCHZP6gckakgEHniQiuCVoboaoGUjOb/qbmfoCo&#10;qhYyB+PVJvx/tOLdYZeYkR1fzDnz4KhHj58+P375ylbFnDFiS5hbv0uXHcZdKkqPOjmmrYlvqO9V&#10;O6lhx2rt6WqtOmYm6HA2e76YUgMEpVaLZaFuzhyFKybMr1VwrAQdt8YX2dDC4S3mM/Q7pBxbz8aO&#10;v1zOl0QINDXaQqbQRdKBvq93MVgj74y15Qamfn9rEztAmYP6XUr4BVYe2QIOZ1xNFRi0gwL5ykuW&#10;T5EM8jTKvJTglOTMKpr8ElVkBmP/BknqrScTisFnS0u0D/JE/XiIyfQDOTGrVZYM9b9adpnVMmA/&#10;7yvTjz9q8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CoM1D1gAAAAsBAAAPAAAAAAAAAAEAIAAA&#10;ACIAAABkcnMvZG93bnJldi54bWxQSwECFAAUAAAACACHTuJAjmuMNN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4327525</wp:posOffset>
                </wp:positionH>
                <wp:positionV relativeFrom="paragraph">
                  <wp:posOffset>4241800</wp:posOffset>
                </wp:positionV>
                <wp:extent cx="85725" cy="635"/>
                <wp:effectExtent l="0" t="0" r="0" b="0"/>
                <wp:wrapNone/>
                <wp:docPr id="3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340.75pt;margin-top:334pt;height:0.05pt;width:6.75pt;z-index:251665408;mso-width-relative:page;mso-height-relative:page;" filled="f" stroked="t" coordsize="21600,21600" o:gfxdata="UEsDBAoAAAAAAIdO4kAAAAAAAAAAAAAAAAAEAAAAZHJzL1BLAwQUAAAACACHTuJAMNkvlNcAAAAL&#10;AQAADwAAAGRycy9kb3ducmV2LnhtbE2PzU7DQAyE70i8w8pIXKp2N0WNQsimByA3LhRQr25ikois&#10;N81uf+DpMVzgNrZH42+K9dkN6khT6D1bSBYGFHHtm55bC68v1TwDFSJyg4NnsvBJAdbl5UWBeeNP&#10;/EzHTWyVhHDI0UIX45hrHeqOHIaFH4nl9u4nh1HGqdXNhCcJd4NeGpNqhz3Lhw5Huu+o/tgcnIVQ&#10;vdG++prVM7O9aT0t9w9Pj2jt9VVi7kBFOsc/M/zgCzqUwrTzB26CGiykWbISq4g0k1LiSG9XIna/&#10;mwR0Wej/HcpvUEsDBBQAAAAIAIdO4kDPjKvNzAEAAI4DAAAOAAAAZHJzL2Uyb0RvYy54bWytU0uO&#10;EzEQ3SNxB8t70vkoM0MrnVlMGDYIIjEcoOJPtyX/5PKkk7NwDVZsOM5cg7ITMnw2CNELt+16fq73&#10;qry6PTjL9iqhCb7js8mUM+VFkMb3Hf/0cP/qhjPM4CXY4FXHjwr57frli9UYWzUPQ7BSJUYkHtsx&#10;dnzIObZNg2JQDnASovIU1CE5yLRMfSMTjMTubDOfTq+aMSQZUxAKkXY3pyBfV36tlcgftEaVme04&#10;5ZbrmOq4K2OzXkHbJ4iDEec04B+ycGA8XXqh2kAG9pjMH1TOiBQw6DwRwTVBayNU1UBqZtPf1Hwc&#10;IKqqhczBeLEJ/x+teL/fJmZkxxcLzjw4qtHT5y9PX7+x62LOGLElzJ3fpvMK4zYVpQedXPmTBnao&#10;hh4vhqpDZoI2b5bX8yVngiJXi2Xha54PxoT5rQqOlUnHrfFFK7Swf4f5BP0BKdvWs7Hjr5eVEKhV&#10;tIVM3C5S8uj7ehaDNfLeWFtOYOp3dzaxPZTi1++cwi+wcskGcDjhaqjAoB0UyDdesnyM5Iqn/uUl&#10;BackZ1ZRu5dZRWYw9m+QpN56MqG4evKxzHZBHqkIjzGZfiAnZjXLEqGiV8vODVq66ud1ZXp+Ru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MNkvlNcAAAALAQAADwAAAAAAAAABACAAAAAiAAAAZHJz&#10;L2Rvd25yZXYueG1sUEsBAhQAFAAAAAgAh07iQM+Mq83MAQAAjgMAAA4AAAAAAAAAAQAgAAAAJg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157" w:right="1310" w:bottom="1157" w:left="125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20B0300000000000000"/>
    <w:charset w:val="86"/>
    <w:family w:val="auto"/>
    <w:pitch w:val="default"/>
    <w:sig w:usb0="00000001" w:usb1="080F1810" w:usb2="00000016" w:usb3="00000000" w:csb0="00060007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WC3IVAgAAFQQAAA4AAABkcnMvZTJvRG9jLnhtbK1Ty47TMBTdI/EP&#10;lvc0aUdUVdV0VGZUhFQxIxXE2nWcJpJfst0m5QPgD1ixYc939Tvm2Gk6CFghNvb1fd9zjxe3nZLk&#10;KJxvjC7oeJRTIjQ3ZaP3Bf34Yf1qRokPTJdMGi0KehKe3i5fvli0di4mpjayFI4gifbz1ha0DsHO&#10;s8zzWijmR8YKDWNlnGIBT7fPSsdaZFcym+T5NGuNK60zXHgP7X1vpMuUv6oEDw9V5UUgsqDoLaTT&#10;pXMXz2y5YPO9Y7Zu+KUN9g9dKNZoFL2mumeBkYNr/kilGu6MN1UYcaMyU1UNF2kGTDPOf5tmWzMr&#10;0iwAx9srTP7/peXvj4+ONGVBb6aUaKawo/O3r+fvP88/vhDoAFBr/Rx+WwvP0L0xHRY96D2Uce6u&#10;ciremIjADqhPV3hFFwiPQbPJbJbDxGEbHsifPYdb58NbYRSJQkEd9pdgZceND73r4BKrabNupEw7&#10;lJq0BZ3evM5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tWC3I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C7BD7"/>
    <w:rsid w:val="06F60F13"/>
    <w:rsid w:val="0CA77714"/>
    <w:rsid w:val="1E4D111E"/>
    <w:rsid w:val="2399709B"/>
    <w:rsid w:val="40FF3A05"/>
    <w:rsid w:val="45E84567"/>
    <w:rsid w:val="4CFF2C81"/>
    <w:rsid w:val="4E4C7BD7"/>
    <w:rsid w:val="69697011"/>
    <w:rsid w:val="74267435"/>
    <w:rsid w:val="76FA3A53"/>
    <w:rsid w:val="77A04922"/>
    <w:rsid w:val="7E2E1B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"/>
    <w:qFormat/>
    <w:uiPriority w:val="0"/>
    <w:pPr>
      <w:widowControl w:val="0"/>
      <w:spacing w:line="3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普通(网站) New New"/>
    <w:basedOn w:val="7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云南省人民防空办公室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2017-10-24T02:26:00Z</dcterms:created>
  <dc:creator>方秀华</dc:creator>
  <cp:lastModifiedBy>Administrator</cp:lastModifiedBy>
  <cp:lastPrinted>2018-06-28T08:26:00Z</cp:lastPrinted>
  <dcterms:modified xsi:type="dcterms:W3CDTF">2018-11-23T03:11:30Z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