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AE" w:rsidRDefault="007929B0">
      <w:pPr>
        <w:ind w:firstLineChars="300" w:firstLine="132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玉溪市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2018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年利用综合标准依法依规淘汰落后产能计划表</w:t>
      </w:r>
    </w:p>
    <w:p w:rsidR="00D177AE" w:rsidRDefault="00D177AE">
      <w:pPr>
        <w:ind w:firstLineChars="1800" w:firstLine="5060"/>
        <w:jc w:val="center"/>
        <w:rPr>
          <w:b/>
          <w:bCs/>
          <w:sz w:val="28"/>
          <w:szCs w:val="28"/>
        </w:rPr>
      </w:pPr>
    </w:p>
    <w:tbl>
      <w:tblPr>
        <w:tblStyle w:val="a3"/>
        <w:tblW w:w="13896" w:type="dxa"/>
        <w:tblLayout w:type="fixed"/>
        <w:tblLook w:val="04A0"/>
      </w:tblPr>
      <w:tblGrid>
        <w:gridCol w:w="779"/>
        <w:gridCol w:w="917"/>
        <w:gridCol w:w="3833"/>
        <w:gridCol w:w="4717"/>
        <w:gridCol w:w="1633"/>
        <w:gridCol w:w="2017"/>
      </w:tblGrid>
      <w:tr w:rsidR="00D177AE">
        <w:trPr>
          <w:trHeight w:val="1022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917" w:type="dxa"/>
            <w:vAlign w:val="center"/>
          </w:tcPr>
          <w:p w:rsidR="00D177AE" w:rsidRDefault="007929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行业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县区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/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企业名称</w:t>
            </w:r>
          </w:p>
        </w:tc>
        <w:tc>
          <w:tcPr>
            <w:tcW w:w="4717" w:type="dxa"/>
          </w:tcPr>
          <w:p w:rsidR="00D177AE" w:rsidRDefault="007929B0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生产工艺技术和设备生产线型号</w:t>
            </w:r>
          </w:p>
          <w:p w:rsidR="00D177AE" w:rsidRDefault="007929B0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及数量</w:t>
            </w:r>
          </w:p>
        </w:tc>
        <w:tc>
          <w:tcPr>
            <w:tcW w:w="1633" w:type="dxa"/>
          </w:tcPr>
          <w:p w:rsidR="00D177AE" w:rsidRDefault="007929B0">
            <w:pPr>
              <w:ind w:firstLineChars="100" w:firstLine="281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产能</w:t>
            </w:r>
          </w:p>
        </w:tc>
        <w:tc>
          <w:tcPr>
            <w:tcW w:w="2017" w:type="dxa"/>
          </w:tcPr>
          <w:p w:rsidR="00D177AE" w:rsidRDefault="007929B0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淘汰时间</w:t>
            </w:r>
          </w:p>
        </w:tc>
      </w:tr>
      <w:tr w:rsidR="00D177AE">
        <w:trPr>
          <w:trHeight w:val="90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7" w:type="dxa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钢铁</w:t>
            </w:r>
          </w:p>
        </w:tc>
        <w:tc>
          <w:tcPr>
            <w:tcW w:w="3833" w:type="dxa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红塔区：云南玉溪玉昆钢铁集团有限公司北城钢铁厂</w:t>
            </w:r>
          </w:p>
        </w:tc>
        <w:tc>
          <w:tcPr>
            <w:tcW w:w="4717" w:type="dxa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1×450m³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高炉</w:t>
            </w:r>
          </w:p>
        </w:tc>
        <w:tc>
          <w:tcPr>
            <w:tcW w:w="1633" w:type="dxa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55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万吨</w:t>
            </w:r>
          </w:p>
        </w:tc>
        <w:tc>
          <w:tcPr>
            <w:tcW w:w="2017" w:type="dxa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17" w:type="dxa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有色</w:t>
            </w:r>
          </w:p>
        </w:tc>
        <w:tc>
          <w:tcPr>
            <w:tcW w:w="3833" w:type="dxa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易门县：易门铜业有限公司</w:t>
            </w:r>
          </w:p>
        </w:tc>
        <w:tc>
          <w:tcPr>
            <w:tcW w:w="4717" w:type="dxa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淘汰粗铜冶炼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3500KVA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贫化电炉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1633" w:type="dxa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万吨</w:t>
            </w:r>
          </w:p>
        </w:tc>
        <w:tc>
          <w:tcPr>
            <w:tcW w:w="2017" w:type="dxa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17" w:type="dxa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水泥</w:t>
            </w:r>
          </w:p>
        </w:tc>
        <w:tc>
          <w:tcPr>
            <w:tcW w:w="3833" w:type="dxa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易门县：云南易门县大椿树水泥有限公司</w:t>
            </w:r>
          </w:p>
        </w:tc>
        <w:tc>
          <w:tcPr>
            <w:tcW w:w="4717" w:type="dxa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1xΦ3.5×50m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回转窑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生产线</w:t>
            </w:r>
          </w:p>
        </w:tc>
        <w:tc>
          <w:tcPr>
            <w:tcW w:w="1633" w:type="dxa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45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万吨</w:t>
            </w:r>
          </w:p>
        </w:tc>
        <w:tc>
          <w:tcPr>
            <w:tcW w:w="2017" w:type="dxa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红塔区：牡丹砖厂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门轮窑生产线</w:t>
            </w:r>
          </w:p>
        </w:tc>
        <w:tc>
          <w:tcPr>
            <w:tcW w:w="16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万块</w:t>
            </w: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红塔区：金福砖厂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门轮窑生产线</w:t>
            </w:r>
          </w:p>
        </w:tc>
        <w:tc>
          <w:tcPr>
            <w:tcW w:w="16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1500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万块</w:t>
            </w: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红塔区：利民砖厂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52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门轮窑生产线</w:t>
            </w:r>
          </w:p>
        </w:tc>
        <w:tc>
          <w:tcPr>
            <w:tcW w:w="16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3500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万块</w:t>
            </w: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7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红塔区：平滩砖厂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门轮窑生产线</w:t>
            </w:r>
          </w:p>
        </w:tc>
        <w:tc>
          <w:tcPr>
            <w:tcW w:w="16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1800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万块</w:t>
            </w: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红塔区：大平砖厂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72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门轮窑生产线</w:t>
            </w:r>
          </w:p>
        </w:tc>
        <w:tc>
          <w:tcPr>
            <w:tcW w:w="16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4500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万块</w:t>
            </w: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红塔区：群集砖厂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门轮窑生产线</w:t>
            </w:r>
          </w:p>
        </w:tc>
        <w:tc>
          <w:tcPr>
            <w:tcW w:w="16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1500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万块</w:t>
            </w: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红塔区：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辛光红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瓦窑厂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小黑窑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座</w:t>
            </w:r>
          </w:p>
        </w:tc>
        <w:tc>
          <w:tcPr>
            <w:tcW w:w="16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60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万块</w:t>
            </w: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红塔区：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辛应喜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瓦窑厂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小黑窑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座</w:t>
            </w:r>
          </w:p>
        </w:tc>
        <w:tc>
          <w:tcPr>
            <w:tcW w:w="16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120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万块</w:t>
            </w: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红塔区：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辛应美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瓦窑厂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小黑窑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座</w:t>
            </w:r>
          </w:p>
        </w:tc>
        <w:tc>
          <w:tcPr>
            <w:tcW w:w="16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60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万块</w:t>
            </w: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红塔区：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辛长喜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瓦窑厂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小黑窑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座</w:t>
            </w:r>
          </w:p>
        </w:tc>
        <w:tc>
          <w:tcPr>
            <w:tcW w:w="16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120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万块</w:t>
            </w: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红塔区：辛家礼瓦窑厂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小黑窑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座</w:t>
            </w:r>
          </w:p>
        </w:tc>
        <w:tc>
          <w:tcPr>
            <w:tcW w:w="16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60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万块</w:t>
            </w: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红塔区：肖家蔡瓦窑厂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小黑窑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座</w:t>
            </w:r>
          </w:p>
        </w:tc>
        <w:tc>
          <w:tcPr>
            <w:tcW w:w="16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120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万块</w:t>
            </w: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红塔区：琉璃瓦厂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小黑窑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座</w:t>
            </w:r>
          </w:p>
        </w:tc>
        <w:tc>
          <w:tcPr>
            <w:tcW w:w="16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120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万块</w:t>
            </w: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华宁县：华宁宁州古建青砖青瓦厂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3.8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米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×110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米隧道窑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座，土窑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座，真空炼泥机、搅拌机、皮带运输机各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16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500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万块／年</w:t>
            </w: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华宁县：华宁县白塔山陶器厂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土窑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座，其中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座闲置，真空炼泥机、搅拌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机、皮带运输机、压浆机各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台，双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衮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机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台。</w:t>
            </w:r>
          </w:p>
        </w:tc>
        <w:tc>
          <w:tcPr>
            <w:tcW w:w="16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1000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万块／年</w:t>
            </w: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19</w:t>
            </w:r>
          </w:p>
        </w:tc>
        <w:tc>
          <w:tcPr>
            <w:tcW w:w="917" w:type="dxa"/>
          </w:tcPr>
          <w:p w:rsidR="00D177AE" w:rsidRDefault="007929B0" w:rsidP="007929B0">
            <w:pPr>
              <w:spacing w:line="420" w:lineRule="exac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 w:rsidP="007929B0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华宁县：华宁宁州古建青砖青瓦厂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分厂</w:t>
            </w:r>
          </w:p>
        </w:tc>
        <w:tc>
          <w:tcPr>
            <w:tcW w:w="4717" w:type="dxa"/>
            <w:vAlign w:val="center"/>
          </w:tcPr>
          <w:p w:rsidR="00D177AE" w:rsidRDefault="007929B0" w:rsidP="007929B0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土窑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座，真空炼泥机、搅拌机、皮带运输机、压浆机各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台。</w:t>
            </w:r>
          </w:p>
        </w:tc>
        <w:tc>
          <w:tcPr>
            <w:tcW w:w="1633" w:type="dxa"/>
            <w:vAlign w:val="center"/>
          </w:tcPr>
          <w:p w:rsidR="00D177AE" w:rsidRDefault="007929B0" w:rsidP="007929B0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万块／年</w:t>
            </w:r>
          </w:p>
        </w:tc>
        <w:tc>
          <w:tcPr>
            <w:tcW w:w="2017" w:type="dxa"/>
            <w:vAlign w:val="center"/>
          </w:tcPr>
          <w:p w:rsidR="00D177AE" w:rsidRDefault="007929B0" w:rsidP="007929B0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917" w:type="dxa"/>
          </w:tcPr>
          <w:p w:rsidR="00D177AE" w:rsidRDefault="007929B0" w:rsidP="007929B0">
            <w:pPr>
              <w:spacing w:line="420" w:lineRule="exac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 w:rsidP="007929B0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华宁县：华宁宁州古建青砖青瓦厂二分厂</w:t>
            </w:r>
          </w:p>
        </w:tc>
        <w:tc>
          <w:tcPr>
            <w:tcW w:w="4717" w:type="dxa"/>
            <w:vAlign w:val="center"/>
          </w:tcPr>
          <w:p w:rsidR="00D177AE" w:rsidRDefault="007929B0" w:rsidP="007929B0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土窑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座，真空炼泥机、搅拌机、皮带运输机、压浆机各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台。</w:t>
            </w:r>
          </w:p>
        </w:tc>
        <w:tc>
          <w:tcPr>
            <w:tcW w:w="1633" w:type="dxa"/>
            <w:vAlign w:val="center"/>
          </w:tcPr>
          <w:p w:rsidR="00D177AE" w:rsidRDefault="007929B0" w:rsidP="007929B0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万块／年</w:t>
            </w:r>
          </w:p>
        </w:tc>
        <w:tc>
          <w:tcPr>
            <w:tcW w:w="2017" w:type="dxa"/>
            <w:vAlign w:val="center"/>
          </w:tcPr>
          <w:p w:rsidR="00D177AE" w:rsidRDefault="007929B0" w:rsidP="007929B0">
            <w:pPr>
              <w:widowControl/>
              <w:spacing w:line="42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新平县：新化光辉红砖厂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Style w:val="font31"/>
                <w:rFonts w:ascii="Times New Roman" w:eastAsia="方正仿宋_GBK" w:hAnsi="Times New Roman" w:cs="Times New Roman" w:hint="default"/>
                <w:lang/>
              </w:rPr>
              <w:t>20</w:t>
            </w:r>
            <w:r>
              <w:rPr>
                <w:rStyle w:val="font21"/>
                <w:rFonts w:ascii="Times New Roman" w:eastAsia="方正仿宋_GBK" w:hAnsi="Times New Roman" w:cs="Times New Roman" w:hint="default"/>
                <w:lang/>
              </w:rPr>
              <w:t>门轮窑</w:t>
            </w:r>
          </w:p>
        </w:tc>
        <w:tc>
          <w:tcPr>
            <w:tcW w:w="16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1500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万块</w:t>
            </w: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通海县三义白塔石灰厂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传统石灰窑一座</w:t>
            </w:r>
          </w:p>
        </w:tc>
        <w:tc>
          <w:tcPr>
            <w:tcW w:w="1633" w:type="dxa"/>
            <w:vAlign w:val="center"/>
          </w:tcPr>
          <w:p w:rsidR="00D177AE" w:rsidRDefault="00D177AE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通海县三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义云通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石灰厂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传统石灰窑一座</w:t>
            </w:r>
          </w:p>
        </w:tc>
        <w:tc>
          <w:tcPr>
            <w:tcW w:w="1633" w:type="dxa"/>
            <w:vAlign w:val="center"/>
          </w:tcPr>
          <w:p w:rsidR="00D177AE" w:rsidRDefault="00D177AE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通海县九街镇富兴石灰厂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传统石灰窑一座</w:t>
            </w:r>
          </w:p>
        </w:tc>
        <w:tc>
          <w:tcPr>
            <w:tcW w:w="1633" w:type="dxa"/>
            <w:vAlign w:val="center"/>
          </w:tcPr>
          <w:p w:rsidR="00D177AE" w:rsidRDefault="00D177AE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通海县九龙街道三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义家飞石灰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加工厂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传统石灰窑一座</w:t>
            </w:r>
          </w:p>
        </w:tc>
        <w:tc>
          <w:tcPr>
            <w:tcW w:w="1633" w:type="dxa"/>
            <w:vAlign w:val="center"/>
          </w:tcPr>
          <w:p w:rsidR="00D177AE" w:rsidRDefault="00D177AE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建材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通海县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三义九街镇三义广宏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石灰厂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传统石灰窑一座</w:t>
            </w:r>
            <w:bookmarkStart w:id="0" w:name="_GoBack"/>
            <w:bookmarkEnd w:id="0"/>
          </w:p>
        </w:tc>
        <w:tc>
          <w:tcPr>
            <w:tcW w:w="1633" w:type="dxa"/>
            <w:vAlign w:val="center"/>
          </w:tcPr>
          <w:p w:rsidR="00D177AE" w:rsidRDefault="00D177AE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铁合金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元江洼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垤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铁合金有限公司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Style w:val="font31"/>
                <w:rFonts w:ascii="Times New Roman" w:eastAsia="方正仿宋_GBK" w:hAnsi="Times New Roman" w:cs="Times New Roman" w:hint="default"/>
                <w:lang/>
              </w:rPr>
              <w:t>5000KVA</w:t>
            </w:r>
            <w:r>
              <w:rPr>
                <w:rStyle w:val="font31"/>
                <w:rFonts w:ascii="Times New Roman" w:eastAsia="方正仿宋_GBK" w:hAnsi="Times New Roman" w:cs="Times New Roman" w:hint="default"/>
                <w:lang/>
              </w:rPr>
              <w:t>铁合金矿热炉</w:t>
            </w:r>
            <w:r>
              <w:rPr>
                <w:rStyle w:val="font31"/>
                <w:rFonts w:ascii="Times New Roman" w:eastAsia="方正仿宋_GBK" w:hAnsi="Times New Roman" w:cs="Times New Roman" w:hint="default"/>
                <w:lang/>
              </w:rPr>
              <w:t>1</w:t>
            </w:r>
            <w:r>
              <w:rPr>
                <w:rStyle w:val="font31"/>
                <w:rFonts w:ascii="Times New Roman" w:eastAsia="方正仿宋_GBK" w:hAnsi="Times New Roman" w:cs="Times New Roman" w:hint="default"/>
                <w:lang/>
              </w:rPr>
              <w:t>座</w:t>
            </w:r>
          </w:p>
        </w:tc>
        <w:tc>
          <w:tcPr>
            <w:tcW w:w="16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万吨</w:t>
            </w: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D177AE">
        <w:trPr>
          <w:trHeight w:val="454"/>
        </w:trPr>
        <w:tc>
          <w:tcPr>
            <w:tcW w:w="779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28</w:t>
            </w:r>
          </w:p>
        </w:tc>
        <w:tc>
          <w:tcPr>
            <w:tcW w:w="917" w:type="dxa"/>
          </w:tcPr>
          <w:p w:rsidR="00D177AE" w:rsidRDefault="007929B0">
            <w:pPr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化工</w:t>
            </w:r>
          </w:p>
        </w:tc>
        <w:tc>
          <w:tcPr>
            <w:tcW w:w="38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江川盛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邦工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贸有限公司</w:t>
            </w:r>
          </w:p>
        </w:tc>
        <w:tc>
          <w:tcPr>
            <w:tcW w:w="47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Style w:val="font31"/>
                <w:rFonts w:ascii="Times New Roman" w:eastAsia="方正仿宋_GBK" w:hAnsi="Times New Roman" w:cs="Times New Roman" w:hint="default"/>
                <w:lang/>
              </w:rPr>
            </w:pPr>
            <w:r>
              <w:rPr>
                <w:rStyle w:val="font31"/>
                <w:rFonts w:ascii="Times New Roman" w:eastAsia="方正仿宋_GBK" w:hAnsi="Times New Roman" w:cs="Times New Roman"/>
                <w:lang/>
              </w:rPr>
              <w:t>年产</w:t>
            </w:r>
            <w:r>
              <w:rPr>
                <w:rStyle w:val="font31"/>
                <w:rFonts w:ascii="Times New Roman" w:eastAsia="方正仿宋_GBK" w:hAnsi="Times New Roman" w:cs="Times New Roman"/>
                <w:lang/>
              </w:rPr>
              <w:t>3000</w:t>
            </w:r>
            <w:r>
              <w:rPr>
                <w:rStyle w:val="font31"/>
                <w:rFonts w:ascii="Times New Roman" w:eastAsia="方正仿宋_GBK" w:hAnsi="Times New Roman" w:cs="Times New Roman"/>
                <w:lang/>
              </w:rPr>
              <w:t>吨工业磷酸生产线</w:t>
            </w:r>
            <w:r>
              <w:rPr>
                <w:rStyle w:val="font31"/>
                <w:rFonts w:ascii="Times New Roman" w:eastAsia="方正仿宋_GBK" w:hAnsi="Times New Roman" w:cs="Times New Roman"/>
                <w:lang/>
              </w:rPr>
              <w:t>1</w:t>
            </w:r>
            <w:r>
              <w:rPr>
                <w:rStyle w:val="font31"/>
                <w:rFonts w:ascii="Times New Roman" w:eastAsia="方正仿宋_GBK" w:hAnsi="Times New Roman" w:cs="Times New Roman"/>
                <w:lang/>
              </w:rPr>
              <w:t>条</w:t>
            </w:r>
          </w:p>
        </w:tc>
        <w:tc>
          <w:tcPr>
            <w:tcW w:w="1633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0.6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万吨</w:t>
            </w:r>
          </w:p>
        </w:tc>
        <w:tc>
          <w:tcPr>
            <w:tcW w:w="2017" w:type="dxa"/>
            <w:vAlign w:val="center"/>
          </w:tcPr>
          <w:p w:rsidR="00D177AE" w:rsidRDefault="007929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</w:tbl>
    <w:p w:rsidR="00D177AE" w:rsidRDefault="00D177AE"/>
    <w:sectPr w:rsidR="00D177AE" w:rsidSect="00D177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4832602"/>
    <w:rsid w:val="007929B0"/>
    <w:rsid w:val="00D177AE"/>
    <w:rsid w:val="15F96A20"/>
    <w:rsid w:val="29B7656A"/>
    <w:rsid w:val="45D12465"/>
    <w:rsid w:val="4FB71F60"/>
    <w:rsid w:val="62C517CE"/>
    <w:rsid w:val="64832602"/>
    <w:rsid w:val="66EB35EE"/>
    <w:rsid w:val="678769A3"/>
    <w:rsid w:val="724C5D94"/>
    <w:rsid w:val="7610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7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77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rsid w:val="00D177AE"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D177AE"/>
    <w:rPr>
      <w:rFonts w:ascii="仿宋" w:eastAsia="仿宋" w:hAnsi="仿宋" w:cs="仿宋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>玉溪市直属党政机关单位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钟团兵</dc:creator>
  <cp:lastModifiedBy>张建文</cp:lastModifiedBy>
  <cp:revision>3</cp:revision>
  <dcterms:created xsi:type="dcterms:W3CDTF">2018-07-24T01:39:00Z</dcterms:created>
  <dcterms:modified xsi:type="dcterms:W3CDTF">2018-09-04T00:33:00Z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