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jc w:val="center"/>
        <w:outlineLvl w:val="0"/>
        <w:rPr>
          <w:rFonts w:hint="eastAsia" w:ascii="宋体" w:hAnsi="宋体" w:cs="宋体"/>
          <w:color w:val="FF0000"/>
          <w:sz w:val="28"/>
          <w:szCs w:val="28"/>
        </w:rPr>
      </w:pPr>
      <w:r>
        <w:rPr>
          <w:rFonts w:hint="eastAsia" w:ascii="方正小标宋_GBK" w:hAnsi="方正小标宋_GBK" w:eastAsia="方正小标宋_GBK" w:cs="方正小标宋_GBK"/>
          <w:sz w:val="40"/>
          <w:szCs w:val="40"/>
        </w:rPr>
        <w:t>行政许可事项实施规范</w:t>
      </w:r>
    </w:p>
    <w:p>
      <w:pPr>
        <w:spacing w:after="156" w:afterLines="50" w:line="540" w:lineRule="exact"/>
        <w:jc w:val="center"/>
        <w:outlineLvl w:val="0"/>
        <w:rPr>
          <w:rFonts w:hint="eastAsia" w:ascii="宋体" w:hAnsi="宋体" w:cs="宋体"/>
          <w:sz w:val="28"/>
          <w:szCs w:val="28"/>
        </w:rPr>
      </w:pPr>
      <w:r>
        <w:rPr>
          <w:rFonts w:hint="eastAsia" w:ascii="方正楷体_GBK" w:hAnsi="方正楷体_GBK" w:eastAsia="方正楷体_GBK" w:cs="方正楷体_GBK"/>
          <w:sz w:val="32"/>
          <w:szCs w:val="32"/>
        </w:rPr>
        <w:t>（基本要素）</w:t>
      </w:r>
    </w:p>
    <w:p>
      <w:pPr>
        <w:spacing w:after="156" w:afterLines="50" w:line="540" w:lineRule="exact"/>
        <w:jc w:val="center"/>
        <w:outlineLvl w:val="0"/>
        <w:rPr>
          <w:rFonts w:hint="eastAsia" w:ascii="宋体" w:hAnsi="宋体" w:cs="宋体"/>
          <w:color w:val="FF0000"/>
          <w:sz w:val="28"/>
          <w:szCs w:val="28"/>
        </w:rPr>
      </w:pP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一、行政许可事项名称：</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由于工程施工、设备维修等原因确需停止供水的审批</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二、主管部门：</w:t>
      </w:r>
    </w:p>
    <w:p>
      <w:pPr>
        <w:spacing w:line="540" w:lineRule="exact"/>
        <w:ind w:firstLine="560" w:firstLineChars="200"/>
        <w:outlineLvl w:val="1"/>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玉溪市住房和城乡建设局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三、实施机关：</w:t>
      </w:r>
    </w:p>
    <w:p>
      <w:pPr>
        <w:spacing w:line="540" w:lineRule="exact"/>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玉溪市住房和城乡建设局；县级</w:t>
      </w:r>
      <w:bookmarkStart w:id="0" w:name="_GoBack"/>
      <w:bookmarkEnd w:id="0"/>
      <w:r>
        <w:rPr>
          <w:rFonts w:hint="eastAsia" w:ascii="方正仿宋_GBK" w:hAnsi="方正仿宋_GBK" w:eastAsia="方正仿宋_GBK" w:cs="方正仿宋_GBK"/>
          <w:sz w:val="28"/>
          <w:szCs w:val="28"/>
        </w:rPr>
        <w:t>城市政府供水部门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四、设定和实施依据：</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《城市供水条例》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五、子项：</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1.由于工程施工、设备维修等原因确需停止供水的审批（设区的市级权限）</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2.由于工程施工、设备维修等原因确需停止供水的审批（县级权限）</w:t>
      </w: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由于工程施工、设备维修等原因确需停止供水的审批（设区的市级权限）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【000117126002】</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由于工程施工、设备维修等原因确需停止供水的审批【00011712600Y】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由于工程施工、设备维修等原因确需停止供水的审批（设区的市级权限）【000117126002】</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1.由于工程施工、设备维修等原因确需停止供水的审批（设区的市级权限）(00011712600201)</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（1）《城市供水条例》  (中华人民共和国国务院令第158号，根据2020年3月27日《国务院关于修改和废止部分行政法规的决定》第二次修订)第二十二条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（1）《城市供水条例》  (中华人民共和国国务院令第158号，根据2020年3月27日《国务院关于修改和废止部分行政法规的决定》第二次修订)第二十二条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（1）《城市供水条例》  (中华人民共和国国务院令第158号，根据2020年3月27日《国务院关于修改和废止部分行政法规的决定》第二次修订)第二十二条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（2）《城市供水条例》  (中华人民共和国国务院令第158号，根据2020年3月27日《国务院关于修改和废止部分行政法规的决定》第二次修订)第三十三条</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玉溪市住房和城乡建设局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市级/隶属</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停止供水（气）、改（迁、拆）公共供水的审批,由于工程施工、设备维修等原因确需停止供水的审批</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全部要素全国统一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由于工程施工、设备维修等原因确需停止供水</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停水和恢复供水方案合理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应急预案真实可靠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（1）《城市供水条例》  (中华人民共和国国务院令第158号，根据2020年3月27日《国务院关于修改和废止部分行政法规的决定》第二次修订)第二十二条城市自来水供水企业和自建设施对外供水的企业应当保持不间断供水。由于工程施工、设备维修等原因确需停止供水的，应当经城市供水行政主管部门批准并提前24小时通知用水单位和个人；因发生灾害或者紧急事故，不能提前通知的，应当在抢修的同时通知用水单位和个人，尽快恢复正常供水，并报告城市供水行政主管部门。</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企业法人,事业单位法人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精简许可条件和审批材料，优化审批流程，压减审批时限</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1.完善常态化监管机制，根据停水影响程度实施分级管理，对停水影响范围大、停水时间长的进行重点检查。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2.加强信息公开，要求城市自来水供水企业按规定提前24小时将停水情况通知用水单位和个人。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3.强化供水企业设施运行维护主体责任落实，加强停水管理，严格控制停水范围和停水时长，及时恢复正常供水，无法及时恢复的，应采取应急供水措施。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4.运用互联网和大数据技术，依托当地政务服务网上平台，实现动态监管。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5.拓宽公众参与监督的渠道和方式，发挥社会监督作用，鼓励用水单位和个人通过互联网、举报电话等方式参与监督。</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停水申请表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停水和恢复供水方案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应急预案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（1）《城市供水条例》  (中华人民共和国国务院令第158号，根据2020年3月27日《国务院关于修改和废止部分行政法规的决定》第二次修订)第二十二条城市自来水供水企业和自建设施对外供水的企业应当保持不间断供水。由于工程施工、设备维修等原因确需停止供水的，应当经城市供水行政主管部门批准并提前24小时通知用水单位和个人；因发生灾害或者紧急事故，不能提前通知的，应当在抢修的同时通知用水单位和个人，尽快恢复正常供水，并报告城市供水行政主管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（1）《中华人民共和国行政许可法》第二十九条、第三十一条、第三十二条、第三十四条、第三十七条、第三十九条第二十九条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    行政机关及其工作人员不得以转让技术作为取得行政许可的条件；不得在实施行政许可的过程中，直接或者间接地要求转让技术。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第三十二条　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第三十四条　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　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第三十八条　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第三十九条　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    行政机关实施检验、检测、检疫的，可以在检验、检测、检疫合格的设备、设施、产品、物品上加贴标签或者加盖检验、检测、检疫印章。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第一款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color w:val="FF0000"/>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批文</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由于工程施工、设备维修等原因确需停止供水的审批批文</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当次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（1）《城市供水条例》  (中华人民共和国国务院令第158号，根据2020年3月27日《国务院关于修改和废止部分行政法规的决定》第二次修订)第二十二条城市自来水供水企业和自建设施对外供水的企业应当保持不间断供水。由于工程施工、设备维修等原因确需停止供水的，应当经城市供水行政主管部门批准并提前24小时通知用水单位和个人；因发生灾害或者紧急事故，不能提前通知的，应当在抢修的同时通知用水单位和个人，尽快恢复正常供水，并报告城市供水行政主管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工程施工、设备维修等原因确需停止供水范围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（1）《城市供水条例》  (中华人民共和国国务院令第158号，根据2020年3月27日《国务院关于修改和废止部分行政法规的决定》第二次修订)第二十二条城市自来水供水企业和自建设施对外供水的企业应当保持不间断供水。由于工程施工、设备维修等原因确需停止供水的，应当经城市供水行政主管部门批准并提前24小时通知用水单位和个人；因发生灾害或者紧急事故，不能提前通知的，应当在抢修的同时通知用水单位和个人，尽快恢复正常供水，并报告城市供水行政主管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设区的市级城市政府供水部门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由于工程施工、设备维修等原因确需停止供水的审批（县级权限）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【000117126003】</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由于工程施工、设备维修等原因确需停止供水的审批【00011712600Y】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由于工程施工、设备维修等原因确需停止供水的审批（县级权限）【000117126003】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1.由于工程施工、设备维修等原因确需停止供水的审批（县级权限）(00011712600301)(审核通过)</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（1）《城市供水条例》  (中华人民共和国国务院令第158号，根据2020年3月27日《国务院关于修改和废止部分行政法规的决定》第二次修订)第二十二条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（1）《城市供水条例》  (中华人民共和国国务院令第158号，根据2020年3月27日《国务院关于修改和废止部分行政法规的决定》第二次修订)第二十二条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（1）《城市供水条例》  (中华人民共和国国务院令第158号，根据2020年3月27日《国务院关于修改和废止部分行政法规的决定》第二次修订)第二十二条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（2）《城市供水条例》  (中华人民共和国国务院令第158号，根据2020年3月27日《国务院关于修改和废止部分行政法规的决定》第二次修订)第三十三条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县级政府供水部门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停止供水（气）、改（迁、拆）公共供水的审批,由于工程施工、设备维修等原因确需停止供水的审批</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全部要素全国统一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由于工程施工、设备维修等原因确需停止供水</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停水和恢复供水方案合理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应急预案真实可靠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（1）《城市供水条例》  (中华人民共和国国务院令第158号，根据2020年3月27日《国务院关于修改和废止部分行政法规的决定》第二次修订)第二十二条城市自来水供水企业和自建设施对外供水的企业应当保持不间断供水。由于工程施工、设备维修等原因确需停止供水的，应当经城市供水行政主管部门批准并提前24小时通知用水单位和个人；因发生灾害或者紧急事故，不能提前通知的，应当在抢修的同时通知用水单位和个人，尽快恢复正常供水，并报告城市供水行政主管部门。</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企业法人,事业单位法人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精简许可条件和审批材料，优化审批流程，压减审批时限</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1.完善常态化监管机制，根据停水影响程度实施分级管理，对停水影响范围大、停水时间长的进行重点检查。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2.加强信息公开，要求城市自来水供水企业按规定提前24小时将停水情况通知用水单位和个人。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3.强化供水企业设施运行维护主体责任落实，加强停水管理，严格控制停水范围和停水时长，及时恢复正常供水，无法及时恢复的，应采取应急供水措施。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4.运用互联网和大数据技术，依托当地政务服务网上平台，实现动态监管。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5.拓宽公众参与监督的渠道和方式，发挥社会监督作用，鼓励用水单位和个人通过互联网、举报电话等方式参与监督。</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停水申请表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停水和恢复供水方案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应急预案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（1）《城市供水条例》  (中华人民共和国国务院令第158号，根据2020年3月27日《国务院关于修改和废止部分行政法规的决定》第二次修订)第二十二条城市自来水供水企业和自建设施对外供水的企业应当保持不间断供水。由于工程施工、设备维修等原因确需停止供水的，应当经城市供水行政主管部门批准并提前24小时通知用水单位和个人；因发生灾害或者紧急事故，不能提前通知的，应当在抢修的同时通知用水单位和个人，尽快恢复正常供水，并报告城市供水行政主管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（1）《中华人民共和国行政许可法》第二十九条、第三十一条、第三十二条、第三十四条、第三十七条、第三十九条第二十九条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    行政机关及其工作人员不得以转让技术作为取得行政许可的条件；不得在实施行政许可的过程中，直接或者间接地要求转让技术。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第三十二条　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第三十四条　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　行政机关对行政许可申请进行审查后，除当场作出行政许可决定的外，应当在法定期限内按照规定程序作出行政许可决定。 第三十八条　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第三十九条　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    行政机关实施检验、检测、检疫的，可以在检验、检测、检疫合格的设备、设施、产品、物品上加贴标签或者加盖检验、检测、检疫印章。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第一款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color w:val="FF0000"/>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批文</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由于工程施工、设备维修等原因确需停止供水的审批批文</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当次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（1）《城市供水条例》  (中华人民共和国国务院令第158号，根据2020年3月27日《国务院关于修改和废止部分行政法规的决定》第二次修订)第二十二条城市自来水供水企业和自建设施对外供水的企业应当保持不间断供水。由于工程施工、设备维修等原因确需停止供水的，应当经城市供水行政主管部门批准并提前24小时通知用水单位和个人；因发生灾害或者紧急事故，不能提前通知的，应当在抢修的同时通知用水单位和个人，尽快恢复正常供水，并报告城市供水行政主管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工程施工、设备维修等原因确需停止供水范围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（1）《城市供水条例》  (中华人民共和国国务院令第158号，根据2020年3月27日《国务院关于修改和废止部分行政法规的决定》第二次修订)第二十二条城市自来水供水企业和自建设施对外供水的企业应当保持不间断供水。由于工程施工、设备维修等原因确需停止供水的，应当经城市供水行政主管部门批准并提前24小时通知用水单位和个人；因发生灾害或者紧急事故，不能提前通知的，应当在抢修的同时通知用水单位和个人，尽快恢复正常供水，并报告城市供水行政主管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县级政府供水部门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A035F"/>
    <w:rsid w:val="4EDA035F"/>
    <w:rsid w:val="556F1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2023-11-07T02:45:00Z</dcterms:created>
  <dc:creator>DELL</dc:creator>
  <cp:lastModifiedBy>DELL</cp:lastModifiedBy>
  <dcterms:modified xsi:type="dcterms:W3CDTF">2023-11-14T03:06:30Z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