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90" w:lineRule="exact"/>
        <w:rPr>
          <w:rFonts w:hint="default" w:ascii="Times New Roman" w:hAnsi="Times New Roman" w:cs="Times New Roman"/>
          <w:color w:val="auto"/>
          <w:highlight w:val="none"/>
        </w:rPr>
      </w:pPr>
      <w:r>
        <w:rPr>
          <w:rFonts w:hint="default" w:ascii="Times New Roman" w:hAnsi="Times New Roman" w:eastAsia="黑体" w:cs="Times New Roman"/>
          <w:kern w:val="0"/>
          <w:sz w:val="30"/>
          <w:szCs w:val="30"/>
          <w:highlight w:val="none"/>
          <w:u w:val="none"/>
          <w:lang w:val="en-US" w:eastAsia="zh-CN" w:bidi="ar-SA"/>
        </w:rPr>
        <w:t>附件</w:t>
      </w:r>
      <w:r>
        <w:rPr>
          <w:rFonts w:hint="eastAsia" w:eastAsia="黑体" w:cs="Times New Roman"/>
          <w:kern w:val="0"/>
          <w:sz w:val="30"/>
          <w:szCs w:val="30"/>
          <w:highlight w:val="none"/>
          <w:u w:val="none"/>
          <w:lang w:val="en-US" w:eastAsia="zh-CN" w:bidi="ar-SA"/>
        </w:rPr>
        <w:t>6</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项目申报单位诚信承诺书</w:t>
      </w:r>
    </w:p>
    <w:p>
      <w:pPr>
        <w:snapToGrid w:val="0"/>
        <w:spacing w:line="560" w:lineRule="exact"/>
        <w:ind w:firstLine="640" w:firstLineChars="200"/>
        <w:rPr>
          <w:rFonts w:hint="eastAsia" w:ascii="仿宋" w:hAnsi="仿宋" w:eastAsia="仿宋"/>
          <w:color w:val="000000"/>
          <w:sz w:val="32"/>
          <w:szCs w:val="32"/>
        </w:rPr>
      </w:pP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根据玉溪高新区2023年科技创新联合专项项目申报指南的任务需求，并在认真阅读理解玉溪高新区科技创新联合专项项目经费预算管理相关文件及国家有关财务规章制度基础上，严格履行法人负责制，自愿提交申报书，</w:t>
      </w:r>
      <w:r>
        <w:rPr>
          <w:rFonts w:hint="eastAsia" w:ascii="仿宋" w:hAnsi="仿宋" w:eastAsia="仿宋" w:cs="黑体"/>
          <w:b/>
          <w:bCs/>
          <w:color w:val="000000"/>
          <w:sz w:val="32"/>
          <w:szCs w:val="32"/>
        </w:rPr>
        <w:t>在此郑重承诺：</w:t>
      </w:r>
      <w:r>
        <w:rPr>
          <w:rFonts w:hint="eastAsia" w:ascii="仿宋" w:hAnsi="仿宋" w:eastAsia="仿宋"/>
          <w:color w:val="000000"/>
          <w:sz w:val="32"/>
          <w:szCs w:val="32"/>
        </w:rPr>
        <w:t>本单位已就所申报材料全部内容的真实性、完整性以及各项数据的准确性进行审核，不存在科研不端行为和虚假、虚高编报项目预算行为；申报材料符合《中华人民共和国保守国家秘密法》和《科学技术保密规定》等相关法律法规。在参与项目申报和评审活动过程中，遵守有关评审规则和工作纪律，杜绝以下行为：</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sz w:val="32"/>
          <w:szCs w:val="32"/>
        </w:rPr>
        <w:t>采取贿赂或变相贿赂、</w:t>
      </w:r>
      <w:r>
        <w:rPr>
          <w:rFonts w:hint="eastAsia" w:ascii="仿宋" w:hAnsi="仿宋" w:eastAsia="仿宋"/>
          <w:color w:val="000000"/>
          <w:sz w:val="32"/>
          <w:szCs w:val="32"/>
        </w:rPr>
        <w:t>造假、剽窃、故意重复申报等不正当手段获取项目承担资格；</w:t>
      </w:r>
    </w:p>
    <w:p>
      <w:pPr>
        <w:pStyle w:val="3"/>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（二）以任何形式探听未公开的评审专家名单及其他评审过程中的保密信息； </w:t>
      </w:r>
    </w:p>
    <w:p>
      <w:pPr>
        <w:snapToGrid w:val="0"/>
        <w:spacing w:line="560" w:lineRule="exact"/>
        <w:ind w:firstLine="615"/>
        <w:rPr>
          <w:rFonts w:ascii="仿宋" w:hAnsi="仿宋" w:eastAsia="仿宋"/>
          <w:sz w:val="32"/>
          <w:szCs w:val="32"/>
        </w:rPr>
      </w:pPr>
      <w:r>
        <w:rPr>
          <w:rFonts w:hint="eastAsia" w:ascii="仿宋" w:hAnsi="仿宋" w:eastAsia="仿宋"/>
          <w:sz w:val="32"/>
          <w:szCs w:val="32"/>
        </w:rPr>
        <w:t>（三）组织或协助评审对象向评审工作人员、评审专家等提供任何形式的礼品、礼金、有价证券、支付凭证、商业预付卡、电子红包等；</w:t>
      </w:r>
      <w:r>
        <w:rPr>
          <w:rFonts w:hint="eastAsia" w:ascii="仿宋" w:hAnsi="仿宋" w:eastAsia="仿宋"/>
          <w:color w:val="000000"/>
          <w:sz w:val="32"/>
          <w:szCs w:val="32"/>
        </w:rPr>
        <w:t>杜绝</w:t>
      </w:r>
      <w:r>
        <w:rPr>
          <w:rFonts w:hint="eastAsia" w:ascii="仿宋" w:hAnsi="仿宋" w:eastAsia="仿宋"/>
          <w:sz w:val="32"/>
          <w:szCs w:val="32"/>
        </w:rPr>
        <w:t>宴请评审组织者、评审专家，或提供宴请、旅游、娱乐</w:t>
      </w:r>
      <w:r>
        <w:rPr>
          <w:rFonts w:hint="eastAsia" w:ascii="仿宋" w:hAnsi="仿宋" w:eastAsia="仿宋"/>
          <w:spacing w:val="8"/>
          <w:sz w:val="32"/>
          <w:szCs w:val="32"/>
        </w:rPr>
        <w:t>等可能影响评审公正性的活动；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（四）纵容评审对象违反评审规定的行为，不配合调查。</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（五）其它违反财经纪律</w:t>
      </w:r>
      <w:bookmarkStart w:id="0" w:name="_GoBack"/>
      <w:bookmarkEnd w:id="0"/>
      <w:r>
        <w:rPr>
          <w:rFonts w:hint="eastAsia" w:ascii="仿宋" w:hAnsi="仿宋" w:eastAsia="仿宋"/>
          <w:color w:val="000000"/>
          <w:sz w:val="32"/>
          <w:szCs w:val="32"/>
        </w:rPr>
        <w:t>和相关管理规定的行为。</w:t>
      </w:r>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如有违反，愿承担相应的责任。</w:t>
      </w:r>
    </w:p>
    <w:p>
      <w:pPr>
        <w:snapToGrid w:val="0"/>
        <w:spacing w:line="560" w:lineRule="exact"/>
        <w:ind w:firstLine="642" w:firstLineChars="200"/>
        <w:rPr>
          <w:rFonts w:ascii="仿宋" w:hAnsi="仿宋" w:eastAsia="仿宋"/>
          <w:color w:val="000000"/>
          <w:sz w:val="32"/>
          <w:szCs w:val="32"/>
        </w:rPr>
      </w:pPr>
      <w:r>
        <w:rPr>
          <w:rFonts w:hint="eastAsia" w:ascii="仿宋" w:hAnsi="仿宋" w:eastAsia="仿宋"/>
          <w:b/>
          <w:sz w:val="32"/>
          <w:szCs w:val="32"/>
        </w:rPr>
        <w:t>保证项目立项后做到</w:t>
      </w:r>
      <w:r>
        <w:rPr>
          <w:rFonts w:hint="eastAsia" w:ascii="仿宋" w:hAnsi="仿宋" w:eastAsia="仿宋"/>
          <w:sz w:val="32"/>
          <w:szCs w:val="32"/>
        </w:rPr>
        <w:t>：</w:t>
      </w:r>
    </w:p>
    <w:p>
      <w:pPr>
        <w:tabs>
          <w:tab w:val="left" w:pos="672"/>
        </w:tabs>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保证对项目实施所需的人力、物力和工作时间等条件给予支持；</w:t>
      </w:r>
    </w:p>
    <w:p>
      <w:pPr>
        <w:tabs>
          <w:tab w:val="left" w:pos="672"/>
        </w:tabs>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严格遵守项目管理等有关规定；</w:t>
      </w:r>
    </w:p>
    <w:p>
      <w:pPr>
        <w:tabs>
          <w:tab w:val="left" w:pos="672"/>
        </w:tabs>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督促项目负责人和本单位项目管理部门按</w:t>
      </w:r>
      <w:r>
        <w:rPr>
          <w:rFonts w:hint="eastAsia" w:ascii="仿宋" w:hAnsi="仿宋" w:eastAsia="仿宋"/>
          <w:sz w:val="32"/>
          <w:szCs w:val="32"/>
          <w:lang w:eastAsia="zh-CN"/>
        </w:rPr>
        <w:t>相关</w:t>
      </w:r>
      <w:r>
        <w:rPr>
          <w:rFonts w:hint="eastAsia" w:ascii="仿宋" w:hAnsi="仿宋" w:eastAsia="仿宋"/>
          <w:sz w:val="32"/>
          <w:szCs w:val="32"/>
        </w:rPr>
        <w:t>要求报送有关报表和材料并按期验收；</w:t>
      </w:r>
    </w:p>
    <w:p>
      <w:pPr>
        <w:tabs>
          <w:tab w:val="left" w:pos="672"/>
        </w:tabs>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保证项目自筹经费的落实。</w:t>
      </w:r>
    </w:p>
    <w:p>
      <w:pPr>
        <w:snapToGrid w:val="0"/>
        <w:spacing w:line="520" w:lineRule="exact"/>
        <w:ind w:firstLine="640" w:firstLineChars="200"/>
        <w:rPr>
          <w:rFonts w:ascii="仿宋" w:hAnsi="仿宋" w:eastAsia="仿宋"/>
          <w:sz w:val="32"/>
          <w:szCs w:val="32"/>
        </w:rPr>
      </w:pPr>
    </w:p>
    <w:p>
      <w:pPr>
        <w:snapToGrid w:val="0"/>
        <w:spacing w:line="520" w:lineRule="exact"/>
        <w:ind w:firstLine="640" w:firstLineChars="200"/>
        <w:jc w:val="right"/>
        <w:rPr>
          <w:rFonts w:ascii="仿宋" w:hAnsi="仿宋" w:eastAsia="仿宋"/>
          <w:color w:val="000000"/>
          <w:sz w:val="32"/>
          <w:szCs w:val="32"/>
        </w:rPr>
      </w:pPr>
    </w:p>
    <w:p>
      <w:pPr>
        <w:snapToGrid w:val="0"/>
        <w:spacing w:line="520" w:lineRule="exact"/>
        <w:ind w:right="1280" w:firstLine="640" w:firstLineChars="200"/>
        <w:jc w:val="center"/>
        <w:rPr>
          <w:rFonts w:ascii="仿宋" w:hAnsi="仿宋" w:eastAsia="仿宋"/>
          <w:color w:val="000000"/>
          <w:sz w:val="32"/>
          <w:szCs w:val="32"/>
        </w:rPr>
      </w:pPr>
    </w:p>
    <w:p>
      <w:pPr>
        <w:snapToGrid w:val="0"/>
        <w:spacing w:line="520" w:lineRule="exact"/>
        <w:ind w:right="1280" w:firstLine="640" w:firstLineChars="200"/>
        <w:jc w:val="center"/>
        <w:rPr>
          <w:rFonts w:ascii="仿宋" w:hAnsi="仿宋" w:eastAsia="仿宋"/>
          <w:color w:val="000000"/>
          <w:sz w:val="32"/>
          <w:szCs w:val="32"/>
        </w:rPr>
      </w:pPr>
    </w:p>
    <w:p>
      <w:pPr>
        <w:snapToGrid w:val="0"/>
        <w:spacing w:line="560" w:lineRule="exact"/>
        <w:ind w:right="1280" w:firstLine="640" w:firstLineChars="200"/>
        <w:jc w:val="center"/>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 xml:space="preserve">申报单位签章： </w:t>
      </w:r>
    </w:p>
    <w:p>
      <w:pPr>
        <w:ind w:firstLine="5440" w:firstLineChars="1700"/>
      </w:pPr>
      <w:r>
        <w:rPr>
          <w:rFonts w:hint="eastAsia" w:ascii="仿宋" w:hAnsi="仿宋" w:eastAsia="仿宋"/>
          <w:color w:val="000000"/>
          <w:sz w:val="32"/>
          <w:szCs w:val="32"/>
        </w:rPr>
        <w:t xml:space="preserve">日期：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TVhMzVlY2Q5Zjg2ODViMGJjZGExNmI3MzlhYjkifQ=="/>
  </w:docVars>
  <w:rsids>
    <w:rsidRoot w:val="746C5E5F"/>
    <w:rsid w:val="0C8537BE"/>
    <w:rsid w:val="0F971F45"/>
    <w:rsid w:val="346736C8"/>
    <w:rsid w:val="5CCA36FD"/>
    <w:rsid w:val="5F7A8726"/>
    <w:rsid w:val="65FF992B"/>
    <w:rsid w:val="73FFDDE9"/>
    <w:rsid w:val="746C5E5F"/>
    <w:rsid w:val="7DDC7CFE"/>
    <w:rsid w:val="7FCF7235"/>
    <w:rsid w:val="DBB51DFD"/>
    <w:rsid w:val="F53FD316"/>
    <w:rsid w:val="FFBE8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614</Words>
  <Characters>621</Characters>
  <Lines>0</Lines>
  <Paragraphs>0</Paragraphs>
  <TotalTime>0</TotalTime>
  <ScaleCrop>false</ScaleCrop>
  <LinksUpToDate>false</LinksUpToDate>
  <CharactersWithSpaces>644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2023-06-30T02:36:00Z</dcterms:created>
  <dc:creator>WPS_131728963</dc:creator>
  <cp:lastModifiedBy>赵金秀</cp:lastModifiedBy>
  <dcterms:modified xsi:type="dcterms:W3CDTF">2023-07-18T16:10:04Z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22E955BFB49F41538DA0FAC91132C35B</vt:lpwstr>
  </property>
</Properties>
</file>