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6"/>
        <w:rPr>
          <w:rFonts w:hint="default" w:ascii="Times New Roman" w:hAnsi="Times New Roman" w:cs="Times New Roman"/>
        </w:rPr>
      </w:pPr>
    </w:p>
    <w:p>
      <w:pPr>
        <w:widowControl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玉溪高新区科技创新联合专项</w:t>
      </w:r>
    </w:p>
    <w:p>
      <w:pPr>
        <w:widowControl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重点产业领域项目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申请书</w:t>
      </w:r>
    </w:p>
    <w:p>
      <w:pPr>
        <w:widowControl/>
        <w:ind w:left="0" w:leftChars="0" w:firstLine="0" w:firstLineChars="0"/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pStyle w:val="6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项目负责人：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起止年限：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</w:p>
    <w:p>
      <w:pPr>
        <w:tabs>
          <w:tab w:val="left" w:pos="1155"/>
        </w:tabs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填报时间：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ind w:firstLine="720"/>
        <w:jc w:val="center"/>
        <w:rPr>
          <w:rFonts w:hint="default" w:ascii="Times New Roman" w:hAnsi="Times New Roman" w:eastAsia="方正仿宋_GBK" w:cs="Times New Roman"/>
          <w:b/>
          <w:bCs/>
          <w:kern w:val="0"/>
          <w:sz w:val="36"/>
          <w:szCs w:val="36"/>
        </w:rPr>
      </w:pP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kern w:val="0"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基本情况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362"/>
        <w:gridCol w:w="1326"/>
        <w:gridCol w:w="139"/>
        <w:gridCol w:w="1284"/>
        <w:gridCol w:w="839"/>
        <w:gridCol w:w="80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39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注册单位类型</w:t>
            </w:r>
          </w:p>
        </w:tc>
        <w:tc>
          <w:tcPr>
            <w:tcW w:w="15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组织机构代码/统 一社会信用代码</w:t>
            </w: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39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注册所在地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邮编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职工总数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（人）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其中专科以上人员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（人）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研究开发人员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开户银行</w:t>
            </w: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银行账号</w:t>
            </w: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开户银行地址</w:t>
            </w: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银行联行号</w:t>
            </w: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上年度研发经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费支出总额: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( 单位:万元) </w:t>
            </w:r>
          </w:p>
        </w:tc>
        <w:tc>
          <w:tcPr>
            <w:tcW w:w="39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基本情况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56"/>
        <w:gridCol w:w="279"/>
        <w:gridCol w:w="2130"/>
        <w:gridCol w:w="406"/>
        <w:gridCol w:w="1619"/>
        <w:gridCol w:w="55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37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项目开始时间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项目结束时间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项目依托的科技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创新基地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项目所属技术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领域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项目所属学科类别</w:t>
            </w:r>
          </w:p>
        </w:tc>
        <w:tc>
          <w:tcPr>
            <w:tcW w:w="37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项目所属我省重点发展领域</w:t>
            </w:r>
          </w:p>
        </w:tc>
        <w:tc>
          <w:tcPr>
            <w:tcW w:w="37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项目总经费（万元）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申请科技经费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（万元）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联系人手机</w:t>
            </w:r>
          </w:p>
        </w:tc>
        <w:tc>
          <w:tcPr>
            <w:tcW w:w="13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76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项目主要参与单位及分工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14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单位地址</w:t>
            </w:r>
          </w:p>
        </w:tc>
        <w:tc>
          <w:tcPr>
            <w:tcW w:w="1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组织机构代码证/统一社会信用代码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0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sectPr>
          <w:footerReference r:id="rId8" w:type="first"/>
          <w:footerReference r:id="rId6" w:type="default"/>
          <w:headerReference r:id="rId5" w:type="even"/>
          <w:footerReference r:id="rId7" w:type="even"/>
          <w:pgSz w:w="11906" w:h="16838"/>
          <w:pgMar w:top="1440" w:right="1531" w:bottom="1440" w:left="1531" w:header="851" w:footer="992" w:gutter="0"/>
          <w:pgNumType w:fmt="decimal"/>
          <w:cols w:space="720" w:num="1"/>
          <w:titlePg/>
          <w:docGrid w:type="lines" w:linePitch="0" w:charSpace="0"/>
        </w:sectPr>
      </w:pPr>
      <w:r>
        <w:rPr>
          <w:rFonts w:hint="default" w:ascii="Times New Roman" w:hAnsi="Times New Roman" w:cs="Times New Roman"/>
        </w:rPr>
        <w:br w:type="page"/>
      </w: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三、项目人员情况</w:t>
      </w:r>
    </w:p>
    <w:tbl>
      <w:tblPr>
        <w:tblStyle w:val="12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134"/>
        <w:gridCol w:w="1994"/>
        <w:gridCol w:w="1994"/>
        <w:gridCol w:w="1994"/>
        <w:gridCol w:w="1994"/>
        <w:gridCol w:w="19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64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项目负责人</w:t>
            </w: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出生日期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4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证件类型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证件号码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64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从事专业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项目分工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64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64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手机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项目组主要成员</w:t>
      </w:r>
    </w:p>
    <w:tbl>
      <w:tblPr>
        <w:tblStyle w:val="12"/>
        <w:tblW w:w="500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296"/>
        <w:gridCol w:w="1290"/>
        <w:gridCol w:w="1293"/>
        <w:gridCol w:w="1296"/>
        <w:gridCol w:w="1293"/>
        <w:gridCol w:w="1296"/>
        <w:gridCol w:w="1296"/>
        <w:gridCol w:w="1296"/>
        <w:gridCol w:w="1296"/>
        <w:gridCol w:w="1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出生日期</w:t>
            </w: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证件号码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项目分工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每年工作时间(月)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2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941"/>
        <w:gridCol w:w="1289"/>
        <w:gridCol w:w="2589"/>
        <w:gridCol w:w="2595"/>
        <w:gridCol w:w="1932"/>
        <w:gridCol w:w="26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总人数</w:t>
            </w: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高级</w:t>
            </w: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中级</w:t>
            </w: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初级</w:t>
            </w: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博士后</w:t>
            </w:r>
          </w:p>
        </w:tc>
        <w:tc>
          <w:tcPr>
            <w:tcW w:w="6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博士生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4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6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widowControl/>
        <w:ind w:firstLine="0" w:firstLineChars="0"/>
        <w:jc w:val="left"/>
        <w:rPr>
          <w:rFonts w:hint="default" w:ascii="Times New Roman" w:hAnsi="Times New Roman" w:cs="Times New Roman"/>
          <w:kern w:val="0"/>
          <w:sz w:val="32"/>
        </w:rPr>
        <w:sectPr>
          <w:pgSz w:w="16838" w:h="11906" w:orient="landscape"/>
          <w:pgMar w:top="1531" w:right="1440" w:bottom="1531" w:left="1440" w:header="851" w:footer="992" w:gutter="0"/>
          <w:pgNumType w:fmt="decimal"/>
          <w:cols w:space="720" w:num="1"/>
          <w:titlePg/>
          <w:docGrid w:type="lines" w:linePitch="0" w:charSpace="0"/>
        </w:sectPr>
      </w:pP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四、项目可行性研究情况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1、项目的意义、必要性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2、项目现有工作基础和支撑条件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3、与项目相关的国内外技术发展现状（包括知识产权情况）以及本项目主要研究开发内容、技术关键（创新点）、可行性评价及项目风险分析与对策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五、项目主要实施内容和目标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项目实施目标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项目考核指标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1、主要技术指标：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、主要经济指标：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3、项目实施中形成的示范基地、中试线、生产线及其规模等：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4、其他应考核的指标：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</w:p>
    <w:p>
      <w:pPr>
        <w:pStyle w:val="6"/>
        <w:rPr>
          <w:rFonts w:hint="default"/>
        </w:rPr>
      </w:pP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项目经费预算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表</w:t>
      </w:r>
    </w:p>
    <w:p>
      <w:pPr>
        <w:pStyle w:val="6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金额单位：万元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583"/>
        <w:gridCol w:w="1539"/>
        <w:gridCol w:w="149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预算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科目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总预算数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财政资金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自筹资金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一、资金来源合计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财政资金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自筹资金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二、支出预算合计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直接费用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间接费用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三、分年度用款计划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年度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第一年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第二年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第三年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用款总额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财政资金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3" w:hRule="atLeast"/>
          <w:jc w:val="center"/>
        </w:trPr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自筹资金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ind w:firstLine="560"/>
        <w:rPr>
          <w:rFonts w:hint="default" w:ascii="Times New Roman" w:hAnsi="Times New Roman" w:eastAsia="方正仿宋_GBK" w:cs="Times New Roman"/>
          <w:bCs/>
          <w:szCs w:val="28"/>
        </w:rPr>
      </w:pPr>
    </w:p>
    <w:p>
      <w:pPr>
        <w:ind w:firstLine="56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br w:type="page"/>
      </w:r>
    </w:p>
    <w:p>
      <w:pPr>
        <w:widowControl/>
        <w:ind w:left="0" w:leftChars="0" w:firstLine="0" w:firstLineChars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绩效目标表</w:t>
      </w:r>
    </w:p>
    <w:tbl>
      <w:tblPr>
        <w:tblStyle w:val="12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368"/>
        <w:gridCol w:w="2095"/>
        <w:gridCol w:w="1955"/>
        <w:gridCol w:w="2371"/>
        <w:gridCol w:w="4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目名称</w:t>
            </w:r>
          </w:p>
        </w:tc>
        <w:tc>
          <w:tcPr>
            <w:tcW w:w="464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主管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29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7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15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7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2" w:hRule="atLeast"/>
        </w:trPr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目属性</w:t>
            </w:r>
          </w:p>
        </w:tc>
        <w:tc>
          <w:tcPr>
            <w:tcW w:w="229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目期</w:t>
            </w:r>
          </w:p>
        </w:tc>
        <w:tc>
          <w:tcPr>
            <w:tcW w:w="15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5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目资金 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4"/>
                <w:szCs w:val="24"/>
              </w:rPr>
              <w:t>万元)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总体资金总额</w:t>
            </w:r>
          </w:p>
        </w:tc>
        <w:tc>
          <w:tcPr>
            <w:tcW w:w="37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6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其中：财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政拨款</w:t>
            </w:r>
          </w:p>
        </w:tc>
        <w:tc>
          <w:tcPr>
            <w:tcW w:w="37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5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其他资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</w:t>
            </w:r>
          </w:p>
        </w:tc>
        <w:tc>
          <w:tcPr>
            <w:tcW w:w="379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5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88" w:hRule="atLeast"/>
        </w:trPr>
        <w:tc>
          <w:tcPr>
            <w:tcW w:w="351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9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体考核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标</w:t>
            </w:r>
          </w:p>
        </w:tc>
        <w:tc>
          <w:tcPr>
            <w:tcW w:w="15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体目标(202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年-202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年)</w:t>
            </w:r>
          </w:p>
        </w:tc>
        <w:tc>
          <w:tcPr>
            <w:tcW w:w="30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7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分年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度指标</w:t>
            </w: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5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5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560"/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9"/>
        <w:tblW w:w="14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19"/>
        <w:gridCol w:w="860"/>
        <w:gridCol w:w="3241"/>
        <w:gridCol w:w="1044"/>
        <w:gridCol w:w="795"/>
        <w:gridCol w:w="740"/>
        <w:gridCol w:w="3037"/>
        <w:gridCol w:w="1109"/>
        <w:gridCol w:w="75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241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44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值</w:t>
            </w:r>
          </w:p>
        </w:tc>
        <w:tc>
          <w:tcPr>
            <w:tcW w:w="795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绩效标准</w:t>
            </w: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037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831" w:type="dxa"/>
            <w:gridSpan w:val="3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1、专利申请数(件)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数量指标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1、专利申请数(件)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(1)发明专利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(1)发明专利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(2)实用新型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(2)实用新型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(3)外观设计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(3)外观设计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2、专利授权数(件)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2、专利授权数(件)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(1)发明专利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(1)发明专利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(2)实用新型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(2)实用新型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(3)外观设计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(3)外观设计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3、软件著作权(项)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3、软件著作权(项)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4、集成电路布图设计专有权(项)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4、集成电路布图设计专有权(项)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5、植物新品种权（项）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5、植物新品种权（项）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6、国家审定新品种(个)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6、国家审定新品种(个)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7、省级审定新品种(个)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7、省级审定新品种(个)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8、国家登记的非主要农作物品种(个)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8、国家登记的非主要农作物品种(个)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9、发表科技论文（篇）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9、发表科技论文（篇）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（1）其中三大索引收录数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（1）其中三大索引收录数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（2）核心期刊论文数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（2）核心期刊论文数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10、出版专著数（部）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10、出版专著数（部）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11、制订标准数(项)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11、制订标准数(项)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(1)国际标准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(1)国际标准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(2)国家标准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(2)国家标准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(3)行业标准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(3)行业标准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(4)地方标准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(4)地方标准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(5)团体标准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(5)团体标准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(6)企业标准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(6)企业标准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12、制定技术规程（项）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12、制定技术规程（项）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13、科技成果产出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13、科技成果产出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(1)新工艺（项）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(1)新工艺（项）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(2)新产品（个）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(2)新产品（个）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(3)新装置（个）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(3)新装置（个）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(4)新材料（种）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(4)新材料（种）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开发</w:t>
            </w: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(5)新系统（套）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(5)新系统（套）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(6)数据库（个）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(6)数据库（个）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14、解决关键核心技术（项）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14、解决关键核心技术（项）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15、形成技术体系（套）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15、形成技术体系（套）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16、新建生产线（条）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16、新建生产线（条）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17、构建科研平台数（个）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17、构建科研平台数（个）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18、建设服务平台数（个）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18、建设服务平台数（个）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19、建立生产示范基地（个）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19、建立生产示范基地（个）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20、获得药物临床试验批件（个）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20、获得药物临床试验批件（个）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（1）化学药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（1）化学药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（2）中药天然药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（2）中药天然药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（3）生物制品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（3）生物制品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21、获得新药证书数（项）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21、获得新药证书数（项）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（1）化学药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（1）化学药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（2）中药天然药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（2）中药天然药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（3）生物制品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（3）生物制品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619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22、获得医疗器械注册证数(项)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22、获得医疗器械注册证数(项)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(1)Ⅲ类医疗器械注册证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(1)Ⅲ类医疗器械注册证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(2)Ⅰ类及Ⅱ类医疗器械注册证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(2)Ⅰ类及Ⅱ类医疗器械注册证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23、获得中药保护品种证书（个）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23、获得中药保护品种证书（个）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24、引进高层次人才（人）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24、引进高层次人才（人）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(1)院士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(1)院士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(2)博士/博士后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(2)博士/博士后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(3)有国家级人才称号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(3)有国家级人才称号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25、培养高层次人才或团队（人、个）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25、培养高层次人才或团队（人、个）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(1)博士/博士后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(1)博士/博士后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(2)培训科技人员数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(2)培训科技人员数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(3)创新团队数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(3)创新团队数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(4)培养高级职称人员数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(4)培养高级职称人员数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(5)人才或团队争取国家科技计划项目数(个)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(5)人才或团队争取国家科技计划项目数(个)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1、科技成果转化率（%）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1、科技成果转化率（%）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2、发表论文影响因子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2、发表论文影响因子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3、研发成果获科技奖励数（项）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3、研发成果获科技奖励数（项）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(1)国家科技奖励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(1)国家科技奖励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(2)省级科技奖励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(2)省级科技奖励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4、培养科技人才获人才称号（项）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4、培养科技人才获人才称号（项）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(1)国家级人才称号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(1)国家级人才称号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(2)省级人才称号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(2)省级人才称号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1、按项目合同书进度完成率（%）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1、按项目合同书进度完成率（%）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1、平均科研仪器设备购置成本（万元/套）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成本指标 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1、平均科研仪器设备购置成本（万元/套）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2、获得科技成果的平均成本（万元/项）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2、获得科技成果的平均成本（万元/项）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3、获得核心技术的平均成本（万元/项）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3、获得核心技术的平均成本（万元/项）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1、拉动产业投资(万元)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1、拉动产业投资(万元)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2、带动企业研发投入(万元)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2、带动企业研发投入(万元)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3、吸引招商引资(万元）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3、吸引招商引资(万元）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4、带动新增产值（万元）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4、带动新增产值（万元）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5、带动新增主营业务收入(万元)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5、带动新增主营业务收入(万元)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6、带动新增利润(万元)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6、带动新增利润(万元)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7、带动新增税金(万元)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7、带动新增税金(万元)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8、技术合同成交额(万元）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8、技术合同成交额(万元）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9、促进科技金融投资金额（万元）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9、促进科技金融投资金额（万元）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10、带动农民增收额（万元）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10、带动农民增收额（万元）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1、成果示范和推广应用面积（亩）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1、成果示范和推广应用面积（亩）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2、带动就业数（人）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2、带动就业数（人）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3、开放仪器设备数（台、套）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3、开放仪器设备数（台、套）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4、关键共性技术研发数（项）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4、关键共性技术研发数（项）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5、组织产学研合作的单位数(个)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5、组织产学研合作的单位数(个)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6、参加产学研合作的科技人员数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6、参加产学研合作的科技人员数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7、建立产学研实体数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7、建立产学研实体数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8、转化应用科技成果数（个）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8、转化应用科技成果数（个）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9、直接帮扶贫困户数（户）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9、直接帮扶贫困户数（户）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10、培训人数（人）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10、培训人数（人）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1、降低能耗（%）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1、降低能耗（%）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2、发明绿色有机食品数量（个）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2、发明绿色有机食品数量（个）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3、污染物减排量（吨）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3、污染物减排量（吨）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1、项目持续发挥作用期限（年）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1、项目持续发挥作用期限（年）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86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1、项目单位满意度(%)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1、项目单位满意度(%)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2、受益对象满意度（%）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2、受益对象满意度（%）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3、科研人员满意度(%)</w:t>
            </w:r>
          </w:p>
        </w:tc>
        <w:tc>
          <w:tcPr>
            <w:tcW w:w="10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3、科研人员满意度(%)</w:t>
            </w:r>
          </w:p>
        </w:tc>
        <w:tc>
          <w:tcPr>
            <w:tcW w:w="110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4、受训对象满意度(%)</w:t>
            </w:r>
          </w:p>
        </w:tc>
        <w:tc>
          <w:tcPr>
            <w:tcW w:w="10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4、受训对象满意度(%)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rPr>
          <w:rFonts w:hint="default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95" w:charSpace="0"/>
        </w:sect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Cs/>
          <w:sz w:val="32"/>
          <w:szCs w:val="28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Cs/>
          <w:sz w:val="32"/>
          <w:szCs w:val="28"/>
        </w:rPr>
        <w:t>、项目申报单位审查意见</w:t>
      </w:r>
    </w:p>
    <w:tbl>
      <w:tblPr>
        <w:tblStyle w:val="9"/>
        <w:tblpPr w:leftFromText="180" w:rightFromText="180" w:vertAnchor="text" w:horzAnchor="page" w:tblpX="1074" w:tblpY="25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62" w:type="dxa"/>
            <w:noWrap w:val="0"/>
            <w:vAlign w:val="center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项目申报</w:t>
            </w:r>
            <w:r>
              <w:rPr>
                <w:rFonts w:eastAsia="方正仿宋_GBK"/>
                <w:sz w:val="28"/>
                <w:szCs w:val="28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9" w:hRule="atLeast"/>
        </w:trPr>
        <w:tc>
          <w:tcPr>
            <w:tcW w:w="9962" w:type="dxa"/>
            <w:noWrap w:val="0"/>
            <w:vAlign w:val="top"/>
          </w:tcPr>
          <w:p>
            <w:pP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本单位承诺所有申报资料真实可信，并承担因资料不实造成的一切法律责任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（单位盖章）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项目负责人（签字）：                    年   月   日</w:t>
            </w:r>
          </w:p>
        </w:tc>
      </w:tr>
    </w:tbl>
    <w:p>
      <w:pPr>
        <w:ind w:firstLine="560"/>
        <w:rPr>
          <w:rFonts w:hint="default" w:ascii="Times New Roman" w:hAnsi="Times New Roman" w:cs="Times New Roman"/>
        </w:rPr>
      </w:pPr>
    </w:p>
    <w:p>
      <w:pPr>
        <w:ind w:firstLine="560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36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36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98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jAwZTQ3M2VjYTViZTk5NjAyYmJlNmM4ODg0ZDQifQ=="/>
  </w:docVars>
  <w:rsids>
    <w:rsidRoot w:val="6E501AC4"/>
    <w:rsid w:val="02275B94"/>
    <w:rsid w:val="04F85F20"/>
    <w:rsid w:val="057FF89C"/>
    <w:rsid w:val="232C0139"/>
    <w:rsid w:val="2FCF4325"/>
    <w:rsid w:val="32E00AF0"/>
    <w:rsid w:val="393D2847"/>
    <w:rsid w:val="3ADBD3CA"/>
    <w:rsid w:val="3DF4A102"/>
    <w:rsid w:val="3F5F7DD0"/>
    <w:rsid w:val="3FEF4C02"/>
    <w:rsid w:val="3FFF48C5"/>
    <w:rsid w:val="44F71432"/>
    <w:rsid w:val="4B4A1381"/>
    <w:rsid w:val="4EF70D4B"/>
    <w:rsid w:val="5CDB0102"/>
    <w:rsid w:val="60162846"/>
    <w:rsid w:val="60AD7320"/>
    <w:rsid w:val="62A7549C"/>
    <w:rsid w:val="62C61CAB"/>
    <w:rsid w:val="6E501AC4"/>
    <w:rsid w:val="73AFA3E9"/>
    <w:rsid w:val="7CF44BE9"/>
    <w:rsid w:val="7D9262A5"/>
    <w:rsid w:val="7F6FFD16"/>
    <w:rsid w:val="7FDB0C71"/>
    <w:rsid w:val="AFBB0319"/>
    <w:rsid w:val="DFF7AC7C"/>
    <w:rsid w:val="F5D5737C"/>
    <w:rsid w:val="F73FD9AB"/>
    <w:rsid w:val="FCFD8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jc w:val="center"/>
      <w:outlineLvl w:val="2"/>
    </w:pPr>
    <w:rPr>
      <w:rFonts w:hint="eastAsia" w:ascii="宋体" w:hAnsi="宋体" w:eastAsia="仿宋_GB2312"/>
      <w:bCs/>
      <w:kern w:val="0"/>
      <w:sz w:val="24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jc w:val="center"/>
      <w:outlineLvl w:val="3"/>
    </w:pPr>
    <w:rPr>
      <w:rFonts w:ascii="Arial" w:hAnsi="Arial" w:eastAsia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3343</Words>
  <Characters>3552</Characters>
  <Lines>0</Lines>
  <Paragraphs>0</Paragraphs>
  <TotalTime>1</TotalTime>
  <ScaleCrop>false</ScaleCrop>
  <LinksUpToDate>false</LinksUpToDate>
  <CharactersWithSpaces>3983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2023-06-30T08:21:00Z</dcterms:created>
  <dc:creator>亮</dc:creator>
  <cp:lastModifiedBy>赵金秀</cp:lastModifiedBy>
  <dcterms:modified xsi:type="dcterms:W3CDTF">2023-07-18T16:11:18Z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1C860392F53041D5B414EA62398E7364</vt:lpwstr>
  </property>
</Properties>
</file>