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  <w:highlight w:val="none"/>
          <w:lang w:val="en-US" w:eastAsia="zh-CN"/>
        </w:rPr>
        <w:t>玉溪市市场监督管理局“四万三进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  <w:highlight w:val="none"/>
          <w:lang w:val="en-US" w:eastAsia="zh-CN"/>
        </w:rPr>
        <w:t>两个紧密结合”活动情况表</w:t>
      </w:r>
    </w:p>
    <w:p>
      <w:pP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责任领导：                    填报时间：</w:t>
      </w:r>
    </w:p>
    <w:tbl>
      <w:tblPr>
        <w:tblStyle w:val="3"/>
        <w:tblW w:w="8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2605"/>
        <w:gridCol w:w="1606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市场主体名称</w:t>
            </w:r>
          </w:p>
        </w:tc>
        <w:tc>
          <w:tcPr>
            <w:tcW w:w="6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住所（经营场所）</w:t>
            </w:r>
          </w:p>
        </w:tc>
        <w:tc>
          <w:tcPr>
            <w:tcW w:w="6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接待人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走访人员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走访时间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市场主体生产经营状况、存在困难和需求</w:t>
            </w:r>
          </w:p>
        </w:tc>
        <w:tc>
          <w:tcPr>
            <w:tcW w:w="64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9" w:hRule="atLeast"/>
        </w:trPr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4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帮扶措施</w:t>
            </w:r>
          </w:p>
        </w:tc>
        <w:tc>
          <w:tcPr>
            <w:tcW w:w="64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right="0" w:firstLine="0" w:firstLineChars="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C31E2"/>
    <w:rsid w:val="052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2023-07-12T01:34:00Z</dcterms:created>
  <dc:creator>周游</dc:creator>
  <cp:lastModifiedBy>周游</cp:lastModifiedBy>
  <dcterms:modified xsi:type="dcterms:W3CDTF">2023-07-12T01:34:26Z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